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Potential Issues in the Lab with Czerny-Turner Spectrometer</w:t>
      </w:r>
    </w:p>
    <w:p>
      <w:r>
        <w:t>When going into the lab to work with a Czerny-Turner type spectrometer, there are several potential issues that you might face. Here’s a list of common challenges and tips on how to handle them:</w:t>
      </w:r>
    </w:p>
    <w:p>
      <w:pPr>
        <w:pStyle w:val="Heading2"/>
      </w:pPr>
      <w:r>
        <w:t>Alignment and Calibration Issues</w:t>
      </w:r>
    </w:p>
    <w:p>
      <w:r>
        <w:t>Problem: The spectrometer’s optical components (mirror, grating, detector) need to be well-aligned for accurate measurements. If they are misaligned, the data may be distorted.</w:t>
        <w:br/>
        <w:t>Solution: Ensure the spectrometer is calibrated before starting. Check the alignment of the optical components and refer to the user manual for procedures. Calibrate the wavelength scale if needed.</w:t>
      </w:r>
    </w:p>
    <w:p>
      <w:pPr>
        <w:pStyle w:val="Heading2"/>
      </w:pPr>
      <w:r>
        <w:t>Sample Positioning and Stability</w:t>
      </w:r>
    </w:p>
    <w:p>
      <w:r>
        <w:t>Problem: If the sample is not correctly positioned or if it moves during the measurement, you can get inaccurate data or noise.</w:t>
        <w:br/>
        <w:t>Solution: Secure your sample properly. Use sample holders or stages to ensure stable placement and minimize movement during data collection.</w:t>
      </w:r>
    </w:p>
    <w:p>
      <w:pPr>
        <w:pStyle w:val="Heading2"/>
      </w:pPr>
      <w:r>
        <w:t>Poor Signal-to-Noise Ratio (SNR)</w:t>
      </w:r>
    </w:p>
    <w:p>
      <w:r>
        <w:t>Problem: Low SNR can occur if the signal from the sample is weak or if there’s too much noise from the environment (e.g., stray light, electronic noise).</w:t>
        <w:br/>
        <w:t xml:space="preserve">Solution: </w:t>
        <w:br/>
        <w:t>- Adjust the integration time to capture more signal (longer integration times can improve SNR).</w:t>
        <w:br/>
        <w:t>- Use a good optical setup to minimize stray light.</w:t>
        <w:br/>
        <w:t>- Ensure the spectrometer is shielded from any external light interference.</w:t>
        <w:br/>
        <w:t>- Adjust the grating or slit width to improve resolution and increase signal intensity.</w:t>
      </w:r>
    </w:p>
    <w:p>
      <w:pPr>
        <w:pStyle w:val="Heading2"/>
      </w:pPr>
      <w:r>
        <w:t>Data Overload (Large Data Files)</w:t>
      </w:r>
    </w:p>
    <w:p>
      <w:r>
        <w:t>Problem: Large datasets can become unwieldy, especially if you collect data for many samples or over long periods.</w:t>
        <w:br/>
        <w:t xml:space="preserve">Solution: </w:t>
        <w:br/>
        <w:t>- Manage your data by collecting it in smaller batches or saving it frequently.</w:t>
        <w:br/>
        <w:t>- If you're working with a large dataset, make sure you're storing the data in formats that are easy to analyze and process (e.g., CSV, Excel).</w:t>
        <w:br/>
        <w:t>- Use software that can handle large datasets and analyze them in chunks.</w:t>
      </w:r>
    </w:p>
    <w:p>
      <w:pPr>
        <w:pStyle w:val="Heading2"/>
      </w:pPr>
      <w:r>
        <w:t>Detector Saturation</w:t>
      </w:r>
    </w:p>
    <w:p>
      <w:r>
        <w:t>Problem: If the intensity of the light source is too high, the CCD detector can become saturated, leading to inaccurate measurements.</w:t>
        <w:br/>
        <w:t xml:space="preserve">Solution: </w:t>
        <w:br/>
        <w:t>- Lower the intensity of the light source.</w:t>
        <w:br/>
        <w:t>- Adjust the integration time or slit width to avoid overexposing the detector.</w:t>
        <w:br/>
        <w:t>- Use neutral density filters if necessary to attenuate the light intensity.</w:t>
      </w:r>
    </w:p>
    <w:p>
      <w:pPr>
        <w:pStyle w:val="Heading2"/>
      </w:pPr>
      <w:r>
        <w:t>Grating and Wavelength Range Selection</w:t>
      </w:r>
    </w:p>
    <w:p>
      <w:r>
        <w:t>Problem: If the grating isn’t appropriate for your target wavelength range, you might not capture the data you need, or the data may be poorly resolved.</w:t>
        <w:br/>
        <w:t>Solution: Ensure you are using a grating that matches the wavelength range of your experiment. For Na-S lines, ensure that the grating resolution is fine enough to capture the spectral details.</w:t>
      </w:r>
    </w:p>
    <w:p>
      <w:pPr>
        <w:pStyle w:val="Heading2"/>
      </w:pPr>
      <w:r>
        <w:t>Spectral Resolution Limitations</w:t>
      </w:r>
    </w:p>
    <w:p>
      <w:r>
        <w:t>Problem: If your spectrometer's resolution is too low, it may not resolve closely spaced peaks (especially for Raman spectra), which can affect your measurements.</w:t>
        <w:br/>
        <w:t>Solution: Choose the appropriate resolution for your experiment. Adjust the slit width to balance resolution and signal intensity. If necessary, choose a different grating or adjust the optical system to improve resolution.</w:t>
      </w:r>
    </w:p>
    <w:p>
      <w:pPr>
        <w:pStyle w:val="Heading2"/>
      </w:pPr>
      <w:r>
        <w:t>Incorrect Peak Identification</w:t>
      </w:r>
    </w:p>
    <w:p>
      <w:r>
        <w:t>Problem: If you have overlapping peaks or noise, it can be challenging to identify the correct peaks.</w:t>
        <w:br/>
        <w:t>Solution: Use peak detection algorithms (e.g., find_peaks in Python) to identify peaks in the data automatically. Also, manually inspect the spectra to ensure accurate peak identification.</w:t>
      </w:r>
    </w:p>
    <w:p>
      <w:pPr>
        <w:pStyle w:val="Heading2"/>
      </w:pPr>
      <w:r>
        <w:t>Environmental Factors</w:t>
      </w:r>
    </w:p>
    <w:p>
      <w:r>
        <w:t>Problem: Variations in temperature, humidity, and other environmental factors can affect the measurements.</w:t>
        <w:br/>
        <w:t xml:space="preserve">Solution: </w:t>
        <w:br/>
        <w:t>- Try to conduct the experiment in a stable, controlled environment.</w:t>
        <w:br/>
        <w:t>- Keep the spectrometer in a room with constant temperature and minimal vibration or airflow.</w:t>
        <w:br/>
        <w:t>- Minimize exposure to strong external light sources that could interfere with the measurements.</w:t>
      </w:r>
    </w:p>
    <w:p>
      <w:pPr>
        <w:pStyle w:val="Heading2"/>
      </w:pPr>
      <w:r>
        <w:t>Software and Data Analysis</w:t>
      </w:r>
    </w:p>
    <w:p>
      <w:r>
        <w:t>Problem: After collecting the data, you may encounter difficulties analyzing it, especially if the software used for processing isn’t compatible or is difficult to operate.</w:t>
        <w:br/>
        <w:t xml:space="preserve">Solution: </w:t>
        <w:br/>
        <w:t>- Familiarize yourself with the software beforehand. Ensure it’s properly installed and updated.</w:t>
        <w:br/>
        <w:t>- Learn how to process the data (e.g., smoothing, peak fitting) to extract the necessary information, such as FWHM or quantum defects.</w:t>
      </w:r>
    </w:p>
    <w:p>
      <w:pPr>
        <w:pStyle w:val="Heading2"/>
      </w:pPr>
      <w:r>
        <w:t>Maintaining the Spectrometer</w:t>
      </w:r>
    </w:p>
    <w:p>
      <w:r>
        <w:t>Problem: The spectrometer, like any complex optical instrument, may require regular maintenance. Problems with the detector, grating, or mirror could cause issues during experiments.</w:t>
        <w:br/>
        <w:t>Solution: Ensure the spectrometer is regularly maintained. If any optical components appear dirty or damaged, clean them (following the manufacturer’s instructions). Contact a technician if the instrument seems to be malfunctioning.</w:t>
      </w:r>
    </w:p>
    <w:p>
      <w:pPr>
        <w:pStyle w:val="Heading2"/>
      </w:pPr>
      <w:r>
        <w:t>Learning Curve</w:t>
      </w:r>
    </w:p>
    <w:p>
      <w:r>
        <w:t>Problem: If you are new to using spectrometers, there may be a learning curve to understand all the controls, settings, and data interpretation techniques.</w:t>
        <w:br/>
        <w:t>Solution: Take time to understand the spectrometer’s manual and the software you’ll be using. Familiarize yourself with the experimental setup, especially how to operate and troubleshoot the spectrometer.</w:t>
      </w:r>
    </w:p>
    <w:p>
      <w:pPr>
        <w:pStyle w:val="Heading1"/>
      </w:pPr>
      <w:r>
        <w:t>General Tips for the Lab:</w:t>
      </w:r>
    </w:p>
    <w:p>
      <w:r>
        <w:t>• Pre-Lab Preparation: Familiarize yourself with the equipment and theory before you enter the lab. Understand how to handle the spectrometer, the expected wavelength range, and the data collection procedure.</w:t>
        <w:br/>
        <w:br/>
        <w:t>• Keep Detailed Notes: Document every step of the experimental setup, including grating choice, integration time, and any adjustments you make during the experiment. This will help you when analyzing data later.</w:t>
        <w:br/>
        <w:br/>
        <w:t>• Test Your Setup: Before collecting data for your main experiment, perform some test runs to ensure everything is working properly and to check the quality of the data.</w:t>
        <w:br/>
        <w:br/>
        <w:t>• Ask for Help: If you run into any issues or are unsure about how to troubleshoot a problem, ask a lab supervisor or more experienced colleagues for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