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both"/>
      </w:pPr>
      <w:r>
        <w:rPr>
          <w:rFonts w:ascii="Times New Roman" w:hAnsi="Times New Roman"/>
          <w:sz w:val="24"/>
        </w:rPr>
        <w:t>Test Procedure for Telescope System Calibration and Spectral Resolution Analysis</w:t>
      </w:r>
    </w:p>
    <w:p>
      <w:pPr>
        <w:jc w:val="both"/>
      </w:pPr>
      <w:r>
        <w:rPr>
          <w:rFonts w:ascii="Times New Roman" w:hAnsi="Times New Roman"/>
          <w:sz w:val="24"/>
        </w:rPr>
        <w:t>Test Procedure ID: [Your Unique Identifier]</w:t>
      </w:r>
    </w:p>
    <w:p>
      <w:pPr>
        <w:jc w:val="both"/>
      </w:pPr>
      <w:r>
        <w:rPr>
          <w:rFonts w:ascii="Times New Roman" w:hAnsi="Times New Roman"/>
          <w:sz w:val="24"/>
        </w:rPr>
        <w:t>Test Engineer: [Your Name]</w:t>
      </w:r>
    </w:p>
    <w:p>
      <w:pPr>
        <w:jc w:val="both"/>
      </w:pPr>
      <w:r>
        <w:rPr>
          <w:rFonts w:ascii="Times New Roman" w:hAnsi="Times New Roman"/>
          <w:sz w:val="24"/>
        </w:rPr>
        <w:t>Date: 04/08/2024</w:t>
      </w:r>
    </w:p>
    <w:p>
      <w:pPr>
        <w:jc w:val="both"/>
      </w:pPr>
      <w:r>
        <w:rPr>
          <w:rFonts w:ascii="Times New Roman" w:hAnsi="Times New Roman"/>
          <w:sz w:val="24"/>
        </w:rPr>
        <w:t>Professor: [Professor's Name]</w:t>
      </w:r>
    </w:p>
    <w:p>
      <w:pPr>
        <w:jc w:val="both"/>
      </w:pPr>
      <w:r>
        <w:rPr>
          <w:rFonts w:ascii="Times New Roman" w:hAnsi="Times New Roman"/>
          <w:sz w:val="24"/>
        </w:rPr>
        <w:t>Course/Project Name: [Course or Project Name]</w:t>
      </w:r>
    </w:p>
    <w:p>
      <w:pPr>
        <w:jc w:val="both"/>
      </w:pPr>
      <w:r>
        <w:rPr>
          <w:rFonts w:ascii="Times New Roman" w:hAnsi="Times New Roman"/>
          <w:sz w:val="24"/>
        </w:rPr>
        <w:t>1. Objective:</w:t>
      </w:r>
    </w:p>
    <w:p>
      <w:pPr>
        <w:jc w:val="both"/>
      </w:pPr>
      <w:r>
        <w:rPr>
          <w:rFonts w:ascii="Times New Roman" w:hAnsi="Times New Roman"/>
          <w:sz w:val="24"/>
        </w:rPr>
        <w:t>This test procedure documents the work performed on the telescope system for the purpose of calibrating the optical alignment, improving spectral resolution, and conducting a detailed analysis of quantum defects. The goal is to achieve a spectral resolution of 0.5 nm and ensure that the system is properly aligned to analyze spectral features, using both a 50 mm slit and a CA-doublet light source.</w:t>
      </w:r>
    </w:p>
    <w:p>
      <w:pPr>
        <w:jc w:val="both"/>
      </w:pPr>
      <w:r>
        <w:rPr>
          <w:rFonts w:ascii="Times New Roman" w:hAnsi="Times New Roman"/>
          <w:sz w:val="24"/>
        </w:rPr>
        <w:t>2. Test Setup and Components:</w:t>
      </w:r>
    </w:p>
    <w:p>
      <w:pPr>
        <w:jc w:val="both"/>
      </w:pPr>
      <w:r>
        <w:rPr>
          <w:rFonts w:ascii="Times New Roman" w:hAnsi="Times New Roman"/>
          <w:sz w:val="24"/>
        </w:rPr>
        <w:t>2.1. Telescope System</w:t>
      </w:r>
    </w:p>
    <w:p>
      <w:pPr>
        <w:jc w:val="both"/>
      </w:pPr>
      <w:r>
        <w:rPr>
          <w:rFonts w:ascii="Times New Roman" w:hAnsi="Times New Roman"/>
          <w:sz w:val="24"/>
        </w:rPr>
        <w:t>- Optical System: Telescope with adjustable focal length.</w:t>
      </w:r>
    </w:p>
    <w:p>
      <w:pPr>
        <w:jc w:val="both"/>
      </w:pPr>
      <w:r>
        <w:rPr>
          <w:rFonts w:ascii="Times New Roman" w:hAnsi="Times New Roman"/>
          <w:sz w:val="24"/>
        </w:rPr>
        <w:t>- Slit Size: 50 mm.</w:t>
      </w:r>
    </w:p>
    <w:p>
      <w:pPr>
        <w:jc w:val="both"/>
      </w:pPr>
      <w:r>
        <w:rPr>
          <w:rFonts w:ascii="Times New Roman" w:hAnsi="Times New Roman"/>
          <w:sz w:val="24"/>
        </w:rPr>
        <w:t>- Detector: Flat CCD detector.</w:t>
      </w:r>
    </w:p>
    <w:p>
      <w:pPr>
        <w:jc w:val="both"/>
      </w:pPr>
      <w:r>
        <w:rPr>
          <w:rFonts w:ascii="Times New Roman" w:hAnsi="Times New Roman"/>
          <w:sz w:val="24"/>
        </w:rPr>
        <w:t>- Light Source (Initial): White light source.</w:t>
      </w:r>
    </w:p>
    <w:p>
      <w:pPr>
        <w:jc w:val="both"/>
      </w:pPr>
      <w:r>
        <w:rPr>
          <w:rFonts w:ascii="Times New Roman" w:hAnsi="Times New Roman"/>
          <w:sz w:val="24"/>
        </w:rPr>
        <w:t>- Light Source (Final): CA-doublet light source.</w:t>
      </w:r>
    </w:p>
    <w:p>
      <w:pPr>
        <w:jc w:val="both"/>
      </w:pPr>
      <w:r>
        <w:rPr>
          <w:rFonts w:ascii="Times New Roman" w:hAnsi="Times New Roman"/>
          <w:sz w:val="24"/>
        </w:rPr>
        <w:t>2.2. Test Equipment</w:t>
      </w:r>
    </w:p>
    <w:p>
      <w:pPr>
        <w:jc w:val="both"/>
      </w:pPr>
      <w:r>
        <w:rPr>
          <w:rFonts w:ascii="Times New Roman" w:hAnsi="Times New Roman"/>
          <w:sz w:val="24"/>
        </w:rPr>
        <w:t>- Telescope Focal Length: [Enter focal length of your telescope, e.g., 50 mm].</w:t>
      </w:r>
    </w:p>
    <w:p>
      <w:pPr>
        <w:jc w:val="both"/>
      </w:pPr>
      <w:r>
        <w:rPr>
          <w:rFonts w:ascii="Times New Roman" w:hAnsi="Times New Roman"/>
          <w:sz w:val="24"/>
        </w:rPr>
        <w:t>- CCD Specifications: [Enter CCD specifications such as pixel size, resolution, etc.].</w:t>
      </w:r>
    </w:p>
    <w:p>
      <w:pPr>
        <w:jc w:val="both"/>
      </w:pPr>
      <w:r>
        <w:rPr>
          <w:rFonts w:ascii="Times New Roman" w:hAnsi="Times New Roman"/>
          <w:sz w:val="24"/>
        </w:rPr>
        <w:t>- Slit Tool: [Include specifications, e.g., width, material, etc.].</w:t>
      </w:r>
    </w:p>
    <w:p>
      <w:pPr>
        <w:jc w:val="both"/>
      </w:pPr>
      <w:r>
        <w:rPr>
          <w:rFonts w:ascii="Times New Roman" w:hAnsi="Times New Roman"/>
          <w:sz w:val="24"/>
        </w:rPr>
        <w:t>- Optical Components: [List lenses, diffraction gratings, or any other components used in the optical path].</w:t>
      </w:r>
    </w:p>
    <w:p>
      <w:pPr>
        <w:jc w:val="both"/>
      </w:pPr>
      <w:r>
        <w:rPr>
          <w:rFonts w:ascii="Times New Roman" w:hAnsi="Times New Roman"/>
          <w:sz w:val="24"/>
        </w:rPr>
        <w:t>2.3. Environmental Conditions</w:t>
      </w:r>
    </w:p>
    <w:p>
      <w:pPr>
        <w:jc w:val="both"/>
      </w:pPr>
      <w:r>
        <w:rPr>
          <w:rFonts w:ascii="Times New Roman" w:hAnsi="Times New Roman"/>
          <w:sz w:val="24"/>
        </w:rPr>
        <w:t>- Test Environment: [Enter details, e.g., room temperature, controlled lighting conditions, or any factors that might affect measurements].</w:t>
      </w:r>
    </w:p>
    <w:p>
      <w:pPr>
        <w:jc w:val="both"/>
      </w:pPr>
      <w:r>
        <w:rPr>
          <w:rFonts w:ascii="Times New Roman" w:hAnsi="Times New Roman"/>
          <w:sz w:val="24"/>
        </w:rPr>
        <w:t>- External Interference Considerations: [List any factors like ambient light, vibrations, etc., that may impact the results].</w:t>
      </w:r>
    </w:p>
    <w:p>
      <w:pPr>
        <w:jc w:val="both"/>
      </w:pPr>
      <w:r>
        <w:rPr>
          <w:rFonts w:ascii="Times New Roman" w:hAnsi="Times New Roman"/>
          <w:sz w:val="24"/>
        </w:rPr>
        <w:t>3. Procedure Overview:</w:t>
      </w:r>
    </w:p>
    <w:p>
      <w:pPr>
        <w:jc w:val="both"/>
      </w:pPr>
      <w:r>
        <w:rPr>
          <w:rFonts w:ascii="Times New Roman" w:hAnsi="Times New Roman"/>
          <w:sz w:val="24"/>
        </w:rPr>
        <w:t>3.1. Initial Calibration:</w:t>
      </w:r>
    </w:p>
    <w:p>
      <w:pPr>
        <w:jc w:val="both"/>
      </w:pPr>
      <w:r>
        <w:rPr>
          <w:rFonts w:ascii="Times New Roman" w:hAnsi="Times New Roman"/>
          <w:sz w:val="24"/>
        </w:rPr>
        <w:t>Step 1: Set up the telescope system with the 50 mm slit and CCD detector.</w:t>
      </w:r>
    </w:p>
    <w:p>
      <w:pPr>
        <w:jc w:val="both"/>
      </w:pPr>
      <w:r>
        <w:rPr>
          <w:rFonts w:ascii="Times New Roman" w:hAnsi="Times New Roman"/>
          <w:sz w:val="24"/>
        </w:rPr>
        <w:t>Step 2: Adjust the telescope to ensure the image is projected clearly onto the CCD, ensuring that the discrete dots of spectral features are visible.</w:t>
      </w:r>
    </w:p>
    <w:p>
      <w:pPr>
        <w:jc w:val="both"/>
      </w:pPr>
      <w:r>
        <w:rPr>
          <w:rFonts w:ascii="Times New Roman" w:hAnsi="Times New Roman"/>
          <w:sz w:val="24"/>
        </w:rPr>
        <w:t>Step 3: Record the initial images from the white light source to verify that the telescope system can resolve individual spectral lines.</w:t>
      </w:r>
    </w:p>
    <w:p>
      <w:pPr>
        <w:jc w:val="both"/>
      </w:pPr>
      <w:r>
        <w:rPr>
          <w:rFonts w:ascii="Times New Roman" w:hAnsi="Times New Roman"/>
          <w:sz w:val="24"/>
        </w:rPr>
        <w:t>Expected Outcome: Clear and resolved spectral lines on the CCD, showing discrete dots.</w:t>
      </w:r>
    </w:p>
    <w:p>
      <w:pPr>
        <w:jc w:val="both"/>
      </w:pPr>
      <w:r>
        <w:rPr>
          <w:rFonts w:ascii="Times New Roman" w:hAnsi="Times New Roman"/>
          <w:sz w:val="24"/>
        </w:rPr>
        <w:t>9. Appendix (Optional):</w:t>
      </w:r>
    </w:p>
    <w:p>
      <w:pPr>
        <w:jc w:val="both"/>
      </w:pPr>
      <w:r>
        <w:rPr>
          <w:rFonts w:ascii="Times New Roman" w:hAnsi="Times New Roman"/>
          <w:sz w:val="24"/>
        </w:rPr>
        <w:t>A1. CCD Images: [Insert before and after images of spectral lines captured during the test]</w:t>
      </w:r>
    </w:p>
    <w:p>
      <w:pPr>
        <w:jc w:val="both"/>
      </w:pPr>
      <w:r>
        <w:rPr>
          <w:rFonts w:ascii="Times New Roman" w:hAnsi="Times New Roman"/>
          <w:sz w:val="24"/>
        </w:rPr>
        <w:t>A2. Calibration Test Data: [Insert the data collected during calibration tests, such as initial spectral line measurements and focusing data]</w:t>
      </w:r>
    </w:p>
    <w:p>
      <w:pPr>
        <w:jc w:val="both"/>
      </w:pPr>
      <w:r>
        <w:rPr>
          <w:rFonts w:ascii="Times New Roman" w:hAnsi="Times New Roman"/>
          <w:sz w:val="24"/>
        </w:rPr>
        <w:t>A3. Initial Realignment Images: [Insert images showing the re-alignment process before and after adjustments]</w:t>
      </w:r>
    </w:p>
    <w:p>
      <w:pPr>
        <w:jc w:val="both"/>
      </w:pPr>
      <w:r>
        <w:rPr>
          <w:rFonts w:ascii="Times New Roman" w:hAnsi="Times New Roman"/>
          <w:sz w:val="24"/>
        </w:rPr>
        <w:t>A4. Code Utilized: [Insert the code you used for data acquisition, processing, and analysis of the spectral lines]</w:t>
      </w:r>
    </w:p>
    <w:p>
      <w:pPr>
        <w:jc w:val="both"/>
      </w:pPr>
      <w:r>
        <w:rPr>
          <w:rFonts w:ascii="Times New Roman" w:hAnsi="Times New Roman"/>
          <w:sz w:val="24"/>
        </w:rPr>
        <w:t>Test Engineer’s Signature:</w:t>
      </w:r>
    </w:p>
    <w:p>
      <w:pPr>
        <w:jc w:val="both"/>
      </w:pPr>
      <w:r>
        <w:rPr>
          <w:rFonts w:ascii="Times New Roman" w:hAnsi="Times New Roman"/>
          <w:sz w:val="24"/>
        </w:rPr>
        <w:t>Signature: ________________________</w:t>
      </w:r>
    </w:p>
    <w:p>
      <w:pPr>
        <w:jc w:val="both"/>
      </w:pPr>
      <w:r>
        <w:rPr>
          <w:rFonts w:ascii="Times New Roman" w:hAnsi="Times New Roman"/>
          <w:sz w:val="24"/>
        </w:rPr>
        <w:t>Date: 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