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Raman Spectrometer Lab Report</w:t>
      </w:r>
    </w:p>
    <w:p>
      <w:r>
        <w:t>Test Objective: To evaluate the performance of the Raman spectrometer and calculate quantum defects based on the test data.</w:t>
      </w:r>
    </w:p>
    <w:p>
      <w:pPr>
        <w:pStyle w:val="Heading1"/>
      </w:pPr>
      <w:r>
        <w:t>Test Data</w:t>
      </w:r>
    </w:p>
    <w:p>
      <w:r>
        <w:t>The following data was collected during the test: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Sample Number</w:t>
            </w:r>
          </w:p>
        </w:tc>
        <w:tc>
          <w:tcPr>
            <w:tcW w:type="dxa" w:w="1440"/>
          </w:tcPr>
          <w:p>
            <w:r>
              <w:t>Wavelength (nm)</w:t>
            </w:r>
          </w:p>
        </w:tc>
        <w:tc>
          <w:tcPr>
            <w:tcW w:type="dxa" w:w="1440"/>
          </w:tcPr>
          <w:p>
            <w:r>
              <w:t>Intensity</w:t>
            </w:r>
          </w:p>
        </w:tc>
        <w:tc>
          <w:tcPr>
            <w:tcW w:type="dxa" w:w="1440"/>
          </w:tcPr>
          <w:p>
            <w:r>
              <w:t>Raman Peak (nm)</w:t>
            </w:r>
          </w:p>
        </w:tc>
        <w:tc>
          <w:tcPr>
            <w:tcW w:type="dxa" w:w="1440"/>
          </w:tcPr>
          <w:p>
            <w:r>
              <w:t>Resolution (FWHM, nm)</w:t>
            </w:r>
          </w:p>
        </w:tc>
        <w:tc>
          <w:tcPr>
            <w:tcW w:type="dxa" w:w="1440"/>
          </w:tcPr>
          <w:p>
            <w:r>
              <w:t>Quantum Defect</w:t>
            </w:r>
          </w:p>
        </w:tc>
      </w:tr>
      <w:tr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520.0000</w:t>
            </w:r>
          </w:p>
        </w:tc>
        <w:tc>
          <w:tcPr>
            <w:tcW w:type="dxa" w:w="1440"/>
          </w:tcPr>
          <w:p>
            <w:r>
              <w:t>526.3272</w:t>
            </w:r>
          </w:p>
        </w:tc>
        <w:tc>
          <w:tcPr>
            <w:tcW w:type="dxa" w:w="1440"/>
          </w:tcPr>
          <w:p>
            <w:r>
              <w:t>520.7809</w:t>
            </w:r>
          </w:p>
        </w:tc>
        <w:tc>
          <w:tcPr>
            <w:tcW w:type="dxa" w:w="1440"/>
          </w:tcPr>
          <w:p>
            <w:r>
              <w:t>0.5033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2.0000</w:t>
            </w:r>
          </w:p>
        </w:tc>
        <w:tc>
          <w:tcPr>
            <w:tcW w:type="dxa" w:w="1440"/>
          </w:tcPr>
          <w:p>
            <w:r>
              <w:t>532.2222</w:t>
            </w:r>
          </w:p>
        </w:tc>
        <w:tc>
          <w:tcPr>
            <w:tcW w:type="dxa" w:w="1440"/>
          </w:tcPr>
          <w:p>
            <w:r>
              <w:t>414.6663</w:t>
            </w:r>
          </w:p>
        </w:tc>
        <w:tc>
          <w:tcPr>
            <w:tcW w:type="dxa" w:w="1440"/>
          </w:tcPr>
          <w:p>
            <w:r>
              <w:t>520.5059</w:t>
            </w:r>
          </w:p>
        </w:tc>
        <w:tc>
          <w:tcPr>
            <w:tcW w:type="dxa" w:w="1440"/>
          </w:tcPr>
          <w:p>
            <w:r>
              <w:t>0.5096</w:t>
            </w:r>
          </w:p>
        </w:tc>
        <w:tc>
          <w:tcPr>
            <w:tcW w:type="dxa" w:w="1440"/>
          </w:tcPr>
          <w:p>
            <w:r>
              <w:t>0.0012</w:t>
            </w:r>
          </w:p>
        </w:tc>
      </w:tr>
      <w:tr>
        <w:tc>
          <w:tcPr>
            <w:tcW w:type="dxa" w:w="1440"/>
          </w:tcPr>
          <w:p>
            <w:r>
              <w:t>3.0000</w:t>
            </w:r>
          </w:p>
        </w:tc>
        <w:tc>
          <w:tcPr>
            <w:tcW w:type="dxa" w:w="1440"/>
          </w:tcPr>
          <w:p>
            <w:r>
              <w:t>544.4444</w:t>
            </w:r>
          </w:p>
        </w:tc>
        <w:tc>
          <w:tcPr>
            <w:tcW w:type="dxa" w:w="1440"/>
          </w:tcPr>
          <w:p>
            <w:r>
              <w:t>478.9499</w:t>
            </w:r>
          </w:p>
        </w:tc>
        <w:tc>
          <w:tcPr>
            <w:tcW w:type="dxa" w:w="1440"/>
          </w:tcPr>
          <w:p>
            <w:r>
              <w:t>520.5792</w:t>
            </w:r>
          </w:p>
        </w:tc>
        <w:tc>
          <w:tcPr>
            <w:tcW w:type="dxa" w:w="1440"/>
          </w:tcPr>
          <w:p>
            <w:r>
              <w:t>0.4861</w:t>
            </w:r>
          </w:p>
        </w:tc>
        <w:tc>
          <w:tcPr>
            <w:tcW w:type="dxa" w:w="1440"/>
          </w:tcPr>
          <w:p>
            <w:r>
              <w:t>0.0009</w:t>
            </w:r>
          </w:p>
        </w:tc>
      </w:tr>
      <w:tr>
        <w:tc>
          <w:tcPr>
            <w:tcW w:type="dxa" w:w="1440"/>
          </w:tcPr>
          <w:p>
            <w:r>
              <w:t>4.0000</w:t>
            </w:r>
          </w:p>
        </w:tc>
        <w:tc>
          <w:tcPr>
            <w:tcW w:type="dxa" w:w="1440"/>
          </w:tcPr>
          <w:p>
            <w:r>
              <w:t>556.6667</w:t>
            </w:r>
          </w:p>
        </w:tc>
        <w:tc>
          <w:tcPr>
            <w:tcW w:type="dxa" w:w="1440"/>
          </w:tcPr>
          <w:p>
            <w:r>
              <w:t>505.9230</w:t>
            </w:r>
          </w:p>
        </w:tc>
        <w:tc>
          <w:tcPr>
            <w:tcW w:type="dxa" w:w="1440"/>
          </w:tcPr>
          <w:p>
            <w:r>
              <w:t>520.3754</w:t>
            </w:r>
          </w:p>
        </w:tc>
        <w:tc>
          <w:tcPr>
            <w:tcW w:type="dxa" w:w="1440"/>
          </w:tcPr>
          <w:p>
            <w:r>
              <w:t>0.4682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5.0000</w:t>
            </w:r>
          </w:p>
        </w:tc>
        <w:tc>
          <w:tcPr>
            <w:tcW w:type="dxa" w:w="1440"/>
          </w:tcPr>
          <w:p>
            <w:r>
              <w:t>568.8889</w:t>
            </w:r>
          </w:p>
        </w:tc>
        <w:tc>
          <w:tcPr>
            <w:tcW w:type="dxa" w:w="1440"/>
          </w:tcPr>
          <w:p>
            <w:r>
              <w:t>475.2921</w:t>
            </w:r>
          </w:p>
        </w:tc>
        <w:tc>
          <w:tcPr>
            <w:tcW w:type="dxa" w:w="1440"/>
          </w:tcPr>
          <w:p>
            <w:r>
              <w:t>520.5615</w:t>
            </w:r>
          </w:p>
        </w:tc>
        <w:tc>
          <w:tcPr>
            <w:tcW w:type="dxa" w:w="1440"/>
          </w:tcPr>
          <w:p>
            <w:r>
              <w:t>0.5952</w:t>
            </w:r>
          </w:p>
        </w:tc>
        <w:tc>
          <w:tcPr>
            <w:tcW w:type="dxa" w:w="1440"/>
          </w:tcPr>
          <w:p>
            <w:r>
              <w:t>0.0010</w:t>
            </w:r>
          </w:p>
        </w:tc>
      </w:tr>
      <w:tr>
        <w:tc>
          <w:tcPr>
            <w:tcW w:type="dxa" w:w="1440"/>
          </w:tcPr>
          <w:p>
            <w:r>
              <w:t>6.0000</w:t>
            </w:r>
          </w:p>
        </w:tc>
        <w:tc>
          <w:tcPr>
            <w:tcW w:type="dxa" w:w="1440"/>
          </w:tcPr>
          <w:p>
            <w:r>
              <w:t>581.1111</w:t>
            </w:r>
          </w:p>
        </w:tc>
        <w:tc>
          <w:tcPr>
            <w:tcW w:type="dxa" w:w="1440"/>
          </w:tcPr>
          <w:p>
            <w:r>
              <w:t>658.2302</w:t>
            </w:r>
          </w:p>
        </w:tc>
        <w:tc>
          <w:tcPr>
            <w:tcW w:type="dxa" w:w="1440"/>
          </w:tcPr>
          <w:p>
            <w:r>
              <w:t>520.5820</w:t>
            </w:r>
          </w:p>
        </w:tc>
        <w:tc>
          <w:tcPr>
            <w:tcW w:type="dxa" w:w="1440"/>
          </w:tcPr>
          <w:p>
            <w:r>
              <w:t>0.4986</w:t>
            </w:r>
          </w:p>
        </w:tc>
        <w:tc>
          <w:tcPr>
            <w:tcW w:type="dxa" w:w="1440"/>
          </w:tcPr>
          <w:p>
            <w:r>
              <w:t>0.0009</w:t>
            </w:r>
          </w:p>
        </w:tc>
      </w:tr>
      <w:tr>
        <w:tc>
          <w:tcPr>
            <w:tcW w:type="dxa" w:w="1440"/>
          </w:tcPr>
          <w:p>
            <w:r>
              <w:t>7.0000</w:t>
            </w:r>
          </w:p>
        </w:tc>
        <w:tc>
          <w:tcPr>
            <w:tcW w:type="dxa" w:w="1440"/>
          </w:tcPr>
          <w:p>
            <w:r>
              <w:t>593.3333</w:t>
            </w:r>
          </w:p>
        </w:tc>
        <w:tc>
          <w:tcPr>
            <w:tcW w:type="dxa" w:w="1440"/>
          </w:tcPr>
          <w:p>
            <w:r>
              <w:t>568.7465</w:t>
            </w:r>
          </w:p>
        </w:tc>
        <w:tc>
          <w:tcPr>
            <w:tcW w:type="dxa" w:w="1440"/>
          </w:tcPr>
          <w:p>
            <w:r>
              <w:t>520.7387</w:t>
            </w:r>
          </w:p>
        </w:tc>
        <w:tc>
          <w:tcPr>
            <w:tcW w:type="dxa" w:w="1440"/>
          </w:tcPr>
          <w:p>
            <w:r>
              <w:t>0.5246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8.0000</w:t>
            </w:r>
          </w:p>
        </w:tc>
        <w:tc>
          <w:tcPr>
            <w:tcW w:type="dxa" w:w="1440"/>
          </w:tcPr>
          <w:p>
            <w:r>
              <w:t>605.5556</w:t>
            </w:r>
          </w:p>
        </w:tc>
        <w:tc>
          <w:tcPr>
            <w:tcW w:type="dxa" w:w="1440"/>
          </w:tcPr>
          <w:p>
            <w:r>
              <w:t>484.6927</w:t>
            </w:r>
          </w:p>
        </w:tc>
        <w:tc>
          <w:tcPr>
            <w:tcW w:type="dxa" w:w="1440"/>
          </w:tcPr>
          <w:p>
            <w:r>
              <w:t>520.7513</w:t>
            </w:r>
          </w:p>
        </w:tc>
        <w:tc>
          <w:tcPr>
            <w:tcW w:type="dxa" w:w="1440"/>
          </w:tcPr>
          <w:p>
            <w:r>
              <w:t>0.5348</w:t>
            </w:r>
          </w:p>
        </w:tc>
        <w:tc>
          <w:tcPr>
            <w:tcW w:type="dxa" w:w="1440"/>
          </w:tcPr>
          <w:p>
            <w:r>
              <w:t>0.0009</w:t>
            </w:r>
          </w:p>
        </w:tc>
      </w:tr>
      <w:tr>
        <w:tc>
          <w:tcPr>
            <w:tcW w:type="dxa" w:w="1440"/>
          </w:tcPr>
          <w:p>
            <w:r>
              <w:t>9.0000</w:t>
            </w:r>
          </w:p>
        </w:tc>
        <w:tc>
          <w:tcPr>
            <w:tcW w:type="dxa" w:w="1440"/>
          </w:tcPr>
          <w:p>
            <w:r>
              <w:t>617.7778</w:t>
            </w:r>
          </w:p>
        </w:tc>
        <w:tc>
          <w:tcPr>
            <w:tcW w:type="dxa" w:w="1440"/>
          </w:tcPr>
          <w:p>
            <w:r>
              <w:t>556.6372</w:t>
            </w:r>
          </w:p>
        </w:tc>
        <w:tc>
          <w:tcPr>
            <w:tcW w:type="dxa" w:w="1440"/>
          </w:tcPr>
          <w:p>
            <w:r>
              <w:t>520.5911</w:t>
            </w:r>
          </w:p>
        </w:tc>
        <w:tc>
          <w:tcPr>
            <w:tcW w:type="dxa" w:w="1440"/>
          </w:tcPr>
          <w:p>
            <w:r>
              <w:t>0.6084</w:t>
            </w:r>
          </w:p>
        </w:tc>
        <w:tc>
          <w:tcPr>
            <w:tcW w:type="dxa" w:w="1440"/>
          </w:tcPr>
          <w:p>
            <w:r>
              <w:t>0.0009</w:t>
            </w:r>
          </w:p>
        </w:tc>
      </w:tr>
      <w:tr>
        <w:tc>
          <w:tcPr>
            <w:tcW w:type="dxa" w:w="1440"/>
          </w:tcPr>
          <w:p>
            <w:r>
              <w:t>10.0000</w:t>
            </w:r>
          </w:p>
        </w:tc>
        <w:tc>
          <w:tcPr>
            <w:tcW w:type="dxa" w:w="1440"/>
          </w:tcPr>
          <w:p>
            <w:r>
              <w:t>630.0000</w:t>
            </w:r>
          </w:p>
        </w:tc>
        <w:tc>
          <w:tcPr>
            <w:tcW w:type="dxa" w:w="1440"/>
          </w:tcPr>
          <w:p>
            <w:r>
              <w:t>581.9172</w:t>
            </w:r>
          </w:p>
        </w:tc>
        <w:tc>
          <w:tcPr>
            <w:tcW w:type="dxa" w:w="1440"/>
          </w:tcPr>
          <w:p>
            <w:r>
              <w:t>520.8025</w:t>
            </w:r>
          </w:p>
        </w:tc>
        <w:tc>
          <w:tcPr>
            <w:tcW w:type="dxa" w:w="1440"/>
          </w:tcPr>
          <w:p>
            <w:r>
              <w:t>0.4511</w:t>
            </w:r>
          </w:p>
        </w:tc>
        <w:tc>
          <w:tcPr>
            <w:tcW w:type="dxa" w:w="1440"/>
          </w:tcPr>
          <w:p>
            <w:r>
              <w:t>0.0010</w:t>
            </w:r>
          </w:p>
        </w:tc>
      </w:tr>
    </w:tbl>
    <w:p>
      <w:pPr>
        <w:pStyle w:val="Heading1"/>
      </w:pPr>
      <w:r>
        <w:t>Equations</w:t>
      </w:r>
    </w:p>
    <w:p>
      <w:r>
        <w:t>Quantum Defect Calculation:</w:t>
      </w:r>
    </w:p>
    <w:p>
      <w:r>
        <w:t>$\Delta E = E_n - E_{n+1}$\nWhere: \n$\Delta E$ = Quantum Defect \n$E_n$ = Raman Peak of the n-th sample \n$E_{n+1}$ = Raman Peak of the (n+1)-th sample</w:t>
      </w:r>
    </w:p>
    <w:p>
      <w:pPr>
        <w:pStyle w:val="Heading1"/>
      </w:pPr>
      <w:r>
        <w:t>Quantum Defect Analysis</w:t>
      </w:r>
    </w:p>
    <w:p>
      <w:r>
        <w:t>The calculated quantum defects are: [-0.2750262489510078, 0.07327381034383507, -0.20380634631658268, 0.1860888913844292, 0.020485396655658406, 0.15669515337276607, 0.012682269857464235, -0.16027880416424978, 0.21145225616794505]</w:t>
      </w:r>
    </w:p>
    <w:p>
      <w:r>
        <w:t>Figure 1: Raman Spectra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man_spect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