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F410A" w14:textId="77777777" w:rsidR="00010686" w:rsidRPr="00010686" w:rsidRDefault="00010686" w:rsidP="00010686">
      <w:r w:rsidRPr="00010686">
        <w:rPr>
          <w:b/>
          <w:bCs/>
        </w:rPr>
        <w:t xml:space="preserve">“Forecast Realized” is the </w:t>
      </w:r>
      <w:r w:rsidRPr="00010686">
        <w:rPr>
          <w:b/>
          <w:bCs/>
          <w:color w:val="FF0000"/>
          <w:sz w:val="28"/>
          <w:szCs w:val="28"/>
        </w:rPr>
        <w:t>actual-production input</w:t>
      </w:r>
      <w:r w:rsidRPr="00010686">
        <w:rPr>
          <w:b/>
          <w:bCs/>
          <w:sz w:val="28"/>
          <w:szCs w:val="28"/>
        </w:rPr>
        <w:t xml:space="preserve"> </w:t>
      </w:r>
      <w:r w:rsidRPr="00010686">
        <w:rPr>
          <w:b/>
          <w:bCs/>
          <w:highlight w:val="yellow"/>
          <w:u w:val="single"/>
        </w:rPr>
        <w:t>used to retire</w:t>
      </w:r>
      <w:r w:rsidRPr="00010686">
        <w:rPr>
          <w:b/>
          <w:bCs/>
        </w:rPr>
        <w:t xml:space="preserve"> the portion of forecast supply that has already occurred.</w:t>
      </w:r>
      <w:r w:rsidRPr="00010686">
        <w:t xml:space="preserve"> It is not additional supply.</w:t>
      </w:r>
    </w:p>
    <w:p w14:paraId="146ECA0B" w14:textId="77777777" w:rsidR="00010686" w:rsidRPr="00010686" w:rsidRDefault="00010686" w:rsidP="00010686">
      <w:pPr>
        <w:rPr>
          <w:b/>
          <w:bCs/>
        </w:rPr>
      </w:pPr>
      <w:r w:rsidRPr="00010686">
        <w:rPr>
          <w:b/>
          <w:bCs/>
        </w:rPr>
        <w:t>1. Meaning of each term</w:t>
      </w:r>
    </w:p>
    <w:p w14:paraId="7949BE51" w14:textId="77777777" w:rsidR="00010686" w:rsidRPr="00010686" w:rsidRDefault="00010686" w:rsidP="00010686">
      <w:r w:rsidRPr="00010686">
        <w:t>For one matching ATP bucket—same mill/location, product, length group, production period, and unit of measure:</w:t>
      </w:r>
    </w:p>
    <w:p w14:paraId="1D171DB8" w14:textId="1232BFDB" w:rsidR="00010686" w:rsidRPr="00010686" w:rsidRDefault="00010686" w:rsidP="00010686">
      <m:oMathPara>
        <m:oMath>
          <m:r>
            <m:rPr>
              <m:nor/>
            </m:rPr>
            <m:t>Residual Production</m:t>
          </m:r>
          <m:r>
            <w:rPr>
              <w:rFonts w:ascii="Cambria Math" w:hAnsi="Cambria Math"/>
            </w:rPr>
            <m:t>=</m:t>
          </m:r>
          <m:func>
            <m:funcPr>
              <m:ctrlPr>
                <w:rPr>
                  <w:rFonts w:ascii="Cambria Math" w:hAnsi="Cambria Math"/>
                </w:rPr>
              </m:ctrlPr>
            </m:funcPr>
            <m:fName>
              <m:r>
                <m:rPr>
                  <m:sty m:val="p"/>
                </m:rPr>
                <w:rPr>
                  <w:rFonts w:ascii="Cambria Math" w:hAnsi="Cambria Math"/>
                </w:rPr>
                <m:t>max</m:t>
              </m:r>
            </m:fName>
            <m:e>
              <m:d>
                <m:dPr>
                  <m:sepChr m:val=","/>
                  <m:ctrlPr>
                    <w:rPr>
                      <w:rFonts w:ascii="Cambria Math" w:hAnsi="Cambria Math"/>
                    </w:rPr>
                  </m:ctrlPr>
                </m:dPr>
                <m:e>
                  <m:r>
                    <w:rPr>
                      <w:rFonts w:ascii="Cambria Math" w:hAnsi="Cambria Math"/>
                    </w:rPr>
                    <m:t>0</m:t>
                  </m:r>
                </m:e>
                <m:e>
                  <m:r>
                    <m:rPr>
                      <m:nor/>
                    </m:rPr>
                    <w:rPr>
                      <w:rFonts w:ascii="Arial" w:hAnsi="Arial" w:cs="Arial"/>
                    </w:rPr>
                    <m:t>  </m:t>
                  </m:r>
                  <m:r>
                    <m:rPr>
                      <m:nor/>
                    </m:rPr>
                    <m:t>Forecast Production</m:t>
                  </m:r>
                  <m:r>
                    <w:rPr>
                      <w:rFonts w:ascii="Cambria Math" w:hAnsi="Cambria Math"/>
                    </w:rPr>
                    <m:t>-</m:t>
                  </m:r>
                  <m:r>
                    <m:rPr>
                      <m:nor/>
                    </m:rPr>
                    <m:t>Forecast Realized</m:t>
                  </m:r>
                  <m:r>
                    <w:rPr>
                      <w:rFonts w:ascii="Cambria Math" w:hAnsi="Cambria Math"/>
                    </w:rPr>
                    <m:t>-</m:t>
                  </m:r>
                  <m:r>
                    <m:rPr>
                      <m:nor/>
                    </m:rPr>
                    <m:t>Production Holdback</m:t>
                  </m:r>
                </m:e>
              </m:d>
            </m:e>
          </m:func>
        </m:oMath>
      </m:oMathPara>
    </w:p>
    <w:p w14:paraId="1ADBCBBA" w14:textId="77777777" w:rsidR="00010686" w:rsidRPr="00010686" w:rsidRDefault="00010686" w:rsidP="00010686">
      <w:pPr>
        <w:numPr>
          <w:ilvl w:val="0"/>
          <w:numId w:val="1"/>
        </w:numPr>
      </w:pPr>
      <w:r w:rsidRPr="00010686">
        <w:rPr>
          <w:b/>
          <w:bCs/>
        </w:rPr>
        <w:t>Forecast Production</w:t>
      </w:r>
      <w:r w:rsidRPr="00010686">
        <w:t xml:space="preserve"> — the total production originally expected for that bucket.</w:t>
      </w:r>
    </w:p>
    <w:p w14:paraId="7D2354AA" w14:textId="77777777" w:rsidR="00010686" w:rsidRPr="00010686" w:rsidRDefault="00010686" w:rsidP="00010686">
      <w:pPr>
        <w:numPr>
          <w:ilvl w:val="1"/>
          <w:numId w:val="1"/>
        </w:numPr>
      </w:pPr>
      <w:r w:rsidRPr="00010686">
        <w:rPr>
          <w:b/>
          <w:bCs/>
        </w:rPr>
        <w:t>Forecast Realized</w:t>
      </w:r>
      <w:r w:rsidRPr="00010686">
        <w:t xml:space="preserve"> — the portion of that forecast that </w:t>
      </w:r>
      <w:proofErr w:type="spellStart"/>
      <w:r w:rsidRPr="00010686">
        <w:t>CrossCut</w:t>
      </w:r>
      <w:proofErr w:type="spellEnd"/>
      <w:r w:rsidRPr="00010686">
        <w:t xml:space="preserve"> reports as already produced.</w:t>
      </w:r>
    </w:p>
    <w:p w14:paraId="4F740381" w14:textId="77777777" w:rsidR="00010686" w:rsidRPr="00010686" w:rsidRDefault="00010686" w:rsidP="00010686">
      <w:pPr>
        <w:numPr>
          <w:ilvl w:val="1"/>
          <w:numId w:val="1"/>
        </w:numPr>
      </w:pPr>
      <w:r w:rsidRPr="00010686">
        <w:rPr>
          <w:b/>
          <w:bCs/>
        </w:rPr>
        <w:t>Production Holdback</w:t>
      </w:r>
      <w:r w:rsidRPr="00010686">
        <w:t xml:space="preserve"> — forecast quantity intentionally withheld from selling, typically because of confidence or business constraints.</w:t>
      </w:r>
    </w:p>
    <w:p w14:paraId="30B74E8C" w14:textId="77777777" w:rsidR="00010686" w:rsidRPr="00010686" w:rsidRDefault="00010686" w:rsidP="00010686">
      <w:pPr>
        <w:numPr>
          <w:ilvl w:val="0"/>
          <w:numId w:val="1"/>
        </w:numPr>
      </w:pPr>
      <w:r w:rsidRPr="00010686">
        <w:rPr>
          <w:b/>
          <w:bCs/>
        </w:rPr>
        <w:t>Residual Production</w:t>
      </w:r>
      <w:r w:rsidRPr="00010686">
        <w:t xml:space="preserve"> — the portion of future forecast production that remains eligible to contribute to ATP.</w:t>
      </w:r>
    </w:p>
    <w:p w14:paraId="034D0CCE" w14:textId="77777777" w:rsidR="00010686" w:rsidRPr="00010686" w:rsidRDefault="00010686" w:rsidP="00010686">
      <w:pPr>
        <w:rPr>
          <w:b/>
          <w:bCs/>
        </w:rPr>
      </w:pPr>
      <w:r w:rsidRPr="00010686">
        <w:rPr>
          <w:b/>
          <w:bCs/>
        </w:rPr>
        <w:t xml:space="preserve">2. Why </w:t>
      </w:r>
      <w:r w:rsidRPr="00010686">
        <w:rPr>
          <w:b/>
          <w:bCs/>
          <w:highlight w:val="yellow"/>
        </w:rPr>
        <w:t>Forecast Realized</w:t>
      </w:r>
      <w:r w:rsidRPr="00010686">
        <w:rPr>
          <w:b/>
          <w:bCs/>
        </w:rPr>
        <w:t xml:space="preserve"> is subtracted</w:t>
      </w:r>
    </w:p>
    <w:p w14:paraId="3DF0FA4D" w14:textId="77777777" w:rsidR="00010686" w:rsidRPr="00010686" w:rsidRDefault="00010686" w:rsidP="00010686">
      <w:r w:rsidRPr="00010686">
        <w:t xml:space="preserve">Suppose the weekly forecast is </w:t>
      </w:r>
      <w:r w:rsidRPr="00010686">
        <w:rPr>
          <w:b/>
          <w:bCs/>
        </w:rPr>
        <w:t>100 MBF</w:t>
      </w:r>
      <w:r w:rsidRPr="00010686">
        <w:t>:</w:t>
      </w:r>
    </w:p>
    <w:p w14:paraId="60BF300B" w14:textId="77777777" w:rsidR="00010686" w:rsidRPr="00010686" w:rsidRDefault="00010686" w:rsidP="00010686">
      <w:pPr>
        <w:numPr>
          <w:ilvl w:val="0"/>
          <w:numId w:val="2"/>
        </w:numPr>
      </w:pPr>
      <w:r w:rsidRPr="00010686">
        <w:t>Forecast production: 100 MBF</w:t>
      </w:r>
    </w:p>
    <w:p w14:paraId="21A2FF33" w14:textId="77777777" w:rsidR="00010686" w:rsidRPr="00010686" w:rsidRDefault="00010686" w:rsidP="00010686">
      <w:pPr>
        <w:numPr>
          <w:ilvl w:val="0"/>
          <w:numId w:val="2"/>
        </w:numPr>
      </w:pPr>
      <w:r w:rsidRPr="00010686">
        <w:t>Actual production realized so far: 35 MBF</w:t>
      </w:r>
    </w:p>
    <w:p w14:paraId="0524FBE8" w14:textId="77777777" w:rsidR="00010686" w:rsidRPr="00010686" w:rsidRDefault="00010686" w:rsidP="00010686">
      <w:pPr>
        <w:numPr>
          <w:ilvl w:val="0"/>
          <w:numId w:val="2"/>
        </w:numPr>
      </w:pPr>
      <w:r w:rsidRPr="00010686">
        <w:t>Production holdback: 10 MBF</w:t>
      </w:r>
    </w:p>
    <w:p w14:paraId="76E0A57B" w14:textId="77777777" w:rsidR="00010686" w:rsidRPr="00010686" w:rsidRDefault="00010686" w:rsidP="00010686">
      <w:r w:rsidRPr="00010686">
        <w:t>Then:</w:t>
      </w:r>
    </w:p>
    <w:p w14:paraId="23395459" w14:textId="1FEA3D2F" w:rsidR="00010686" w:rsidRPr="00010686" w:rsidRDefault="00010686" w:rsidP="00010686">
      <m:oMathPara>
        <m:oMath>
          <m:r>
            <m:rPr>
              <m:nor/>
            </m:rPr>
            <m:t>Residual Production</m:t>
          </m:r>
          <m:r>
            <w:rPr>
              <w:rFonts w:ascii="Cambria Math" w:hAnsi="Cambria Math"/>
            </w:rPr>
            <m:t>=</m:t>
          </m:r>
          <m:r>
            <m:rPr>
              <m:sty m:val="p"/>
            </m:rPr>
            <w:rPr>
              <w:rFonts w:ascii="Cambria Math" w:hAnsi="Cambria Math"/>
            </w:rPr>
            <m:t>max</m:t>
          </m:r>
          <m:r>
            <w:rPr>
              <w:rFonts w:ascii="Cambria Math" w:hAnsi="Cambria Math"/>
            </w:rPr>
            <m:t>⁡</m:t>
          </m:r>
          <m:d>
            <m:dPr>
              <m:sepChr m:val=","/>
              <m:ctrlPr>
                <w:rPr>
                  <w:rFonts w:ascii="Cambria Math" w:hAnsi="Cambria Math"/>
                </w:rPr>
              </m:ctrlPr>
            </m:dPr>
            <m:e>
              <m:r>
                <w:rPr>
                  <w:rFonts w:ascii="Cambria Math" w:hAnsi="Cambria Math"/>
                </w:rPr>
                <m:t>0</m:t>
              </m:r>
            </m:e>
            <m:e>
              <m:r>
                <w:rPr>
                  <w:rFonts w:ascii="Cambria Math" w:hAnsi="Cambria Math"/>
                </w:rPr>
                <m:t>100-35-10</m:t>
              </m:r>
            </m:e>
          </m:d>
          <m:r>
            <w:rPr>
              <w:rFonts w:ascii="Cambria Math" w:hAnsi="Cambria Math"/>
            </w:rPr>
            <m:t>=55</m:t>
          </m:r>
          <m:r>
            <m:rPr>
              <m:nor/>
            </m:rPr>
            <m:t> MBF</m:t>
          </m:r>
        </m:oMath>
      </m:oMathPara>
    </w:p>
    <w:p w14:paraId="6965AD20" w14:textId="77777777" w:rsidR="00010686" w:rsidRPr="00010686" w:rsidRDefault="00010686" w:rsidP="00010686">
      <w:r w:rsidRPr="00010686">
        <w:t>The result means:</w:t>
      </w:r>
    </w:p>
    <w:p w14:paraId="7CAF99CF" w14:textId="77777777" w:rsidR="00010686" w:rsidRPr="00010686" w:rsidRDefault="00010686" w:rsidP="00010686">
      <w:pPr>
        <w:numPr>
          <w:ilvl w:val="0"/>
          <w:numId w:val="3"/>
        </w:numPr>
      </w:pPr>
      <w:r w:rsidRPr="00010686">
        <w:t xml:space="preserve">35 MBF is no longer merely </w:t>
      </w:r>
      <w:proofErr w:type="gramStart"/>
      <w:r w:rsidRPr="00010686">
        <w:t>expected—</w:t>
      </w:r>
      <w:proofErr w:type="gramEnd"/>
      <w:r w:rsidRPr="00010686">
        <w:t>it has already been produced.</w:t>
      </w:r>
    </w:p>
    <w:p w14:paraId="77AC9DB2" w14:textId="77777777" w:rsidR="00010686" w:rsidRPr="00010686" w:rsidRDefault="00010686" w:rsidP="00010686">
      <w:pPr>
        <w:numPr>
          <w:ilvl w:val="0"/>
          <w:numId w:val="3"/>
        </w:numPr>
      </w:pPr>
      <w:r w:rsidRPr="00010686">
        <w:t>10 MBF remains intentionally unavailable.</w:t>
      </w:r>
    </w:p>
    <w:p w14:paraId="342AAD7A" w14:textId="77777777" w:rsidR="00010686" w:rsidRPr="00010686" w:rsidRDefault="00010686" w:rsidP="00010686">
      <w:pPr>
        <w:numPr>
          <w:ilvl w:val="0"/>
          <w:numId w:val="3"/>
        </w:numPr>
      </w:pPr>
      <w:r w:rsidRPr="00010686">
        <w:t xml:space="preserve">Only 55 MBF remains as </w:t>
      </w:r>
      <w:r w:rsidRPr="00010686">
        <w:rPr>
          <w:b/>
          <w:bCs/>
        </w:rPr>
        <w:t>future forecast supply</w:t>
      </w:r>
      <w:r w:rsidRPr="00010686">
        <w:t>.</w:t>
      </w:r>
    </w:p>
    <w:p w14:paraId="644DE5E1" w14:textId="77777777" w:rsidR="00010686" w:rsidRPr="00010686" w:rsidRDefault="00010686" w:rsidP="00010686">
      <w:r w:rsidRPr="00407CE5">
        <w:rPr>
          <w:b/>
          <w:bCs/>
          <w:color w:val="EE0000"/>
        </w:rPr>
        <w:t>Without</w:t>
      </w:r>
      <w:r w:rsidRPr="00010686">
        <w:t xml:space="preserve"> </w:t>
      </w:r>
      <w:r w:rsidRPr="00DB438B">
        <w:rPr>
          <w:b/>
          <w:bCs/>
          <w:highlight w:val="yellow"/>
        </w:rPr>
        <w:t>the Forecast Realized subtraction</w:t>
      </w:r>
      <w:r w:rsidRPr="00010686">
        <w:t>, ATP could continue treating the full 100 MBF as future production even though 35 MBF has already occurred. If that produced quantity has also entered inventory/</w:t>
      </w:r>
      <w:proofErr w:type="gramStart"/>
      <w:r w:rsidRPr="00010686">
        <w:t>on-hand</w:t>
      </w:r>
      <w:proofErr w:type="gramEnd"/>
      <w:r w:rsidRPr="00010686">
        <w:t xml:space="preserve">, the same production </w:t>
      </w:r>
      <w:r w:rsidRPr="00B34D5B">
        <w:rPr>
          <w:i/>
          <w:iCs/>
          <w:color w:val="EE0000"/>
          <w:u w:val="single"/>
        </w:rPr>
        <w:t>could effectively appear twice</w:t>
      </w:r>
      <w:r w:rsidRPr="00010686">
        <w:t>:</w:t>
      </w:r>
    </w:p>
    <w:p w14:paraId="1B78CA4C" w14:textId="77777777" w:rsidR="00010686" w:rsidRPr="00010686" w:rsidRDefault="00010686" w:rsidP="00F354A1">
      <w:pPr>
        <w:numPr>
          <w:ilvl w:val="0"/>
          <w:numId w:val="10"/>
        </w:numPr>
      </w:pPr>
      <w:r w:rsidRPr="00010686">
        <w:lastRenderedPageBreak/>
        <w:t>once as on-hand inventory; and</w:t>
      </w:r>
    </w:p>
    <w:p w14:paraId="03F58C1F" w14:textId="77777777" w:rsidR="00010686" w:rsidRPr="00010686" w:rsidRDefault="00010686" w:rsidP="00F354A1">
      <w:pPr>
        <w:numPr>
          <w:ilvl w:val="0"/>
          <w:numId w:val="10"/>
        </w:numPr>
      </w:pPr>
      <w:proofErr w:type="gramStart"/>
      <w:r w:rsidRPr="00B34D5B">
        <w:rPr>
          <w:b/>
          <w:bCs/>
          <w:color w:val="EE0000"/>
        </w:rPr>
        <w:t>again</w:t>
      </w:r>
      <w:proofErr w:type="gramEnd"/>
      <w:r w:rsidRPr="00B34D5B">
        <w:rPr>
          <w:color w:val="EE0000"/>
        </w:rPr>
        <w:t xml:space="preserve"> </w:t>
      </w:r>
      <w:r w:rsidRPr="00010686">
        <w:t xml:space="preserve">as unconsumed </w:t>
      </w:r>
      <w:proofErr w:type="gramStart"/>
      <w:r w:rsidRPr="00010686">
        <w:t>forecast production</w:t>
      </w:r>
      <w:proofErr w:type="gramEnd"/>
      <w:r w:rsidRPr="00010686">
        <w:t>.</w:t>
      </w:r>
    </w:p>
    <w:p w14:paraId="7E0D31D0" w14:textId="77777777" w:rsidR="00010686" w:rsidRPr="00010686" w:rsidRDefault="00010686" w:rsidP="00010686">
      <w:r w:rsidRPr="00010686">
        <w:rPr>
          <w:b/>
          <w:bCs/>
          <w:highlight w:val="yellow"/>
        </w:rPr>
        <w:t>Forecast Realized prevents that double representation</w:t>
      </w:r>
      <w:r w:rsidRPr="00010686">
        <w:t>.</w:t>
      </w:r>
    </w:p>
    <w:p w14:paraId="5B3CED60" w14:textId="77777777" w:rsidR="00010686" w:rsidRPr="00010686" w:rsidRDefault="00010686" w:rsidP="00010686">
      <w:pPr>
        <w:rPr>
          <w:b/>
          <w:bCs/>
        </w:rPr>
      </w:pPr>
      <w:r w:rsidRPr="00010686">
        <w:rPr>
          <w:b/>
          <w:bCs/>
        </w:rPr>
        <w:t>3. Forecast Realized does not itself mean “available inventory”</w:t>
      </w:r>
    </w:p>
    <w:p w14:paraId="4B6B5C9B" w14:textId="77777777" w:rsidR="00010686" w:rsidRPr="00010686" w:rsidRDefault="00010686" w:rsidP="00010686">
      <w:r w:rsidRPr="00010686">
        <w:t>The transition is conceptually:</w:t>
      </w:r>
    </w:p>
    <w:p w14:paraId="70CC9340" w14:textId="3F2942FA" w:rsidR="00010686" w:rsidRPr="005B62E3" w:rsidRDefault="00010686" w:rsidP="00F354A1">
      <w:pPr>
        <w:pBdr>
          <w:top w:val="single" w:sz="4" w:space="1" w:color="auto"/>
          <w:left w:val="single" w:sz="4" w:space="4" w:color="auto"/>
          <w:bottom w:val="single" w:sz="4" w:space="1" w:color="auto"/>
          <w:right w:val="single" w:sz="4" w:space="4" w:color="auto"/>
        </w:pBdr>
        <w:rPr>
          <w:b/>
          <w:bCs/>
          <w:sz w:val="28"/>
          <w:szCs w:val="28"/>
        </w:rPr>
      </w:pPr>
      <m:oMathPara>
        <m:oMath>
          <m:r>
            <m:rPr>
              <m:nor/>
            </m:rPr>
            <w:rPr>
              <w:b/>
              <w:bCs/>
              <w:sz w:val="28"/>
              <w:szCs w:val="28"/>
            </w:rPr>
            <m:t>Forecast Supply</m:t>
          </m:r>
          <m:r>
            <m:rPr>
              <m:sty m:val="bi"/>
            </m:rPr>
            <w:rPr>
              <w:rFonts w:ascii="Cambria Math" w:hAnsi="Cambria Math"/>
              <w:sz w:val="28"/>
              <w:szCs w:val="28"/>
            </w:rPr>
            <m:t>→</m:t>
          </m:r>
          <m:r>
            <m:rPr>
              <m:nor/>
            </m:rPr>
            <w:rPr>
              <w:b/>
              <w:bCs/>
              <w:sz w:val="28"/>
              <w:szCs w:val="28"/>
            </w:rPr>
            <m:t>Realized Production</m:t>
          </m:r>
          <m:r>
            <m:rPr>
              <m:sty m:val="bi"/>
            </m:rPr>
            <w:rPr>
              <w:rFonts w:ascii="Cambria Math" w:hAnsi="Cambria Math"/>
              <w:sz w:val="28"/>
              <w:szCs w:val="28"/>
            </w:rPr>
            <m:t>→</m:t>
          </m:r>
          <m:r>
            <m:rPr>
              <m:nor/>
            </m:rPr>
            <w:rPr>
              <w:b/>
              <w:bCs/>
              <w:sz w:val="28"/>
              <w:szCs w:val="28"/>
            </w:rPr>
            <m:t>Inventory/Operational State</m:t>
          </m:r>
        </m:oMath>
      </m:oMathPara>
    </w:p>
    <w:p w14:paraId="733A027F" w14:textId="77777777" w:rsidR="00010686" w:rsidRPr="00010686" w:rsidRDefault="00010686" w:rsidP="00010686">
      <w:pPr>
        <w:rPr>
          <w:b/>
          <w:bCs/>
          <w:color w:val="FF0000"/>
        </w:rPr>
      </w:pPr>
      <w:r w:rsidRPr="00010686">
        <w:rPr>
          <w:b/>
          <w:bCs/>
          <w:color w:val="FF0000"/>
        </w:rPr>
        <w:t>Forecast Realized answers:</w:t>
      </w:r>
    </w:p>
    <w:p w14:paraId="137EB2E8" w14:textId="16979841" w:rsidR="00010686" w:rsidRPr="00010686" w:rsidRDefault="00010686" w:rsidP="00010686">
      <w:pPr>
        <w:pStyle w:val="ListParagraph"/>
        <w:numPr>
          <w:ilvl w:val="0"/>
          <w:numId w:val="9"/>
        </w:numPr>
      </w:pPr>
      <w:r w:rsidRPr="00010686">
        <w:rPr>
          <w:highlight w:val="yellow"/>
        </w:rPr>
        <w:t xml:space="preserve">How much of the </w:t>
      </w:r>
      <w:r w:rsidRPr="00EE63FE">
        <w:rPr>
          <w:b/>
          <w:bCs/>
          <w:highlight w:val="yellow"/>
        </w:rPr>
        <w:t>planned production</w:t>
      </w:r>
      <w:r w:rsidRPr="00010686">
        <w:rPr>
          <w:highlight w:val="yellow"/>
        </w:rPr>
        <w:t xml:space="preserve"> has already </w:t>
      </w:r>
      <w:r w:rsidRPr="00EE63FE">
        <w:rPr>
          <w:b/>
          <w:bCs/>
          <w:highlight w:val="yellow"/>
        </w:rPr>
        <w:t>happened</w:t>
      </w:r>
      <w:r w:rsidRPr="00010686">
        <w:rPr>
          <w:highlight w:val="yellow"/>
        </w:rPr>
        <w:t>?</w:t>
      </w:r>
    </w:p>
    <w:p w14:paraId="7EA22FFD" w14:textId="77777777" w:rsidR="00010686" w:rsidRPr="00010686" w:rsidRDefault="00010686" w:rsidP="00010686">
      <w:r w:rsidRPr="00010686">
        <w:t xml:space="preserve">It does </w:t>
      </w:r>
      <w:r w:rsidRPr="00010686">
        <w:rPr>
          <w:b/>
          <w:bCs/>
        </w:rPr>
        <w:t>not necessarily answer</w:t>
      </w:r>
      <w:r w:rsidRPr="00010686">
        <w:t>:</w:t>
      </w:r>
    </w:p>
    <w:p w14:paraId="2F180894" w14:textId="1418E7FE" w:rsidR="00010686" w:rsidRPr="00010686" w:rsidRDefault="00010686" w:rsidP="00010686">
      <w:pPr>
        <w:pStyle w:val="ListParagraph"/>
        <w:numPr>
          <w:ilvl w:val="0"/>
          <w:numId w:val="9"/>
        </w:numPr>
      </w:pPr>
      <w:r w:rsidRPr="00010686">
        <w:rPr>
          <w:highlight w:val="yellow"/>
        </w:rPr>
        <w:t>How much finished, unrestricted inventory is currently available for sale?</w:t>
      </w:r>
    </w:p>
    <w:p w14:paraId="480DDF6C" w14:textId="77777777" w:rsidR="00010686" w:rsidRPr="00010686" w:rsidRDefault="00010686" w:rsidP="00010686">
      <w:r w:rsidRPr="00010686">
        <w:t xml:space="preserve">Actual production may still be affected by inventory receipt timing, quality status, holds, consumption, shipment, location, or other operational conditions. Those effects belong to the inventory and ATP components that follow—not to the </w:t>
      </w:r>
      <w:r w:rsidRPr="00D24AC9">
        <w:rPr>
          <w:b/>
          <w:bCs/>
        </w:rPr>
        <w:t>residual-production</w:t>
      </w:r>
      <w:r w:rsidRPr="00010686">
        <w:t xml:space="preserve"> formula itself.</w:t>
      </w:r>
    </w:p>
    <w:p w14:paraId="5740FAEA" w14:textId="77777777" w:rsidR="00010686" w:rsidRPr="00010686" w:rsidRDefault="00010686" w:rsidP="00010686">
      <w:pPr>
        <w:rPr>
          <w:b/>
          <w:bCs/>
        </w:rPr>
      </w:pPr>
      <w:r w:rsidRPr="00010686">
        <w:rPr>
          <w:b/>
          <w:bCs/>
        </w:rPr>
        <w:t>4. Correct bucket alignment is essential</w:t>
      </w:r>
    </w:p>
    <w:p w14:paraId="72E6C430" w14:textId="77777777" w:rsidR="00010686" w:rsidRPr="00010686" w:rsidRDefault="00010686" w:rsidP="00010686">
      <w:r w:rsidRPr="00010686">
        <w:t>Forecast Realized must be matched to the same business grain as the forecast:</w:t>
      </w:r>
    </w:p>
    <w:p w14:paraId="1A0155D5" w14:textId="77777777" w:rsidR="00010686" w:rsidRPr="00010686" w:rsidRDefault="00010686" w:rsidP="00010686">
      <w:pPr>
        <w:numPr>
          <w:ilvl w:val="0"/>
          <w:numId w:val="5"/>
        </w:numPr>
      </w:pPr>
      <w:r w:rsidRPr="00010686">
        <w:t>mill or production location;</w:t>
      </w:r>
    </w:p>
    <w:p w14:paraId="4046918A" w14:textId="77777777" w:rsidR="00010686" w:rsidRPr="00010686" w:rsidRDefault="00010686" w:rsidP="00010686">
      <w:pPr>
        <w:numPr>
          <w:ilvl w:val="0"/>
          <w:numId w:val="5"/>
        </w:numPr>
      </w:pPr>
      <w:r w:rsidRPr="00010686">
        <w:t>product;</w:t>
      </w:r>
    </w:p>
    <w:p w14:paraId="6E4A27B5" w14:textId="77777777" w:rsidR="00010686" w:rsidRPr="00010686" w:rsidRDefault="00010686" w:rsidP="00010686">
      <w:pPr>
        <w:numPr>
          <w:ilvl w:val="0"/>
          <w:numId w:val="5"/>
        </w:numPr>
      </w:pPr>
      <w:r w:rsidRPr="00010686">
        <w:t>grade/dimension or product attributes;</w:t>
      </w:r>
    </w:p>
    <w:p w14:paraId="2DE23D05" w14:textId="77777777" w:rsidR="00010686" w:rsidRPr="00010686" w:rsidRDefault="00010686" w:rsidP="00010686">
      <w:pPr>
        <w:numPr>
          <w:ilvl w:val="0"/>
          <w:numId w:val="5"/>
        </w:numPr>
      </w:pPr>
      <w:r w:rsidRPr="00010686">
        <w:t>physical length or length group;</w:t>
      </w:r>
    </w:p>
    <w:p w14:paraId="5B4BC2CE" w14:textId="77777777" w:rsidR="00010686" w:rsidRPr="00010686" w:rsidRDefault="00010686" w:rsidP="00010686">
      <w:pPr>
        <w:numPr>
          <w:ilvl w:val="0"/>
          <w:numId w:val="5"/>
        </w:numPr>
      </w:pPr>
      <w:r w:rsidRPr="00010686">
        <w:t>production week or ATP period;</w:t>
      </w:r>
    </w:p>
    <w:p w14:paraId="047D3873" w14:textId="77777777" w:rsidR="00010686" w:rsidRPr="00010686" w:rsidRDefault="00010686" w:rsidP="00010686">
      <w:pPr>
        <w:numPr>
          <w:ilvl w:val="0"/>
          <w:numId w:val="5"/>
        </w:numPr>
      </w:pPr>
      <w:r w:rsidRPr="00010686">
        <w:t>quantity unit.</w:t>
      </w:r>
    </w:p>
    <w:p w14:paraId="52EB3E90" w14:textId="77777777" w:rsidR="00010686" w:rsidRPr="00010686" w:rsidRDefault="00010686" w:rsidP="00010686">
      <w:r w:rsidRPr="00010686">
        <w:t>If 35 MBF is produced in Week 42 but incorrectly assigned to Week 43:</w:t>
      </w:r>
    </w:p>
    <w:p w14:paraId="25CBE94A" w14:textId="77777777" w:rsidR="00010686" w:rsidRPr="000961BD" w:rsidRDefault="00010686" w:rsidP="00010686">
      <w:pPr>
        <w:numPr>
          <w:ilvl w:val="0"/>
          <w:numId w:val="6"/>
        </w:numPr>
        <w:rPr>
          <w:i/>
          <w:iCs/>
          <w:color w:val="EE0000"/>
        </w:rPr>
      </w:pPr>
      <w:r w:rsidRPr="00072CB2">
        <w:rPr>
          <w:b/>
          <w:bCs/>
          <w:i/>
          <w:iCs/>
          <w:color w:val="EE0000"/>
          <w:bdr w:val="single" w:sz="4" w:space="0" w:color="auto"/>
        </w:rPr>
        <w:t xml:space="preserve">Week </w:t>
      </w:r>
      <w:proofErr w:type="gramStart"/>
      <w:r w:rsidRPr="00072CB2">
        <w:rPr>
          <w:b/>
          <w:bCs/>
          <w:i/>
          <w:iCs/>
          <w:color w:val="EE0000"/>
          <w:bdr w:val="single" w:sz="4" w:space="0" w:color="auto"/>
        </w:rPr>
        <w:t>42</w:t>
      </w:r>
      <w:proofErr w:type="gramEnd"/>
      <w:r w:rsidRPr="000961BD">
        <w:rPr>
          <w:i/>
          <w:iCs/>
          <w:color w:val="EE0000"/>
        </w:rPr>
        <w:t xml:space="preserve"> residual production is overstated by 35 MBF;</w:t>
      </w:r>
    </w:p>
    <w:p w14:paraId="1AC18098" w14:textId="77777777" w:rsidR="00010686" w:rsidRPr="000961BD" w:rsidRDefault="00010686" w:rsidP="00010686">
      <w:pPr>
        <w:numPr>
          <w:ilvl w:val="0"/>
          <w:numId w:val="6"/>
        </w:numPr>
        <w:rPr>
          <w:i/>
          <w:iCs/>
          <w:color w:val="EE0000"/>
        </w:rPr>
      </w:pPr>
      <w:r w:rsidRPr="00072CB2">
        <w:rPr>
          <w:b/>
          <w:bCs/>
          <w:i/>
          <w:iCs/>
          <w:color w:val="EE0000"/>
          <w:bdr w:val="single" w:sz="4" w:space="0" w:color="auto"/>
        </w:rPr>
        <w:t>Week 43</w:t>
      </w:r>
      <w:r w:rsidRPr="000961BD">
        <w:rPr>
          <w:i/>
          <w:iCs/>
          <w:color w:val="EE0000"/>
        </w:rPr>
        <w:t xml:space="preserve"> residual production is understated by 35 MBF.</w:t>
      </w:r>
    </w:p>
    <w:p w14:paraId="0C6F105A" w14:textId="77777777" w:rsidR="00010686" w:rsidRPr="00010686" w:rsidRDefault="00010686" w:rsidP="00010686">
      <w:r w:rsidRPr="00010686">
        <w:lastRenderedPageBreak/>
        <w:t xml:space="preserve">The enterprise documentation identifies this </w:t>
      </w:r>
      <w:proofErr w:type="gramStart"/>
      <w:r w:rsidRPr="00010686">
        <w:t>week-assignment</w:t>
      </w:r>
      <w:proofErr w:type="gramEnd"/>
      <w:r w:rsidRPr="00010686">
        <w:t xml:space="preserve"> issue as the reason the realized-production feed was introduced: production associated with the wrong forecast week could make ATS either overstate or understate availability.</w:t>
      </w:r>
    </w:p>
    <w:p w14:paraId="1BD30AF7" w14:textId="77777777" w:rsidR="00010686" w:rsidRPr="00010686" w:rsidRDefault="00010686" w:rsidP="00010686">
      <w:pPr>
        <w:rPr>
          <w:b/>
          <w:bCs/>
        </w:rPr>
      </w:pPr>
      <w:r w:rsidRPr="00010686">
        <w:rPr>
          <w:b/>
          <w:bCs/>
        </w:rPr>
        <w:t xml:space="preserve">5. Why </w:t>
      </w:r>
      <w:proofErr w:type="gramStart"/>
      <w:r w:rsidRPr="00010686">
        <w:rPr>
          <w:b/>
          <w:bCs/>
        </w:rPr>
        <w:t>the result is</w:t>
      </w:r>
      <w:proofErr w:type="gramEnd"/>
      <w:r w:rsidRPr="00010686">
        <w:rPr>
          <w:b/>
          <w:bCs/>
        </w:rPr>
        <w:t xml:space="preserve"> capped at zero</w:t>
      </w:r>
    </w:p>
    <w:p w14:paraId="0A585709" w14:textId="77777777" w:rsidR="00010686" w:rsidRPr="00010686" w:rsidRDefault="00010686" w:rsidP="00010686">
      <w:r w:rsidRPr="00010686">
        <w:t>If:</w:t>
      </w:r>
    </w:p>
    <w:p w14:paraId="7A0FBBAC" w14:textId="77777777" w:rsidR="00010686" w:rsidRPr="00010686" w:rsidRDefault="00010686" w:rsidP="00010686">
      <w:pPr>
        <w:numPr>
          <w:ilvl w:val="0"/>
          <w:numId w:val="7"/>
        </w:numPr>
      </w:pPr>
      <w:r w:rsidRPr="00010686">
        <w:t>forecast production = 100 MBF;</w:t>
      </w:r>
    </w:p>
    <w:p w14:paraId="489FB9A8" w14:textId="77777777" w:rsidR="00010686" w:rsidRPr="00010686" w:rsidRDefault="00010686" w:rsidP="00010686">
      <w:pPr>
        <w:numPr>
          <w:ilvl w:val="0"/>
          <w:numId w:val="7"/>
        </w:numPr>
      </w:pPr>
      <w:r w:rsidRPr="00010686">
        <w:t>realized production = 105 MBF;</w:t>
      </w:r>
    </w:p>
    <w:p w14:paraId="32A24BC2" w14:textId="77777777" w:rsidR="00010686" w:rsidRPr="00010686" w:rsidRDefault="00010686" w:rsidP="00010686">
      <w:pPr>
        <w:numPr>
          <w:ilvl w:val="0"/>
          <w:numId w:val="7"/>
        </w:numPr>
      </w:pPr>
      <w:r w:rsidRPr="00010686">
        <w:t>holdback = 10 MBF;</w:t>
      </w:r>
    </w:p>
    <w:p w14:paraId="17411045" w14:textId="77777777" w:rsidR="00010686" w:rsidRPr="00010686" w:rsidRDefault="00010686" w:rsidP="00010686">
      <w:r w:rsidRPr="00010686">
        <w:t>then the arithmetic result is:</w:t>
      </w:r>
    </w:p>
    <w:p w14:paraId="3619E2C9" w14:textId="46D7A92D" w:rsidR="00010686" w:rsidRPr="00010686" w:rsidRDefault="00010686" w:rsidP="00010686">
      <m:oMathPara>
        <m:oMath>
          <m:r>
            <w:rPr>
              <w:rFonts w:ascii="Cambria Math" w:hAnsi="Cambria Math"/>
            </w:rPr>
            <m:t>100-105-10=-15</m:t>
          </m:r>
        </m:oMath>
      </m:oMathPara>
    </w:p>
    <w:p w14:paraId="1A1E09F2" w14:textId="77777777" w:rsidR="00010686" w:rsidRPr="00010686" w:rsidRDefault="00010686" w:rsidP="00010686">
      <w:r w:rsidRPr="00010686">
        <w:t>But residual future production cannot logically be negative, so:</w:t>
      </w:r>
    </w:p>
    <w:p w14:paraId="0D7042FD" w14:textId="1CC8D7DC" w:rsidR="00010686" w:rsidRPr="00010686" w:rsidRDefault="00010686" w:rsidP="00010686">
      <m:oMathPara>
        <m:oMath>
          <m:r>
            <m:rPr>
              <m:nor/>
            </m:rPr>
            <m:t>Residual Production</m:t>
          </m:r>
          <m:r>
            <w:rPr>
              <w:rFonts w:ascii="Cambria Math" w:hAnsi="Cambria Math"/>
            </w:rPr>
            <m:t>=</m:t>
          </m:r>
          <m:r>
            <m:rPr>
              <m:sty m:val="p"/>
            </m:rPr>
            <w:rPr>
              <w:rFonts w:ascii="Cambria Math" w:hAnsi="Cambria Math"/>
            </w:rPr>
            <m:t>max</m:t>
          </m:r>
          <m:r>
            <w:rPr>
              <w:rFonts w:ascii="Cambria Math" w:hAnsi="Cambria Math"/>
            </w:rPr>
            <m:t>⁡</m:t>
          </m:r>
          <m:d>
            <m:dPr>
              <m:sepChr m:val=","/>
              <m:ctrlPr>
                <w:rPr>
                  <w:rFonts w:ascii="Cambria Math" w:hAnsi="Cambria Math"/>
                </w:rPr>
              </m:ctrlPr>
            </m:dPr>
            <m:e>
              <m:r>
                <w:rPr>
                  <w:rFonts w:ascii="Cambria Math" w:hAnsi="Cambria Math"/>
                </w:rPr>
                <m:t>0</m:t>
              </m:r>
            </m:e>
            <m:e>
              <m:r>
                <w:rPr>
                  <w:rFonts w:ascii="Cambria Math" w:hAnsi="Cambria Math"/>
                </w:rPr>
                <m:t>-15</m:t>
              </m:r>
            </m:e>
          </m:d>
          <m:r>
            <w:rPr>
              <w:rFonts w:ascii="Cambria Math" w:hAnsi="Cambria Math"/>
            </w:rPr>
            <m:t>=0</m:t>
          </m:r>
        </m:oMath>
      </m:oMathPara>
    </w:p>
    <w:p w14:paraId="26C68E9F" w14:textId="77777777" w:rsidR="00010686" w:rsidRPr="00010686" w:rsidRDefault="00010686" w:rsidP="00010686">
      <w:r w:rsidRPr="00517F99">
        <w:rPr>
          <w:b/>
          <w:bCs/>
          <w:highlight w:val="yellow"/>
        </w:rPr>
        <w:t>The extra actual production does not create a negative forecast balance.</w:t>
      </w:r>
      <w:r w:rsidRPr="00010686">
        <w:t xml:space="preserve"> Whether production above forecast increases sellable availability depends on how that production subsequently appears in inventory and the wider ATP calculation.</w:t>
      </w:r>
    </w:p>
    <w:p w14:paraId="2A5A31C5" w14:textId="77777777" w:rsidR="00010686" w:rsidRPr="00010686" w:rsidRDefault="00010686" w:rsidP="00010686">
      <w:pPr>
        <w:rPr>
          <w:b/>
          <w:bCs/>
        </w:rPr>
      </w:pPr>
      <w:r w:rsidRPr="00010686">
        <w:rPr>
          <w:b/>
          <w:bCs/>
        </w:rPr>
        <w:t>6. Holdback interpretation requires one rule check</w:t>
      </w:r>
    </w:p>
    <w:p w14:paraId="61341B65" w14:textId="77777777" w:rsidR="00010686" w:rsidRPr="00010686" w:rsidRDefault="00010686" w:rsidP="00010686">
      <w:r w:rsidRPr="00010686">
        <w:t xml:space="preserve">The displayed formula subtracts both </w:t>
      </w:r>
      <w:r w:rsidRPr="00FC3E1C">
        <w:rPr>
          <w:b/>
          <w:bCs/>
          <w:color w:val="EE0000"/>
        </w:rPr>
        <w:t>realized production</w:t>
      </w:r>
      <w:r w:rsidRPr="00FC3E1C">
        <w:rPr>
          <w:color w:val="EE0000"/>
        </w:rPr>
        <w:t xml:space="preserve"> </w:t>
      </w:r>
      <w:r w:rsidRPr="00010686">
        <w:t xml:space="preserve">and the </w:t>
      </w:r>
      <w:r w:rsidRPr="00FC3E1C">
        <w:rPr>
          <w:b/>
          <w:bCs/>
          <w:color w:val="EE0000"/>
        </w:rPr>
        <w:t>full production holdback</w:t>
      </w:r>
      <w:r w:rsidRPr="00010686">
        <w:t>:</w:t>
      </w:r>
    </w:p>
    <w:p w14:paraId="270BE0D0" w14:textId="7C3E576D" w:rsidR="00010686" w:rsidRPr="00010686" w:rsidRDefault="00010686" w:rsidP="00010686">
      <m:oMathPara>
        <m:oMath>
          <m:r>
            <w:rPr>
              <w:rFonts w:ascii="Cambria Math" w:hAnsi="Cambria Math"/>
            </w:rPr>
            <m:t>F-R-H</m:t>
          </m:r>
        </m:oMath>
      </m:oMathPara>
    </w:p>
    <w:p w14:paraId="0DBC4D5A" w14:textId="77777777" w:rsidR="00010686" w:rsidRPr="00010686" w:rsidRDefault="00010686" w:rsidP="00010686">
      <w:r w:rsidRPr="00010686">
        <w:t>That is valid if the holdback is an independent absolute quantity applied to the original forecast bucket.</w:t>
      </w:r>
    </w:p>
    <w:p w14:paraId="0BF03B9B" w14:textId="77777777" w:rsidR="00010686" w:rsidRPr="00010686" w:rsidRDefault="00010686" w:rsidP="00010686">
      <w:r w:rsidRPr="00010686">
        <w:t xml:space="preserve">However, </w:t>
      </w:r>
      <w:r w:rsidRPr="00A2424E">
        <w:rPr>
          <w:highlight w:val="yellow"/>
        </w:rPr>
        <w:t xml:space="preserve">the implementation must </w:t>
      </w:r>
      <w:r w:rsidRPr="00637F6E">
        <w:rPr>
          <w:color w:val="EE0000"/>
          <w:highlight w:val="yellow"/>
          <w:u w:val="single"/>
        </w:rPr>
        <w:t>avoid subtracting a holdback</w:t>
      </w:r>
      <w:r w:rsidRPr="00637F6E">
        <w:rPr>
          <w:color w:val="EE0000"/>
          <w:highlight w:val="yellow"/>
        </w:rPr>
        <w:t xml:space="preserve"> </w:t>
      </w:r>
      <w:r w:rsidRPr="00A2424E">
        <w:rPr>
          <w:highlight w:val="yellow"/>
        </w:rPr>
        <w:t>that has already been embedded in a net forecast measure</w:t>
      </w:r>
      <w:r w:rsidRPr="00010686">
        <w:t>. Otherwise, holdback would be deducted twice. The implementation should establish whether:</w:t>
      </w:r>
    </w:p>
    <w:p w14:paraId="1A2B6ED8" w14:textId="77777777" w:rsidR="00010686" w:rsidRPr="00010686" w:rsidRDefault="00010686" w:rsidP="00010686">
      <w:pPr>
        <w:numPr>
          <w:ilvl w:val="0"/>
          <w:numId w:val="8"/>
        </w:numPr>
      </w:pPr>
      <w:r w:rsidRPr="00010686">
        <w:t xml:space="preserve">Forecast Production is the </w:t>
      </w:r>
      <w:r w:rsidRPr="00062E27">
        <w:rPr>
          <w:b/>
          <w:bCs/>
          <w:color w:val="EE0000"/>
        </w:rPr>
        <w:t>gross forecast</w:t>
      </w:r>
      <w:r w:rsidRPr="00010686">
        <w:t>, with holdback subtracted separately; or</w:t>
      </w:r>
    </w:p>
    <w:p w14:paraId="0F481D87" w14:textId="77777777" w:rsidR="00010686" w:rsidRPr="00010686" w:rsidRDefault="00010686" w:rsidP="00010686">
      <w:pPr>
        <w:numPr>
          <w:ilvl w:val="0"/>
          <w:numId w:val="8"/>
        </w:numPr>
      </w:pPr>
      <w:r w:rsidRPr="00010686">
        <w:t xml:space="preserve">Forecast Production is </w:t>
      </w:r>
      <w:r w:rsidRPr="00062E27">
        <w:rPr>
          <w:color w:val="EE0000"/>
          <w:u w:val="single"/>
        </w:rPr>
        <w:t xml:space="preserve">already </w:t>
      </w:r>
      <w:r w:rsidRPr="00062E27">
        <w:rPr>
          <w:b/>
          <w:bCs/>
          <w:color w:val="EE0000"/>
          <w:u w:val="single"/>
        </w:rPr>
        <w:t>net of holdback</w:t>
      </w:r>
      <w:r w:rsidRPr="00010686">
        <w:t>, in which case the formula should not subtract it again.</w:t>
      </w:r>
    </w:p>
    <w:p w14:paraId="5CA17B57" w14:textId="77777777" w:rsidR="00010686" w:rsidRPr="00010686" w:rsidRDefault="00010686" w:rsidP="00010686">
      <w:pPr>
        <w:rPr>
          <w:b/>
          <w:bCs/>
        </w:rPr>
      </w:pPr>
      <w:r w:rsidRPr="00010686">
        <w:rPr>
          <w:b/>
          <w:bCs/>
        </w:rPr>
        <w:t>7. Position within the ATP calculation</w:t>
      </w:r>
    </w:p>
    <w:p w14:paraId="3A059465" w14:textId="77777777" w:rsidR="00010686" w:rsidRPr="00010686" w:rsidRDefault="00010686" w:rsidP="00010686">
      <w:r w:rsidRPr="00010686">
        <w:t>Forecast Realized acts before ordinary ATP demand netting:</w:t>
      </w:r>
    </w:p>
    <w:p w14:paraId="031AADBA" w14:textId="046CC4E8" w:rsidR="00010686" w:rsidRPr="00010686" w:rsidRDefault="00010686" w:rsidP="00BE551B">
      <w:pPr>
        <w:pBdr>
          <w:top w:val="single" w:sz="4" w:space="1" w:color="auto"/>
          <w:left w:val="single" w:sz="4" w:space="4" w:color="auto"/>
          <w:bottom w:val="single" w:sz="4" w:space="1" w:color="auto"/>
          <w:right w:val="single" w:sz="4" w:space="4" w:color="auto"/>
        </w:pBdr>
      </w:pPr>
      <m:oMathPara>
        <m:oMath>
          <m:r>
            <m:rPr>
              <m:nor/>
            </m:rPr>
            <w:lastRenderedPageBreak/>
            <m:t>Residual Production</m:t>
          </m:r>
          <m:r>
            <w:rPr>
              <w:rFonts w:ascii="Cambria Math" w:hAnsi="Cambria Math"/>
            </w:rPr>
            <m:t>=</m:t>
          </m:r>
          <m:r>
            <m:rPr>
              <m:sty m:val="p"/>
            </m:rPr>
            <w:rPr>
              <w:rFonts w:ascii="Cambria Math" w:hAnsi="Cambria Math"/>
            </w:rPr>
            <m:t>max</m:t>
          </m:r>
          <m:r>
            <w:rPr>
              <w:rFonts w:ascii="Cambria Math" w:hAnsi="Cambria Math"/>
            </w:rPr>
            <m:t>⁡</m:t>
          </m:r>
          <m:d>
            <m:dPr>
              <m:sepChr m:val=","/>
              <m:ctrlPr>
                <w:rPr>
                  <w:rFonts w:ascii="Cambria Math" w:hAnsi="Cambria Math"/>
                </w:rPr>
              </m:ctrlPr>
            </m:dPr>
            <m:e>
              <m:r>
                <w:rPr>
                  <w:rFonts w:ascii="Cambria Math" w:hAnsi="Cambria Math"/>
                </w:rPr>
                <m:t>0</m:t>
              </m:r>
            </m:e>
            <m:e>
              <m:r>
                <w:rPr>
                  <w:rFonts w:ascii="Cambria Math" w:hAnsi="Cambria Math"/>
                </w:rPr>
                <m:t>F-R-H</m:t>
              </m:r>
            </m:e>
          </m:d>
          <m:r>
            <w:br/>
          </m:r>
        </m:oMath>
        <m:oMath>
          <m:r>
            <m:rPr>
              <m:nor/>
            </m:rPr>
            <m:t>Replenishment</m:t>
          </m:r>
          <m:r>
            <w:rPr>
              <w:rFonts w:ascii="Cambria Math" w:hAnsi="Cambria Math"/>
            </w:rPr>
            <m:t>=</m:t>
          </m:r>
          <m:r>
            <m:rPr>
              <m:nor/>
            </m:rPr>
            <m:t>Residual Production</m:t>
          </m:r>
          <m:r>
            <w:rPr>
              <w:rFonts w:ascii="Cambria Math" w:hAnsi="Cambria Math"/>
            </w:rPr>
            <m:t>+</m:t>
          </m:r>
          <m:r>
            <m:rPr>
              <m:nor/>
            </m:rPr>
            <m:t>Purchases</m:t>
          </m:r>
          <m:r>
            <w:rPr>
              <w:rFonts w:ascii="Cambria Math" w:hAnsi="Cambria Math"/>
            </w:rPr>
            <m:t>+</m:t>
          </m:r>
          <m:r>
            <m:rPr>
              <m:nor/>
            </m:rPr>
            <m:t>Transfers</m:t>
          </m:r>
          <m:r>
            <w:br/>
          </m:r>
        </m:oMath>
        <m:oMath>
          <m:r>
            <m:rPr>
              <m:nor/>
            </m:rPr>
            <m:t>Period ATP</m:t>
          </m:r>
          <m:r>
            <w:rPr>
              <w:rFonts w:ascii="Cambria Math" w:hAnsi="Cambria Math"/>
            </w:rPr>
            <m:t>=</m:t>
          </m:r>
          <m:r>
            <m:rPr>
              <m:nor/>
            </m:rPr>
            <m:t>Beginning On-hand</m:t>
          </m:r>
          <m:r>
            <w:rPr>
              <w:rFonts w:ascii="Cambria Math" w:hAnsi="Cambria Math"/>
            </w:rPr>
            <m:t>+</m:t>
          </m:r>
          <m:r>
            <m:rPr>
              <m:nor/>
            </m:rPr>
            <m:t>Replenishment</m:t>
          </m:r>
          <m:r>
            <w:rPr>
              <w:rFonts w:ascii="Cambria Math" w:hAnsi="Cambria Math"/>
            </w:rPr>
            <m:t>-</m:t>
          </m:r>
          <m:r>
            <m:rPr>
              <m:nor/>
            </m:rPr>
            <m:t>Eligible Demand</m:t>
          </m:r>
          <m:r>
            <w:rPr>
              <w:rFonts w:ascii="Cambria Math" w:hAnsi="Cambria Math"/>
            </w:rPr>
            <m:t>-</m:t>
          </m:r>
          <m:r>
            <m:rPr>
              <m:nor/>
            </m:rPr>
            <m:t>Other Applicable Effects</m:t>
          </m:r>
        </m:oMath>
      </m:oMathPara>
    </w:p>
    <w:p w14:paraId="3187738A" w14:textId="77777777" w:rsidR="00010686" w:rsidRPr="00010686" w:rsidRDefault="00010686" w:rsidP="00010686">
      <w:r w:rsidRPr="00010686">
        <w:t xml:space="preserve">Therefore, </w:t>
      </w:r>
      <w:r w:rsidRPr="00467E98">
        <w:rPr>
          <w:highlight w:val="yellow"/>
        </w:rPr>
        <w:t xml:space="preserve">Forecast Realized is a </w:t>
      </w:r>
      <w:r w:rsidRPr="00467E98">
        <w:rPr>
          <w:b/>
          <w:bCs/>
          <w:highlight w:val="yellow"/>
        </w:rPr>
        <w:t>supply-state reconciliation input</w:t>
      </w:r>
      <w:r w:rsidRPr="00467E98">
        <w:rPr>
          <w:highlight w:val="yellow"/>
        </w:rPr>
        <w:t>. It adjusts how much forecast remains; it is not a sales-demand deduction.</w:t>
      </w:r>
    </w:p>
    <w:p w14:paraId="34684D1A" w14:textId="77777777" w:rsidR="00010686" w:rsidRPr="00010686" w:rsidRDefault="00010686" w:rsidP="00010686">
      <w:pPr>
        <w:rPr>
          <w:b/>
          <w:bCs/>
        </w:rPr>
      </w:pPr>
      <w:r w:rsidRPr="00010686">
        <w:rPr>
          <w:b/>
          <w:bCs/>
        </w:rPr>
        <w:t>Bottom line</w:t>
      </w:r>
    </w:p>
    <w:p w14:paraId="2062B25E" w14:textId="77777777" w:rsidR="00010686" w:rsidRPr="00010686" w:rsidRDefault="00010686" w:rsidP="00010686">
      <w:r w:rsidRPr="00010686">
        <w:rPr>
          <w:b/>
          <w:bCs/>
        </w:rPr>
        <w:t xml:space="preserve">Forecast tells ATP what is expected to be produced. Forecast Realized tells ATP how much of that expectation has </w:t>
      </w:r>
      <w:r w:rsidRPr="00484076">
        <w:rPr>
          <w:b/>
          <w:bCs/>
          <w:color w:val="EE0000"/>
          <w:u w:val="single"/>
        </w:rPr>
        <w:t>already occurred</w:t>
      </w:r>
      <w:r w:rsidRPr="00010686">
        <w:rPr>
          <w:b/>
          <w:bCs/>
        </w:rPr>
        <w:t xml:space="preserve">. Residual Production is what </w:t>
      </w:r>
      <w:r w:rsidRPr="00484076">
        <w:rPr>
          <w:b/>
          <w:bCs/>
          <w:color w:val="EE0000"/>
          <w:u w:val="single"/>
        </w:rPr>
        <w:t xml:space="preserve">remains </w:t>
      </w:r>
      <w:r w:rsidRPr="00010686">
        <w:rPr>
          <w:b/>
          <w:bCs/>
        </w:rPr>
        <w:t xml:space="preserve">of </w:t>
      </w:r>
      <w:r w:rsidRPr="003F5F91">
        <w:rPr>
          <w:b/>
          <w:bCs/>
          <w:highlight w:val="yellow"/>
        </w:rPr>
        <w:t>the future-production promise</w:t>
      </w:r>
      <w:r w:rsidRPr="00010686">
        <w:rPr>
          <w:b/>
          <w:bCs/>
        </w:rPr>
        <w:t xml:space="preserve"> after realized production and holdback are removed.</w:t>
      </w:r>
    </w:p>
    <w:p w14:paraId="05618469" w14:textId="77777777" w:rsidR="00010686" w:rsidRPr="00010686" w:rsidRDefault="00010686" w:rsidP="00010686">
      <w:r w:rsidRPr="00010686">
        <w:t>The most important implementation rule is:</w:t>
      </w:r>
    </w:p>
    <w:p w14:paraId="092175D5" w14:textId="77777777" w:rsidR="00010686" w:rsidRPr="00010686" w:rsidRDefault="00010686" w:rsidP="009C6472">
      <w:pPr>
        <w:pBdr>
          <w:top w:val="single" w:sz="4" w:space="1" w:color="auto"/>
          <w:left w:val="single" w:sz="4" w:space="4" w:color="auto"/>
          <w:bottom w:val="single" w:sz="4" w:space="1" w:color="auto"/>
          <w:right w:val="single" w:sz="4" w:space="4" w:color="auto"/>
        </w:pBdr>
        <w:ind w:left="720"/>
      </w:pPr>
      <w:r w:rsidRPr="00010686">
        <w:rPr>
          <w:b/>
          <w:bCs/>
        </w:rPr>
        <w:t>Do not add Forecast Realized as another supply component. Use it to reduce the remaining forecast; let the corresponding physical production enter ATP through the appropriate inventory or operational-production path.</w:t>
      </w:r>
    </w:p>
    <w:p w14:paraId="55AC335A" w14:textId="2540687B" w:rsidR="00C83695" w:rsidRDefault="00C83695">
      <w:r>
        <w:br w:type="page"/>
      </w:r>
    </w:p>
    <w:p w14:paraId="4CD55710" w14:textId="77777777" w:rsidR="00C83695" w:rsidRPr="00C83695" w:rsidRDefault="00C83695" w:rsidP="00C83695">
      <w:r w:rsidRPr="00C83695">
        <w:lastRenderedPageBreak/>
        <w:t xml:space="preserve">My reply was based primarily on </w:t>
      </w:r>
      <w:r w:rsidRPr="00C83695">
        <w:rPr>
          <w:b/>
          <w:bCs/>
        </w:rPr>
        <w:t>two internal source documents already cited in the active document</w:t>
      </w:r>
      <w:r w:rsidRPr="00C83695">
        <w:t>, plus clearly identified technical interpretation.</w:t>
      </w:r>
    </w:p>
    <w:p w14:paraId="2F79EE49" w14:textId="77777777" w:rsidR="00C83695" w:rsidRPr="00C83695" w:rsidRDefault="00C83695" w:rsidP="00C83695">
      <w:pPr>
        <w:rPr>
          <w:b/>
          <w:bCs/>
        </w:rPr>
      </w:pPr>
      <w:r w:rsidRPr="00C83695">
        <w:rPr>
          <w:b/>
          <w:bCs/>
        </w:rPr>
        <w:t>Primary internal sources</w:t>
      </w:r>
    </w:p>
    <w:p w14:paraId="73B72874" w14:textId="77777777" w:rsidR="00C83695" w:rsidRPr="00C83695" w:rsidRDefault="00C83695" w:rsidP="00C83695">
      <w:pPr>
        <w:numPr>
          <w:ilvl w:val="0"/>
          <w:numId w:val="11"/>
        </w:numPr>
      </w:pPr>
      <w:r w:rsidRPr="00C83695">
        <w:rPr>
          <w:b/>
          <w:bCs/>
        </w:rPr>
        <w:t>ATS-ATP Data flows.docx</w:t>
      </w:r>
    </w:p>
    <w:p w14:paraId="3D5C9537" w14:textId="77777777" w:rsidR="00D71E64" w:rsidRDefault="00C83695" w:rsidP="00C83695">
      <w:pPr>
        <w:numPr>
          <w:ilvl w:val="1"/>
          <w:numId w:val="11"/>
        </w:numPr>
      </w:pPr>
      <w:r w:rsidRPr="00C83695">
        <w:t>Directly supports the residual-production calculation:</w:t>
      </w:r>
    </w:p>
    <w:p w14:paraId="5497E459" w14:textId="23D52112" w:rsidR="00C83695" w:rsidRPr="00C83695" w:rsidRDefault="00C83695" w:rsidP="00D71E64">
      <w:pPr>
        <w:pBdr>
          <w:top w:val="single" w:sz="4" w:space="1" w:color="auto"/>
          <w:left w:val="single" w:sz="4" w:space="4" w:color="auto"/>
          <w:bottom w:val="single" w:sz="4" w:space="1" w:color="auto"/>
          <w:right w:val="single" w:sz="4" w:space="4" w:color="auto"/>
        </w:pBdr>
      </w:pPr>
      <m:oMathPara>
        <m:oMath>
          <m:r>
            <m:rPr>
              <m:nor/>
            </m:rPr>
            <m:t>Residual Production</m:t>
          </m:r>
          <m:r>
            <w:rPr>
              <w:rFonts w:ascii="Cambria Math" w:hAnsi="Cambria Math"/>
            </w:rPr>
            <m:t>=</m:t>
          </m:r>
          <m:r>
            <m:rPr>
              <m:sty m:val="p"/>
            </m:rPr>
            <w:rPr>
              <w:rFonts w:ascii="Cambria Math" w:hAnsi="Cambria Math"/>
            </w:rPr>
            <m:t>max</m:t>
          </m:r>
          <m:r>
            <w:rPr>
              <w:rFonts w:ascii="Cambria Math" w:hAnsi="Cambria Math"/>
            </w:rPr>
            <m:t>⁡</m:t>
          </m:r>
          <m:d>
            <m:dPr>
              <m:sepChr m:val=","/>
              <m:ctrlPr>
                <w:rPr>
                  <w:rFonts w:ascii="Cambria Math" w:hAnsi="Cambria Math"/>
                </w:rPr>
              </m:ctrlPr>
            </m:dPr>
            <m:e>
              <m:r>
                <w:rPr>
                  <w:rFonts w:ascii="Cambria Math" w:hAnsi="Cambria Math"/>
                </w:rPr>
                <m:t>0</m:t>
              </m:r>
            </m:e>
            <m:e>
              <m:r>
                <m:rPr>
                  <m:nor/>
                </m:rPr>
                <m:t>Forecast Production</m:t>
              </m:r>
              <m:r>
                <w:rPr>
                  <w:rFonts w:ascii="Cambria Math" w:hAnsi="Cambria Math"/>
                </w:rPr>
                <m:t>-</m:t>
              </m:r>
              <m:r>
                <m:rPr>
                  <m:nor/>
                </m:rPr>
                <m:t>Actual/Realized Production</m:t>
              </m:r>
              <m:r>
                <w:rPr>
                  <w:rFonts w:ascii="Cambria Math" w:hAnsi="Cambria Math"/>
                </w:rPr>
                <m:t>-</m:t>
              </m:r>
              <m:r>
                <m:rPr>
                  <m:nor/>
                </m:rPr>
                <m:t>Production Holdback</m:t>
              </m:r>
            </m:e>
          </m:d>
        </m:oMath>
      </m:oMathPara>
    </w:p>
    <w:p w14:paraId="62200E0F" w14:textId="77777777" w:rsidR="00C83695" w:rsidRPr="00C83695" w:rsidRDefault="00C83695" w:rsidP="00C83695">
      <w:pPr>
        <w:numPr>
          <w:ilvl w:val="1"/>
          <w:numId w:val="11"/>
        </w:numPr>
      </w:pPr>
      <w:r w:rsidRPr="00C83695">
        <w:t xml:space="preserve">Supports: </w:t>
      </w:r>
    </w:p>
    <w:p w14:paraId="02C84C97" w14:textId="77777777" w:rsidR="00C83695" w:rsidRPr="00C83695" w:rsidRDefault="00C83695" w:rsidP="00C83695">
      <w:pPr>
        <w:numPr>
          <w:ilvl w:val="2"/>
          <w:numId w:val="11"/>
        </w:numPr>
      </w:pPr>
      <w:r w:rsidRPr="00C83695">
        <w:t>FCT as forecast production;</w:t>
      </w:r>
    </w:p>
    <w:p w14:paraId="592EE8FD" w14:textId="77777777" w:rsidR="00C83695" w:rsidRPr="00C83695" w:rsidRDefault="00C83695" w:rsidP="00C83695">
      <w:pPr>
        <w:numPr>
          <w:ilvl w:val="2"/>
          <w:numId w:val="11"/>
        </w:numPr>
      </w:pPr>
      <w:r w:rsidRPr="00C83695">
        <w:t>PHB as production holdback;</w:t>
      </w:r>
    </w:p>
    <w:p w14:paraId="77AD0B39" w14:textId="77777777" w:rsidR="00C83695" w:rsidRPr="00C83695" w:rsidRDefault="00C83695" w:rsidP="00C83695">
      <w:pPr>
        <w:numPr>
          <w:ilvl w:val="2"/>
          <w:numId w:val="11"/>
        </w:numPr>
      </w:pPr>
      <w:r w:rsidRPr="00C83695">
        <w:t>negative residual production being reset to zero;</w:t>
      </w:r>
    </w:p>
    <w:p w14:paraId="44948E55" w14:textId="77777777" w:rsidR="00C83695" w:rsidRPr="00C83695" w:rsidRDefault="00C83695" w:rsidP="00C83695">
      <w:pPr>
        <w:numPr>
          <w:ilvl w:val="2"/>
          <w:numId w:val="11"/>
        </w:numPr>
      </w:pPr>
      <w:r w:rsidRPr="00C83695">
        <w:t>residual production feeding replenishment;</w:t>
      </w:r>
    </w:p>
    <w:p w14:paraId="122519D7" w14:textId="77777777" w:rsidR="00C83695" w:rsidRPr="00C83695" w:rsidRDefault="00C83695" w:rsidP="00C83695">
      <w:pPr>
        <w:numPr>
          <w:ilvl w:val="2"/>
          <w:numId w:val="11"/>
        </w:numPr>
      </w:pPr>
      <w:r w:rsidRPr="00C83695">
        <w:t>replenishment feeding period ATP;</w:t>
      </w:r>
    </w:p>
    <w:p w14:paraId="345D011B" w14:textId="77777777" w:rsidR="00C83695" w:rsidRPr="00C83695" w:rsidRDefault="00C83695" w:rsidP="00C83695">
      <w:pPr>
        <w:numPr>
          <w:ilvl w:val="2"/>
          <w:numId w:val="11"/>
        </w:numPr>
      </w:pPr>
      <w:r w:rsidRPr="00C83695">
        <w:t xml:space="preserve">completed production increasing </w:t>
      </w:r>
      <w:proofErr w:type="gramStart"/>
      <w:r w:rsidRPr="00C83695">
        <w:t>on-hand</w:t>
      </w:r>
      <w:proofErr w:type="gramEnd"/>
      <w:r w:rsidRPr="00C83695">
        <w:t>;</w:t>
      </w:r>
    </w:p>
    <w:p w14:paraId="6F0044E5" w14:textId="77777777" w:rsidR="00C83695" w:rsidRPr="00C83695" w:rsidRDefault="00C83695" w:rsidP="00C83695">
      <w:pPr>
        <w:numPr>
          <w:ilvl w:val="2"/>
          <w:numId w:val="11"/>
        </w:numPr>
      </w:pPr>
      <w:r w:rsidRPr="00C83695">
        <w:t>period ATP carrying into the next period.</w:t>
      </w:r>
    </w:p>
    <w:p w14:paraId="785FE818" w14:textId="77777777" w:rsidR="00C83695" w:rsidRPr="00C83695" w:rsidRDefault="00C83695" w:rsidP="00C83695">
      <w:pPr>
        <w:numPr>
          <w:ilvl w:val="1"/>
          <w:numId w:val="11"/>
        </w:numPr>
      </w:pPr>
      <w:r w:rsidRPr="00C83695">
        <w:t xml:space="preserve">This was the source for the formula, the zero floor, and Forecast </w:t>
      </w:r>
      <w:proofErr w:type="spellStart"/>
      <w:r w:rsidRPr="00C83695">
        <w:t>Realized’s</w:t>
      </w:r>
      <w:proofErr w:type="spellEnd"/>
      <w:r w:rsidRPr="00C83695">
        <w:t xml:space="preserve"> position before broader demand netting.</w:t>
      </w:r>
    </w:p>
    <w:p w14:paraId="1257D7EF" w14:textId="77777777" w:rsidR="00C83695" w:rsidRPr="00C83695" w:rsidRDefault="00C83695" w:rsidP="00C83695">
      <w:pPr>
        <w:numPr>
          <w:ilvl w:val="0"/>
          <w:numId w:val="11"/>
        </w:numPr>
      </w:pPr>
      <w:r w:rsidRPr="00C83695">
        <w:rPr>
          <w:b/>
          <w:bCs/>
        </w:rPr>
        <w:t>Forecast Realized Calculation_BRD_20260114.docx</w:t>
      </w:r>
    </w:p>
    <w:p w14:paraId="4F039F00" w14:textId="77777777" w:rsidR="00C83695" w:rsidRPr="00C83695" w:rsidRDefault="00C83695" w:rsidP="00C83695">
      <w:pPr>
        <w:numPr>
          <w:ilvl w:val="1"/>
          <w:numId w:val="11"/>
        </w:numPr>
      </w:pPr>
      <w:r w:rsidRPr="00C83695">
        <w:t xml:space="preserve">Supports the business reason for Forecast Realized: </w:t>
      </w:r>
    </w:p>
    <w:p w14:paraId="58F79F29" w14:textId="77777777" w:rsidR="00C83695" w:rsidRPr="00C83695" w:rsidRDefault="00C83695" w:rsidP="00C83695">
      <w:pPr>
        <w:numPr>
          <w:ilvl w:val="2"/>
          <w:numId w:val="11"/>
        </w:numPr>
      </w:pPr>
      <w:r w:rsidRPr="00C83695">
        <w:t xml:space="preserve">Sales </w:t>
      </w:r>
      <w:proofErr w:type="gramStart"/>
      <w:r w:rsidRPr="00C83695">
        <w:t>requires</w:t>
      </w:r>
      <w:proofErr w:type="gramEnd"/>
      <w:r w:rsidRPr="00C83695">
        <w:t xml:space="preserve"> accurate week-by-week ATS values;</w:t>
      </w:r>
    </w:p>
    <w:p w14:paraId="2EA1D1C5" w14:textId="77777777" w:rsidR="00C83695" w:rsidRPr="00C83695" w:rsidRDefault="00C83695" w:rsidP="00C83695">
      <w:pPr>
        <w:numPr>
          <w:ilvl w:val="2"/>
          <w:numId w:val="11"/>
        </w:numPr>
      </w:pPr>
      <w:proofErr w:type="gramStart"/>
      <w:r w:rsidRPr="00C83695">
        <w:t>production work</w:t>
      </w:r>
      <w:proofErr w:type="gramEnd"/>
      <w:r w:rsidRPr="00C83695">
        <w:t xml:space="preserve"> orders had been associated with incorrect forecast weeks;</w:t>
      </w:r>
    </w:p>
    <w:p w14:paraId="10F93F4C" w14:textId="77777777" w:rsidR="00C83695" w:rsidRPr="00C83695" w:rsidRDefault="00C83695" w:rsidP="00C83695">
      <w:pPr>
        <w:numPr>
          <w:ilvl w:val="2"/>
          <w:numId w:val="11"/>
        </w:numPr>
      </w:pPr>
      <w:r w:rsidRPr="00C83695">
        <w:t>this could overstate or understate available volume;</w:t>
      </w:r>
    </w:p>
    <w:p w14:paraId="44FDFA16" w14:textId="77777777" w:rsidR="00C83695" w:rsidRPr="00C83695" w:rsidRDefault="00C83695" w:rsidP="00C83695">
      <w:pPr>
        <w:numPr>
          <w:ilvl w:val="2"/>
          <w:numId w:val="11"/>
        </w:numPr>
      </w:pPr>
      <w:r w:rsidRPr="00C83695">
        <w:t xml:space="preserve">actual production is sourced from </w:t>
      </w:r>
      <w:proofErr w:type="spellStart"/>
      <w:r w:rsidRPr="00C83695">
        <w:t>CrossCut</w:t>
      </w:r>
      <w:proofErr w:type="spellEnd"/>
      <w:r w:rsidRPr="00C83695">
        <w:t xml:space="preserve"> and delivered to </w:t>
      </w:r>
      <w:proofErr w:type="spellStart"/>
      <w:r w:rsidRPr="00C83695">
        <w:t>LumberTrack</w:t>
      </w:r>
      <w:proofErr w:type="spellEnd"/>
      <w:r w:rsidRPr="00C83695">
        <w:t xml:space="preserve"> for ATS use.</w:t>
      </w:r>
    </w:p>
    <w:p w14:paraId="5E6FEFAA" w14:textId="77777777" w:rsidR="00C83695" w:rsidRPr="00C83695" w:rsidRDefault="00C83695" w:rsidP="00C83695">
      <w:pPr>
        <w:numPr>
          <w:ilvl w:val="1"/>
          <w:numId w:val="11"/>
        </w:numPr>
      </w:pPr>
      <w:r w:rsidRPr="00C83695">
        <w:t xml:space="preserve">Supports the documented path: </w:t>
      </w:r>
    </w:p>
    <w:p w14:paraId="074A2627" w14:textId="77777777" w:rsidR="00C83695" w:rsidRPr="00C83695" w:rsidRDefault="00C83695" w:rsidP="00C83695">
      <w:pPr>
        <w:numPr>
          <w:ilvl w:val="2"/>
          <w:numId w:val="11"/>
        </w:numPr>
      </w:pPr>
      <w:proofErr w:type="spellStart"/>
      <w:r w:rsidRPr="00C83695">
        <w:t>InterforReportingAux.dbo.vw_cc_AtsBucketsProduction</w:t>
      </w:r>
      <w:proofErr w:type="spellEnd"/>
    </w:p>
    <w:p w14:paraId="42A64E08" w14:textId="77777777" w:rsidR="00C83695" w:rsidRPr="00C83695" w:rsidRDefault="00C83695" w:rsidP="00C83695">
      <w:pPr>
        <w:numPr>
          <w:ilvl w:val="2"/>
          <w:numId w:val="11"/>
        </w:numPr>
      </w:pPr>
      <w:proofErr w:type="spellStart"/>
      <w:r w:rsidRPr="00C83695">
        <w:lastRenderedPageBreak/>
        <w:t>dbo.isp_cc_LTForecastRealized</w:t>
      </w:r>
      <w:proofErr w:type="spellEnd"/>
    </w:p>
    <w:p w14:paraId="010C54AA" w14:textId="77777777" w:rsidR="00C83695" w:rsidRPr="00C83695" w:rsidRDefault="00C83695" w:rsidP="00C83695">
      <w:pPr>
        <w:numPr>
          <w:ilvl w:val="2"/>
          <w:numId w:val="11"/>
        </w:numPr>
      </w:pPr>
      <w:r w:rsidRPr="00C83695">
        <w:t>Informatica transfer</w:t>
      </w:r>
    </w:p>
    <w:p w14:paraId="5118A35F" w14:textId="77777777" w:rsidR="00C83695" w:rsidRPr="00C83695" w:rsidRDefault="00C83695" w:rsidP="00C83695">
      <w:pPr>
        <w:numPr>
          <w:ilvl w:val="2"/>
          <w:numId w:val="11"/>
        </w:numPr>
      </w:pPr>
      <w:proofErr w:type="gramStart"/>
      <w:r w:rsidRPr="00C83695">
        <w:t>LumberTrack.</w:t>
      </w:r>
      <w:proofErr w:type="spellStart"/>
      <w:r w:rsidRPr="00C83695">
        <w:t>dbo</w:t>
      </w:r>
      <w:proofErr w:type="spellEnd"/>
      <w:r w:rsidRPr="00C83695">
        <w:t>._</w:t>
      </w:r>
      <w:proofErr w:type="spellStart"/>
      <w:proofErr w:type="gramEnd"/>
      <w:r w:rsidRPr="00C83695">
        <w:t>DF_ForecastRealized</w:t>
      </w:r>
      <w:proofErr w:type="spellEnd"/>
    </w:p>
    <w:p w14:paraId="39405465" w14:textId="77777777" w:rsidR="00C83695" w:rsidRPr="00C83695" w:rsidRDefault="00C83695" w:rsidP="00C83695">
      <w:pPr>
        <w:numPr>
          <w:ilvl w:val="2"/>
          <w:numId w:val="11"/>
        </w:numPr>
      </w:pPr>
      <w:proofErr w:type="spellStart"/>
      <w:r w:rsidRPr="00C83695">
        <w:t>PSI_Custom_ATSProductionCalc</w:t>
      </w:r>
      <w:proofErr w:type="spellEnd"/>
    </w:p>
    <w:p w14:paraId="73F286AC" w14:textId="77777777" w:rsidR="00C83695" w:rsidRPr="00C83695" w:rsidRDefault="00C83695" w:rsidP="00C83695">
      <w:pPr>
        <w:numPr>
          <w:ilvl w:val="1"/>
          <w:numId w:val="11"/>
        </w:numPr>
      </w:pPr>
      <w:r w:rsidRPr="00C83695">
        <w:t>Also supports the full-refresh cadence and source/target validation requirements described in the document.</w:t>
      </w:r>
    </w:p>
    <w:p w14:paraId="3A256879" w14:textId="77777777" w:rsidR="00C83695" w:rsidRPr="00C83695" w:rsidRDefault="00C83695" w:rsidP="00C83695">
      <w:pPr>
        <w:rPr>
          <w:b/>
          <w:bCs/>
        </w:rPr>
      </w:pPr>
      <w:r w:rsidRPr="00C83695">
        <w:rPr>
          <w:b/>
          <w:bCs/>
        </w:rPr>
        <w:t>Which parts were direct evidence versus interpretation</w:t>
      </w:r>
    </w:p>
    <w:p w14:paraId="4825CAB0" w14:textId="77777777" w:rsidR="00C83695" w:rsidRPr="00C83695" w:rsidRDefault="00C83695" w:rsidP="00C83695">
      <w:pPr>
        <w:rPr>
          <w:b/>
          <w:bCs/>
        </w:rPr>
      </w:pPr>
      <w:r w:rsidRPr="00C83695">
        <w:rPr>
          <w:b/>
          <w:bCs/>
        </w:rPr>
        <w:t>Directly supported</w:t>
      </w:r>
    </w:p>
    <w:p w14:paraId="6CDDAEE1" w14:textId="77777777" w:rsidR="00C83695" w:rsidRPr="00414271" w:rsidRDefault="00C83695" w:rsidP="00C83695">
      <w:pPr>
        <w:numPr>
          <w:ilvl w:val="0"/>
          <w:numId w:val="12"/>
        </w:numPr>
        <w:rPr>
          <w:highlight w:val="yellow"/>
        </w:rPr>
      </w:pPr>
      <w:r w:rsidRPr="00414271">
        <w:rPr>
          <w:highlight w:val="yellow"/>
        </w:rPr>
        <w:t>Forecast Realized represents actual production used by ATS.</w:t>
      </w:r>
    </w:p>
    <w:p w14:paraId="0F8AF1FD" w14:textId="77777777" w:rsidR="00C83695" w:rsidRPr="00C83695" w:rsidRDefault="00C83695" w:rsidP="00C83695">
      <w:pPr>
        <w:numPr>
          <w:ilvl w:val="0"/>
          <w:numId w:val="12"/>
        </w:numPr>
      </w:pPr>
      <w:r w:rsidRPr="00C83695">
        <w:t>It corrects production-week alignment.</w:t>
      </w:r>
    </w:p>
    <w:p w14:paraId="60724150" w14:textId="77777777" w:rsidR="00C83695" w:rsidRPr="00C83695" w:rsidRDefault="00C83695" w:rsidP="00C83695">
      <w:pPr>
        <w:numPr>
          <w:ilvl w:val="0"/>
          <w:numId w:val="12"/>
        </w:numPr>
      </w:pPr>
      <w:proofErr w:type="gramStart"/>
      <w:r w:rsidRPr="00C83695">
        <w:t>Incorrect</w:t>
      </w:r>
      <w:proofErr w:type="gramEnd"/>
      <w:r w:rsidRPr="00C83695">
        <w:t xml:space="preserve"> realized production can overstate or understate availability.</w:t>
      </w:r>
    </w:p>
    <w:p w14:paraId="1A408211" w14:textId="77777777" w:rsidR="00C83695" w:rsidRPr="00C83695" w:rsidRDefault="00C83695" w:rsidP="00C83695">
      <w:pPr>
        <w:numPr>
          <w:ilvl w:val="0"/>
          <w:numId w:val="12"/>
        </w:numPr>
      </w:pPr>
      <w:r w:rsidRPr="00C83695">
        <w:t xml:space="preserve">Residual production subtracts actual/realized production and production holdback </w:t>
      </w:r>
      <w:r w:rsidRPr="00755338">
        <w:rPr>
          <w:u w:val="single"/>
        </w:rPr>
        <w:t>from forecast production.</w:t>
      </w:r>
    </w:p>
    <w:p w14:paraId="37CA7E26" w14:textId="77777777" w:rsidR="00C83695" w:rsidRPr="00C83695" w:rsidRDefault="00C83695" w:rsidP="00C83695">
      <w:pPr>
        <w:numPr>
          <w:ilvl w:val="0"/>
          <w:numId w:val="12"/>
        </w:numPr>
      </w:pPr>
      <w:r w:rsidRPr="00C83695">
        <w:t>Negative residual production is set to zero.</w:t>
      </w:r>
    </w:p>
    <w:p w14:paraId="6E564594" w14:textId="77777777" w:rsidR="00C83695" w:rsidRPr="00C83695" w:rsidRDefault="00C83695" w:rsidP="00C83695">
      <w:pPr>
        <w:numPr>
          <w:ilvl w:val="0"/>
          <w:numId w:val="12"/>
        </w:numPr>
      </w:pPr>
      <w:r w:rsidRPr="00C83695">
        <w:t xml:space="preserve">Realized production is </w:t>
      </w:r>
      <w:r w:rsidRPr="00C83695">
        <w:rPr>
          <w:b/>
          <w:bCs/>
        </w:rPr>
        <w:t>not added as another independent forecast-supply component</w:t>
      </w:r>
      <w:r w:rsidRPr="00C83695">
        <w:t xml:space="preserve"> in this formula.</w:t>
      </w:r>
    </w:p>
    <w:p w14:paraId="7EB82D6E" w14:textId="77777777" w:rsidR="00C83695" w:rsidRPr="00C83695" w:rsidRDefault="00C83695" w:rsidP="00C83695">
      <w:pPr>
        <w:rPr>
          <w:b/>
          <w:bCs/>
        </w:rPr>
      </w:pPr>
      <w:r w:rsidRPr="00C83695">
        <w:rPr>
          <w:b/>
          <w:bCs/>
        </w:rPr>
        <w:t>Technical interpretation derived from those sources</w:t>
      </w:r>
    </w:p>
    <w:p w14:paraId="7AB3E019" w14:textId="77777777" w:rsidR="00C83695" w:rsidRPr="00C83695" w:rsidRDefault="00C83695" w:rsidP="00C83695">
      <w:r w:rsidRPr="00C83695">
        <w:t>These statements were logical explanations of the documented calculation, rather than verbatim source statements:</w:t>
      </w:r>
    </w:p>
    <w:p w14:paraId="61A92B1F" w14:textId="77777777" w:rsidR="00C83695" w:rsidRPr="00C83695" w:rsidRDefault="00C83695" w:rsidP="00C83695">
      <w:pPr>
        <w:numPr>
          <w:ilvl w:val="0"/>
          <w:numId w:val="13"/>
        </w:numPr>
      </w:pPr>
      <w:r w:rsidRPr="00C83695">
        <w:t>Forecast Realized “retires” the portion of forecast that has already happened.</w:t>
      </w:r>
    </w:p>
    <w:p w14:paraId="31E830D6" w14:textId="77777777" w:rsidR="00C83695" w:rsidRPr="00C83695" w:rsidRDefault="00C83695" w:rsidP="00C83695">
      <w:pPr>
        <w:numPr>
          <w:ilvl w:val="0"/>
          <w:numId w:val="13"/>
        </w:numPr>
      </w:pPr>
      <w:r w:rsidRPr="00C83695">
        <w:t>Failing to subtract it can leave already-produced volume represented as future forecast supply.</w:t>
      </w:r>
    </w:p>
    <w:p w14:paraId="33A63CC9" w14:textId="77777777" w:rsidR="00C83695" w:rsidRPr="007160BF" w:rsidRDefault="00C83695" w:rsidP="00C83695">
      <w:pPr>
        <w:numPr>
          <w:ilvl w:val="0"/>
          <w:numId w:val="13"/>
        </w:numPr>
        <w:rPr>
          <w:color w:val="EE0000"/>
        </w:rPr>
      </w:pPr>
      <w:r w:rsidRPr="007160BF">
        <w:rPr>
          <w:color w:val="EE0000"/>
        </w:rPr>
        <w:t>When produced quantity subsequently appears in on-hand inventory, subtracting it from forecast helps prevent conceptual double representation.</w:t>
      </w:r>
    </w:p>
    <w:p w14:paraId="0B76C9F5" w14:textId="77777777" w:rsidR="00C83695" w:rsidRPr="00C83695" w:rsidRDefault="00C83695" w:rsidP="00C83695">
      <w:pPr>
        <w:numPr>
          <w:ilvl w:val="0"/>
          <w:numId w:val="13"/>
        </w:numPr>
      </w:pPr>
      <w:r w:rsidRPr="00C83695">
        <w:t xml:space="preserve">Forecast Realized is a </w:t>
      </w:r>
      <w:r w:rsidRPr="001C5F33">
        <w:rPr>
          <w:b/>
          <w:bCs/>
          <w:highlight w:val="yellow"/>
        </w:rPr>
        <w:t>supply-state reconciliation input</w:t>
      </w:r>
      <w:r w:rsidRPr="00C83695">
        <w:t>, not a sales-demand deduction.</w:t>
      </w:r>
    </w:p>
    <w:p w14:paraId="672E74CC" w14:textId="77777777" w:rsidR="00C83695" w:rsidRPr="00C83695" w:rsidRDefault="00C83695" w:rsidP="00C83695">
      <w:pPr>
        <w:numPr>
          <w:ilvl w:val="0"/>
          <w:numId w:val="13"/>
        </w:numPr>
      </w:pPr>
      <w:r w:rsidRPr="00C83695">
        <w:t>Matching must occur at a compatible product/location/length/period/UOM grain.</w:t>
      </w:r>
    </w:p>
    <w:p w14:paraId="7C43AA2C" w14:textId="77777777" w:rsidR="00C83695" w:rsidRPr="00C83695" w:rsidRDefault="00C83695" w:rsidP="00C83695">
      <w:pPr>
        <w:numPr>
          <w:ilvl w:val="0"/>
          <w:numId w:val="13"/>
        </w:numPr>
      </w:pPr>
      <w:r w:rsidRPr="00C83695">
        <w:lastRenderedPageBreak/>
        <w:t xml:space="preserve">Production above forecast does not create negative residual supply because of the </w:t>
      </w:r>
      <w:proofErr w:type="gramStart"/>
      <w:r w:rsidRPr="00C83695">
        <w:t>max(</w:t>
      </w:r>
      <w:proofErr w:type="gramEnd"/>
      <w:r w:rsidRPr="00C83695">
        <w:t>0, …) rule.</w:t>
      </w:r>
    </w:p>
    <w:p w14:paraId="4AE441AF" w14:textId="77777777" w:rsidR="00C83695" w:rsidRPr="00C83695" w:rsidRDefault="00C83695" w:rsidP="00C83695">
      <w:pPr>
        <w:numPr>
          <w:ilvl w:val="0"/>
          <w:numId w:val="13"/>
        </w:numPr>
      </w:pPr>
      <w:r w:rsidRPr="00C83695">
        <w:t>The implementation should verify whether production holdback is gross or already embedded in a net forecast measure.</w:t>
      </w:r>
    </w:p>
    <w:p w14:paraId="31B8BF66" w14:textId="77777777" w:rsidR="00C83695" w:rsidRPr="00C83695" w:rsidRDefault="00C83695" w:rsidP="00C83695">
      <w:pPr>
        <w:rPr>
          <w:b/>
          <w:bCs/>
        </w:rPr>
      </w:pPr>
      <w:r w:rsidRPr="00C83695">
        <w:rPr>
          <w:b/>
          <w:bCs/>
        </w:rPr>
        <w:t>Important qualification</w:t>
      </w:r>
    </w:p>
    <w:p w14:paraId="17938A51" w14:textId="77777777" w:rsidR="00C83695" w:rsidRPr="00C83695" w:rsidRDefault="00C83695" w:rsidP="00C83695">
      <w:r w:rsidRPr="00C83695">
        <w:t xml:space="preserve">The sources strongly support the </w:t>
      </w:r>
      <w:r w:rsidRPr="00C83695">
        <w:rPr>
          <w:b/>
          <w:bCs/>
        </w:rPr>
        <w:t>business formula and documented integration path</w:t>
      </w:r>
      <w:r w:rsidRPr="00C83695">
        <w:t>, but the active document also marks these items as not fully verified:</w:t>
      </w:r>
    </w:p>
    <w:p w14:paraId="122E0C3C" w14:textId="77777777" w:rsidR="00C83695" w:rsidRPr="00C83695" w:rsidRDefault="00C83695" w:rsidP="00C83695">
      <w:pPr>
        <w:numPr>
          <w:ilvl w:val="0"/>
          <w:numId w:val="14"/>
        </w:numPr>
      </w:pPr>
      <w:r w:rsidRPr="00C83695">
        <w:t>complete field-level mapping and business keys for Forecast Realized;</w:t>
      </w:r>
    </w:p>
    <w:p w14:paraId="0B98263A" w14:textId="77777777" w:rsidR="00C83695" w:rsidRPr="00C83695" w:rsidRDefault="00C83695" w:rsidP="00C83695">
      <w:pPr>
        <w:numPr>
          <w:ilvl w:val="0"/>
          <w:numId w:val="14"/>
        </w:numPr>
      </w:pPr>
      <w:r w:rsidRPr="00C83695">
        <w:t>exact unit and duplicate-grain rules;</w:t>
      </w:r>
    </w:p>
    <w:p w14:paraId="66FF3D09" w14:textId="77777777" w:rsidR="00C83695" w:rsidRPr="00C83695" w:rsidRDefault="00C83695" w:rsidP="00C83695">
      <w:pPr>
        <w:numPr>
          <w:ilvl w:val="0"/>
          <w:numId w:val="14"/>
        </w:numPr>
      </w:pPr>
      <w:r w:rsidRPr="00C83695">
        <w:t xml:space="preserve">the full internal query/function chain used by </w:t>
      </w:r>
      <w:proofErr w:type="spellStart"/>
      <w:r w:rsidRPr="00C83695">
        <w:t>PSI_Custom_ATSProductionCalc</w:t>
      </w:r>
      <w:proofErr w:type="spellEnd"/>
      <w:r w:rsidRPr="00C83695">
        <w:t>;</w:t>
      </w:r>
    </w:p>
    <w:p w14:paraId="68D5646C" w14:textId="77777777" w:rsidR="00C83695" w:rsidRPr="00C83695" w:rsidRDefault="00C83695" w:rsidP="00C83695">
      <w:pPr>
        <w:numPr>
          <w:ilvl w:val="0"/>
          <w:numId w:val="14"/>
        </w:numPr>
      </w:pPr>
      <w:r w:rsidRPr="00C83695">
        <w:t>whether the Forecast Realized replacement is transactionally atomic;</w:t>
      </w:r>
    </w:p>
    <w:p w14:paraId="5D7A817D" w14:textId="77777777" w:rsidR="00C83695" w:rsidRPr="00C83695" w:rsidRDefault="00C83695" w:rsidP="00C83695">
      <w:pPr>
        <w:numPr>
          <w:ilvl w:val="0"/>
          <w:numId w:val="14"/>
        </w:numPr>
      </w:pPr>
      <w:proofErr w:type="gramStart"/>
      <w:r w:rsidRPr="00C83695">
        <w:t>the</w:t>
      </w:r>
      <w:proofErr w:type="gramEnd"/>
      <w:r w:rsidRPr="00C83695">
        <w:t xml:space="preserve"> precise timing by which realized production becomes on-hand inventory.</w:t>
      </w:r>
    </w:p>
    <w:p w14:paraId="3FC674B9" w14:textId="77777777" w:rsidR="00C83695" w:rsidRPr="00C83695" w:rsidRDefault="00C83695" w:rsidP="00C83695">
      <w:r w:rsidRPr="00C83695">
        <w:t xml:space="preserve">Therefore, my explanation of the formula is well grounded, but the detailed accounting transition from realized production into inventory should be treated as </w:t>
      </w:r>
      <w:r w:rsidRPr="00C83695">
        <w:rPr>
          <w:b/>
          <w:bCs/>
        </w:rPr>
        <w:t>architectural interpretation pending code-, mapping-, and transaction-level verification</w:t>
      </w:r>
      <w:r w:rsidRPr="00C83695">
        <w:t>.</w:t>
      </w:r>
    </w:p>
    <w:p w14:paraId="32F4F34D" w14:textId="3C7348F9" w:rsidR="00B07BA5" w:rsidRDefault="00B07BA5">
      <w:r>
        <w:br w:type="page"/>
      </w:r>
    </w:p>
    <w:p w14:paraId="41CD2BBD" w14:textId="77777777" w:rsidR="00B07BA5" w:rsidRPr="00B07BA5" w:rsidRDefault="00B07BA5" w:rsidP="00B07BA5">
      <w:r w:rsidRPr="00B07BA5">
        <w:lastRenderedPageBreak/>
        <w:t xml:space="preserve">Below is a practical mapping of </w:t>
      </w:r>
      <w:r w:rsidRPr="00B07BA5">
        <w:rPr>
          <w:b/>
          <w:bCs/>
        </w:rPr>
        <w:t>Forecast Production</w:t>
      </w:r>
      <w:r w:rsidRPr="00B07BA5">
        <w:t xml:space="preserve">, </w:t>
      </w:r>
      <w:r w:rsidRPr="00B07BA5">
        <w:rPr>
          <w:b/>
          <w:bCs/>
        </w:rPr>
        <w:t>Forecast Realized</w:t>
      </w:r>
      <w:r w:rsidRPr="00B07BA5">
        <w:t xml:space="preserve">, </w:t>
      </w:r>
      <w:r w:rsidRPr="00B07BA5">
        <w:rPr>
          <w:b/>
          <w:bCs/>
        </w:rPr>
        <w:t>Production Holdback</w:t>
      </w:r>
      <w:r w:rsidRPr="00B07BA5">
        <w:t xml:space="preserve">, and </w:t>
      </w:r>
      <w:r w:rsidRPr="00B07BA5">
        <w:rPr>
          <w:b/>
          <w:bCs/>
        </w:rPr>
        <w:t>Residual Production</w:t>
      </w:r>
      <w:r w:rsidRPr="00B07BA5">
        <w:t xml:space="preserve"> into the proposed ATP data model.</w:t>
      </w:r>
    </w:p>
    <w:p w14:paraId="7713BE15" w14:textId="77777777" w:rsidR="00B07BA5" w:rsidRPr="00B07BA5" w:rsidRDefault="00B07BA5" w:rsidP="00B07BA5">
      <w:pPr>
        <w:rPr>
          <w:b/>
          <w:bCs/>
        </w:rPr>
      </w:pPr>
      <w:r w:rsidRPr="00B07BA5">
        <w:rPr>
          <w:b/>
          <w:bCs/>
        </w:rPr>
        <w:t>1. Common calculation grain</w:t>
      </w:r>
    </w:p>
    <w:p w14:paraId="4B703652" w14:textId="77777777" w:rsidR="00B07BA5" w:rsidRPr="00B07BA5" w:rsidRDefault="00B07BA5" w:rsidP="00B07BA5">
      <w:r w:rsidRPr="00B07BA5">
        <w:t xml:space="preserve">All four measures must </w:t>
      </w:r>
      <w:proofErr w:type="gramStart"/>
      <w:r w:rsidRPr="00B07BA5">
        <w:t>resolve to</w:t>
      </w:r>
      <w:proofErr w:type="gramEnd"/>
      <w:r w:rsidRPr="00B07BA5">
        <w:t xml:space="preserve"> the same </w:t>
      </w:r>
      <w:proofErr w:type="spellStart"/>
      <w:r w:rsidRPr="00B07BA5">
        <w:t>AvailabilityBucketKey</w:t>
      </w:r>
      <w:proofErr w:type="spellEnd"/>
      <w:r w:rsidRPr="00B07BA5">
        <w:t>.</w:t>
      </w:r>
    </w:p>
    <w:p w14:paraId="2AE0CA06" w14:textId="77777777" w:rsidR="00B07BA5" w:rsidRPr="00B07BA5" w:rsidRDefault="00B07BA5" w:rsidP="00B07BA5">
      <w:r w:rsidRPr="00B07BA5">
        <w:t>Conceptually:</w:t>
      </w:r>
    </w:p>
    <w:p w14:paraId="0CB300AE" w14:textId="77777777" w:rsidR="00B07BA5" w:rsidRPr="007F0ECB" w:rsidRDefault="00B07BA5" w:rsidP="00B07BA5">
      <w:pPr>
        <w:rPr>
          <w:b/>
          <w:bCs/>
        </w:rPr>
      </w:pPr>
      <w:proofErr w:type="spellStart"/>
      <w:r w:rsidRPr="007F0ECB">
        <w:rPr>
          <w:b/>
          <w:bCs/>
        </w:rPr>
        <w:t>AvailabilityBucketKey</w:t>
      </w:r>
      <w:proofErr w:type="spellEnd"/>
      <w:r w:rsidRPr="007F0ECB">
        <w:rPr>
          <w:b/>
          <w:bCs/>
        </w:rPr>
        <w:t xml:space="preserve"> =</w:t>
      </w:r>
    </w:p>
    <w:p w14:paraId="4A2DC50A" w14:textId="41C91F0D" w:rsidR="00B07BA5" w:rsidRPr="00B07BA5" w:rsidRDefault="00B07BA5" w:rsidP="007F0ECB">
      <w:pPr>
        <w:pStyle w:val="ListParagraph"/>
        <w:numPr>
          <w:ilvl w:val="0"/>
          <w:numId w:val="17"/>
        </w:numPr>
      </w:pPr>
      <w:r w:rsidRPr="00B07BA5">
        <w:t>Company</w:t>
      </w:r>
    </w:p>
    <w:p w14:paraId="58ECE274" w14:textId="5F085269" w:rsidR="00B07BA5" w:rsidRPr="00B07BA5" w:rsidRDefault="00B07BA5" w:rsidP="007F0ECB">
      <w:pPr>
        <w:pStyle w:val="ListParagraph"/>
        <w:numPr>
          <w:ilvl w:val="0"/>
          <w:numId w:val="17"/>
        </w:numPr>
      </w:pPr>
      <w:r w:rsidRPr="00B07BA5">
        <w:t>+ Mill / Branch</w:t>
      </w:r>
    </w:p>
    <w:p w14:paraId="12B86378" w14:textId="024A34BB" w:rsidR="00B07BA5" w:rsidRPr="00B07BA5" w:rsidRDefault="00B07BA5" w:rsidP="007F0ECB">
      <w:pPr>
        <w:pStyle w:val="ListParagraph"/>
        <w:numPr>
          <w:ilvl w:val="0"/>
          <w:numId w:val="17"/>
        </w:numPr>
      </w:pPr>
      <w:r w:rsidRPr="00B07BA5">
        <w:t>+ Inventory Location</w:t>
      </w:r>
    </w:p>
    <w:p w14:paraId="46CCB894" w14:textId="68F02674" w:rsidR="00B07BA5" w:rsidRPr="00B07BA5" w:rsidRDefault="00B07BA5" w:rsidP="007F0ECB">
      <w:pPr>
        <w:pStyle w:val="ListParagraph"/>
        <w:numPr>
          <w:ilvl w:val="0"/>
          <w:numId w:val="17"/>
        </w:numPr>
      </w:pPr>
      <w:r w:rsidRPr="00B07BA5">
        <w:t>+ ATS Group</w:t>
      </w:r>
    </w:p>
    <w:p w14:paraId="36D1D245" w14:textId="6F0E42D4" w:rsidR="00B07BA5" w:rsidRPr="00B07BA5" w:rsidRDefault="00B07BA5" w:rsidP="007F0ECB">
      <w:pPr>
        <w:pStyle w:val="ListParagraph"/>
        <w:numPr>
          <w:ilvl w:val="0"/>
          <w:numId w:val="17"/>
        </w:numPr>
      </w:pPr>
      <w:r w:rsidRPr="00B07BA5">
        <w:t>+ Product</w:t>
      </w:r>
    </w:p>
    <w:p w14:paraId="2A7C6601" w14:textId="46E31AFA" w:rsidR="00B07BA5" w:rsidRPr="00B07BA5" w:rsidRDefault="00B07BA5" w:rsidP="007F0ECB">
      <w:pPr>
        <w:pStyle w:val="ListParagraph"/>
        <w:numPr>
          <w:ilvl w:val="0"/>
          <w:numId w:val="17"/>
        </w:numPr>
      </w:pPr>
      <w:r w:rsidRPr="00B07BA5">
        <w:t>+ Product Attributes</w:t>
      </w:r>
    </w:p>
    <w:p w14:paraId="0161EC0A" w14:textId="5093A4FB" w:rsidR="00B07BA5" w:rsidRPr="00B07BA5" w:rsidRDefault="00B07BA5" w:rsidP="007F0ECB">
      <w:pPr>
        <w:pStyle w:val="ListParagraph"/>
        <w:numPr>
          <w:ilvl w:val="0"/>
          <w:numId w:val="17"/>
        </w:numPr>
      </w:pPr>
      <w:r w:rsidRPr="00B07BA5">
        <w:t>+ Length or Length Group</w:t>
      </w:r>
    </w:p>
    <w:p w14:paraId="24A8ED89" w14:textId="7392E718" w:rsidR="00B07BA5" w:rsidRPr="00B07BA5" w:rsidRDefault="00B07BA5" w:rsidP="007F0ECB">
      <w:pPr>
        <w:pStyle w:val="ListParagraph"/>
        <w:numPr>
          <w:ilvl w:val="0"/>
          <w:numId w:val="17"/>
        </w:numPr>
      </w:pPr>
      <w:r w:rsidRPr="00B07BA5">
        <w:t>+ ATP Period</w:t>
      </w:r>
    </w:p>
    <w:p w14:paraId="7FAD798F" w14:textId="06EC3737" w:rsidR="00B07BA5" w:rsidRPr="00B07BA5" w:rsidRDefault="00B07BA5" w:rsidP="007F0ECB">
      <w:pPr>
        <w:pStyle w:val="ListParagraph"/>
        <w:numPr>
          <w:ilvl w:val="0"/>
          <w:numId w:val="17"/>
        </w:numPr>
      </w:pPr>
      <w:r w:rsidRPr="00B07BA5">
        <w:t>+ Inventory UOM</w:t>
      </w:r>
    </w:p>
    <w:p w14:paraId="3D1D51A8" w14:textId="186C2DFF" w:rsidR="00B07BA5" w:rsidRPr="00B07BA5" w:rsidRDefault="00B07BA5" w:rsidP="007F0ECB">
      <w:pPr>
        <w:pStyle w:val="ListParagraph"/>
        <w:numPr>
          <w:ilvl w:val="0"/>
          <w:numId w:val="17"/>
        </w:numPr>
      </w:pPr>
      <w:r w:rsidRPr="00B07BA5">
        <w:t>+ Package Configuration</w:t>
      </w:r>
    </w:p>
    <w:p w14:paraId="28D26F14" w14:textId="0A94CD3E" w:rsidR="00B07BA5" w:rsidRPr="00B07BA5" w:rsidRDefault="00B07BA5" w:rsidP="007F0ECB">
      <w:pPr>
        <w:pStyle w:val="ListParagraph"/>
        <w:numPr>
          <w:ilvl w:val="0"/>
          <w:numId w:val="17"/>
        </w:numPr>
      </w:pPr>
      <w:r w:rsidRPr="00B07BA5">
        <w:t>+ Configuration Version</w:t>
      </w:r>
    </w:p>
    <w:p w14:paraId="2BFC0BF6" w14:textId="77777777" w:rsidR="00B07BA5" w:rsidRPr="00B07BA5" w:rsidRDefault="00B07BA5" w:rsidP="00B07BA5">
      <w:r w:rsidRPr="00B07BA5">
        <w:t>The calculation must not join the inputs using product and week alone. Location, length, UOM, ATS configuration, and other applicable dimensions must also align.</w:t>
      </w:r>
    </w:p>
    <w:p w14:paraId="7F63B0F5" w14:textId="77777777" w:rsidR="00B07BA5" w:rsidRPr="00B07BA5" w:rsidRDefault="00B07BA5" w:rsidP="00B07BA5">
      <w:r w:rsidRPr="00B07BA5">
        <w:pict w14:anchorId="5733E688">
          <v:rect id="_x0000_i1079" style="width:0;height:1.5pt" o:hralign="center" o:hrstd="t" o:hr="t" fillcolor="#a0a0a0" stroked="f"/>
        </w:pict>
      </w:r>
    </w:p>
    <w:p w14:paraId="2E88A9FB" w14:textId="77777777" w:rsidR="00B07BA5" w:rsidRPr="00B07BA5" w:rsidRDefault="00B07BA5" w:rsidP="00B07BA5">
      <w:pPr>
        <w:rPr>
          <w:b/>
          <w:bCs/>
        </w:rPr>
      </w:pPr>
      <w:r w:rsidRPr="00B07BA5">
        <w:rPr>
          <w:b/>
          <w:bCs/>
        </w:rPr>
        <w:t>2. Input-to-entity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gridCol w:w="2212"/>
        <w:gridCol w:w="2497"/>
        <w:gridCol w:w="2002"/>
        <w:gridCol w:w="1703"/>
      </w:tblGrid>
      <w:tr w:rsidR="00B07BA5" w:rsidRPr="003152F4" w14:paraId="11D59C08" w14:textId="77777777" w:rsidTr="003152F4">
        <w:trPr>
          <w:tblHeader/>
          <w:tblCellSpacing w:w="15" w:type="dxa"/>
        </w:trPr>
        <w:tc>
          <w:tcPr>
            <w:tcW w:w="88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EDC924" w14:textId="77777777" w:rsidR="00B07BA5" w:rsidRPr="003152F4" w:rsidRDefault="00B07BA5" w:rsidP="00B07BA5">
            <w:pPr>
              <w:rPr>
                <w:b/>
                <w:bCs/>
                <w:sz w:val="20"/>
                <w:szCs w:val="20"/>
              </w:rPr>
            </w:pPr>
            <w:r w:rsidRPr="003152F4">
              <w:rPr>
                <w:b/>
                <w:bCs/>
                <w:sz w:val="20"/>
                <w:szCs w:val="20"/>
              </w:rPr>
              <w:t>Formula input</w:t>
            </w:r>
          </w:p>
        </w:tc>
        <w:tc>
          <w:tcPr>
            <w:tcW w:w="218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4A4470" w14:textId="77777777" w:rsidR="00B07BA5" w:rsidRPr="003152F4" w:rsidRDefault="00B07BA5" w:rsidP="00B07BA5">
            <w:pPr>
              <w:rPr>
                <w:b/>
                <w:bCs/>
                <w:sz w:val="20"/>
                <w:szCs w:val="20"/>
              </w:rPr>
            </w:pPr>
            <w:r w:rsidRPr="003152F4">
              <w:rPr>
                <w:b/>
                <w:bCs/>
                <w:sz w:val="20"/>
                <w:szCs w:val="20"/>
              </w:rPr>
              <w:t>Canonical entity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307F23" w14:textId="77777777" w:rsidR="00B07BA5" w:rsidRPr="003152F4" w:rsidRDefault="00B07BA5" w:rsidP="00B07BA5">
            <w:pPr>
              <w:rPr>
                <w:b/>
                <w:bCs/>
                <w:sz w:val="20"/>
                <w:szCs w:val="20"/>
              </w:rPr>
            </w:pPr>
            <w:r w:rsidRPr="003152F4">
              <w:rPr>
                <w:b/>
                <w:bCs/>
                <w:sz w:val="20"/>
                <w:szCs w:val="20"/>
              </w:rPr>
              <w:t>Suggested physical 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8A44B3" w14:textId="77777777" w:rsidR="00B07BA5" w:rsidRPr="003152F4" w:rsidRDefault="00B07BA5" w:rsidP="00B07BA5">
            <w:pPr>
              <w:rPr>
                <w:b/>
                <w:bCs/>
                <w:sz w:val="20"/>
                <w:szCs w:val="20"/>
              </w:rPr>
            </w:pPr>
            <w:r w:rsidRPr="003152F4">
              <w:rPr>
                <w:b/>
                <w:bCs/>
                <w:sz w:val="20"/>
                <w:szCs w:val="20"/>
              </w:rPr>
              <w:t>ATP component type</w:t>
            </w:r>
          </w:p>
        </w:tc>
        <w:tc>
          <w:tcPr>
            <w:tcW w:w="165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7A387A" w14:textId="77777777" w:rsidR="00B07BA5" w:rsidRPr="003152F4" w:rsidRDefault="00B07BA5" w:rsidP="00B07BA5">
            <w:pPr>
              <w:rPr>
                <w:b/>
                <w:bCs/>
                <w:sz w:val="20"/>
                <w:szCs w:val="20"/>
              </w:rPr>
            </w:pPr>
            <w:r w:rsidRPr="003152F4">
              <w:rPr>
                <w:b/>
                <w:bCs/>
                <w:sz w:val="20"/>
                <w:szCs w:val="20"/>
              </w:rPr>
              <w:t>Ownership</w:t>
            </w:r>
          </w:p>
        </w:tc>
      </w:tr>
      <w:tr w:rsidR="00B07BA5" w:rsidRPr="003152F4" w14:paraId="50DD8C37" w14:textId="77777777" w:rsidTr="003152F4">
        <w:trPr>
          <w:tblCellSpacing w:w="15" w:type="dxa"/>
        </w:trPr>
        <w:tc>
          <w:tcPr>
            <w:tcW w:w="885" w:type="dxa"/>
            <w:tcBorders>
              <w:top w:val="single" w:sz="6" w:space="0" w:color="E6E6E6"/>
              <w:left w:val="single" w:sz="6" w:space="0" w:color="E6E6E6"/>
              <w:bottom w:val="single" w:sz="6" w:space="0" w:color="E6E6E6"/>
              <w:right w:val="single" w:sz="6" w:space="0" w:color="E6E6E6"/>
            </w:tcBorders>
            <w:vAlign w:val="center"/>
            <w:hideMark/>
          </w:tcPr>
          <w:p w14:paraId="4ACF8E1C" w14:textId="77777777" w:rsidR="00B07BA5" w:rsidRPr="003152F4" w:rsidRDefault="00B07BA5" w:rsidP="00B07BA5">
            <w:pPr>
              <w:rPr>
                <w:sz w:val="20"/>
                <w:szCs w:val="20"/>
              </w:rPr>
            </w:pPr>
            <w:r w:rsidRPr="003152F4">
              <w:rPr>
                <w:sz w:val="20"/>
                <w:szCs w:val="20"/>
              </w:rPr>
              <w:t>Forecast Production</w:t>
            </w:r>
          </w:p>
        </w:tc>
        <w:tc>
          <w:tcPr>
            <w:tcW w:w="2182" w:type="dxa"/>
            <w:tcBorders>
              <w:top w:val="single" w:sz="6" w:space="0" w:color="E6E6E6"/>
              <w:left w:val="single" w:sz="6" w:space="0" w:color="E6E6E6"/>
              <w:bottom w:val="single" w:sz="6" w:space="0" w:color="E6E6E6"/>
              <w:right w:val="single" w:sz="6" w:space="0" w:color="E6E6E6"/>
            </w:tcBorders>
            <w:vAlign w:val="center"/>
            <w:hideMark/>
          </w:tcPr>
          <w:p w14:paraId="178BB2A6" w14:textId="77777777" w:rsidR="00B07BA5" w:rsidRPr="003152F4" w:rsidRDefault="00B07BA5" w:rsidP="00B07BA5">
            <w:pPr>
              <w:rPr>
                <w:sz w:val="20"/>
                <w:szCs w:val="20"/>
              </w:rPr>
            </w:pPr>
            <w:proofErr w:type="spellStart"/>
            <w:r w:rsidRPr="003152F4">
              <w:rPr>
                <w:sz w:val="20"/>
                <w:szCs w:val="20"/>
              </w:rPr>
              <w:t>ForecastLine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51420D" w14:textId="77777777" w:rsidR="00B07BA5" w:rsidRPr="003152F4" w:rsidRDefault="00B07BA5" w:rsidP="00B07BA5">
            <w:pPr>
              <w:rPr>
                <w:sz w:val="20"/>
                <w:szCs w:val="20"/>
              </w:rPr>
            </w:pPr>
            <w:proofErr w:type="spellStart"/>
            <w:proofErr w:type="gramStart"/>
            <w:r w:rsidRPr="003152F4">
              <w:rPr>
                <w:sz w:val="20"/>
                <w:szCs w:val="20"/>
              </w:rPr>
              <w:t>fct.ForecastPublicationLine</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5FCBF4" w14:textId="77777777" w:rsidR="00B07BA5" w:rsidRPr="003152F4" w:rsidRDefault="00B07BA5" w:rsidP="00B07BA5">
            <w:pPr>
              <w:rPr>
                <w:sz w:val="20"/>
                <w:szCs w:val="20"/>
              </w:rPr>
            </w:pPr>
            <w:r w:rsidRPr="003152F4">
              <w:rPr>
                <w:sz w:val="20"/>
                <w:szCs w:val="20"/>
              </w:rPr>
              <w:t>FORECAST_PRODUCTION</w:t>
            </w:r>
          </w:p>
        </w:tc>
        <w:tc>
          <w:tcPr>
            <w:tcW w:w="1658" w:type="dxa"/>
            <w:tcBorders>
              <w:top w:val="single" w:sz="6" w:space="0" w:color="E6E6E6"/>
              <w:left w:val="single" w:sz="6" w:space="0" w:color="E6E6E6"/>
              <w:bottom w:val="single" w:sz="6" w:space="0" w:color="E6E6E6"/>
              <w:right w:val="single" w:sz="6" w:space="0" w:color="E6E6E6"/>
            </w:tcBorders>
            <w:vAlign w:val="center"/>
            <w:hideMark/>
          </w:tcPr>
          <w:p w14:paraId="6B204AAC" w14:textId="77777777" w:rsidR="00B07BA5" w:rsidRPr="003152F4" w:rsidRDefault="00B07BA5" w:rsidP="00B07BA5">
            <w:pPr>
              <w:rPr>
                <w:sz w:val="20"/>
                <w:szCs w:val="20"/>
              </w:rPr>
            </w:pPr>
            <w:r w:rsidRPr="003152F4">
              <w:rPr>
                <w:sz w:val="20"/>
                <w:szCs w:val="20"/>
              </w:rPr>
              <w:t>Forecast-planning domain</w:t>
            </w:r>
          </w:p>
        </w:tc>
      </w:tr>
      <w:tr w:rsidR="00B07BA5" w:rsidRPr="003152F4" w14:paraId="239089B9" w14:textId="77777777" w:rsidTr="003152F4">
        <w:trPr>
          <w:tblCellSpacing w:w="15" w:type="dxa"/>
        </w:trPr>
        <w:tc>
          <w:tcPr>
            <w:tcW w:w="885" w:type="dxa"/>
            <w:tcBorders>
              <w:top w:val="single" w:sz="6" w:space="0" w:color="E6E6E6"/>
              <w:left w:val="single" w:sz="6" w:space="0" w:color="E6E6E6"/>
              <w:bottom w:val="single" w:sz="6" w:space="0" w:color="E6E6E6"/>
              <w:right w:val="single" w:sz="6" w:space="0" w:color="E6E6E6"/>
            </w:tcBorders>
            <w:vAlign w:val="center"/>
            <w:hideMark/>
          </w:tcPr>
          <w:p w14:paraId="5E58EAD4" w14:textId="77777777" w:rsidR="00B07BA5" w:rsidRPr="003152F4" w:rsidRDefault="00B07BA5" w:rsidP="00B07BA5">
            <w:pPr>
              <w:rPr>
                <w:sz w:val="20"/>
                <w:szCs w:val="20"/>
              </w:rPr>
            </w:pPr>
            <w:r w:rsidRPr="003152F4">
              <w:rPr>
                <w:sz w:val="20"/>
                <w:szCs w:val="20"/>
              </w:rPr>
              <w:t>Forecast Realized</w:t>
            </w:r>
          </w:p>
        </w:tc>
        <w:tc>
          <w:tcPr>
            <w:tcW w:w="2182" w:type="dxa"/>
            <w:tcBorders>
              <w:top w:val="single" w:sz="6" w:space="0" w:color="E6E6E6"/>
              <w:left w:val="single" w:sz="6" w:space="0" w:color="E6E6E6"/>
              <w:bottom w:val="single" w:sz="6" w:space="0" w:color="E6E6E6"/>
              <w:right w:val="single" w:sz="6" w:space="0" w:color="E6E6E6"/>
            </w:tcBorders>
            <w:vAlign w:val="center"/>
            <w:hideMark/>
          </w:tcPr>
          <w:p w14:paraId="1435A07C" w14:textId="77777777" w:rsidR="00B07BA5" w:rsidRPr="003152F4" w:rsidRDefault="00B07BA5" w:rsidP="00B07BA5">
            <w:pPr>
              <w:rPr>
                <w:sz w:val="20"/>
                <w:szCs w:val="20"/>
              </w:rPr>
            </w:pPr>
            <w:proofErr w:type="spellStart"/>
            <w:r w:rsidRPr="003152F4">
              <w:rPr>
                <w:sz w:val="20"/>
                <w:szCs w:val="20"/>
              </w:rPr>
              <w:t>RealizedProductionLine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5A63E0" w14:textId="77777777" w:rsidR="00B07BA5" w:rsidRPr="003152F4" w:rsidRDefault="00B07BA5" w:rsidP="00B07BA5">
            <w:pPr>
              <w:rPr>
                <w:sz w:val="20"/>
                <w:szCs w:val="20"/>
              </w:rPr>
            </w:pPr>
            <w:proofErr w:type="spellStart"/>
            <w:proofErr w:type="gramStart"/>
            <w:r w:rsidRPr="003152F4">
              <w:rPr>
                <w:sz w:val="20"/>
                <w:szCs w:val="20"/>
              </w:rPr>
              <w:t>prd.RealizedProductionLine</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B6765E" w14:textId="77777777" w:rsidR="00B07BA5" w:rsidRPr="003152F4" w:rsidRDefault="00B07BA5" w:rsidP="00B07BA5">
            <w:pPr>
              <w:rPr>
                <w:sz w:val="20"/>
                <w:szCs w:val="20"/>
              </w:rPr>
            </w:pPr>
            <w:r w:rsidRPr="003152F4">
              <w:rPr>
                <w:sz w:val="20"/>
                <w:szCs w:val="20"/>
              </w:rPr>
              <w:t>FORECAST_REALIZED</w:t>
            </w:r>
          </w:p>
        </w:tc>
        <w:tc>
          <w:tcPr>
            <w:tcW w:w="1658" w:type="dxa"/>
            <w:tcBorders>
              <w:top w:val="single" w:sz="6" w:space="0" w:color="E6E6E6"/>
              <w:left w:val="single" w:sz="6" w:space="0" w:color="E6E6E6"/>
              <w:bottom w:val="single" w:sz="6" w:space="0" w:color="E6E6E6"/>
              <w:right w:val="single" w:sz="6" w:space="0" w:color="E6E6E6"/>
            </w:tcBorders>
            <w:vAlign w:val="center"/>
            <w:hideMark/>
          </w:tcPr>
          <w:p w14:paraId="68E7E6DD" w14:textId="77777777" w:rsidR="00B07BA5" w:rsidRPr="003152F4" w:rsidRDefault="00B07BA5" w:rsidP="00B07BA5">
            <w:pPr>
              <w:rPr>
                <w:sz w:val="20"/>
                <w:szCs w:val="20"/>
              </w:rPr>
            </w:pPr>
            <w:r w:rsidRPr="003152F4">
              <w:rPr>
                <w:sz w:val="20"/>
                <w:szCs w:val="20"/>
              </w:rPr>
              <w:t>Production-realization domain</w:t>
            </w:r>
          </w:p>
        </w:tc>
      </w:tr>
      <w:tr w:rsidR="00B07BA5" w:rsidRPr="003152F4" w14:paraId="57BA78FC" w14:textId="77777777" w:rsidTr="003152F4">
        <w:trPr>
          <w:tblCellSpacing w:w="15" w:type="dxa"/>
        </w:trPr>
        <w:tc>
          <w:tcPr>
            <w:tcW w:w="885" w:type="dxa"/>
            <w:tcBorders>
              <w:top w:val="single" w:sz="6" w:space="0" w:color="E6E6E6"/>
              <w:left w:val="single" w:sz="6" w:space="0" w:color="E6E6E6"/>
              <w:bottom w:val="single" w:sz="6" w:space="0" w:color="E6E6E6"/>
              <w:right w:val="single" w:sz="6" w:space="0" w:color="E6E6E6"/>
            </w:tcBorders>
            <w:vAlign w:val="center"/>
            <w:hideMark/>
          </w:tcPr>
          <w:p w14:paraId="7B004516" w14:textId="77777777" w:rsidR="00B07BA5" w:rsidRPr="003152F4" w:rsidRDefault="00B07BA5" w:rsidP="00B07BA5">
            <w:pPr>
              <w:rPr>
                <w:sz w:val="20"/>
                <w:szCs w:val="20"/>
              </w:rPr>
            </w:pPr>
            <w:r w:rsidRPr="003152F4">
              <w:rPr>
                <w:sz w:val="20"/>
                <w:szCs w:val="20"/>
              </w:rPr>
              <w:t>Production Holdback</w:t>
            </w:r>
          </w:p>
        </w:tc>
        <w:tc>
          <w:tcPr>
            <w:tcW w:w="2182" w:type="dxa"/>
            <w:tcBorders>
              <w:top w:val="single" w:sz="6" w:space="0" w:color="E6E6E6"/>
              <w:left w:val="single" w:sz="6" w:space="0" w:color="E6E6E6"/>
              <w:bottom w:val="single" w:sz="6" w:space="0" w:color="E6E6E6"/>
              <w:right w:val="single" w:sz="6" w:space="0" w:color="E6E6E6"/>
            </w:tcBorders>
            <w:vAlign w:val="center"/>
            <w:hideMark/>
          </w:tcPr>
          <w:p w14:paraId="546756C0" w14:textId="77777777" w:rsidR="00B07BA5" w:rsidRPr="003152F4" w:rsidRDefault="00B07BA5" w:rsidP="00B07BA5">
            <w:pPr>
              <w:rPr>
                <w:sz w:val="20"/>
                <w:szCs w:val="20"/>
              </w:rPr>
            </w:pPr>
            <w:proofErr w:type="spellStart"/>
            <w:r w:rsidRPr="003152F4">
              <w:rPr>
                <w:sz w:val="20"/>
                <w:szCs w:val="20"/>
              </w:rPr>
              <w:t>ForecastHoldback</w:t>
            </w:r>
            <w:proofErr w:type="spellEnd"/>
            <w:r w:rsidRPr="003152F4">
              <w:rPr>
                <w:sz w:val="20"/>
                <w:szCs w:val="20"/>
              </w:rPr>
              <w:t xml:space="preserve"> or attribute of </w:t>
            </w:r>
            <w:proofErr w:type="spellStart"/>
            <w:r w:rsidRPr="003152F4">
              <w:rPr>
                <w:sz w:val="20"/>
                <w:szCs w:val="20"/>
              </w:rPr>
              <w:t>ForecastLine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7E409" w14:textId="77777777" w:rsidR="00B07BA5" w:rsidRPr="003152F4" w:rsidRDefault="00B07BA5" w:rsidP="00B07BA5">
            <w:pPr>
              <w:rPr>
                <w:sz w:val="20"/>
                <w:szCs w:val="20"/>
              </w:rPr>
            </w:pPr>
            <w:proofErr w:type="spellStart"/>
            <w:proofErr w:type="gramStart"/>
            <w:r w:rsidRPr="003152F4">
              <w:rPr>
                <w:sz w:val="20"/>
                <w:szCs w:val="20"/>
              </w:rPr>
              <w:t>fct.ForecastHoldback</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73F067" w14:textId="77777777" w:rsidR="00B07BA5" w:rsidRPr="003152F4" w:rsidRDefault="00B07BA5" w:rsidP="00B07BA5">
            <w:pPr>
              <w:rPr>
                <w:sz w:val="20"/>
                <w:szCs w:val="20"/>
              </w:rPr>
            </w:pPr>
            <w:r w:rsidRPr="003152F4">
              <w:rPr>
                <w:sz w:val="20"/>
                <w:szCs w:val="20"/>
              </w:rPr>
              <w:t>PRODUCTION_HOLDBACK</w:t>
            </w:r>
          </w:p>
        </w:tc>
        <w:tc>
          <w:tcPr>
            <w:tcW w:w="1658" w:type="dxa"/>
            <w:tcBorders>
              <w:top w:val="single" w:sz="6" w:space="0" w:color="E6E6E6"/>
              <w:left w:val="single" w:sz="6" w:space="0" w:color="E6E6E6"/>
              <w:bottom w:val="single" w:sz="6" w:space="0" w:color="E6E6E6"/>
              <w:right w:val="single" w:sz="6" w:space="0" w:color="E6E6E6"/>
            </w:tcBorders>
            <w:vAlign w:val="center"/>
            <w:hideMark/>
          </w:tcPr>
          <w:p w14:paraId="37DA9608" w14:textId="77777777" w:rsidR="00B07BA5" w:rsidRPr="003152F4" w:rsidRDefault="00B07BA5" w:rsidP="00B07BA5">
            <w:pPr>
              <w:rPr>
                <w:sz w:val="20"/>
                <w:szCs w:val="20"/>
              </w:rPr>
            </w:pPr>
            <w:r w:rsidRPr="003152F4">
              <w:rPr>
                <w:sz w:val="20"/>
                <w:szCs w:val="20"/>
              </w:rPr>
              <w:t>Forecast-planning/configuration domain</w:t>
            </w:r>
          </w:p>
        </w:tc>
      </w:tr>
      <w:tr w:rsidR="00B07BA5" w:rsidRPr="003152F4" w14:paraId="24CAE04B" w14:textId="77777777" w:rsidTr="003152F4">
        <w:trPr>
          <w:tblCellSpacing w:w="15" w:type="dxa"/>
        </w:trPr>
        <w:tc>
          <w:tcPr>
            <w:tcW w:w="885" w:type="dxa"/>
            <w:tcBorders>
              <w:top w:val="single" w:sz="6" w:space="0" w:color="E6E6E6"/>
              <w:left w:val="single" w:sz="6" w:space="0" w:color="E6E6E6"/>
              <w:bottom w:val="single" w:sz="6" w:space="0" w:color="E6E6E6"/>
              <w:right w:val="single" w:sz="6" w:space="0" w:color="E6E6E6"/>
            </w:tcBorders>
            <w:vAlign w:val="center"/>
            <w:hideMark/>
          </w:tcPr>
          <w:p w14:paraId="27C051B6" w14:textId="77777777" w:rsidR="00B07BA5" w:rsidRPr="003152F4" w:rsidRDefault="00B07BA5" w:rsidP="00B07BA5">
            <w:pPr>
              <w:rPr>
                <w:sz w:val="20"/>
                <w:szCs w:val="20"/>
              </w:rPr>
            </w:pPr>
            <w:r w:rsidRPr="003152F4">
              <w:rPr>
                <w:sz w:val="20"/>
                <w:szCs w:val="20"/>
              </w:rPr>
              <w:lastRenderedPageBreak/>
              <w:t>Residual Production</w:t>
            </w:r>
          </w:p>
        </w:tc>
        <w:tc>
          <w:tcPr>
            <w:tcW w:w="2182" w:type="dxa"/>
            <w:tcBorders>
              <w:top w:val="single" w:sz="6" w:space="0" w:color="E6E6E6"/>
              <w:left w:val="single" w:sz="6" w:space="0" w:color="E6E6E6"/>
              <w:bottom w:val="single" w:sz="6" w:space="0" w:color="E6E6E6"/>
              <w:right w:val="single" w:sz="6" w:space="0" w:color="E6E6E6"/>
            </w:tcBorders>
            <w:vAlign w:val="center"/>
            <w:hideMark/>
          </w:tcPr>
          <w:p w14:paraId="180B77C1" w14:textId="77777777" w:rsidR="00B07BA5" w:rsidRPr="003152F4" w:rsidRDefault="00B07BA5" w:rsidP="00B07BA5">
            <w:pPr>
              <w:rPr>
                <w:sz w:val="20"/>
                <w:szCs w:val="20"/>
              </w:rPr>
            </w:pPr>
            <w:proofErr w:type="spellStart"/>
            <w:r w:rsidRPr="003152F4">
              <w:rPr>
                <w:sz w:val="20"/>
                <w:szCs w:val="20"/>
              </w:rPr>
              <w:t>ResidualProductionProjection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FDE947" w14:textId="77777777" w:rsidR="00B07BA5" w:rsidRPr="003152F4" w:rsidRDefault="00B07BA5" w:rsidP="00B07BA5">
            <w:pPr>
              <w:rPr>
                <w:sz w:val="20"/>
                <w:szCs w:val="20"/>
              </w:rPr>
            </w:pPr>
            <w:proofErr w:type="spellStart"/>
            <w:proofErr w:type="gramStart"/>
            <w:r w:rsidRPr="003152F4">
              <w:rPr>
                <w:sz w:val="20"/>
                <w:szCs w:val="20"/>
              </w:rPr>
              <w:t>prd.ResidualProductionProjection</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EB0B2E" w14:textId="77777777" w:rsidR="00B07BA5" w:rsidRPr="003152F4" w:rsidRDefault="00B07BA5" w:rsidP="00B07BA5">
            <w:pPr>
              <w:rPr>
                <w:sz w:val="20"/>
                <w:szCs w:val="20"/>
              </w:rPr>
            </w:pPr>
            <w:r w:rsidRPr="003152F4">
              <w:rPr>
                <w:sz w:val="20"/>
                <w:szCs w:val="20"/>
              </w:rPr>
              <w:t>RESIDUAL_PRODUCTION</w:t>
            </w:r>
          </w:p>
        </w:tc>
        <w:tc>
          <w:tcPr>
            <w:tcW w:w="1658" w:type="dxa"/>
            <w:tcBorders>
              <w:top w:val="single" w:sz="6" w:space="0" w:color="E6E6E6"/>
              <w:left w:val="single" w:sz="6" w:space="0" w:color="E6E6E6"/>
              <w:bottom w:val="single" w:sz="6" w:space="0" w:color="E6E6E6"/>
              <w:right w:val="single" w:sz="6" w:space="0" w:color="E6E6E6"/>
            </w:tcBorders>
            <w:vAlign w:val="center"/>
            <w:hideMark/>
          </w:tcPr>
          <w:p w14:paraId="5918BB00" w14:textId="77777777" w:rsidR="00B07BA5" w:rsidRPr="003152F4" w:rsidRDefault="00B07BA5" w:rsidP="00B07BA5">
            <w:pPr>
              <w:rPr>
                <w:sz w:val="20"/>
                <w:szCs w:val="20"/>
              </w:rPr>
            </w:pPr>
            <w:r w:rsidRPr="003152F4">
              <w:rPr>
                <w:sz w:val="20"/>
                <w:szCs w:val="20"/>
              </w:rPr>
              <w:t>Availability calculation domain</w:t>
            </w:r>
          </w:p>
        </w:tc>
      </w:tr>
      <w:tr w:rsidR="00B07BA5" w:rsidRPr="003152F4" w14:paraId="2EE14597" w14:textId="77777777" w:rsidTr="003152F4">
        <w:trPr>
          <w:tblCellSpacing w:w="15" w:type="dxa"/>
        </w:trPr>
        <w:tc>
          <w:tcPr>
            <w:tcW w:w="885" w:type="dxa"/>
            <w:tcBorders>
              <w:top w:val="single" w:sz="6" w:space="0" w:color="E6E6E6"/>
              <w:left w:val="single" w:sz="6" w:space="0" w:color="E6E6E6"/>
              <w:bottom w:val="single" w:sz="6" w:space="0" w:color="E6E6E6"/>
              <w:right w:val="single" w:sz="6" w:space="0" w:color="E6E6E6"/>
            </w:tcBorders>
            <w:vAlign w:val="center"/>
            <w:hideMark/>
          </w:tcPr>
          <w:p w14:paraId="160B694D" w14:textId="77777777" w:rsidR="00B07BA5" w:rsidRPr="003152F4" w:rsidRDefault="00B07BA5" w:rsidP="00B07BA5">
            <w:pPr>
              <w:rPr>
                <w:sz w:val="20"/>
                <w:szCs w:val="20"/>
              </w:rPr>
            </w:pPr>
            <w:r w:rsidRPr="003152F4">
              <w:rPr>
                <w:sz w:val="20"/>
                <w:szCs w:val="20"/>
              </w:rPr>
              <w:t>Calculation result used by ATP</w:t>
            </w:r>
          </w:p>
        </w:tc>
        <w:tc>
          <w:tcPr>
            <w:tcW w:w="2182" w:type="dxa"/>
            <w:tcBorders>
              <w:top w:val="single" w:sz="6" w:space="0" w:color="E6E6E6"/>
              <w:left w:val="single" w:sz="6" w:space="0" w:color="E6E6E6"/>
              <w:bottom w:val="single" w:sz="6" w:space="0" w:color="E6E6E6"/>
              <w:right w:val="single" w:sz="6" w:space="0" w:color="E6E6E6"/>
            </w:tcBorders>
            <w:vAlign w:val="center"/>
            <w:hideMark/>
          </w:tcPr>
          <w:p w14:paraId="4ED37076" w14:textId="77777777" w:rsidR="00B07BA5" w:rsidRPr="003152F4" w:rsidRDefault="00B07BA5" w:rsidP="00B07BA5">
            <w:pPr>
              <w:rPr>
                <w:sz w:val="20"/>
                <w:szCs w:val="20"/>
              </w:rPr>
            </w:pPr>
            <w:proofErr w:type="spellStart"/>
            <w:r w:rsidRPr="003152F4">
              <w:rPr>
                <w:sz w:val="20"/>
                <w:szCs w:val="20"/>
              </w:rPr>
              <w:t>AvailabilityComponent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8E2F44" w14:textId="77777777" w:rsidR="00B07BA5" w:rsidRPr="003152F4" w:rsidRDefault="00B07BA5" w:rsidP="00B07BA5">
            <w:pPr>
              <w:rPr>
                <w:sz w:val="20"/>
                <w:szCs w:val="20"/>
              </w:rPr>
            </w:pPr>
            <w:proofErr w:type="spellStart"/>
            <w:proofErr w:type="gramStart"/>
            <w:r w:rsidRPr="003152F4">
              <w:rPr>
                <w:sz w:val="20"/>
                <w:szCs w:val="20"/>
              </w:rPr>
              <w:t>atp.AvailabilityComponent</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B819B9" w14:textId="77777777" w:rsidR="00B07BA5" w:rsidRPr="003152F4" w:rsidRDefault="00B07BA5" w:rsidP="00B07BA5">
            <w:pPr>
              <w:rPr>
                <w:sz w:val="20"/>
                <w:szCs w:val="20"/>
              </w:rPr>
            </w:pPr>
            <w:r w:rsidRPr="003152F4">
              <w:rPr>
                <w:sz w:val="20"/>
                <w:szCs w:val="20"/>
              </w:rPr>
              <w:t>RESIDUAL_PRODUCTION</w:t>
            </w:r>
          </w:p>
        </w:tc>
        <w:tc>
          <w:tcPr>
            <w:tcW w:w="1658" w:type="dxa"/>
            <w:tcBorders>
              <w:top w:val="single" w:sz="6" w:space="0" w:color="E6E6E6"/>
              <w:left w:val="single" w:sz="6" w:space="0" w:color="E6E6E6"/>
              <w:bottom w:val="single" w:sz="6" w:space="0" w:color="E6E6E6"/>
              <w:right w:val="single" w:sz="6" w:space="0" w:color="E6E6E6"/>
            </w:tcBorders>
            <w:vAlign w:val="center"/>
            <w:hideMark/>
          </w:tcPr>
          <w:p w14:paraId="76BF95C3" w14:textId="77777777" w:rsidR="00B07BA5" w:rsidRPr="003152F4" w:rsidRDefault="00B07BA5" w:rsidP="00B07BA5">
            <w:pPr>
              <w:rPr>
                <w:sz w:val="20"/>
                <w:szCs w:val="20"/>
              </w:rPr>
            </w:pPr>
            <w:r w:rsidRPr="003152F4">
              <w:rPr>
                <w:sz w:val="20"/>
                <w:szCs w:val="20"/>
              </w:rPr>
              <w:t>Availability domain</w:t>
            </w:r>
          </w:p>
        </w:tc>
      </w:tr>
    </w:tbl>
    <w:p w14:paraId="13376D20" w14:textId="77777777" w:rsidR="00B07BA5" w:rsidRPr="00B07BA5" w:rsidRDefault="00B07BA5" w:rsidP="00B07BA5">
      <w:r w:rsidRPr="00B07BA5">
        <w:pict w14:anchorId="7D1FC9D7">
          <v:rect id="_x0000_i1080" style="width:0;height:1.5pt" o:hralign="center" o:hrstd="t" o:hr="t" fillcolor="#a0a0a0" stroked="f"/>
        </w:pict>
      </w:r>
    </w:p>
    <w:p w14:paraId="5062321A" w14:textId="77777777" w:rsidR="00B07BA5" w:rsidRPr="00B07BA5" w:rsidRDefault="00B07BA5" w:rsidP="00B07BA5">
      <w:pPr>
        <w:rPr>
          <w:b/>
          <w:bCs/>
        </w:rPr>
      </w:pPr>
      <w:r w:rsidRPr="00B07BA5">
        <w:rPr>
          <w:b/>
          <w:bCs/>
        </w:rPr>
        <w:t>3. Forecast Production</w:t>
      </w:r>
    </w:p>
    <w:p w14:paraId="6228E23D" w14:textId="77777777" w:rsidR="00B07BA5" w:rsidRPr="00B07BA5" w:rsidRDefault="00B07BA5" w:rsidP="00B07BA5">
      <w:pPr>
        <w:rPr>
          <w:b/>
          <w:bCs/>
        </w:rPr>
      </w:pPr>
      <w:r w:rsidRPr="00B07BA5">
        <w:rPr>
          <w:b/>
          <w:bCs/>
        </w:rPr>
        <w:t>Source meaning</w:t>
      </w:r>
    </w:p>
    <w:p w14:paraId="557C3359" w14:textId="77777777" w:rsidR="00B07BA5" w:rsidRPr="00B07BA5" w:rsidRDefault="00B07BA5" w:rsidP="00B07BA5">
      <w:r w:rsidRPr="00B07BA5">
        <w:t xml:space="preserve">Forecast Production represents planned future production published by </w:t>
      </w:r>
      <w:proofErr w:type="spellStart"/>
      <w:r w:rsidRPr="00B07BA5">
        <w:t>CrossCut</w:t>
      </w:r>
      <w:proofErr w:type="spellEnd"/>
      <w:r w:rsidRPr="00B07BA5">
        <w:t xml:space="preserve">/CCE and loaded into </w:t>
      </w:r>
      <w:proofErr w:type="spellStart"/>
      <w:r w:rsidRPr="00B07BA5">
        <w:t>LumberTrack</w:t>
      </w:r>
      <w:proofErr w:type="spellEnd"/>
      <w:r w:rsidRPr="00B07BA5">
        <w:t xml:space="preserve"> as the FCT transaction type.</w:t>
      </w:r>
    </w:p>
    <w:p w14:paraId="18CABA78" w14:textId="77777777" w:rsidR="00B07BA5" w:rsidRPr="00B07BA5" w:rsidRDefault="00B07BA5" w:rsidP="00B07BA5">
      <w:pPr>
        <w:rPr>
          <w:b/>
          <w:bCs/>
        </w:rPr>
      </w:pPr>
      <w:r w:rsidRPr="00B07BA5">
        <w:rPr>
          <w:b/>
          <w:bCs/>
        </w:rPr>
        <w:t>Canonical storage</w:t>
      </w:r>
    </w:p>
    <w:p w14:paraId="34605EF8" w14:textId="77777777" w:rsidR="00B07BA5" w:rsidRPr="00B07BA5" w:rsidRDefault="00B07BA5" w:rsidP="00456153">
      <w:pPr>
        <w:pStyle w:val="Heading2"/>
      </w:pPr>
      <w:proofErr w:type="spellStart"/>
      <w:proofErr w:type="gramStart"/>
      <w:r w:rsidRPr="00B07BA5">
        <w:t>fct.ForecastPublication</w:t>
      </w:r>
      <w:proofErr w:type="spellEnd"/>
      <w:proofErr w:type="gramEnd"/>
    </w:p>
    <w:p w14:paraId="70280D9B" w14:textId="77777777" w:rsidR="00B07BA5" w:rsidRPr="00B07BA5" w:rsidRDefault="00B07BA5" w:rsidP="00B07BA5">
      <w:r w:rsidRPr="00B07BA5">
        <w:t>-----------------------</w:t>
      </w:r>
    </w:p>
    <w:p w14:paraId="4B9EF861" w14:textId="77777777" w:rsidR="00B07BA5" w:rsidRPr="00B07BA5" w:rsidRDefault="00B07BA5" w:rsidP="00E83B36">
      <w:pPr>
        <w:pStyle w:val="ListParagraph"/>
        <w:numPr>
          <w:ilvl w:val="0"/>
          <w:numId w:val="24"/>
        </w:numPr>
      </w:pPr>
      <w:proofErr w:type="spellStart"/>
      <w:r w:rsidRPr="00B07BA5">
        <w:t>ForecastPublicationId</w:t>
      </w:r>
      <w:proofErr w:type="spellEnd"/>
    </w:p>
    <w:p w14:paraId="2CAB91DB" w14:textId="77777777" w:rsidR="00B07BA5" w:rsidRPr="00B07BA5" w:rsidRDefault="00B07BA5" w:rsidP="00E83B36">
      <w:pPr>
        <w:pStyle w:val="ListParagraph"/>
        <w:numPr>
          <w:ilvl w:val="0"/>
          <w:numId w:val="24"/>
        </w:numPr>
      </w:pPr>
      <w:proofErr w:type="spellStart"/>
      <w:r w:rsidRPr="00B07BA5">
        <w:t>SourcePublicationId</w:t>
      </w:r>
      <w:proofErr w:type="spellEnd"/>
    </w:p>
    <w:p w14:paraId="4D07589F" w14:textId="77777777" w:rsidR="00B07BA5" w:rsidRPr="00B07BA5" w:rsidRDefault="00B07BA5" w:rsidP="00E83B36">
      <w:pPr>
        <w:pStyle w:val="ListParagraph"/>
        <w:numPr>
          <w:ilvl w:val="0"/>
          <w:numId w:val="24"/>
        </w:numPr>
      </w:pPr>
      <w:proofErr w:type="spellStart"/>
      <w:r w:rsidRPr="00B07BA5">
        <w:t>ForecastVersion</w:t>
      </w:r>
      <w:proofErr w:type="spellEnd"/>
    </w:p>
    <w:p w14:paraId="2DDFB257" w14:textId="77777777" w:rsidR="00B07BA5" w:rsidRPr="00B07BA5" w:rsidRDefault="00B07BA5" w:rsidP="00E83B36">
      <w:pPr>
        <w:pStyle w:val="ListParagraph"/>
        <w:numPr>
          <w:ilvl w:val="0"/>
          <w:numId w:val="24"/>
        </w:numPr>
      </w:pPr>
      <w:proofErr w:type="spellStart"/>
      <w:r w:rsidRPr="00B07BA5">
        <w:t>PublicationTimestamp</w:t>
      </w:r>
      <w:proofErr w:type="spellEnd"/>
    </w:p>
    <w:p w14:paraId="79C980A1" w14:textId="77777777" w:rsidR="00B07BA5" w:rsidRPr="00B07BA5" w:rsidRDefault="00B07BA5" w:rsidP="00E83B36">
      <w:pPr>
        <w:pStyle w:val="ListParagraph"/>
        <w:numPr>
          <w:ilvl w:val="0"/>
          <w:numId w:val="24"/>
        </w:numPr>
      </w:pPr>
      <w:proofErr w:type="spellStart"/>
      <w:r w:rsidRPr="00B07BA5">
        <w:t>PublicationStatus</w:t>
      </w:r>
      <w:proofErr w:type="spellEnd"/>
    </w:p>
    <w:p w14:paraId="42589633" w14:textId="77777777" w:rsidR="00B07BA5" w:rsidRPr="00B07BA5" w:rsidRDefault="00B07BA5" w:rsidP="00E83B36">
      <w:pPr>
        <w:pStyle w:val="ListParagraph"/>
        <w:numPr>
          <w:ilvl w:val="0"/>
          <w:numId w:val="24"/>
        </w:numPr>
      </w:pPr>
      <w:proofErr w:type="spellStart"/>
      <w:r w:rsidRPr="00B07BA5">
        <w:t>SourceSystem</w:t>
      </w:r>
      <w:proofErr w:type="spellEnd"/>
    </w:p>
    <w:p w14:paraId="5B870A27" w14:textId="77777777" w:rsidR="00B07BA5" w:rsidRPr="00B07BA5" w:rsidRDefault="00B07BA5" w:rsidP="00E83B36">
      <w:pPr>
        <w:pStyle w:val="ListParagraph"/>
        <w:numPr>
          <w:ilvl w:val="0"/>
          <w:numId w:val="24"/>
        </w:numPr>
      </w:pPr>
      <w:proofErr w:type="spellStart"/>
      <w:r w:rsidRPr="00B07BA5">
        <w:t>BatchId</w:t>
      </w:r>
      <w:proofErr w:type="spellEnd"/>
    </w:p>
    <w:p w14:paraId="669D5C06" w14:textId="77777777" w:rsidR="00B07BA5" w:rsidRPr="00B07BA5" w:rsidRDefault="00B07BA5" w:rsidP="00E83B36">
      <w:pPr>
        <w:pStyle w:val="ListParagraph"/>
        <w:numPr>
          <w:ilvl w:val="0"/>
          <w:numId w:val="24"/>
        </w:numPr>
      </w:pPr>
      <w:proofErr w:type="spellStart"/>
      <w:r w:rsidRPr="00B07BA5">
        <w:t>CorrelationId</w:t>
      </w:r>
      <w:proofErr w:type="spellEnd"/>
    </w:p>
    <w:p w14:paraId="3DE03490" w14:textId="77777777" w:rsidR="00B07BA5" w:rsidRPr="00B07BA5" w:rsidRDefault="00B07BA5" w:rsidP="00E83B36">
      <w:pPr>
        <w:pStyle w:val="ListParagraph"/>
        <w:numPr>
          <w:ilvl w:val="0"/>
          <w:numId w:val="24"/>
        </w:numPr>
      </w:pPr>
      <w:proofErr w:type="spellStart"/>
      <w:r w:rsidRPr="00B07BA5">
        <w:t>AcceptedIndicator</w:t>
      </w:r>
      <w:proofErr w:type="spellEnd"/>
    </w:p>
    <w:p w14:paraId="5D4D3EBE" w14:textId="77777777" w:rsidR="00B07BA5" w:rsidRPr="00B07BA5" w:rsidRDefault="00B07BA5" w:rsidP="00456153">
      <w:pPr>
        <w:pStyle w:val="Heading2"/>
      </w:pPr>
      <w:proofErr w:type="spellStart"/>
      <w:proofErr w:type="gramStart"/>
      <w:r w:rsidRPr="00B07BA5">
        <w:t>fct.ForecastPublicationLine</w:t>
      </w:r>
      <w:proofErr w:type="spellEnd"/>
      <w:proofErr w:type="gramEnd"/>
    </w:p>
    <w:p w14:paraId="776CF555" w14:textId="77777777" w:rsidR="00B07BA5" w:rsidRPr="00B07BA5" w:rsidRDefault="00B07BA5" w:rsidP="00B07BA5">
      <w:r w:rsidRPr="00B07BA5">
        <w:t>---------------------------</w:t>
      </w:r>
    </w:p>
    <w:p w14:paraId="2A0CB6D1" w14:textId="77777777" w:rsidR="00B07BA5" w:rsidRPr="00B07BA5" w:rsidRDefault="00B07BA5" w:rsidP="00A11E51">
      <w:pPr>
        <w:pStyle w:val="ListParagraph"/>
        <w:numPr>
          <w:ilvl w:val="0"/>
          <w:numId w:val="25"/>
        </w:numPr>
      </w:pPr>
      <w:proofErr w:type="spellStart"/>
      <w:r w:rsidRPr="00B07BA5">
        <w:t>ForecastLineId</w:t>
      </w:r>
      <w:proofErr w:type="spellEnd"/>
    </w:p>
    <w:p w14:paraId="44CE29FF" w14:textId="77777777" w:rsidR="00B07BA5" w:rsidRPr="00B07BA5" w:rsidRDefault="00B07BA5" w:rsidP="00A11E51">
      <w:pPr>
        <w:pStyle w:val="ListParagraph"/>
        <w:numPr>
          <w:ilvl w:val="0"/>
          <w:numId w:val="25"/>
        </w:numPr>
      </w:pPr>
      <w:proofErr w:type="spellStart"/>
      <w:r w:rsidRPr="00B07BA5">
        <w:t>ForecastPublicationId</w:t>
      </w:r>
      <w:proofErr w:type="spellEnd"/>
    </w:p>
    <w:p w14:paraId="342DECB6" w14:textId="77777777" w:rsidR="00B07BA5" w:rsidRPr="00B07BA5" w:rsidRDefault="00B07BA5" w:rsidP="00A11E51">
      <w:pPr>
        <w:pStyle w:val="ListParagraph"/>
        <w:numPr>
          <w:ilvl w:val="0"/>
          <w:numId w:val="25"/>
        </w:numPr>
      </w:pPr>
      <w:proofErr w:type="spellStart"/>
      <w:r w:rsidRPr="00B07BA5">
        <w:t>AvailabilityBucketKey</w:t>
      </w:r>
      <w:proofErr w:type="spellEnd"/>
    </w:p>
    <w:p w14:paraId="60DECA1F" w14:textId="77777777" w:rsidR="00B07BA5" w:rsidRPr="00B07BA5" w:rsidRDefault="00B07BA5" w:rsidP="00A11E51">
      <w:pPr>
        <w:pStyle w:val="ListParagraph"/>
        <w:numPr>
          <w:ilvl w:val="0"/>
          <w:numId w:val="25"/>
        </w:numPr>
      </w:pPr>
      <w:proofErr w:type="spellStart"/>
      <w:proofErr w:type="gramStart"/>
      <w:r w:rsidRPr="00B07BA5">
        <w:t>ForecastQuantity</w:t>
      </w:r>
      <w:proofErr w:type="spellEnd"/>
      <w:proofErr w:type="gramEnd"/>
    </w:p>
    <w:p w14:paraId="5DFCF674" w14:textId="77777777" w:rsidR="00B07BA5" w:rsidRPr="00B07BA5" w:rsidRDefault="00B07BA5" w:rsidP="00A11E51">
      <w:pPr>
        <w:pStyle w:val="ListParagraph"/>
        <w:numPr>
          <w:ilvl w:val="0"/>
          <w:numId w:val="25"/>
        </w:numPr>
      </w:pPr>
      <w:proofErr w:type="spellStart"/>
      <w:r w:rsidRPr="00B07BA5">
        <w:lastRenderedPageBreak/>
        <w:t>ForecastPackageQuantity</w:t>
      </w:r>
      <w:proofErr w:type="spellEnd"/>
    </w:p>
    <w:p w14:paraId="4C87AF42" w14:textId="77777777" w:rsidR="00B07BA5" w:rsidRPr="00B07BA5" w:rsidRDefault="00B07BA5" w:rsidP="00A11E51">
      <w:pPr>
        <w:pStyle w:val="ListParagraph"/>
        <w:numPr>
          <w:ilvl w:val="0"/>
          <w:numId w:val="25"/>
        </w:numPr>
      </w:pPr>
      <w:proofErr w:type="spellStart"/>
      <w:r w:rsidRPr="00B07BA5">
        <w:t>QuantityUOM</w:t>
      </w:r>
      <w:proofErr w:type="spellEnd"/>
    </w:p>
    <w:p w14:paraId="0C5B5F21" w14:textId="77777777" w:rsidR="00B07BA5" w:rsidRPr="00B07BA5" w:rsidRDefault="00B07BA5" w:rsidP="00A11E51">
      <w:pPr>
        <w:pStyle w:val="ListParagraph"/>
        <w:numPr>
          <w:ilvl w:val="0"/>
          <w:numId w:val="25"/>
        </w:numPr>
      </w:pPr>
      <w:proofErr w:type="spellStart"/>
      <w:r w:rsidRPr="00B07BA5">
        <w:t>ProductionPeriodId</w:t>
      </w:r>
      <w:proofErr w:type="spellEnd"/>
    </w:p>
    <w:p w14:paraId="285D3AE6" w14:textId="77777777" w:rsidR="00B07BA5" w:rsidRPr="00B07BA5" w:rsidRDefault="00B07BA5" w:rsidP="00A11E51">
      <w:pPr>
        <w:pStyle w:val="ListParagraph"/>
        <w:numPr>
          <w:ilvl w:val="0"/>
          <w:numId w:val="25"/>
        </w:numPr>
      </w:pPr>
      <w:proofErr w:type="spellStart"/>
      <w:r w:rsidRPr="00B07BA5">
        <w:t>ConfidenceFactor</w:t>
      </w:r>
      <w:proofErr w:type="spellEnd"/>
    </w:p>
    <w:p w14:paraId="1BA94F17" w14:textId="77777777" w:rsidR="00B07BA5" w:rsidRPr="00B07BA5" w:rsidRDefault="00B07BA5" w:rsidP="00A11E51">
      <w:pPr>
        <w:pStyle w:val="ListParagraph"/>
        <w:numPr>
          <w:ilvl w:val="0"/>
          <w:numId w:val="25"/>
        </w:numPr>
      </w:pPr>
      <w:proofErr w:type="spellStart"/>
      <w:r w:rsidRPr="00B07BA5">
        <w:t>BusinessEffectiveFrom</w:t>
      </w:r>
      <w:proofErr w:type="spellEnd"/>
    </w:p>
    <w:p w14:paraId="494BEE69" w14:textId="77777777" w:rsidR="00B07BA5" w:rsidRPr="00B07BA5" w:rsidRDefault="00B07BA5" w:rsidP="00A11E51">
      <w:pPr>
        <w:pStyle w:val="ListParagraph"/>
        <w:numPr>
          <w:ilvl w:val="0"/>
          <w:numId w:val="25"/>
        </w:numPr>
      </w:pPr>
      <w:proofErr w:type="spellStart"/>
      <w:r w:rsidRPr="00B07BA5">
        <w:t>BusinessEffectiveTo</w:t>
      </w:r>
      <w:proofErr w:type="spellEnd"/>
    </w:p>
    <w:p w14:paraId="01060FCF" w14:textId="77777777" w:rsidR="00B07BA5" w:rsidRPr="00B07BA5" w:rsidRDefault="00B07BA5" w:rsidP="00A11E51">
      <w:pPr>
        <w:pStyle w:val="ListParagraph"/>
        <w:numPr>
          <w:ilvl w:val="0"/>
          <w:numId w:val="25"/>
        </w:numPr>
      </w:pPr>
      <w:proofErr w:type="spellStart"/>
      <w:r w:rsidRPr="00B07BA5">
        <w:t>SourceBusinessKey</w:t>
      </w:r>
      <w:proofErr w:type="spellEnd"/>
    </w:p>
    <w:p w14:paraId="60992D9F" w14:textId="77777777" w:rsidR="00B07BA5" w:rsidRPr="00B07BA5" w:rsidRDefault="00B07BA5" w:rsidP="00A11E51">
      <w:pPr>
        <w:pStyle w:val="ListParagraph"/>
        <w:numPr>
          <w:ilvl w:val="0"/>
          <w:numId w:val="25"/>
        </w:numPr>
      </w:pPr>
      <w:proofErr w:type="spellStart"/>
      <w:r w:rsidRPr="00B07BA5">
        <w:t>SourceLastModifiedAt</w:t>
      </w:r>
      <w:proofErr w:type="spellEnd"/>
    </w:p>
    <w:p w14:paraId="6F781A28" w14:textId="77777777" w:rsidR="00B07BA5" w:rsidRPr="00B07BA5" w:rsidRDefault="00B07BA5" w:rsidP="00A11E51">
      <w:pPr>
        <w:pStyle w:val="ListParagraph"/>
        <w:numPr>
          <w:ilvl w:val="0"/>
          <w:numId w:val="25"/>
        </w:numPr>
      </w:pPr>
      <w:proofErr w:type="spellStart"/>
      <w:r w:rsidRPr="00B07BA5">
        <w:t>RecordHash</w:t>
      </w:r>
      <w:proofErr w:type="spellEnd"/>
    </w:p>
    <w:p w14:paraId="6D905D53" w14:textId="77777777" w:rsidR="00B07BA5" w:rsidRPr="00B07BA5" w:rsidRDefault="00B07BA5" w:rsidP="00A11E51">
      <w:pPr>
        <w:pStyle w:val="ListParagraph"/>
        <w:numPr>
          <w:ilvl w:val="0"/>
          <w:numId w:val="25"/>
        </w:numPr>
      </w:pPr>
      <w:proofErr w:type="spellStart"/>
      <w:r w:rsidRPr="00B07BA5">
        <w:t>IsCurrent</w:t>
      </w:r>
      <w:proofErr w:type="spellEnd"/>
    </w:p>
    <w:p w14:paraId="56592F77" w14:textId="77777777" w:rsidR="00B07BA5" w:rsidRPr="00B07BA5" w:rsidRDefault="00B07BA5" w:rsidP="00B07BA5">
      <w:pPr>
        <w:rPr>
          <w:b/>
          <w:bCs/>
        </w:rPr>
      </w:pPr>
      <w:r w:rsidRPr="00B07BA5">
        <w:rPr>
          <w:b/>
          <w:bCs/>
        </w:rPr>
        <w:t>ATP mapping</w:t>
      </w:r>
    </w:p>
    <w:p w14:paraId="367EBAE1" w14:textId="77777777" w:rsidR="00B07BA5" w:rsidRPr="00B07BA5" w:rsidRDefault="00B07BA5" w:rsidP="0086125E">
      <w:pPr>
        <w:pStyle w:val="ListParagraph"/>
        <w:numPr>
          <w:ilvl w:val="0"/>
          <w:numId w:val="26"/>
        </w:numPr>
      </w:pPr>
      <w:proofErr w:type="spellStart"/>
      <w:r w:rsidRPr="00B07BA5">
        <w:t>ComponentType</w:t>
      </w:r>
      <w:proofErr w:type="spellEnd"/>
      <w:r w:rsidRPr="00B07BA5">
        <w:t>      = FORECAST_PRODUCTION</w:t>
      </w:r>
    </w:p>
    <w:p w14:paraId="36D40AA1" w14:textId="77777777" w:rsidR="00B07BA5" w:rsidRPr="00B07BA5" w:rsidRDefault="00B07BA5" w:rsidP="0086125E">
      <w:pPr>
        <w:pStyle w:val="ListParagraph"/>
        <w:numPr>
          <w:ilvl w:val="0"/>
          <w:numId w:val="26"/>
        </w:numPr>
      </w:pPr>
      <w:proofErr w:type="spellStart"/>
      <w:r w:rsidRPr="00B07BA5">
        <w:t>ComponentSign</w:t>
      </w:r>
      <w:proofErr w:type="spellEnd"/>
      <w:r w:rsidRPr="00B07BA5">
        <w:t>      = +1</w:t>
      </w:r>
    </w:p>
    <w:p w14:paraId="7FA88180" w14:textId="77777777" w:rsidR="00B07BA5" w:rsidRPr="00B07BA5" w:rsidRDefault="00B07BA5" w:rsidP="0086125E">
      <w:pPr>
        <w:pStyle w:val="ListParagraph"/>
        <w:numPr>
          <w:ilvl w:val="0"/>
          <w:numId w:val="26"/>
        </w:numPr>
      </w:pPr>
      <w:proofErr w:type="spellStart"/>
      <w:r w:rsidRPr="00B07BA5">
        <w:t>InputQuantity</w:t>
      </w:r>
      <w:proofErr w:type="spellEnd"/>
      <w:r w:rsidRPr="00B07BA5">
        <w:t xml:space="preserve">      = </w:t>
      </w:r>
      <w:proofErr w:type="spellStart"/>
      <w:r w:rsidRPr="00B07BA5">
        <w:t>ForecastQuantity</w:t>
      </w:r>
      <w:proofErr w:type="spellEnd"/>
    </w:p>
    <w:p w14:paraId="7E7D027C" w14:textId="77777777" w:rsidR="00B07BA5" w:rsidRPr="00B07BA5" w:rsidRDefault="00B07BA5" w:rsidP="0086125E">
      <w:pPr>
        <w:pStyle w:val="ListParagraph"/>
        <w:numPr>
          <w:ilvl w:val="0"/>
          <w:numId w:val="26"/>
        </w:numPr>
      </w:pPr>
      <w:proofErr w:type="spellStart"/>
      <w:r w:rsidRPr="00B07BA5">
        <w:t>SourceEntity</w:t>
      </w:r>
      <w:proofErr w:type="spellEnd"/>
      <w:r w:rsidRPr="00B07BA5">
        <w:t xml:space="preserve">       = </w:t>
      </w:r>
      <w:proofErr w:type="spellStart"/>
      <w:proofErr w:type="gramStart"/>
      <w:r w:rsidRPr="00B07BA5">
        <w:t>fct.ForecastPublicationLine</w:t>
      </w:r>
      <w:proofErr w:type="spellEnd"/>
      <w:proofErr w:type="gramEnd"/>
    </w:p>
    <w:p w14:paraId="1CD539F9" w14:textId="5D76C235" w:rsidR="00B07BA5" w:rsidRPr="00B07BA5" w:rsidRDefault="00B07BA5" w:rsidP="00B07BA5">
      <w:r w:rsidRPr="00DE157D">
        <w:rPr>
          <w:u w:val="single"/>
        </w:rPr>
        <w:t>Forecast is a positive supply expectation</w:t>
      </w:r>
      <w:r w:rsidRPr="00B07BA5">
        <w:t xml:space="preserve">, but it should not be added directly to final ATP when the engine uses residual production. </w:t>
      </w:r>
      <w:r w:rsidRPr="00DE157D">
        <w:rPr>
          <w:highlight w:val="yellow"/>
          <w:u w:val="single"/>
        </w:rPr>
        <w:t xml:space="preserve">It first participates in the </w:t>
      </w:r>
      <w:r w:rsidRPr="00A31988">
        <w:rPr>
          <w:b/>
          <w:bCs/>
          <w:highlight w:val="yellow"/>
          <w:u w:val="single"/>
        </w:rPr>
        <w:t xml:space="preserve">residual </w:t>
      </w:r>
      <w:r w:rsidR="00A31988" w:rsidRPr="00A31988">
        <w:rPr>
          <w:b/>
          <w:bCs/>
          <w:highlight w:val="yellow"/>
          <w:u w:val="single"/>
        </w:rPr>
        <w:t>production</w:t>
      </w:r>
      <w:r w:rsidR="00A31988">
        <w:rPr>
          <w:highlight w:val="yellow"/>
          <w:u w:val="single"/>
        </w:rPr>
        <w:t xml:space="preserve"> </w:t>
      </w:r>
      <w:r w:rsidRPr="00DE157D">
        <w:rPr>
          <w:highlight w:val="yellow"/>
          <w:u w:val="single"/>
        </w:rPr>
        <w:t>calculation</w:t>
      </w:r>
      <w:r w:rsidRPr="00B07BA5">
        <w:t>.</w:t>
      </w:r>
    </w:p>
    <w:p w14:paraId="3B1DC0BA" w14:textId="77777777" w:rsidR="00B07BA5" w:rsidRPr="00B07BA5" w:rsidRDefault="00B07BA5" w:rsidP="00B07BA5">
      <w:r w:rsidRPr="00B07BA5">
        <w:pict w14:anchorId="478F4686">
          <v:rect id="_x0000_i1081" style="width:0;height:1.5pt" o:hralign="center" o:hrstd="t" o:hr="t" fillcolor="#a0a0a0" stroked="f"/>
        </w:pict>
      </w:r>
    </w:p>
    <w:p w14:paraId="7F776D0B" w14:textId="77777777" w:rsidR="00B07BA5" w:rsidRPr="00B07BA5" w:rsidRDefault="00B07BA5" w:rsidP="00B07BA5">
      <w:pPr>
        <w:rPr>
          <w:b/>
          <w:bCs/>
        </w:rPr>
      </w:pPr>
      <w:r w:rsidRPr="00B07BA5">
        <w:rPr>
          <w:b/>
          <w:bCs/>
        </w:rPr>
        <w:t>4. Forecast Realized</w:t>
      </w:r>
    </w:p>
    <w:p w14:paraId="239F3828" w14:textId="77777777" w:rsidR="00B07BA5" w:rsidRPr="00B07BA5" w:rsidRDefault="00B07BA5" w:rsidP="00B07BA5">
      <w:pPr>
        <w:rPr>
          <w:b/>
          <w:bCs/>
        </w:rPr>
      </w:pPr>
      <w:r w:rsidRPr="00B07BA5">
        <w:rPr>
          <w:b/>
          <w:bCs/>
        </w:rPr>
        <w:t>Source meaning</w:t>
      </w:r>
    </w:p>
    <w:p w14:paraId="2E3A256F" w14:textId="77777777" w:rsidR="00B07BA5" w:rsidRPr="00B07BA5" w:rsidRDefault="00B07BA5" w:rsidP="00B07BA5">
      <w:r w:rsidRPr="00ED1B3E">
        <w:rPr>
          <w:b/>
          <w:bCs/>
        </w:rPr>
        <w:t>Forecast Realized</w:t>
      </w:r>
      <w:r w:rsidRPr="00B07BA5">
        <w:t xml:space="preserve"> </w:t>
      </w:r>
      <w:r w:rsidRPr="00ED1B3E">
        <w:rPr>
          <w:u w:val="single"/>
        </w:rPr>
        <w:t xml:space="preserve">represents actual production that has occurred against a forecast bucket. </w:t>
      </w:r>
      <w:r w:rsidRPr="00B07BA5">
        <w:t>The documented source path is:</w:t>
      </w:r>
    </w:p>
    <w:p w14:paraId="07BAD112" w14:textId="77777777" w:rsidR="00B07BA5" w:rsidRPr="00B07BA5" w:rsidRDefault="00B07BA5" w:rsidP="00B07BA5">
      <w:proofErr w:type="spellStart"/>
      <w:r w:rsidRPr="00B07BA5">
        <w:t>vw_cc_AtsBucketsProduction</w:t>
      </w:r>
      <w:proofErr w:type="spellEnd"/>
    </w:p>
    <w:p w14:paraId="24F3466E" w14:textId="77777777" w:rsidR="00B07BA5" w:rsidRPr="00B07BA5" w:rsidRDefault="00B07BA5" w:rsidP="00B07BA5">
      <w:r w:rsidRPr="00B07BA5">
        <w:t xml:space="preserve">    → </w:t>
      </w:r>
      <w:proofErr w:type="spellStart"/>
      <w:r w:rsidRPr="00B07BA5">
        <w:t>isp_cc_LTForecastRealized</w:t>
      </w:r>
      <w:proofErr w:type="spellEnd"/>
    </w:p>
    <w:p w14:paraId="23E1A7DB" w14:textId="77777777" w:rsidR="00B07BA5" w:rsidRPr="00B07BA5" w:rsidRDefault="00B07BA5" w:rsidP="00B07BA5">
      <w:r w:rsidRPr="00B07BA5">
        <w:t>    → _</w:t>
      </w:r>
      <w:proofErr w:type="spellStart"/>
      <w:r w:rsidRPr="00B07BA5">
        <w:t>DF_ForecastRealized</w:t>
      </w:r>
      <w:proofErr w:type="spellEnd"/>
    </w:p>
    <w:p w14:paraId="22F13163" w14:textId="77777777" w:rsidR="00B07BA5" w:rsidRPr="00B07BA5" w:rsidRDefault="00B07BA5" w:rsidP="00B07BA5">
      <w:r w:rsidRPr="00B07BA5">
        <w:t xml:space="preserve">    → </w:t>
      </w:r>
      <w:proofErr w:type="spellStart"/>
      <w:r w:rsidRPr="00B07BA5">
        <w:t>PSI_Custom_ATSProductionCalc</w:t>
      </w:r>
      <w:proofErr w:type="spellEnd"/>
    </w:p>
    <w:p w14:paraId="1A00589E" w14:textId="77777777" w:rsidR="00B07BA5" w:rsidRPr="00B07BA5" w:rsidRDefault="00B07BA5" w:rsidP="00B07BA5">
      <w:pPr>
        <w:rPr>
          <w:b/>
          <w:bCs/>
        </w:rPr>
      </w:pPr>
      <w:r w:rsidRPr="00B07BA5">
        <w:rPr>
          <w:b/>
          <w:bCs/>
        </w:rPr>
        <w:t>Snapshot header</w:t>
      </w:r>
    </w:p>
    <w:p w14:paraId="1A545AFA" w14:textId="77777777" w:rsidR="00B07BA5" w:rsidRPr="00B07BA5" w:rsidRDefault="00B07BA5" w:rsidP="00B07BA5">
      <w:r w:rsidRPr="00B07BA5">
        <w:t xml:space="preserve">Because the current process </w:t>
      </w:r>
      <w:proofErr w:type="gramStart"/>
      <w:r w:rsidRPr="00B07BA5">
        <w:t>is a full</w:t>
      </w:r>
      <w:proofErr w:type="gramEnd"/>
      <w:r w:rsidRPr="00B07BA5">
        <w:t xml:space="preserve"> </w:t>
      </w:r>
      <w:proofErr w:type="gramStart"/>
      <w:r w:rsidRPr="00B07BA5">
        <w:t>refresh</w:t>
      </w:r>
      <w:proofErr w:type="gramEnd"/>
      <w:r w:rsidRPr="00B07BA5">
        <w:t>, model the delivery as a snapshot:</w:t>
      </w:r>
    </w:p>
    <w:p w14:paraId="3132D76D" w14:textId="77777777" w:rsidR="00B07BA5" w:rsidRPr="00B07BA5" w:rsidRDefault="00B07BA5" w:rsidP="00B07BA5">
      <w:proofErr w:type="spellStart"/>
      <w:proofErr w:type="gramStart"/>
      <w:r w:rsidRPr="00B07BA5">
        <w:t>prd.RealizedSnapshot</w:t>
      </w:r>
      <w:proofErr w:type="spellEnd"/>
      <w:proofErr w:type="gramEnd"/>
    </w:p>
    <w:p w14:paraId="067F49B1" w14:textId="77777777" w:rsidR="00B07BA5" w:rsidRPr="00B07BA5" w:rsidRDefault="00B07BA5" w:rsidP="00B07BA5">
      <w:r w:rsidRPr="00B07BA5">
        <w:lastRenderedPageBreak/>
        <w:t>--------------------</w:t>
      </w:r>
    </w:p>
    <w:p w14:paraId="5C3ABDA7" w14:textId="77777777" w:rsidR="00B07BA5" w:rsidRPr="00B07BA5" w:rsidRDefault="00B07BA5" w:rsidP="001776C3">
      <w:pPr>
        <w:pStyle w:val="ListParagraph"/>
        <w:numPr>
          <w:ilvl w:val="0"/>
          <w:numId w:val="22"/>
        </w:numPr>
      </w:pPr>
      <w:proofErr w:type="spellStart"/>
      <w:r w:rsidRPr="00B07BA5">
        <w:t>RealizedSnapshotId</w:t>
      </w:r>
      <w:proofErr w:type="spellEnd"/>
    </w:p>
    <w:p w14:paraId="548A8BE7" w14:textId="77777777" w:rsidR="00B07BA5" w:rsidRPr="00B07BA5" w:rsidRDefault="00B07BA5" w:rsidP="001776C3">
      <w:pPr>
        <w:pStyle w:val="ListParagraph"/>
        <w:numPr>
          <w:ilvl w:val="0"/>
          <w:numId w:val="22"/>
        </w:numPr>
      </w:pPr>
      <w:proofErr w:type="spellStart"/>
      <w:r w:rsidRPr="00B07BA5">
        <w:t>SourceExtractTimestamp</w:t>
      </w:r>
      <w:proofErr w:type="spellEnd"/>
    </w:p>
    <w:p w14:paraId="62260DC2" w14:textId="77777777" w:rsidR="00B07BA5" w:rsidRPr="00B07BA5" w:rsidRDefault="00B07BA5" w:rsidP="001776C3">
      <w:pPr>
        <w:pStyle w:val="ListParagraph"/>
        <w:numPr>
          <w:ilvl w:val="0"/>
          <w:numId w:val="22"/>
        </w:numPr>
      </w:pPr>
      <w:proofErr w:type="spellStart"/>
      <w:r w:rsidRPr="00B07BA5">
        <w:t>SourceRowCount</w:t>
      </w:r>
      <w:proofErr w:type="spellEnd"/>
    </w:p>
    <w:p w14:paraId="68EABA71" w14:textId="77777777" w:rsidR="00B07BA5" w:rsidRPr="00B07BA5" w:rsidRDefault="00B07BA5" w:rsidP="001776C3">
      <w:pPr>
        <w:pStyle w:val="ListParagraph"/>
        <w:numPr>
          <w:ilvl w:val="0"/>
          <w:numId w:val="22"/>
        </w:numPr>
      </w:pPr>
      <w:proofErr w:type="spellStart"/>
      <w:r w:rsidRPr="00B07BA5">
        <w:t>SourceQuantityTotal</w:t>
      </w:r>
      <w:proofErr w:type="spellEnd"/>
    </w:p>
    <w:p w14:paraId="0FFF81A2" w14:textId="77777777" w:rsidR="00B07BA5" w:rsidRPr="00B07BA5" w:rsidRDefault="00B07BA5" w:rsidP="001776C3">
      <w:pPr>
        <w:pStyle w:val="ListParagraph"/>
        <w:numPr>
          <w:ilvl w:val="0"/>
          <w:numId w:val="22"/>
        </w:numPr>
      </w:pPr>
      <w:proofErr w:type="spellStart"/>
      <w:r w:rsidRPr="00B07BA5">
        <w:t>TargetRowCount</w:t>
      </w:r>
      <w:proofErr w:type="spellEnd"/>
    </w:p>
    <w:p w14:paraId="581CCBA3" w14:textId="77777777" w:rsidR="00B07BA5" w:rsidRPr="00B07BA5" w:rsidRDefault="00B07BA5" w:rsidP="001776C3">
      <w:pPr>
        <w:pStyle w:val="ListParagraph"/>
        <w:numPr>
          <w:ilvl w:val="0"/>
          <w:numId w:val="22"/>
        </w:numPr>
      </w:pPr>
      <w:proofErr w:type="spellStart"/>
      <w:r w:rsidRPr="00B07BA5">
        <w:t>TargetQuantityTotal</w:t>
      </w:r>
      <w:proofErr w:type="spellEnd"/>
    </w:p>
    <w:p w14:paraId="63BD175C" w14:textId="77777777" w:rsidR="00B07BA5" w:rsidRPr="00B07BA5" w:rsidRDefault="00B07BA5" w:rsidP="001776C3">
      <w:pPr>
        <w:pStyle w:val="ListParagraph"/>
        <w:numPr>
          <w:ilvl w:val="0"/>
          <w:numId w:val="22"/>
        </w:numPr>
      </w:pPr>
      <w:proofErr w:type="spellStart"/>
      <w:r w:rsidRPr="00B07BA5">
        <w:t>LoadStartedAt</w:t>
      </w:r>
      <w:proofErr w:type="spellEnd"/>
    </w:p>
    <w:p w14:paraId="68361AE2" w14:textId="77777777" w:rsidR="00B07BA5" w:rsidRPr="00B07BA5" w:rsidRDefault="00B07BA5" w:rsidP="001776C3">
      <w:pPr>
        <w:pStyle w:val="ListParagraph"/>
        <w:numPr>
          <w:ilvl w:val="0"/>
          <w:numId w:val="22"/>
        </w:numPr>
      </w:pPr>
      <w:proofErr w:type="spellStart"/>
      <w:r w:rsidRPr="00B07BA5">
        <w:t>LoadCompletedAt</w:t>
      </w:r>
      <w:proofErr w:type="spellEnd"/>
    </w:p>
    <w:p w14:paraId="7EB2309B" w14:textId="77777777" w:rsidR="00B07BA5" w:rsidRPr="00B07BA5" w:rsidRDefault="00B07BA5" w:rsidP="001776C3">
      <w:pPr>
        <w:pStyle w:val="ListParagraph"/>
        <w:numPr>
          <w:ilvl w:val="0"/>
          <w:numId w:val="22"/>
        </w:numPr>
      </w:pPr>
      <w:proofErr w:type="spellStart"/>
      <w:r w:rsidRPr="00B07BA5">
        <w:t>AcceptanceStatus</w:t>
      </w:r>
      <w:proofErr w:type="spellEnd"/>
    </w:p>
    <w:p w14:paraId="14FFA8B7" w14:textId="77777777" w:rsidR="00B07BA5" w:rsidRPr="00B07BA5" w:rsidRDefault="00B07BA5" w:rsidP="001776C3">
      <w:pPr>
        <w:pStyle w:val="ListParagraph"/>
        <w:numPr>
          <w:ilvl w:val="0"/>
          <w:numId w:val="22"/>
        </w:numPr>
      </w:pPr>
      <w:proofErr w:type="spellStart"/>
      <w:r w:rsidRPr="00B07BA5">
        <w:t>BatchId</w:t>
      </w:r>
      <w:proofErr w:type="spellEnd"/>
    </w:p>
    <w:p w14:paraId="2EF83871" w14:textId="77777777" w:rsidR="00B07BA5" w:rsidRPr="00B07BA5" w:rsidRDefault="00B07BA5" w:rsidP="001776C3">
      <w:pPr>
        <w:pStyle w:val="ListParagraph"/>
        <w:numPr>
          <w:ilvl w:val="0"/>
          <w:numId w:val="22"/>
        </w:numPr>
      </w:pPr>
      <w:proofErr w:type="spellStart"/>
      <w:r w:rsidRPr="00B07BA5">
        <w:t>CorrelationId</w:t>
      </w:r>
      <w:proofErr w:type="spellEnd"/>
    </w:p>
    <w:p w14:paraId="039A173A" w14:textId="77777777" w:rsidR="00B07BA5" w:rsidRPr="00B07BA5" w:rsidRDefault="00B07BA5" w:rsidP="001776C3">
      <w:pPr>
        <w:pStyle w:val="ListParagraph"/>
        <w:numPr>
          <w:ilvl w:val="0"/>
          <w:numId w:val="22"/>
        </w:numPr>
      </w:pPr>
      <w:proofErr w:type="spellStart"/>
      <w:r w:rsidRPr="00B07BA5">
        <w:t>IsCurrentSnapshot</w:t>
      </w:r>
      <w:proofErr w:type="spellEnd"/>
    </w:p>
    <w:p w14:paraId="4979CD2F" w14:textId="77777777" w:rsidR="00B07BA5" w:rsidRPr="00B07BA5" w:rsidRDefault="00B07BA5" w:rsidP="00B07BA5">
      <w:pPr>
        <w:rPr>
          <w:b/>
          <w:bCs/>
        </w:rPr>
      </w:pPr>
      <w:r w:rsidRPr="00B07BA5">
        <w:rPr>
          <w:b/>
          <w:bCs/>
        </w:rPr>
        <w:t>Snapshot lines</w:t>
      </w:r>
    </w:p>
    <w:p w14:paraId="60C157FE" w14:textId="77777777" w:rsidR="00B07BA5" w:rsidRPr="00B07BA5" w:rsidRDefault="00B07BA5" w:rsidP="00B07BA5">
      <w:proofErr w:type="spellStart"/>
      <w:proofErr w:type="gramStart"/>
      <w:r w:rsidRPr="00B07BA5">
        <w:t>prd.RealizedProductionLine</w:t>
      </w:r>
      <w:proofErr w:type="spellEnd"/>
      <w:proofErr w:type="gramEnd"/>
    </w:p>
    <w:p w14:paraId="745995E5" w14:textId="77777777" w:rsidR="00B07BA5" w:rsidRPr="00B07BA5" w:rsidRDefault="00B07BA5" w:rsidP="00B07BA5">
      <w:r w:rsidRPr="00B07BA5">
        <w:t>--------------------------</w:t>
      </w:r>
    </w:p>
    <w:p w14:paraId="2BD85E3D" w14:textId="77777777" w:rsidR="00B07BA5" w:rsidRPr="00B07BA5" w:rsidRDefault="00B07BA5" w:rsidP="00330AED">
      <w:pPr>
        <w:pStyle w:val="ListParagraph"/>
        <w:numPr>
          <w:ilvl w:val="0"/>
          <w:numId w:val="23"/>
        </w:numPr>
      </w:pPr>
      <w:proofErr w:type="spellStart"/>
      <w:r w:rsidRPr="00B07BA5">
        <w:t>RealizedProductionLineId</w:t>
      </w:r>
      <w:proofErr w:type="spellEnd"/>
    </w:p>
    <w:p w14:paraId="26A4214E" w14:textId="77777777" w:rsidR="00B07BA5" w:rsidRPr="00B07BA5" w:rsidRDefault="00B07BA5" w:rsidP="00330AED">
      <w:pPr>
        <w:pStyle w:val="ListParagraph"/>
        <w:numPr>
          <w:ilvl w:val="0"/>
          <w:numId w:val="23"/>
        </w:numPr>
      </w:pPr>
      <w:proofErr w:type="spellStart"/>
      <w:r w:rsidRPr="00B07BA5">
        <w:t>RealizedSnapshotId</w:t>
      </w:r>
      <w:proofErr w:type="spellEnd"/>
    </w:p>
    <w:p w14:paraId="019E6A55" w14:textId="77777777" w:rsidR="00B07BA5" w:rsidRPr="00B07BA5" w:rsidRDefault="00B07BA5" w:rsidP="00330AED">
      <w:pPr>
        <w:pStyle w:val="ListParagraph"/>
        <w:numPr>
          <w:ilvl w:val="0"/>
          <w:numId w:val="23"/>
        </w:numPr>
      </w:pPr>
      <w:proofErr w:type="spellStart"/>
      <w:r w:rsidRPr="00B07BA5">
        <w:t>AvailabilityBucketKey</w:t>
      </w:r>
      <w:proofErr w:type="spellEnd"/>
    </w:p>
    <w:p w14:paraId="3561ECD0" w14:textId="77777777" w:rsidR="00B07BA5" w:rsidRPr="00B07BA5" w:rsidRDefault="00B07BA5" w:rsidP="00330AED">
      <w:pPr>
        <w:pStyle w:val="ListParagraph"/>
        <w:numPr>
          <w:ilvl w:val="0"/>
          <w:numId w:val="23"/>
        </w:numPr>
      </w:pPr>
      <w:proofErr w:type="spellStart"/>
      <w:proofErr w:type="gramStart"/>
      <w:r w:rsidRPr="00B07BA5">
        <w:t>RealizedQuantity</w:t>
      </w:r>
      <w:proofErr w:type="spellEnd"/>
      <w:proofErr w:type="gramEnd"/>
    </w:p>
    <w:p w14:paraId="08C6A84E" w14:textId="77777777" w:rsidR="00B07BA5" w:rsidRPr="00B07BA5" w:rsidRDefault="00B07BA5" w:rsidP="00330AED">
      <w:pPr>
        <w:pStyle w:val="ListParagraph"/>
        <w:numPr>
          <w:ilvl w:val="0"/>
          <w:numId w:val="23"/>
        </w:numPr>
      </w:pPr>
      <w:proofErr w:type="spellStart"/>
      <w:r w:rsidRPr="00B07BA5">
        <w:t>QuantityUOM</w:t>
      </w:r>
      <w:proofErr w:type="spellEnd"/>
    </w:p>
    <w:p w14:paraId="483374F4" w14:textId="77777777" w:rsidR="00B07BA5" w:rsidRPr="00B07BA5" w:rsidRDefault="00B07BA5" w:rsidP="00330AED">
      <w:pPr>
        <w:pStyle w:val="ListParagraph"/>
        <w:numPr>
          <w:ilvl w:val="0"/>
          <w:numId w:val="23"/>
        </w:numPr>
      </w:pPr>
      <w:proofErr w:type="spellStart"/>
      <w:r w:rsidRPr="00B07BA5">
        <w:t>ProductionPeriodId</w:t>
      </w:r>
      <w:proofErr w:type="spellEnd"/>
    </w:p>
    <w:p w14:paraId="791A8C74" w14:textId="77777777" w:rsidR="00B07BA5" w:rsidRPr="00B07BA5" w:rsidRDefault="00B07BA5" w:rsidP="00330AED">
      <w:pPr>
        <w:pStyle w:val="ListParagraph"/>
        <w:numPr>
          <w:ilvl w:val="0"/>
          <w:numId w:val="23"/>
        </w:numPr>
      </w:pPr>
      <w:proofErr w:type="spellStart"/>
      <w:r w:rsidRPr="00B07BA5">
        <w:t>SourceBusinessKey</w:t>
      </w:r>
      <w:proofErr w:type="spellEnd"/>
    </w:p>
    <w:p w14:paraId="0A8B39DA" w14:textId="77777777" w:rsidR="00B07BA5" w:rsidRPr="00B07BA5" w:rsidRDefault="00B07BA5" w:rsidP="00330AED">
      <w:pPr>
        <w:pStyle w:val="ListParagraph"/>
        <w:numPr>
          <w:ilvl w:val="0"/>
          <w:numId w:val="23"/>
        </w:numPr>
      </w:pPr>
      <w:proofErr w:type="spellStart"/>
      <w:r w:rsidRPr="00B07BA5">
        <w:t>SourceWorkOrderId</w:t>
      </w:r>
      <w:proofErr w:type="spellEnd"/>
      <w:r w:rsidRPr="00B07BA5">
        <w:t>          -- if available</w:t>
      </w:r>
    </w:p>
    <w:p w14:paraId="1A370F7A" w14:textId="77777777" w:rsidR="00B07BA5" w:rsidRPr="00B07BA5" w:rsidRDefault="00B07BA5" w:rsidP="00330AED">
      <w:pPr>
        <w:pStyle w:val="ListParagraph"/>
        <w:numPr>
          <w:ilvl w:val="0"/>
          <w:numId w:val="23"/>
        </w:numPr>
      </w:pPr>
      <w:proofErr w:type="spellStart"/>
      <w:r w:rsidRPr="00B07BA5">
        <w:t>SourceProductionDate</w:t>
      </w:r>
      <w:proofErr w:type="spellEnd"/>
      <w:r w:rsidRPr="00B07BA5">
        <w:t>       -- if available</w:t>
      </w:r>
    </w:p>
    <w:p w14:paraId="4D598666" w14:textId="77777777" w:rsidR="00B07BA5" w:rsidRPr="00B07BA5" w:rsidRDefault="00B07BA5" w:rsidP="00330AED">
      <w:pPr>
        <w:pStyle w:val="ListParagraph"/>
        <w:numPr>
          <w:ilvl w:val="0"/>
          <w:numId w:val="23"/>
        </w:numPr>
      </w:pPr>
      <w:proofErr w:type="spellStart"/>
      <w:r w:rsidRPr="00B07BA5">
        <w:t>SourceLastModifiedAt</w:t>
      </w:r>
      <w:proofErr w:type="spellEnd"/>
    </w:p>
    <w:p w14:paraId="7E85D10A" w14:textId="77777777" w:rsidR="00B07BA5" w:rsidRPr="00B07BA5" w:rsidRDefault="00B07BA5" w:rsidP="00330AED">
      <w:pPr>
        <w:pStyle w:val="ListParagraph"/>
        <w:numPr>
          <w:ilvl w:val="0"/>
          <w:numId w:val="23"/>
        </w:numPr>
      </w:pPr>
      <w:proofErr w:type="spellStart"/>
      <w:r w:rsidRPr="00B07BA5">
        <w:t>RecordHash</w:t>
      </w:r>
      <w:proofErr w:type="spellEnd"/>
    </w:p>
    <w:p w14:paraId="6EB1729A" w14:textId="77777777" w:rsidR="00B07BA5" w:rsidRPr="00B07BA5" w:rsidRDefault="00B07BA5" w:rsidP="00B07BA5">
      <w:pPr>
        <w:rPr>
          <w:b/>
          <w:bCs/>
        </w:rPr>
      </w:pPr>
      <w:r w:rsidRPr="00B07BA5">
        <w:rPr>
          <w:b/>
          <w:bCs/>
        </w:rPr>
        <w:t>ATP mapping</w:t>
      </w:r>
    </w:p>
    <w:p w14:paraId="28867575" w14:textId="77777777" w:rsidR="00B07BA5" w:rsidRPr="00B07BA5" w:rsidRDefault="00B07BA5" w:rsidP="001776C3">
      <w:pPr>
        <w:pStyle w:val="ListParagraph"/>
        <w:numPr>
          <w:ilvl w:val="0"/>
          <w:numId w:val="21"/>
        </w:numPr>
      </w:pPr>
      <w:proofErr w:type="spellStart"/>
      <w:r w:rsidRPr="00B07BA5">
        <w:t>ComponentType</w:t>
      </w:r>
      <w:proofErr w:type="spellEnd"/>
      <w:r w:rsidRPr="00B07BA5">
        <w:t>      = FORECAST_REALIZED</w:t>
      </w:r>
    </w:p>
    <w:p w14:paraId="4954D88E" w14:textId="77777777" w:rsidR="00B07BA5" w:rsidRPr="00B07BA5" w:rsidRDefault="00B07BA5" w:rsidP="001776C3">
      <w:pPr>
        <w:pStyle w:val="ListParagraph"/>
        <w:numPr>
          <w:ilvl w:val="0"/>
          <w:numId w:val="21"/>
        </w:numPr>
      </w:pPr>
      <w:proofErr w:type="spellStart"/>
      <w:r w:rsidRPr="00B07BA5">
        <w:t>ComponentSign</w:t>
      </w:r>
      <w:proofErr w:type="spellEnd"/>
      <w:r w:rsidRPr="00B07BA5">
        <w:t>      = -1</w:t>
      </w:r>
    </w:p>
    <w:p w14:paraId="57048B43" w14:textId="77777777" w:rsidR="00B07BA5" w:rsidRPr="00B07BA5" w:rsidRDefault="00B07BA5" w:rsidP="001776C3">
      <w:pPr>
        <w:pStyle w:val="ListParagraph"/>
        <w:numPr>
          <w:ilvl w:val="0"/>
          <w:numId w:val="21"/>
        </w:numPr>
      </w:pPr>
      <w:proofErr w:type="spellStart"/>
      <w:r w:rsidRPr="00B07BA5">
        <w:t>InputQuantity</w:t>
      </w:r>
      <w:proofErr w:type="spellEnd"/>
      <w:r w:rsidRPr="00B07BA5">
        <w:t xml:space="preserve">      = </w:t>
      </w:r>
      <w:proofErr w:type="spellStart"/>
      <w:r w:rsidRPr="00B07BA5">
        <w:t>RealizedQuantity</w:t>
      </w:r>
      <w:proofErr w:type="spellEnd"/>
    </w:p>
    <w:p w14:paraId="645F74B6" w14:textId="77777777" w:rsidR="00B07BA5" w:rsidRPr="00B07BA5" w:rsidRDefault="00B07BA5" w:rsidP="001776C3">
      <w:pPr>
        <w:pStyle w:val="ListParagraph"/>
        <w:numPr>
          <w:ilvl w:val="0"/>
          <w:numId w:val="21"/>
        </w:numPr>
      </w:pPr>
      <w:proofErr w:type="spellStart"/>
      <w:r w:rsidRPr="00B07BA5">
        <w:t>SourceEntity</w:t>
      </w:r>
      <w:proofErr w:type="spellEnd"/>
      <w:r w:rsidRPr="00B07BA5">
        <w:t xml:space="preserve">       = </w:t>
      </w:r>
      <w:proofErr w:type="spellStart"/>
      <w:proofErr w:type="gramStart"/>
      <w:r w:rsidRPr="00B07BA5">
        <w:t>prd.RealizedProductionLine</w:t>
      </w:r>
      <w:proofErr w:type="spellEnd"/>
      <w:proofErr w:type="gramEnd"/>
    </w:p>
    <w:p w14:paraId="3D0D4F1F" w14:textId="77777777" w:rsidR="00B07BA5" w:rsidRPr="00B07BA5" w:rsidRDefault="00B07BA5" w:rsidP="00B07BA5">
      <w:r w:rsidRPr="00B07BA5">
        <w:lastRenderedPageBreak/>
        <w:t xml:space="preserve">Forecast Realized is a negative component </w:t>
      </w:r>
      <w:r w:rsidRPr="00B07BA5">
        <w:rPr>
          <w:b/>
          <w:bCs/>
        </w:rPr>
        <w:t>within the forecast-residual calculation</w:t>
      </w:r>
      <w:r w:rsidRPr="00B07BA5">
        <w:t>. It is not negative inventory and is not customer demand.</w:t>
      </w:r>
    </w:p>
    <w:p w14:paraId="42A12C68" w14:textId="77777777" w:rsidR="00B07BA5" w:rsidRPr="00B07BA5" w:rsidRDefault="00B07BA5" w:rsidP="00B07BA5">
      <w:r w:rsidRPr="00B07BA5">
        <w:pict w14:anchorId="5E91619D">
          <v:rect id="_x0000_i1082" style="width:0;height:1.5pt" o:hralign="center" o:hrstd="t" o:hr="t" fillcolor="#a0a0a0" stroked="f"/>
        </w:pict>
      </w:r>
    </w:p>
    <w:p w14:paraId="3C316AF2" w14:textId="77777777" w:rsidR="00B07BA5" w:rsidRPr="00B07BA5" w:rsidRDefault="00B07BA5" w:rsidP="00B07BA5">
      <w:pPr>
        <w:rPr>
          <w:b/>
          <w:bCs/>
        </w:rPr>
      </w:pPr>
      <w:r w:rsidRPr="00B07BA5">
        <w:rPr>
          <w:b/>
          <w:bCs/>
        </w:rPr>
        <w:t>5. Production Holdback</w:t>
      </w:r>
    </w:p>
    <w:p w14:paraId="4EE0A599" w14:textId="77777777" w:rsidR="00B07BA5" w:rsidRPr="00B07BA5" w:rsidRDefault="00B07BA5" w:rsidP="00B07BA5">
      <w:pPr>
        <w:rPr>
          <w:b/>
          <w:bCs/>
        </w:rPr>
      </w:pPr>
      <w:r w:rsidRPr="00B07BA5">
        <w:rPr>
          <w:b/>
          <w:bCs/>
        </w:rPr>
        <w:t>Source meaning</w:t>
      </w:r>
    </w:p>
    <w:p w14:paraId="1B3DB6B3" w14:textId="77777777" w:rsidR="00B07BA5" w:rsidRPr="00B07BA5" w:rsidRDefault="00B07BA5" w:rsidP="00B07BA5">
      <w:r w:rsidRPr="00B07BA5">
        <w:t xml:space="preserve">Production Holdback represents forecast supply deliberately excluded from sellable future supply. The document identifies PHB as the corresponding </w:t>
      </w:r>
      <w:proofErr w:type="spellStart"/>
      <w:r w:rsidRPr="00B07BA5">
        <w:t>LumberTrack</w:t>
      </w:r>
      <w:proofErr w:type="spellEnd"/>
      <w:r w:rsidRPr="00B07BA5">
        <w:t xml:space="preserve"> transaction type.</w:t>
      </w:r>
    </w:p>
    <w:p w14:paraId="2996BBE2" w14:textId="77777777" w:rsidR="00B07BA5" w:rsidRPr="00B07BA5" w:rsidRDefault="00B07BA5" w:rsidP="00B07BA5">
      <w:pPr>
        <w:rPr>
          <w:b/>
          <w:bCs/>
        </w:rPr>
      </w:pPr>
      <w:r w:rsidRPr="00B07BA5">
        <w:rPr>
          <w:b/>
          <w:bCs/>
        </w:rPr>
        <w:t>Recommended model</w:t>
      </w:r>
    </w:p>
    <w:p w14:paraId="16B29230" w14:textId="77777777" w:rsidR="00B07BA5" w:rsidRPr="00B07BA5" w:rsidRDefault="00B07BA5" w:rsidP="00B07BA5">
      <w:r w:rsidRPr="00B07BA5">
        <w:t>Use a separate effective-dated entity if holdback can change independently of the forecast publication:</w:t>
      </w:r>
    </w:p>
    <w:p w14:paraId="5B9F010B" w14:textId="77777777" w:rsidR="00B07BA5" w:rsidRPr="00B07BA5" w:rsidRDefault="00B07BA5" w:rsidP="00B07BA5">
      <w:proofErr w:type="spellStart"/>
      <w:proofErr w:type="gramStart"/>
      <w:r w:rsidRPr="00B07BA5">
        <w:t>fct.ForecastHoldback</w:t>
      </w:r>
      <w:proofErr w:type="spellEnd"/>
      <w:proofErr w:type="gramEnd"/>
    </w:p>
    <w:p w14:paraId="7DF7F961" w14:textId="77777777" w:rsidR="00B07BA5" w:rsidRPr="00B07BA5" w:rsidRDefault="00B07BA5" w:rsidP="00B07BA5">
      <w:r w:rsidRPr="00B07BA5">
        <w:t>--------------------</w:t>
      </w:r>
    </w:p>
    <w:p w14:paraId="2D26FE24" w14:textId="77777777" w:rsidR="00B07BA5" w:rsidRPr="00B07BA5" w:rsidRDefault="00B07BA5" w:rsidP="001776C3">
      <w:pPr>
        <w:pStyle w:val="ListParagraph"/>
        <w:numPr>
          <w:ilvl w:val="0"/>
          <w:numId w:val="20"/>
        </w:numPr>
      </w:pPr>
      <w:proofErr w:type="spellStart"/>
      <w:r w:rsidRPr="00B07BA5">
        <w:t>ForecastHoldbackId</w:t>
      </w:r>
      <w:proofErr w:type="spellEnd"/>
    </w:p>
    <w:p w14:paraId="4BF08750" w14:textId="77777777" w:rsidR="00B07BA5" w:rsidRPr="00B07BA5" w:rsidRDefault="00B07BA5" w:rsidP="001776C3">
      <w:pPr>
        <w:pStyle w:val="ListParagraph"/>
        <w:numPr>
          <w:ilvl w:val="0"/>
          <w:numId w:val="20"/>
        </w:numPr>
      </w:pPr>
      <w:proofErr w:type="spellStart"/>
      <w:r w:rsidRPr="00B07BA5">
        <w:t>ForecastLineId</w:t>
      </w:r>
      <w:proofErr w:type="spellEnd"/>
    </w:p>
    <w:p w14:paraId="6583F8E7" w14:textId="77777777" w:rsidR="00B07BA5" w:rsidRPr="00B07BA5" w:rsidRDefault="00B07BA5" w:rsidP="001776C3">
      <w:pPr>
        <w:pStyle w:val="ListParagraph"/>
        <w:numPr>
          <w:ilvl w:val="0"/>
          <w:numId w:val="20"/>
        </w:numPr>
      </w:pPr>
      <w:proofErr w:type="spellStart"/>
      <w:r w:rsidRPr="00B07BA5">
        <w:t>AvailabilityBucketKey</w:t>
      </w:r>
      <w:proofErr w:type="spellEnd"/>
    </w:p>
    <w:p w14:paraId="12F0A4E4" w14:textId="77777777" w:rsidR="00B07BA5" w:rsidRPr="00B07BA5" w:rsidRDefault="00B07BA5" w:rsidP="001776C3">
      <w:pPr>
        <w:pStyle w:val="ListParagraph"/>
        <w:numPr>
          <w:ilvl w:val="0"/>
          <w:numId w:val="20"/>
        </w:numPr>
      </w:pPr>
      <w:proofErr w:type="spellStart"/>
      <w:r w:rsidRPr="00B07BA5">
        <w:t>HoldbackQuantity</w:t>
      </w:r>
      <w:proofErr w:type="spellEnd"/>
    </w:p>
    <w:p w14:paraId="34F272AE" w14:textId="77777777" w:rsidR="00B07BA5" w:rsidRPr="00B07BA5" w:rsidRDefault="00B07BA5" w:rsidP="001776C3">
      <w:pPr>
        <w:pStyle w:val="ListParagraph"/>
        <w:numPr>
          <w:ilvl w:val="0"/>
          <w:numId w:val="20"/>
        </w:numPr>
      </w:pPr>
      <w:proofErr w:type="spellStart"/>
      <w:r w:rsidRPr="00B07BA5">
        <w:t>HoldbackPercentage</w:t>
      </w:r>
      <w:proofErr w:type="spellEnd"/>
    </w:p>
    <w:p w14:paraId="54264B5C" w14:textId="77777777" w:rsidR="00B07BA5" w:rsidRPr="00B07BA5" w:rsidRDefault="00B07BA5" w:rsidP="001776C3">
      <w:pPr>
        <w:pStyle w:val="ListParagraph"/>
        <w:numPr>
          <w:ilvl w:val="0"/>
          <w:numId w:val="20"/>
        </w:numPr>
      </w:pPr>
      <w:proofErr w:type="spellStart"/>
      <w:r w:rsidRPr="00B07BA5">
        <w:t>HoldbackReasonCode</w:t>
      </w:r>
      <w:proofErr w:type="spellEnd"/>
    </w:p>
    <w:p w14:paraId="5C25F391" w14:textId="77777777" w:rsidR="00B07BA5" w:rsidRPr="00B07BA5" w:rsidRDefault="00B07BA5" w:rsidP="001776C3">
      <w:pPr>
        <w:pStyle w:val="ListParagraph"/>
        <w:numPr>
          <w:ilvl w:val="0"/>
          <w:numId w:val="20"/>
        </w:numPr>
      </w:pPr>
      <w:proofErr w:type="spellStart"/>
      <w:r w:rsidRPr="00B07BA5">
        <w:t>ConfidenceFactor</w:t>
      </w:r>
      <w:proofErr w:type="spellEnd"/>
    </w:p>
    <w:p w14:paraId="36FDF823" w14:textId="77777777" w:rsidR="00B07BA5" w:rsidRPr="00B07BA5" w:rsidRDefault="00B07BA5" w:rsidP="001776C3">
      <w:pPr>
        <w:pStyle w:val="ListParagraph"/>
        <w:numPr>
          <w:ilvl w:val="0"/>
          <w:numId w:val="20"/>
        </w:numPr>
      </w:pPr>
      <w:proofErr w:type="spellStart"/>
      <w:r w:rsidRPr="00B07BA5">
        <w:t>RuleVersionId</w:t>
      </w:r>
      <w:proofErr w:type="spellEnd"/>
    </w:p>
    <w:p w14:paraId="48253739" w14:textId="77777777" w:rsidR="00B07BA5" w:rsidRPr="00B07BA5" w:rsidRDefault="00B07BA5" w:rsidP="001776C3">
      <w:pPr>
        <w:pStyle w:val="ListParagraph"/>
        <w:numPr>
          <w:ilvl w:val="0"/>
          <w:numId w:val="20"/>
        </w:numPr>
      </w:pPr>
      <w:proofErr w:type="spellStart"/>
      <w:r w:rsidRPr="00B07BA5">
        <w:t>BusinessEffectiveFrom</w:t>
      </w:r>
      <w:proofErr w:type="spellEnd"/>
    </w:p>
    <w:p w14:paraId="56C45DBF" w14:textId="77777777" w:rsidR="00B07BA5" w:rsidRPr="00B07BA5" w:rsidRDefault="00B07BA5" w:rsidP="001776C3">
      <w:pPr>
        <w:pStyle w:val="ListParagraph"/>
        <w:numPr>
          <w:ilvl w:val="0"/>
          <w:numId w:val="20"/>
        </w:numPr>
      </w:pPr>
      <w:proofErr w:type="spellStart"/>
      <w:r w:rsidRPr="00B07BA5">
        <w:t>BusinessEffectiveTo</w:t>
      </w:r>
      <w:proofErr w:type="spellEnd"/>
    </w:p>
    <w:p w14:paraId="464D52A3" w14:textId="77777777" w:rsidR="00B07BA5" w:rsidRPr="00B07BA5" w:rsidRDefault="00B07BA5" w:rsidP="001776C3">
      <w:pPr>
        <w:pStyle w:val="ListParagraph"/>
        <w:numPr>
          <w:ilvl w:val="0"/>
          <w:numId w:val="20"/>
        </w:numPr>
      </w:pPr>
      <w:proofErr w:type="spellStart"/>
      <w:r w:rsidRPr="00B07BA5">
        <w:t>SourceBusinessKey</w:t>
      </w:r>
      <w:proofErr w:type="spellEnd"/>
    </w:p>
    <w:p w14:paraId="1F68006C" w14:textId="77777777" w:rsidR="00B07BA5" w:rsidRPr="00B07BA5" w:rsidRDefault="00B07BA5" w:rsidP="001776C3">
      <w:pPr>
        <w:pStyle w:val="ListParagraph"/>
        <w:numPr>
          <w:ilvl w:val="0"/>
          <w:numId w:val="20"/>
        </w:numPr>
      </w:pPr>
      <w:proofErr w:type="spellStart"/>
      <w:r w:rsidRPr="00B07BA5">
        <w:t>BatchId</w:t>
      </w:r>
      <w:proofErr w:type="spellEnd"/>
    </w:p>
    <w:p w14:paraId="73E4F477" w14:textId="77777777" w:rsidR="00B07BA5" w:rsidRPr="00B07BA5" w:rsidRDefault="00B07BA5" w:rsidP="001776C3">
      <w:pPr>
        <w:pStyle w:val="ListParagraph"/>
        <w:numPr>
          <w:ilvl w:val="0"/>
          <w:numId w:val="20"/>
        </w:numPr>
      </w:pPr>
      <w:proofErr w:type="spellStart"/>
      <w:r w:rsidRPr="00B07BA5">
        <w:t>RecordHash</w:t>
      </w:r>
      <w:proofErr w:type="spellEnd"/>
    </w:p>
    <w:p w14:paraId="31837324" w14:textId="77777777" w:rsidR="00B07BA5" w:rsidRPr="00B07BA5" w:rsidRDefault="00B07BA5" w:rsidP="001776C3">
      <w:pPr>
        <w:pStyle w:val="ListParagraph"/>
        <w:numPr>
          <w:ilvl w:val="0"/>
          <w:numId w:val="20"/>
        </w:numPr>
      </w:pPr>
      <w:proofErr w:type="spellStart"/>
      <w:r w:rsidRPr="00B07BA5">
        <w:t>IsCurrent</w:t>
      </w:r>
      <w:proofErr w:type="spellEnd"/>
    </w:p>
    <w:p w14:paraId="1AE4F3F0" w14:textId="77777777" w:rsidR="00B07BA5" w:rsidRPr="00B07BA5" w:rsidRDefault="00B07BA5" w:rsidP="00B07BA5">
      <w:r w:rsidRPr="00B07BA5">
        <w:t xml:space="preserve">If holdback is inseparable from the forecast line, it may be stored on </w:t>
      </w:r>
      <w:proofErr w:type="spellStart"/>
      <w:r w:rsidRPr="00B07BA5">
        <w:t>ForecastPublicationLine</w:t>
      </w:r>
      <w:proofErr w:type="spellEnd"/>
      <w:r w:rsidRPr="00B07BA5">
        <w:t>; however, a separate table is stronger for auditability and revision analysis.</w:t>
      </w:r>
    </w:p>
    <w:p w14:paraId="5C6EF914" w14:textId="77777777" w:rsidR="00B07BA5" w:rsidRPr="00B07BA5" w:rsidRDefault="00B07BA5" w:rsidP="00B07BA5">
      <w:pPr>
        <w:rPr>
          <w:b/>
          <w:bCs/>
        </w:rPr>
      </w:pPr>
      <w:r w:rsidRPr="00B07BA5">
        <w:rPr>
          <w:b/>
          <w:bCs/>
        </w:rPr>
        <w:t>ATP mapping</w:t>
      </w:r>
    </w:p>
    <w:p w14:paraId="28566BA1" w14:textId="77777777" w:rsidR="00B07BA5" w:rsidRPr="00B07BA5" w:rsidRDefault="00B07BA5" w:rsidP="001776C3">
      <w:pPr>
        <w:pStyle w:val="ListParagraph"/>
        <w:numPr>
          <w:ilvl w:val="0"/>
          <w:numId w:val="19"/>
        </w:numPr>
      </w:pPr>
      <w:proofErr w:type="spellStart"/>
      <w:r w:rsidRPr="00B07BA5">
        <w:t>ComponentType</w:t>
      </w:r>
      <w:proofErr w:type="spellEnd"/>
      <w:r w:rsidRPr="00B07BA5">
        <w:t>      = PRODUCTION_HOLDBACK</w:t>
      </w:r>
    </w:p>
    <w:p w14:paraId="166BC087" w14:textId="77777777" w:rsidR="00B07BA5" w:rsidRPr="00B07BA5" w:rsidRDefault="00B07BA5" w:rsidP="001776C3">
      <w:pPr>
        <w:pStyle w:val="ListParagraph"/>
        <w:numPr>
          <w:ilvl w:val="0"/>
          <w:numId w:val="19"/>
        </w:numPr>
      </w:pPr>
      <w:proofErr w:type="spellStart"/>
      <w:r w:rsidRPr="00B07BA5">
        <w:lastRenderedPageBreak/>
        <w:t>ComponentSign</w:t>
      </w:r>
      <w:proofErr w:type="spellEnd"/>
      <w:r w:rsidRPr="00B07BA5">
        <w:t>      = -1</w:t>
      </w:r>
    </w:p>
    <w:p w14:paraId="3EC5C7FF" w14:textId="77777777" w:rsidR="00B07BA5" w:rsidRPr="00B07BA5" w:rsidRDefault="00B07BA5" w:rsidP="001776C3">
      <w:pPr>
        <w:pStyle w:val="ListParagraph"/>
        <w:numPr>
          <w:ilvl w:val="0"/>
          <w:numId w:val="19"/>
        </w:numPr>
      </w:pPr>
      <w:proofErr w:type="spellStart"/>
      <w:r w:rsidRPr="00B07BA5">
        <w:t>InputQuantity</w:t>
      </w:r>
      <w:proofErr w:type="spellEnd"/>
      <w:r w:rsidRPr="00B07BA5">
        <w:t xml:space="preserve">      = </w:t>
      </w:r>
      <w:proofErr w:type="spellStart"/>
      <w:r w:rsidRPr="00B07BA5">
        <w:t>HoldbackQuantity</w:t>
      </w:r>
      <w:proofErr w:type="spellEnd"/>
    </w:p>
    <w:p w14:paraId="44964A04" w14:textId="77777777" w:rsidR="00B07BA5" w:rsidRPr="00B07BA5" w:rsidRDefault="00B07BA5" w:rsidP="001776C3">
      <w:pPr>
        <w:pStyle w:val="ListParagraph"/>
        <w:numPr>
          <w:ilvl w:val="0"/>
          <w:numId w:val="19"/>
        </w:numPr>
      </w:pPr>
      <w:proofErr w:type="spellStart"/>
      <w:r w:rsidRPr="00B07BA5">
        <w:t>SourceEntity</w:t>
      </w:r>
      <w:proofErr w:type="spellEnd"/>
      <w:r w:rsidRPr="00B07BA5">
        <w:t xml:space="preserve">       = </w:t>
      </w:r>
      <w:proofErr w:type="spellStart"/>
      <w:proofErr w:type="gramStart"/>
      <w:r w:rsidRPr="00B07BA5">
        <w:t>fct.ForecastHoldback</w:t>
      </w:r>
      <w:proofErr w:type="spellEnd"/>
      <w:proofErr w:type="gramEnd"/>
    </w:p>
    <w:p w14:paraId="54A26720" w14:textId="77777777" w:rsidR="00B07BA5" w:rsidRPr="00B07BA5" w:rsidRDefault="00B07BA5" w:rsidP="00B07BA5">
      <w:r w:rsidRPr="00B07BA5">
        <w:t>A critical rule must identify whether the forecast quantity is:</w:t>
      </w:r>
    </w:p>
    <w:p w14:paraId="755B1123" w14:textId="77777777" w:rsidR="00B07BA5" w:rsidRPr="00B07BA5" w:rsidRDefault="00B07BA5" w:rsidP="00B07BA5">
      <w:pPr>
        <w:numPr>
          <w:ilvl w:val="0"/>
          <w:numId w:val="15"/>
        </w:numPr>
      </w:pPr>
      <w:r w:rsidRPr="00B07BA5">
        <w:rPr>
          <w:b/>
          <w:bCs/>
        </w:rPr>
        <w:t>gross forecast</w:t>
      </w:r>
      <w:r w:rsidRPr="00B07BA5">
        <w:t>, requiring a separate holdback deduction; or</w:t>
      </w:r>
    </w:p>
    <w:p w14:paraId="41AD55BD" w14:textId="77777777" w:rsidR="00B07BA5" w:rsidRPr="00B07BA5" w:rsidRDefault="00B07BA5" w:rsidP="00B07BA5">
      <w:pPr>
        <w:numPr>
          <w:ilvl w:val="0"/>
          <w:numId w:val="15"/>
        </w:numPr>
      </w:pPr>
      <w:r w:rsidRPr="00B07BA5">
        <w:rPr>
          <w:b/>
          <w:bCs/>
        </w:rPr>
        <w:t>already net of holdback</w:t>
      </w:r>
      <w:r w:rsidRPr="00B07BA5">
        <w:t>, in which case holdback must not be deducted again.</w:t>
      </w:r>
    </w:p>
    <w:p w14:paraId="31BF0E66" w14:textId="77777777" w:rsidR="00B07BA5" w:rsidRPr="00B07BA5" w:rsidRDefault="00B07BA5" w:rsidP="00B07BA5">
      <w:r w:rsidRPr="00B07BA5">
        <w:pict w14:anchorId="0A5AA333">
          <v:rect id="_x0000_i1083" style="width:0;height:1.5pt" o:hralign="center" o:hrstd="t" o:hr="t" fillcolor="#a0a0a0" stroked="f"/>
        </w:pict>
      </w:r>
    </w:p>
    <w:p w14:paraId="099837A0" w14:textId="77777777" w:rsidR="00B07BA5" w:rsidRPr="00B07BA5" w:rsidRDefault="00B07BA5" w:rsidP="00B07BA5">
      <w:pPr>
        <w:rPr>
          <w:b/>
          <w:bCs/>
        </w:rPr>
      </w:pPr>
      <w:r w:rsidRPr="00B07BA5">
        <w:rPr>
          <w:b/>
          <w:bCs/>
        </w:rPr>
        <w:t>6. Residual Production</w:t>
      </w:r>
    </w:p>
    <w:p w14:paraId="2F9A9D10" w14:textId="77777777" w:rsidR="00B07BA5" w:rsidRDefault="00B07BA5" w:rsidP="00B07BA5">
      <w:r w:rsidRPr="00B07BA5">
        <w:t>Residual Production is a derived ATP supply component:</w:t>
      </w:r>
    </w:p>
    <w:p w14:paraId="540B387A" w14:textId="6DD6F4DB" w:rsidR="00DF27BF" w:rsidRPr="00DF27BF" w:rsidRDefault="00DF27BF" w:rsidP="00DF27BF">
      <w:r w:rsidRPr="00FA5DB7">
        <w:rPr>
          <w:b/>
          <w:bCs/>
        </w:rPr>
        <w:t>Residual Production</w:t>
      </w:r>
      <w:r w:rsidRPr="00DF27BF">
        <w:t>=</w:t>
      </w:r>
      <w:proofErr w:type="gramStart"/>
      <w:r w:rsidRPr="00DF27BF">
        <w:t>max(</w:t>
      </w:r>
      <w:proofErr w:type="gramEnd"/>
      <w:r w:rsidRPr="00DF27BF">
        <w:t>0,</w:t>
      </w:r>
      <w:r w:rsidR="00FA5DB7">
        <w:t xml:space="preserve"> </w:t>
      </w:r>
      <w:r w:rsidRPr="00FA5DB7">
        <w:rPr>
          <w:b/>
          <w:bCs/>
        </w:rPr>
        <w:t>Forecast Production</w:t>
      </w:r>
      <w:r w:rsidRPr="00DF27BF">
        <w:t>−</w:t>
      </w:r>
      <w:r w:rsidRPr="00FA5DB7">
        <w:rPr>
          <w:b/>
          <w:bCs/>
        </w:rPr>
        <w:t>Forecast Realized</w:t>
      </w:r>
      <w:r w:rsidRPr="00DF27BF">
        <w:t>−</w:t>
      </w:r>
      <w:r w:rsidRPr="00FA5DB7">
        <w:rPr>
          <w:b/>
          <w:bCs/>
        </w:rPr>
        <w:t>Production Holdback</w:t>
      </w:r>
      <w:r w:rsidRPr="00DF27BF">
        <w:t>)</w:t>
      </w:r>
    </w:p>
    <w:p w14:paraId="2884BECF" w14:textId="77777777" w:rsidR="00DF27BF" w:rsidRPr="00B07BA5" w:rsidRDefault="00DF27BF" w:rsidP="00B07BA5"/>
    <w:p w14:paraId="5B46ECA0" w14:textId="77777777" w:rsidR="00B07BA5" w:rsidRPr="00B07BA5" w:rsidRDefault="00B07BA5" w:rsidP="00B07BA5">
      <w:pPr>
        <w:rPr>
          <w:b/>
          <w:bCs/>
        </w:rPr>
      </w:pPr>
      <w:r w:rsidRPr="00B07BA5">
        <w:rPr>
          <w:b/>
          <w:bCs/>
        </w:rPr>
        <w:t>Calculation projection</w:t>
      </w:r>
    </w:p>
    <w:p w14:paraId="4AF09762" w14:textId="77777777" w:rsidR="00B07BA5" w:rsidRPr="00B07BA5" w:rsidRDefault="00B07BA5" w:rsidP="00B07BA5">
      <w:proofErr w:type="spellStart"/>
      <w:proofErr w:type="gramStart"/>
      <w:r w:rsidRPr="00B07BA5">
        <w:t>prd.ResidualProductionProjection</w:t>
      </w:r>
      <w:proofErr w:type="spellEnd"/>
      <w:proofErr w:type="gramEnd"/>
    </w:p>
    <w:p w14:paraId="0AEC5B9A" w14:textId="77777777" w:rsidR="00B07BA5" w:rsidRPr="00B07BA5" w:rsidRDefault="00B07BA5" w:rsidP="00B07BA5">
      <w:r w:rsidRPr="00B07BA5">
        <w:t>--------------------------------</w:t>
      </w:r>
    </w:p>
    <w:p w14:paraId="2882E3FC" w14:textId="77777777" w:rsidR="00B07BA5" w:rsidRPr="00B07BA5" w:rsidRDefault="00B07BA5" w:rsidP="00F17276">
      <w:pPr>
        <w:pStyle w:val="ListParagraph"/>
        <w:numPr>
          <w:ilvl w:val="0"/>
          <w:numId w:val="18"/>
        </w:numPr>
      </w:pPr>
      <w:proofErr w:type="spellStart"/>
      <w:r w:rsidRPr="00B07BA5">
        <w:t>ResidualProductionProjectionId</w:t>
      </w:r>
      <w:proofErr w:type="spellEnd"/>
    </w:p>
    <w:p w14:paraId="40710780" w14:textId="77777777" w:rsidR="00B07BA5" w:rsidRPr="00B07BA5" w:rsidRDefault="00B07BA5" w:rsidP="00F17276">
      <w:pPr>
        <w:pStyle w:val="ListParagraph"/>
        <w:numPr>
          <w:ilvl w:val="0"/>
          <w:numId w:val="18"/>
        </w:numPr>
      </w:pPr>
      <w:proofErr w:type="spellStart"/>
      <w:r w:rsidRPr="00B07BA5">
        <w:t>CalculationRunId</w:t>
      </w:r>
      <w:proofErr w:type="spellEnd"/>
    </w:p>
    <w:p w14:paraId="4B3981E1" w14:textId="77777777" w:rsidR="00B07BA5" w:rsidRPr="00B07BA5" w:rsidRDefault="00B07BA5" w:rsidP="00F17276">
      <w:pPr>
        <w:pStyle w:val="ListParagraph"/>
        <w:numPr>
          <w:ilvl w:val="0"/>
          <w:numId w:val="18"/>
        </w:numPr>
      </w:pPr>
      <w:proofErr w:type="spellStart"/>
      <w:r w:rsidRPr="00B07BA5">
        <w:t>AvailabilityBucketKey</w:t>
      </w:r>
      <w:proofErr w:type="spellEnd"/>
    </w:p>
    <w:p w14:paraId="78388068" w14:textId="77777777" w:rsidR="00B07BA5" w:rsidRPr="00B07BA5" w:rsidRDefault="00B07BA5" w:rsidP="00F17276">
      <w:pPr>
        <w:pStyle w:val="ListParagraph"/>
        <w:numPr>
          <w:ilvl w:val="0"/>
          <w:numId w:val="18"/>
        </w:numPr>
      </w:pPr>
      <w:proofErr w:type="spellStart"/>
      <w:r w:rsidRPr="00B07BA5">
        <w:t>ForecastLineId</w:t>
      </w:r>
      <w:proofErr w:type="spellEnd"/>
    </w:p>
    <w:p w14:paraId="2AA316A9" w14:textId="77777777" w:rsidR="00B07BA5" w:rsidRPr="00B07BA5" w:rsidRDefault="00B07BA5" w:rsidP="00F17276">
      <w:pPr>
        <w:pStyle w:val="ListParagraph"/>
        <w:numPr>
          <w:ilvl w:val="0"/>
          <w:numId w:val="18"/>
        </w:numPr>
      </w:pPr>
      <w:proofErr w:type="spellStart"/>
      <w:r w:rsidRPr="00B07BA5">
        <w:t>RealizedSnapshotId</w:t>
      </w:r>
      <w:proofErr w:type="spellEnd"/>
    </w:p>
    <w:p w14:paraId="4DA9150E" w14:textId="77777777" w:rsidR="00B07BA5" w:rsidRPr="00B07BA5" w:rsidRDefault="00B07BA5" w:rsidP="00F17276">
      <w:pPr>
        <w:pStyle w:val="ListParagraph"/>
        <w:numPr>
          <w:ilvl w:val="0"/>
          <w:numId w:val="18"/>
        </w:numPr>
      </w:pPr>
      <w:proofErr w:type="spellStart"/>
      <w:proofErr w:type="gramStart"/>
      <w:r w:rsidRPr="00B07BA5">
        <w:t>ForecastQuantity</w:t>
      </w:r>
      <w:proofErr w:type="spellEnd"/>
      <w:proofErr w:type="gramEnd"/>
    </w:p>
    <w:p w14:paraId="6A9994BF" w14:textId="77777777" w:rsidR="00B07BA5" w:rsidRPr="00B07BA5" w:rsidRDefault="00B07BA5" w:rsidP="00F17276">
      <w:pPr>
        <w:pStyle w:val="ListParagraph"/>
        <w:numPr>
          <w:ilvl w:val="0"/>
          <w:numId w:val="18"/>
        </w:numPr>
      </w:pPr>
      <w:proofErr w:type="spellStart"/>
      <w:proofErr w:type="gramStart"/>
      <w:r w:rsidRPr="00B07BA5">
        <w:t>RealizedQuantity</w:t>
      </w:r>
      <w:proofErr w:type="spellEnd"/>
      <w:proofErr w:type="gramEnd"/>
    </w:p>
    <w:p w14:paraId="20EC5B59" w14:textId="77777777" w:rsidR="00B07BA5" w:rsidRPr="00B07BA5" w:rsidRDefault="00B07BA5" w:rsidP="00F17276">
      <w:pPr>
        <w:pStyle w:val="ListParagraph"/>
        <w:numPr>
          <w:ilvl w:val="0"/>
          <w:numId w:val="18"/>
        </w:numPr>
      </w:pPr>
      <w:proofErr w:type="spellStart"/>
      <w:r w:rsidRPr="00B07BA5">
        <w:t>HoldbackQuantity</w:t>
      </w:r>
      <w:proofErr w:type="spellEnd"/>
    </w:p>
    <w:p w14:paraId="267937C1" w14:textId="77777777" w:rsidR="00B07BA5" w:rsidRPr="00B07BA5" w:rsidRDefault="00B07BA5" w:rsidP="00F17276">
      <w:pPr>
        <w:pStyle w:val="ListParagraph"/>
        <w:numPr>
          <w:ilvl w:val="0"/>
          <w:numId w:val="18"/>
        </w:numPr>
      </w:pPr>
      <w:proofErr w:type="spellStart"/>
      <w:proofErr w:type="gramStart"/>
      <w:r w:rsidRPr="00B07BA5">
        <w:t>UnflooredResidualQuantity</w:t>
      </w:r>
      <w:proofErr w:type="spellEnd"/>
      <w:proofErr w:type="gramEnd"/>
    </w:p>
    <w:p w14:paraId="135CB976" w14:textId="77777777" w:rsidR="00B07BA5" w:rsidRPr="00B07BA5" w:rsidRDefault="00B07BA5" w:rsidP="00F17276">
      <w:pPr>
        <w:pStyle w:val="ListParagraph"/>
        <w:numPr>
          <w:ilvl w:val="0"/>
          <w:numId w:val="18"/>
        </w:numPr>
      </w:pPr>
      <w:proofErr w:type="spellStart"/>
      <w:r w:rsidRPr="00B07BA5">
        <w:t>ResidualProductionQuantity</w:t>
      </w:r>
      <w:proofErr w:type="spellEnd"/>
    </w:p>
    <w:p w14:paraId="6743AF3E" w14:textId="77777777" w:rsidR="00B07BA5" w:rsidRPr="00B07BA5" w:rsidRDefault="00B07BA5" w:rsidP="00F17276">
      <w:pPr>
        <w:pStyle w:val="ListParagraph"/>
        <w:numPr>
          <w:ilvl w:val="0"/>
          <w:numId w:val="18"/>
        </w:numPr>
      </w:pPr>
      <w:proofErr w:type="spellStart"/>
      <w:r w:rsidRPr="00B07BA5">
        <w:t>FloorAppliedIndicator</w:t>
      </w:r>
      <w:proofErr w:type="spellEnd"/>
    </w:p>
    <w:p w14:paraId="2AA6D363" w14:textId="77777777" w:rsidR="00B07BA5" w:rsidRPr="00B07BA5" w:rsidRDefault="00B07BA5" w:rsidP="00F17276">
      <w:pPr>
        <w:pStyle w:val="ListParagraph"/>
        <w:numPr>
          <w:ilvl w:val="0"/>
          <w:numId w:val="18"/>
        </w:numPr>
      </w:pPr>
      <w:proofErr w:type="spellStart"/>
      <w:r w:rsidRPr="00B07BA5">
        <w:t>QuantityUOM</w:t>
      </w:r>
      <w:proofErr w:type="spellEnd"/>
    </w:p>
    <w:p w14:paraId="5D084C16" w14:textId="77777777" w:rsidR="00B07BA5" w:rsidRPr="00B07BA5" w:rsidRDefault="00B07BA5" w:rsidP="00F17276">
      <w:pPr>
        <w:pStyle w:val="ListParagraph"/>
        <w:numPr>
          <w:ilvl w:val="0"/>
          <w:numId w:val="18"/>
        </w:numPr>
      </w:pPr>
      <w:proofErr w:type="spellStart"/>
      <w:r w:rsidRPr="00B07BA5">
        <w:t>CalculationRuleVersionId</w:t>
      </w:r>
      <w:proofErr w:type="spellEnd"/>
    </w:p>
    <w:p w14:paraId="225BE101" w14:textId="77777777" w:rsidR="00B07BA5" w:rsidRPr="00B07BA5" w:rsidRDefault="00B07BA5" w:rsidP="00F17276">
      <w:pPr>
        <w:pStyle w:val="ListParagraph"/>
        <w:numPr>
          <w:ilvl w:val="0"/>
          <w:numId w:val="18"/>
        </w:numPr>
      </w:pPr>
      <w:proofErr w:type="spellStart"/>
      <w:r w:rsidRPr="00B07BA5">
        <w:t>CalculatedAt</w:t>
      </w:r>
      <w:proofErr w:type="spellEnd"/>
    </w:p>
    <w:p w14:paraId="39D3A440" w14:textId="77777777" w:rsidR="00B07BA5" w:rsidRPr="00B07BA5" w:rsidRDefault="00B07BA5" w:rsidP="00B07BA5">
      <w:r w:rsidRPr="00B07BA5">
        <w:t>Recommended derived values:</w:t>
      </w:r>
    </w:p>
    <w:p w14:paraId="075110A2" w14:textId="77777777" w:rsidR="00B07BA5" w:rsidRPr="00B07BA5" w:rsidRDefault="00B07BA5" w:rsidP="00B07BA5">
      <w:proofErr w:type="spellStart"/>
      <w:r w:rsidRPr="00B07BA5">
        <w:lastRenderedPageBreak/>
        <w:t>UnflooredResidualQuantity</w:t>
      </w:r>
      <w:proofErr w:type="spellEnd"/>
      <w:r w:rsidRPr="00B07BA5">
        <w:t xml:space="preserve"> =</w:t>
      </w:r>
    </w:p>
    <w:p w14:paraId="4BF7C11C" w14:textId="77777777" w:rsidR="00B07BA5" w:rsidRPr="00B07BA5" w:rsidRDefault="00B07BA5" w:rsidP="00B07BA5">
      <w:r w:rsidRPr="00B07BA5">
        <w:t xml:space="preserve">    </w:t>
      </w:r>
      <w:proofErr w:type="spellStart"/>
      <w:proofErr w:type="gramStart"/>
      <w:r w:rsidRPr="00B07BA5">
        <w:t>ForecastQuantity</w:t>
      </w:r>
      <w:proofErr w:type="spellEnd"/>
      <w:proofErr w:type="gramEnd"/>
    </w:p>
    <w:p w14:paraId="7AB83A17" w14:textId="77777777" w:rsidR="00B07BA5" w:rsidRPr="00B07BA5" w:rsidRDefault="00B07BA5" w:rsidP="00B07BA5">
      <w:r w:rsidRPr="00B07BA5">
        <w:t xml:space="preserve">  - </w:t>
      </w:r>
      <w:proofErr w:type="spellStart"/>
      <w:r w:rsidRPr="00B07BA5">
        <w:t>RealizedQuantity</w:t>
      </w:r>
      <w:proofErr w:type="spellEnd"/>
    </w:p>
    <w:p w14:paraId="08998C47" w14:textId="77777777" w:rsidR="00B07BA5" w:rsidRPr="00B07BA5" w:rsidRDefault="00B07BA5" w:rsidP="00B07BA5">
      <w:r w:rsidRPr="00B07BA5">
        <w:t xml:space="preserve">  - </w:t>
      </w:r>
      <w:proofErr w:type="spellStart"/>
      <w:r w:rsidRPr="00B07BA5">
        <w:t>HoldbackQuantity</w:t>
      </w:r>
      <w:proofErr w:type="spellEnd"/>
    </w:p>
    <w:p w14:paraId="05A74674" w14:textId="77777777" w:rsidR="00B07BA5" w:rsidRPr="00B07BA5" w:rsidRDefault="00B07BA5" w:rsidP="00B07BA5"/>
    <w:p w14:paraId="7D468EA1" w14:textId="77777777" w:rsidR="00B07BA5" w:rsidRPr="00B07BA5" w:rsidRDefault="00B07BA5" w:rsidP="00B07BA5">
      <w:proofErr w:type="spellStart"/>
      <w:r w:rsidRPr="00B07BA5">
        <w:t>ResidualProductionQuantity</w:t>
      </w:r>
      <w:proofErr w:type="spellEnd"/>
      <w:r w:rsidRPr="00B07BA5">
        <w:t xml:space="preserve"> =</w:t>
      </w:r>
    </w:p>
    <w:p w14:paraId="16DAA310" w14:textId="77777777" w:rsidR="00B07BA5" w:rsidRPr="00B07BA5" w:rsidRDefault="00B07BA5" w:rsidP="00B07BA5">
      <w:r w:rsidRPr="00B07BA5">
        <w:t xml:space="preserve">    </w:t>
      </w:r>
      <w:proofErr w:type="gramStart"/>
      <w:r w:rsidRPr="00B07BA5">
        <w:t>MAX(</w:t>
      </w:r>
      <w:proofErr w:type="gramEnd"/>
      <w:r w:rsidRPr="00B07BA5">
        <w:t xml:space="preserve">0, </w:t>
      </w:r>
      <w:proofErr w:type="spellStart"/>
      <w:r w:rsidRPr="00B07BA5">
        <w:t>UnflooredResidualQuantity</w:t>
      </w:r>
      <w:proofErr w:type="spellEnd"/>
      <w:r w:rsidRPr="00B07BA5">
        <w:t>)</w:t>
      </w:r>
    </w:p>
    <w:p w14:paraId="5CAE57EE" w14:textId="77777777" w:rsidR="00B07BA5" w:rsidRPr="00B07BA5" w:rsidRDefault="00B07BA5" w:rsidP="00B07BA5"/>
    <w:p w14:paraId="27702B5E" w14:textId="77777777" w:rsidR="00B07BA5" w:rsidRPr="00B07BA5" w:rsidRDefault="00B07BA5" w:rsidP="00B07BA5">
      <w:proofErr w:type="spellStart"/>
      <w:r w:rsidRPr="00B07BA5">
        <w:t>FloorAppliedIndicator</w:t>
      </w:r>
      <w:proofErr w:type="spellEnd"/>
      <w:r w:rsidRPr="00B07BA5">
        <w:t xml:space="preserve"> =</w:t>
      </w:r>
    </w:p>
    <w:p w14:paraId="153C69D3" w14:textId="77777777" w:rsidR="00B07BA5" w:rsidRPr="00B07BA5" w:rsidRDefault="00B07BA5" w:rsidP="00B07BA5">
      <w:r w:rsidRPr="00B07BA5">
        <w:t>    CASE</w:t>
      </w:r>
    </w:p>
    <w:p w14:paraId="49B491BA" w14:textId="77777777" w:rsidR="00B07BA5" w:rsidRPr="00B07BA5" w:rsidRDefault="00B07BA5" w:rsidP="00B07BA5">
      <w:r w:rsidRPr="00B07BA5">
        <w:t xml:space="preserve">        WHEN </w:t>
      </w:r>
      <w:proofErr w:type="spellStart"/>
      <w:r w:rsidRPr="00B07BA5">
        <w:t>UnflooredResidualQuantity</w:t>
      </w:r>
      <w:proofErr w:type="spellEnd"/>
      <w:r w:rsidRPr="00B07BA5">
        <w:t xml:space="preserve"> &lt; 0 THEN 1</w:t>
      </w:r>
    </w:p>
    <w:p w14:paraId="2F4770C0" w14:textId="77777777" w:rsidR="00B07BA5" w:rsidRPr="00B07BA5" w:rsidRDefault="00B07BA5" w:rsidP="00B07BA5">
      <w:r w:rsidRPr="00B07BA5">
        <w:t>        ELSE 0</w:t>
      </w:r>
    </w:p>
    <w:p w14:paraId="62BD49F8" w14:textId="77777777" w:rsidR="00B07BA5" w:rsidRPr="00B07BA5" w:rsidRDefault="00B07BA5" w:rsidP="00B07BA5">
      <w:r w:rsidRPr="00B07BA5">
        <w:t>    END</w:t>
      </w:r>
    </w:p>
    <w:p w14:paraId="12CB8F3B" w14:textId="77777777" w:rsidR="00B07BA5" w:rsidRPr="00B07BA5" w:rsidRDefault="00B07BA5" w:rsidP="00B07BA5">
      <w:r w:rsidRPr="00B07BA5">
        <w:t xml:space="preserve">Preserving both the unfloored and </w:t>
      </w:r>
      <w:proofErr w:type="gramStart"/>
      <w:r w:rsidRPr="00B07BA5">
        <w:t>final result</w:t>
      </w:r>
      <w:proofErr w:type="gramEnd"/>
      <w:r w:rsidRPr="00B07BA5">
        <w:t xml:space="preserve"> makes over-realization visible without passing a negative forecast balance into ATP.</w:t>
      </w:r>
    </w:p>
    <w:p w14:paraId="26427FA2" w14:textId="77777777" w:rsidR="00B07BA5" w:rsidRPr="00B07BA5" w:rsidRDefault="00B07BA5" w:rsidP="00B07BA5">
      <w:r w:rsidRPr="00B07BA5">
        <w:pict w14:anchorId="523382DD">
          <v:rect id="_x0000_i1084" style="width:0;height:1.5pt" o:hralign="center" o:hrstd="t" o:hr="t" fillcolor="#a0a0a0" stroked="f"/>
        </w:pict>
      </w:r>
    </w:p>
    <w:p w14:paraId="60274257" w14:textId="77777777" w:rsidR="00B07BA5" w:rsidRPr="00B07BA5" w:rsidRDefault="00B07BA5" w:rsidP="00B07BA5">
      <w:pPr>
        <w:rPr>
          <w:b/>
          <w:bCs/>
        </w:rPr>
      </w:pPr>
      <w:r w:rsidRPr="00B07BA5">
        <w:rPr>
          <w:b/>
          <w:bCs/>
        </w:rPr>
        <w:t>7. ATP calculation-component representation</w:t>
      </w:r>
    </w:p>
    <w:p w14:paraId="5D28F14D" w14:textId="77777777" w:rsidR="00B07BA5" w:rsidRPr="00B07BA5" w:rsidRDefault="00B07BA5" w:rsidP="00B07BA5">
      <w:r w:rsidRPr="00B07BA5">
        <w:t>The calculation should also write normalized components to the availability domain:</w:t>
      </w:r>
    </w:p>
    <w:p w14:paraId="06BDEDD2" w14:textId="77777777" w:rsidR="00B07BA5" w:rsidRPr="00B07BA5" w:rsidRDefault="00B07BA5" w:rsidP="00B07BA5">
      <w:proofErr w:type="spellStart"/>
      <w:proofErr w:type="gramStart"/>
      <w:r w:rsidRPr="00B07BA5">
        <w:t>atp.AvailabilityComponent</w:t>
      </w:r>
      <w:proofErr w:type="spellEnd"/>
      <w:proofErr w:type="gramEnd"/>
    </w:p>
    <w:p w14:paraId="3F593268" w14:textId="77777777" w:rsidR="00B07BA5" w:rsidRPr="00B07BA5" w:rsidRDefault="00B07BA5" w:rsidP="00B07BA5">
      <w:r w:rsidRPr="00B07BA5">
        <w:t>-------------------------</w:t>
      </w:r>
    </w:p>
    <w:p w14:paraId="5BEFA48F" w14:textId="77777777" w:rsidR="00B07BA5" w:rsidRPr="00B07BA5" w:rsidRDefault="00B07BA5" w:rsidP="00D12A63">
      <w:pPr>
        <w:pStyle w:val="ListParagraph"/>
        <w:numPr>
          <w:ilvl w:val="0"/>
          <w:numId w:val="27"/>
        </w:numPr>
      </w:pPr>
      <w:proofErr w:type="spellStart"/>
      <w:r w:rsidRPr="00B07BA5">
        <w:t>AvailabilityComponentId</w:t>
      </w:r>
      <w:proofErr w:type="spellEnd"/>
    </w:p>
    <w:p w14:paraId="1388E78E" w14:textId="77777777" w:rsidR="00B07BA5" w:rsidRPr="00B07BA5" w:rsidRDefault="00B07BA5" w:rsidP="00D12A63">
      <w:pPr>
        <w:pStyle w:val="ListParagraph"/>
        <w:numPr>
          <w:ilvl w:val="0"/>
          <w:numId w:val="27"/>
        </w:numPr>
      </w:pPr>
      <w:proofErr w:type="spellStart"/>
      <w:r w:rsidRPr="00B07BA5">
        <w:t>CalculationRunId</w:t>
      </w:r>
      <w:proofErr w:type="spellEnd"/>
    </w:p>
    <w:p w14:paraId="0627F1C1" w14:textId="77777777" w:rsidR="00B07BA5" w:rsidRPr="00B07BA5" w:rsidRDefault="00B07BA5" w:rsidP="00D12A63">
      <w:pPr>
        <w:pStyle w:val="ListParagraph"/>
        <w:numPr>
          <w:ilvl w:val="0"/>
          <w:numId w:val="27"/>
        </w:numPr>
      </w:pPr>
      <w:proofErr w:type="spellStart"/>
      <w:r w:rsidRPr="00B07BA5">
        <w:t>AvailabilityBucketKey</w:t>
      </w:r>
      <w:proofErr w:type="spellEnd"/>
    </w:p>
    <w:p w14:paraId="4572314F" w14:textId="77777777" w:rsidR="00B07BA5" w:rsidRPr="00B07BA5" w:rsidRDefault="00B07BA5" w:rsidP="00D12A63">
      <w:pPr>
        <w:pStyle w:val="ListParagraph"/>
        <w:numPr>
          <w:ilvl w:val="0"/>
          <w:numId w:val="27"/>
        </w:numPr>
      </w:pPr>
      <w:proofErr w:type="spellStart"/>
      <w:r w:rsidRPr="00B07BA5">
        <w:t>ComponentType</w:t>
      </w:r>
      <w:proofErr w:type="spellEnd"/>
    </w:p>
    <w:p w14:paraId="48DA8661" w14:textId="77777777" w:rsidR="00B07BA5" w:rsidRPr="00B07BA5" w:rsidRDefault="00B07BA5" w:rsidP="00D12A63">
      <w:pPr>
        <w:pStyle w:val="ListParagraph"/>
        <w:numPr>
          <w:ilvl w:val="0"/>
          <w:numId w:val="27"/>
        </w:numPr>
      </w:pPr>
      <w:proofErr w:type="spellStart"/>
      <w:r w:rsidRPr="00B07BA5">
        <w:t>ComponentCategory</w:t>
      </w:r>
      <w:proofErr w:type="spellEnd"/>
    </w:p>
    <w:p w14:paraId="0262198C" w14:textId="77777777" w:rsidR="00B07BA5" w:rsidRPr="00B07BA5" w:rsidRDefault="00B07BA5" w:rsidP="00D12A63">
      <w:pPr>
        <w:pStyle w:val="ListParagraph"/>
        <w:numPr>
          <w:ilvl w:val="0"/>
          <w:numId w:val="27"/>
        </w:numPr>
      </w:pPr>
      <w:proofErr w:type="spellStart"/>
      <w:r w:rsidRPr="00B07BA5">
        <w:t>InputQuantity</w:t>
      </w:r>
      <w:proofErr w:type="spellEnd"/>
    </w:p>
    <w:p w14:paraId="087ACF54" w14:textId="77777777" w:rsidR="00B07BA5" w:rsidRPr="00B07BA5" w:rsidRDefault="00B07BA5" w:rsidP="00D12A63">
      <w:pPr>
        <w:pStyle w:val="ListParagraph"/>
        <w:numPr>
          <w:ilvl w:val="0"/>
          <w:numId w:val="27"/>
        </w:numPr>
      </w:pPr>
      <w:proofErr w:type="spellStart"/>
      <w:r w:rsidRPr="00B07BA5">
        <w:t>ComponentSign</w:t>
      </w:r>
      <w:proofErr w:type="spellEnd"/>
    </w:p>
    <w:p w14:paraId="6A707739" w14:textId="77777777" w:rsidR="00B07BA5" w:rsidRPr="00B07BA5" w:rsidRDefault="00B07BA5" w:rsidP="00D12A63">
      <w:pPr>
        <w:pStyle w:val="ListParagraph"/>
        <w:numPr>
          <w:ilvl w:val="0"/>
          <w:numId w:val="27"/>
        </w:numPr>
      </w:pPr>
      <w:proofErr w:type="spellStart"/>
      <w:r w:rsidRPr="00B07BA5">
        <w:t>SignedQuantity</w:t>
      </w:r>
      <w:proofErr w:type="spellEnd"/>
    </w:p>
    <w:p w14:paraId="779AAEE5" w14:textId="77777777" w:rsidR="00B07BA5" w:rsidRPr="00B07BA5" w:rsidRDefault="00B07BA5" w:rsidP="00D12A63">
      <w:pPr>
        <w:pStyle w:val="ListParagraph"/>
        <w:numPr>
          <w:ilvl w:val="0"/>
          <w:numId w:val="27"/>
        </w:numPr>
      </w:pPr>
      <w:proofErr w:type="spellStart"/>
      <w:r w:rsidRPr="00B07BA5">
        <w:lastRenderedPageBreak/>
        <w:t>SequenceNumber</w:t>
      </w:r>
      <w:proofErr w:type="spellEnd"/>
    </w:p>
    <w:p w14:paraId="04347903" w14:textId="77777777" w:rsidR="00B07BA5" w:rsidRPr="00B07BA5" w:rsidRDefault="00B07BA5" w:rsidP="00D12A63">
      <w:pPr>
        <w:pStyle w:val="ListParagraph"/>
        <w:numPr>
          <w:ilvl w:val="0"/>
          <w:numId w:val="27"/>
        </w:numPr>
      </w:pPr>
      <w:proofErr w:type="spellStart"/>
      <w:r w:rsidRPr="00B07BA5">
        <w:t>SourceSystem</w:t>
      </w:r>
      <w:proofErr w:type="spellEnd"/>
    </w:p>
    <w:p w14:paraId="6C131844" w14:textId="77777777" w:rsidR="00B07BA5" w:rsidRPr="00B07BA5" w:rsidRDefault="00B07BA5" w:rsidP="00D12A63">
      <w:pPr>
        <w:pStyle w:val="ListParagraph"/>
        <w:numPr>
          <w:ilvl w:val="0"/>
          <w:numId w:val="27"/>
        </w:numPr>
      </w:pPr>
      <w:proofErr w:type="spellStart"/>
      <w:r w:rsidRPr="00B07BA5">
        <w:t>SourceEntity</w:t>
      </w:r>
      <w:proofErr w:type="spellEnd"/>
    </w:p>
    <w:p w14:paraId="3396E10A" w14:textId="77777777" w:rsidR="00B07BA5" w:rsidRPr="00B07BA5" w:rsidRDefault="00B07BA5" w:rsidP="00D12A63">
      <w:pPr>
        <w:pStyle w:val="ListParagraph"/>
        <w:numPr>
          <w:ilvl w:val="0"/>
          <w:numId w:val="27"/>
        </w:numPr>
      </w:pPr>
      <w:proofErr w:type="spellStart"/>
      <w:r w:rsidRPr="00B07BA5">
        <w:t>SourceRecordId</w:t>
      </w:r>
      <w:proofErr w:type="spellEnd"/>
    </w:p>
    <w:p w14:paraId="3E440BAF" w14:textId="77777777" w:rsidR="00B07BA5" w:rsidRPr="00B07BA5" w:rsidRDefault="00B07BA5" w:rsidP="00D12A63">
      <w:pPr>
        <w:pStyle w:val="ListParagraph"/>
        <w:numPr>
          <w:ilvl w:val="0"/>
          <w:numId w:val="27"/>
        </w:numPr>
      </w:pPr>
      <w:proofErr w:type="spellStart"/>
      <w:r w:rsidRPr="00B07BA5">
        <w:t>SourceSnapshotId</w:t>
      </w:r>
      <w:proofErr w:type="spellEnd"/>
    </w:p>
    <w:p w14:paraId="53810440" w14:textId="77777777" w:rsidR="00B07BA5" w:rsidRPr="00B07BA5" w:rsidRDefault="00B07BA5" w:rsidP="00D12A63">
      <w:pPr>
        <w:pStyle w:val="ListParagraph"/>
        <w:numPr>
          <w:ilvl w:val="0"/>
          <w:numId w:val="27"/>
        </w:numPr>
      </w:pPr>
      <w:proofErr w:type="spellStart"/>
      <w:r w:rsidRPr="00B07BA5">
        <w:t>CalculationRuleVersionId</w:t>
      </w:r>
      <w:proofErr w:type="spellEnd"/>
    </w:p>
    <w:p w14:paraId="178CF6A0" w14:textId="77777777" w:rsidR="00B07BA5" w:rsidRPr="00B07BA5" w:rsidRDefault="00B07BA5" w:rsidP="00D12A63">
      <w:pPr>
        <w:pStyle w:val="ListParagraph"/>
        <w:numPr>
          <w:ilvl w:val="0"/>
          <w:numId w:val="27"/>
        </w:numPr>
      </w:pPr>
      <w:proofErr w:type="spellStart"/>
      <w:r w:rsidRPr="00B07BA5">
        <w:t>BusinessEffectiveTimestamp</w:t>
      </w:r>
      <w:proofErr w:type="spellEnd"/>
    </w:p>
    <w:p w14:paraId="15DE16C5" w14:textId="77777777" w:rsidR="00B07BA5" w:rsidRPr="00B07BA5" w:rsidRDefault="00B07BA5" w:rsidP="00D12A63">
      <w:pPr>
        <w:pStyle w:val="ListParagraph"/>
        <w:numPr>
          <w:ilvl w:val="0"/>
          <w:numId w:val="27"/>
        </w:numPr>
      </w:pPr>
      <w:proofErr w:type="spellStart"/>
      <w:r w:rsidRPr="00B07BA5">
        <w:t>SystemObservedTimestamp</w:t>
      </w:r>
      <w:proofErr w:type="spellEnd"/>
    </w:p>
    <w:p w14:paraId="041C315A" w14:textId="77777777" w:rsidR="00B07BA5" w:rsidRPr="00B07BA5" w:rsidRDefault="00B07BA5" w:rsidP="00B07BA5">
      <w:r w:rsidRPr="00B07BA5">
        <w:t>Example rows for one ATP bucket: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1617"/>
        <w:gridCol w:w="886"/>
        <w:gridCol w:w="1802"/>
      </w:tblGrid>
      <w:tr w:rsidR="00B07BA5" w:rsidRPr="00B07BA5" w14:paraId="1A05214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9DFC7F" w14:textId="77777777" w:rsidR="00B07BA5" w:rsidRPr="00B07BA5" w:rsidRDefault="00B07BA5" w:rsidP="00B07BA5">
            <w:pPr>
              <w:rPr>
                <w:b/>
                <w:bCs/>
              </w:rPr>
            </w:pPr>
            <w:r w:rsidRPr="00B07BA5">
              <w:rPr>
                <w:b/>
                <w:bCs/>
              </w:rPr>
              <w:t>Component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EC73D1" w14:textId="77777777" w:rsidR="00B07BA5" w:rsidRPr="00B07BA5" w:rsidRDefault="00B07BA5" w:rsidP="00B07BA5">
            <w:pPr>
              <w:rPr>
                <w:b/>
                <w:bCs/>
              </w:rPr>
            </w:pPr>
            <w:r w:rsidRPr="00B07BA5">
              <w:rPr>
                <w:b/>
                <w:bCs/>
              </w:rPr>
              <w:t>Input quantity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241767" w14:textId="77777777" w:rsidR="00B07BA5" w:rsidRPr="00B07BA5" w:rsidRDefault="00B07BA5" w:rsidP="00B07BA5">
            <w:pPr>
              <w:rPr>
                <w:b/>
                <w:bCs/>
              </w:rPr>
            </w:pPr>
            <w:r w:rsidRPr="00B07BA5">
              <w:rPr>
                <w:b/>
                <w:bCs/>
              </w:rPr>
              <w:t>Sign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A2BBA2" w14:textId="77777777" w:rsidR="00B07BA5" w:rsidRPr="00B07BA5" w:rsidRDefault="00B07BA5" w:rsidP="00B07BA5">
            <w:pPr>
              <w:rPr>
                <w:b/>
                <w:bCs/>
              </w:rPr>
            </w:pPr>
            <w:r w:rsidRPr="00B07BA5">
              <w:rPr>
                <w:b/>
                <w:bCs/>
              </w:rPr>
              <w:t>Signed quantity</w:t>
            </w:r>
          </w:p>
        </w:tc>
      </w:tr>
      <w:tr w:rsidR="00B07BA5" w:rsidRPr="00B07BA5" w14:paraId="3CBEE2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DB4C95" w14:textId="77777777" w:rsidR="00B07BA5" w:rsidRPr="00B07BA5" w:rsidRDefault="00B07BA5" w:rsidP="00B07BA5">
            <w:r w:rsidRPr="00B07BA5">
              <w:t>FORECAST_PRODUCTION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15C026" w14:textId="77777777" w:rsidR="00B07BA5" w:rsidRPr="00B07BA5" w:rsidRDefault="00B07BA5" w:rsidP="00B07BA5">
            <w:r w:rsidRPr="00B07BA5">
              <w:t>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7971B6" w14:textId="77777777" w:rsidR="00B07BA5" w:rsidRPr="00B07BA5" w:rsidRDefault="00B07BA5" w:rsidP="00B07BA5">
            <w:r w:rsidRPr="00B07BA5">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0C08EA" w14:textId="77777777" w:rsidR="00B07BA5" w:rsidRPr="00B07BA5" w:rsidRDefault="00B07BA5" w:rsidP="00B07BA5">
            <w:r w:rsidRPr="00B07BA5">
              <w:t>+100</w:t>
            </w:r>
          </w:p>
        </w:tc>
      </w:tr>
      <w:tr w:rsidR="00B07BA5" w:rsidRPr="00B07BA5" w14:paraId="2E48EA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12C4D5" w14:textId="77777777" w:rsidR="00B07BA5" w:rsidRPr="00B07BA5" w:rsidRDefault="00B07BA5" w:rsidP="00B07BA5">
            <w:r w:rsidRPr="00B07BA5">
              <w:t>FORECAST_REALIZED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15D2DB" w14:textId="77777777" w:rsidR="00B07BA5" w:rsidRPr="00B07BA5" w:rsidRDefault="00B07BA5" w:rsidP="00B07BA5">
            <w:r w:rsidRPr="00B07BA5">
              <w:t>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46ED3B" w14:textId="77777777" w:rsidR="00B07BA5" w:rsidRPr="00B07BA5" w:rsidRDefault="00B07BA5" w:rsidP="00B07BA5">
            <w:r w:rsidRPr="00B07BA5">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07E0D4" w14:textId="77777777" w:rsidR="00B07BA5" w:rsidRPr="00B07BA5" w:rsidRDefault="00B07BA5" w:rsidP="00B07BA5">
            <w:r w:rsidRPr="00B07BA5">
              <w:t>-35</w:t>
            </w:r>
          </w:p>
        </w:tc>
      </w:tr>
      <w:tr w:rsidR="00B07BA5" w:rsidRPr="00B07BA5" w14:paraId="17B297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4C8CED" w14:textId="77777777" w:rsidR="00B07BA5" w:rsidRPr="00B07BA5" w:rsidRDefault="00B07BA5" w:rsidP="00B07BA5">
            <w:r w:rsidRPr="00B07BA5">
              <w:t>PRODUCTION_HOLDBACK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C72C01" w14:textId="77777777" w:rsidR="00B07BA5" w:rsidRPr="00B07BA5" w:rsidRDefault="00B07BA5" w:rsidP="00B07BA5">
            <w:r w:rsidRPr="00B07BA5">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EFD5EB" w14:textId="77777777" w:rsidR="00B07BA5" w:rsidRPr="00B07BA5" w:rsidRDefault="00B07BA5" w:rsidP="00B07BA5">
            <w:r w:rsidRPr="00B07BA5">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EE4AA5" w14:textId="77777777" w:rsidR="00B07BA5" w:rsidRPr="00B07BA5" w:rsidRDefault="00B07BA5" w:rsidP="00B07BA5">
            <w:r w:rsidRPr="00B07BA5">
              <w:t>-10</w:t>
            </w:r>
          </w:p>
        </w:tc>
      </w:tr>
      <w:tr w:rsidR="00B07BA5" w:rsidRPr="00B07BA5" w14:paraId="4B6B6C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6DB127" w14:textId="77777777" w:rsidR="00B07BA5" w:rsidRPr="00B07BA5" w:rsidRDefault="00B07BA5" w:rsidP="00B07BA5">
            <w:r w:rsidRPr="00B07BA5">
              <w:t>RESIDUAL_PRODUCTION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31FB56" w14:textId="77777777" w:rsidR="00B07BA5" w:rsidRPr="00B07BA5" w:rsidRDefault="00B07BA5" w:rsidP="00B07BA5">
            <w:r w:rsidRPr="00B07BA5">
              <w:t>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83E7BC" w14:textId="77777777" w:rsidR="00B07BA5" w:rsidRPr="00B07BA5" w:rsidRDefault="00B07BA5" w:rsidP="00B07BA5">
            <w:r w:rsidRPr="00B07BA5">
              <w:t>Derived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5DFACD" w14:textId="77777777" w:rsidR="00B07BA5" w:rsidRPr="00B07BA5" w:rsidRDefault="00B07BA5" w:rsidP="00B07BA5">
            <w:r w:rsidRPr="00B07BA5">
              <w:t>+55</w:t>
            </w:r>
          </w:p>
        </w:tc>
      </w:tr>
    </w:tbl>
    <w:p w14:paraId="7336143F" w14:textId="77777777" w:rsidR="00B07BA5" w:rsidRPr="00B07BA5" w:rsidRDefault="00B07BA5" w:rsidP="00B07BA5">
      <w:r w:rsidRPr="00B07BA5">
        <w:t>The first three rows explain the derivation. Only the resulting RESIDUAL_PRODUCTION row should normally flow into replenishment, avoiding duplicate supply.</w:t>
      </w:r>
    </w:p>
    <w:p w14:paraId="7CB3B370" w14:textId="77777777" w:rsidR="00B07BA5" w:rsidRPr="00B07BA5" w:rsidRDefault="00B07BA5" w:rsidP="00B07BA5">
      <w:r w:rsidRPr="00B07BA5">
        <w:pict w14:anchorId="1D303FFD">
          <v:rect id="_x0000_i1085" style="width:0;height:1.5pt" o:hralign="center" o:hrstd="t" o:hr="t" fillcolor="#a0a0a0" stroked="f"/>
        </w:pict>
      </w:r>
    </w:p>
    <w:p w14:paraId="14F7C7F3" w14:textId="77777777" w:rsidR="00B07BA5" w:rsidRPr="00B07BA5" w:rsidRDefault="00B07BA5" w:rsidP="00B07BA5">
      <w:pPr>
        <w:rPr>
          <w:b/>
          <w:bCs/>
        </w:rPr>
      </w:pPr>
      <w:r w:rsidRPr="00B07BA5">
        <w:rPr>
          <w:b/>
          <w:bCs/>
        </w:rPr>
        <w:t>8. Relationship to the broader ATP model</w:t>
      </w:r>
    </w:p>
    <w:p w14:paraId="00BE7D4A" w14:textId="77777777" w:rsidR="00B07BA5" w:rsidRPr="00B07BA5" w:rsidRDefault="00B07BA5" w:rsidP="00B07BA5">
      <w:r w:rsidRPr="00B07BA5">
        <w:t xml:space="preserve">The residual-production </w:t>
      </w:r>
      <w:proofErr w:type="gramStart"/>
      <w:r w:rsidRPr="00B07BA5">
        <w:t>result</w:t>
      </w:r>
      <w:proofErr w:type="gramEnd"/>
      <w:r w:rsidRPr="00B07BA5">
        <w:t xml:space="preserve"> </w:t>
      </w:r>
      <w:proofErr w:type="gramStart"/>
      <w:r w:rsidRPr="00B07BA5">
        <w:t>maps into</w:t>
      </w:r>
      <w:proofErr w:type="gramEnd"/>
      <w:r w:rsidRPr="00B07BA5">
        <w:t xml:space="preserve"> replenishment:</w:t>
      </w:r>
    </w:p>
    <w:p w14:paraId="4B14D46A" w14:textId="77777777" w:rsidR="00A0495D" w:rsidRPr="00A0495D" w:rsidRDefault="00A0495D" w:rsidP="00A0495D">
      <w:pPr>
        <w:pBdr>
          <w:top w:val="single" w:sz="4" w:space="1" w:color="auto"/>
          <w:left w:val="single" w:sz="4" w:space="4" w:color="auto"/>
          <w:bottom w:val="single" w:sz="4" w:space="1" w:color="auto"/>
          <w:right w:val="single" w:sz="4" w:space="4" w:color="auto"/>
        </w:pBdr>
        <w:rPr>
          <w:rFonts w:ascii="Cambria Math"/>
        </w:rPr>
      </w:pPr>
      <w:r w:rsidRPr="00A0495D">
        <w:rPr>
          <w:rFonts w:ascii="Cambria Math"/>
        </w:rPr>
        <w:t>Replenishment=Residual</w:t>
      </w:r>
      <w:r w:rsidRPr="00A0495D">
        <w:rPr>
          <w:rFonts w:ascii="Cambria Math"/>
        </w:rPr>
        <w:t> </w:t>
      </w:r>
      <w:proofErr w:type="spellStart"/>
      <w:r w:rsidRPr="00A0495D">
        <w:rPr>
          <w:rFonts w:ascii="Cambria Math"/>
        </w:rPr>
        <w:t>Production+Purchases+Inbound</w:t>
      </w:r>
      <w:proofErr w:type="spellEnd"/>
      <w:r w:rsidRPr="00A0495D">
        <w:rPr>
          <w:rFonts w:ascii="Cambria Math"/>
        </w:rPr>
        <w:t> </w:t>
      </w:r>
      <w:r w:rsidRPr="00A0495D">
        <w:rPr>
          <w:rFonts w:ascii="Cambria Math"/>
        </w:rPr>
        <w:t>Transfers</w:t>
      </w:r>
    </w:p>
    <w:p w14:paraId="73079F73" w14:textId="77777777" w:rsidR="00B07BA5" w:rsidRPr="00B07BA5" w:rsidRDefault="00B07BA5" w:rsidP="00B07BA5">
      <w:r w:rsidRPr="00B07BA5">
        <w:t>Then:</w:t>
      </w:r>
    </w:p>
    <w:p w14:paraId="0C1D1F55" w14:textId="77777777" w:rsidR="003671D3" w:rsidRPr="003671D3" w:rsidRDefault="003671D3" w:rsidP="003671D3">
      <w:pPr>
        <w:pBdr>
          <w:top w:val="single" w:sz="4" w:space="1" w:color="auto"/>
          <w:left w:val="single" w:sz="4" w:space="4" w:color="auto"/>
          <w:bottom w:val="single" w:sz="4" w:space="1" w:color="auto"/>
          <w:right w:val="single" w:sz="4" w:space="4" w:color="auto"/>
        </w:pBdr>
      </w:pPr>
      <w:r w:rsidRPr="003671D3">
        <w:t>Expected ATP=Beginning On-hand+Replenishment−Eligible Demand−Other Applicable Effects</w:t>
      </w:r>
    </w:p>
    <w:p w14:paraId="026D3A8F" w14:textId="77777777" w:rsidR="00B07BA5" w:rsidRPr="00B07BA5" w:rsidRDefault="00B07BA5" w:rsidP="00B07BA5">
      <w:r w:rsidRPr="00B07BA5">
        <w:t xml:space="preserve">Recommended </w:t>
      </w:r>
      <w:proofErr w:type="spellStart"/>
      <w:proofErr w:type="gramStart"/>
      <w:r w:rsidRPr="00B07BA5">
        <w:t>atp.AvailabilityComponent</w:t>
      </w:r>
      <w:proofErr w:type="spellEnd"/>
      <w:proofErr w:type="gramEnd"/>
      <w:r w:rsidRPr="00B07BA5">
        <w:t xml:space="preserve"> categories are:</w:t>
      </w:r>
    </w:p>
    <w:p w14:paraId="336C3633" w14:textId="77777777" w:rsidR="00B07BA5" w:rsidRPr="00B07BA5" w:rsidRDefault="00B07BA5" w:rsidP="007F6F22">
      <w:pPr>
        <w:pStyle w:val="ListParagraph"/>
        <w:numPr>
          <w:ilvl w:val="0"/>
          <w:numId w:val="28"/>
        </w:numPr>
      </w:pPr>
      <w:r w:rsidRPr="00B07BA5">
        <w:t>BEGINNING_ON_HAND</w:t>
      </w:r>
    </w:p>
    <w:p w14:paraId="5968097C" w14:textId="77777777" w:rsidR="00B07BA5" w:rsidRPr="00B07BA5" w:rsidRDefault="00B07BA5" w:rsidP="007F6F22">
      <w:pPr>
        <w:pStyle w:val="ListParagraph"/>
        <w:numPr>
          <w:ilvl w:val="0"/>
          <w:numId w:val="28"/>
        </w:numPr>
      </w:pPr>
      <w:r w:rsidRPr="00B07BA5">
        <w:t>RESIDUAL_PRODUCTION</w:t>
      </w:r>
    </w:p>
    <w:p w14:paraId="0740CB6B" w14:textId="77777777" w:rsidR="00B07BA5" w:rsidRPr="00B07BA5" w:rsidRDefault="00B07BA5" w:rsidP="007F6F22">
      <w:pPr>
        <w:pStyle w:val="ListParagraph"/>
        <w:numPr>
          <w:ilvl w:val="0"/>
          <w:numId w:val="28"/>
        </w:numPr>
      </w:pPr>
      <w:r w:rsidRPr="00B07BA5">
        <w:t>PURCHASE_SUPPLY</w:t>
      </w:r>
    </w:p>
    <w:p w14:paraId="5BC87487" w14:textId="77777777" w:rsidR="00B07BA5" w:rsidRPr="00B07BA5" w:rsidRDefault="00B07BA5" w:rsidP="007F6F22">
      <w:pPr>
        <w:pStyle w:val="ListParagraph"/>
        <w:numPr>
          <w:ilvl w:val="0"/>
          <w:numId w:val="28"/>
        </w:numPr>
      </w:pPr>
      <w:r w:rsidRPr="00B07BA5">
        <w:t>TRANSFER_SUPPLY</w:t>
      </w:r>
    </w:p>
    <w:p w14:paraId="342B42C6" w14:textId="77777777" w:rsidR="00B07BA5" w:rsidRPr="00B07BA5" w:rsidRDefault="00B07BA5" w:rsidP="007F6F22">
      <w:pPr>
        <w:pStyle w:val="ListParagraph"/>
        <w:numPr>
          <w:ilvl w:val="0"/>
          <w:numId w:val="28"/>
        </w:numPr>
      </w:pPr>
      <w:r w:rsidRPr="00B07BA5">
        <w:lastRenderedPageBreak/>
        <w:t>RESERVED_DEMAND</w:t>
      </w:r>
    </w:p>
    <w:p w14:paraId="7AAD76B3" w14:textId="77777777" w:rsidR="00B07BA5" w:rsidRPr="00B07BA5" w:rsidRDefault="00B07BA5" w:rsidP="007F6F22">
      <w:pPr>
        <w:pStyle w:val="ListParagraph"/>
        <w:numPr>
          <w:ilvl w:val="0"/>
          <w:numId w:val="28"/>
        </w:numPr>
      </w:pPr>
      <w:r w:rsidRPr="00B07BA5">
        <w:t>OFFER_DEMAND</w:t>
      </w:r>
    </w:p>
    <w:p w14:paraId="6BAFA9E2" w14:textId="77777777" w:rsidR="00B07BA5" w:rsidRPr="00B07BA5" w:rsidRDefault="00B07BA5" w:rsidP="007F6F22">
      <w:pPr>
        <w:pStyle w:val="ListParagraph"/>
        <w:numPr>
          <w:ilvl w:val="0"/>
          <w:numId w:val="28"/>
        </w:numPr>
      </w:pPr>
      <w:r w:rsidRPr="00B07BA5">
        <w:t>FUTURE_DEMAND</w:t>
      </w:r>
    </w:p>
    <w:p w14:paraId="4D1542DB" w14:textId="77777777" w:rsidR="00B07BA5" w:rsidRPr="00B07BA5" w:rsidRDefault="00B07BA5" w:rsidP="007F6F22">
      <w:pPr>
        <w:pStyle w:val="ListParagraph"/>
        <w:numPr>
          <w:ilvl w:val="0"/>
          <w:numId w:val="28"/>
        </w:numPr>
      </w:pPr>
      <w:r w:rsidRPr="00B07BA5">
        <w:t>SHIPMENT_EFFECT</w:t>
      </w:r>
    </w:p>
    <w:p w14:paraId="43B299DC" w14:textId="77777777" w:rsidR="00B07BA5" w:rsidRPr="00B07BA5" w:rsidRDefault="00B07BA5" w:rsidP="007F6F22">
      <w:pPr>
        <w:pStyle w:val="ListParagraph"/>
        <w:numPr>
          <w:ilvl w:val="0"/>
          <w:numId w:val="28"/>
        </w:numPr>
      </w:pPr>
      <w:r w:rsidRPr="00B07BA5">
        <w:t>CONSUMPTION_EFFECT</w:t>
      </w:r>
    </w:p>
    <w:p w14:paraId="35C55FA5" w14:textId="77777777" w:rsidR="00B07BA5" w:rsidRPr="00B07BA5" w:rsidRDefault="00B07BA5" w:rsidP="007F6F22">
      <w:pPr>
        <w:pStyle w:val="ListParagraph"/>
        <w:numPr>
          <w:ilvl w:val="0"/>
          <w:numId w:val="28"/>
        </w:numPr>
      </w:pPr>
      <w:r w:rsidRPr="00B07BA5">
        <w:t>INVENTORY_HOLD</w:t>
      </w:r>
    </w:p>
    <w:p w14:paraId="6FF304CC" w14:textId="77777777" w:rsidR="00B07BA5" w:rsidRPr="00B07BA5" w:rsidRDefault="00B07BA5" w:rsidP="007F6F22">
      <w:pPr>
        <w:pStyle w:val="ListParagraph"/>
        <w:numPr>
          <w:ilvl w:val="0"/>
          <w:numId w:val="28"/>
        </w:numPr>
      </w:pPr>
      <w:r w:rsidRPr="00B07BA5">
        <w:t>OTHER_CONSTRAINT</w:t>
      </w:r>
    </w:p>
    <w:p w14:paraId="590BE75D" w14:textId="77777777" w:rsidR="00B07BA5" w:rsidRPr="00B07BA5" w:rsidRDefault="00B07BA5" w:rsidP="00B07BA5">
      <w:r w:rsidRPr="00B07BA5">
        <w:t>Forecast Production, Forecast Realized, and Production Holdback remain derivation inputs beneath RESIDUAL_PRODUCTION; they should not all be independently included in the final ATP summation.</w:t>
      </w:r>
    </w:p>
    <w:p w14:paraId="38B7D24C" w14:textId="77777777" w:rsidR="00B07BA5" w:rsidRPr="00B07BA5" w:rsidRDefault="00B07BA5" w:rsidP="00B07BA5">
      <w:r w:rsidRPr="00B07BA5">
        <w:pict w14:anchorId="5F138F5F">
          <v:rect id="_x0000_i1086" style="width:0;height:1.5pt" o:hralign="center" o:hrstd="t" o:hr="t" fillcolor="#a0a0a0" stroked="f"/>
        </w:pict>
      </w:r>
    </w:p>
    <w:p w14:paraId="7F0B7C95" w14:textId="77777777" w:rsidR="00B07BA5" w:rsidRPr="00B07BA5" w:rsidRDefault="00B07BA5" w:rsidP="00B07BA5">
      <w:pPr>
        <w:rPr>
          <w:b/>
          <w:bCs/>
        </w:rPr>
      </w:pPr>
      <w:r w:rsidRPr="00B07BA5">
        <w:rPr>
          <w:b/>
          <w:bCs/>
        </w:rPr>
        <w:t>9. Key relationships</w:t>
      </w:r>
    </w:p>
    <w:p w14:paraId="76B74B33" w14:textId="77777777" w:rsidR="00B07BA5" w:rsidRPr="00B07BA5" w:rsidRDefault="00B07BA5" w:rsidP="00B07BA5">
      <w:proofErr w:type="spellStart"/>
      <w:proofErr w:type="gramStart"/>
      <w:r w:rsidRPr="00B07BA5">
        <w:t>fct.ForecastPublication</w:t>
      </w:r>
      <w:proofErr w:type="spellEnd"/>
      <w:proofErr w:type="gramEnd"/>
    </w:p>
    <w:p w14:paraId="70CCD318" w14:textId="5FBEF6CC" w:rsidR="00B07BA5" w:rsidRPr="00B07BA5" w:rsidRDefault="00B07BA5" w:rsidP="00B07BA5">
      <w:r w:rsidRPr="00B07BA5">
        <w:t>  </w:t>
      </w:r>
      <w:r w:rsidR="00A62804">
        <w:rPr>
          <w:noProof/>
        </w:rPr>
        <w:drawing>
          <wp:inline distT="0" distB="0" distL="0" distR="0" wp14:anchorId="3C0ECA40" wp14:editId="1E71C06F">
            <wp:extent cx="228600" cy="228600"/>
            <wp:effectExtent l="0" t="0" r="0" b="0"/>
            <wp:docPr id="759013628"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28600" cy="228600"/>
                    </a:xfrm>
                    <a:prstGeom prst="rect">
                      <a:avLst/>
                    </a:prstGeom>
                  </pic:spPr>
                </pic:pic>
              </a:graphicData>
            </a:graphic>
          </wp:inline>
        </w:drawing>
      </w:r>
      <w:r w:rsidRPr="00B07BA5">
        <w:t xml:space="preserve">  1 ──── * </w:t>
      </w:r>
      <w:proofErr w:type="spellStart"/>
      <w:proofErr w:type="gramStart"/>
      <w:r w:rsidRPr="00B07BA5">
        <w:t>fct.ForecastPublicationLine</w:t>
      </w:r>
      <w:proofErr w:type="spellEnd"/>
      <w:proofErr w:type="gramEnd"/>
    </w:p>
    <w:p w14:paraId="7CCB2B63" w14:textId="77777777" w:rsidR="00B07BA5" w:rsidRPr="00B07BA5" w:rsidRDefault="00B07BA5" w:rsidP="00B07BA5">
      <w:r w:rsidRPr="00B07BA5">
        <w:t>                    |</w:t>
      </w:r>
    </w:p>
    <w:p w14:paraId="194C75EB" w14:textId="77777777" w:rsidR="00B07BA5" w:rsidRPr="00B07BA5" w:rsidRDefault="00B07BA5" w:rsidP="00B07BA5">
      <w:r w:rsidRPr="00B07BA5">
        <w:t xml:space="preserve">                    | </w:t>
      </w:r>
      <w:proofErr w:type="spellStart"/>
      <w:r w:rsidRPr="00B07BA5">
        <w:t>AvailabilityBucketKey</w:t>
      </w:r>
      <w:proofErr w:type="spellEnd"/>
    </w:p>
    <w:p w14:paraId="25548314" w14:textId="77777777" w:rsidR="00B07BA5" w:rsidRPr="00B07BA5" w:rsidRDefault="00B07BA5" w:rsidP="00B07BA5">
      <w:r w:rsidRPr="00B07BA5">
        <w:t>                    |</w:t>
      </w:r>
    </w:p>
    <w:p w14:paraId="36354D6A" w14:textId="77777777" w:rsidR="00B07BA5" w:rsidRPr="00B07BA5" w:rsidRDefault="00B07BA5" w:rsidP="00B07BA5">
      <w:proofErr w:type="spellStart"/>
      <w:proofErr w:type="gramStart"/>
      <w:r w:rsidRPr="00B07BA5">
        <w:t>prd.RealizedSnapshot</w:t>
      </w:r>
      <w:proofErr w:type="spellEnd"/>
      <w:proofErr w:type="gramEnd"/>
    </w:p>
    <w:p w14:paraId="35E7A95C" w14:textId="2AC6C110" w:rsidR="00B07BA5" w:rsidRPr="00B07BA5" w:rsidRDefault="00A62804" w:rsidP="00B07BA5">
      <w:r>
        <w:rPr>
          <w:noProof/>
        </w:rPr>
        <w:drawing>
          <wp:inline distT="0" distB="0" distL="0" distR="0" wp14:anchorId="25E94580" wp14:editId="011C0C4E">
            <wp:extent cx="228600" cy="228600"/>
            <wp:effectExtent l="0" t="0" r="0" b="0"/>
            <wp:docPr id="1815975039"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28600" cy="228600"/>
                    </a:xfrm>
                    <a:prstGeom prst="rect">
                      <a:avLst/>
                    </a:prstGeom>
                  </pic:spPr>
                </pic:pic>
              </a:graphicData>
            </a:graphic>
          </wp:inline>
        </w:drawing>
      </w:r>
      <w:r w:rsidR="00B07BA5" w:rsidRPr="00B07BA5">
        <w:t xml:space="preserve">    1 ──── * </w:t>
      </w:r>
      <w:proofErr w:type="spellStart"/>
      <w:proofErr w:type="gramStart"/>
      <w:r w:rsidR="00B07BA5" w:rsidRPr="00B07BA5">
        <w:t>prd.RealizedProductionLine</w:t>
      </w:r>
      <w:proofErr w:type="spellEnd"/>
      <w:proofErr w:type="gramEnd"/>
    </w:p>
    <w:p w14:paraId="1358FDB3" w14:textId="77777777" w:rsidR="00B07BA5" w:rsidRPr="00B07BA5" w:rsidRDefault="00B07BA5" w:rsidP="00B07BA5">
      <w:r w:rsidRPr="00B07BA5">
        <w:t>                    |</w:t>
      </w:r>
    </w:p>
    <w:p w14:paraId="5809763F" w14:textId="77777777" w:rsidR="00B07BA5" w:rsidRPr="00B07BA5" w:rsidRDefault="00B07BA5" w:rsidP="00B07BA5">
      <w:r w:rsidRPr="00B07BA5">
        <w:t xml:space="preserve">                    | </w:t>
      </w:r>
      <w:proofErr w:type="spellStart"/>
      <w:r w:rsidRPr="00B07BA5">
        <w:t>AvailabilityBucketKey</w:t>
      </w:r>
      <w:proofErr w:type="spellEnd"/>
    </w:p>
    <w:p w14:paraId="7E0A2DE4" w14:textId="77777777" w:rsidR="00B07BA5" w:rsidRPr="00B07BA5" w:rsidRDefault="00B07BA5" w:rsidP="00B07BA5">
      <w:r w:rsidRPr="00B07BA5">
        <w:t>                    |</w:t>
      </w:r>
    </w:p>
    <w:p w14:paraId="678F9051" w14:textId="77777777" w:rsidR="00B07BA5" w:rsidRPr="00B07BA5" w:rsidRDefault="00B07BA5" w:rsidP="00B07BA5">
      <w:proofErr w:type="spellStart"/>
      <w:proofErr w:type="gramStart"/>
      <w:r w:rsidRPr="00B07BA5">
        <w:t>fct.ForecastHoldback</w:t>
      </w:r>
      <w:proofErr w:type="spellEnd"/>
      <w:proofErr w:type="gramEnd"/>
    </w:p>
    <w:p w14:paraId="38E2DAE7" w14:textId="13FDF017" w:rsidR="00B07BA5" w:rsidRPr="00B07BA5" w:rsidRDefault="009C196A" w:rsidP="00B07BA5">
      <w:r>
        <w:rPr>
          <w:noProof/>
        </w:rPr>
        <w:drawing>
          <wp:inline distT="0" distB="0" distL="0" distR="0" wp14:anchorId="0FF04B58" wp14:editId="10873029">
            <wp:extent cx="228600" cy="228600"/>
            <wp:effectExtent l="0" t="0" r="0" b="0"/>
            <wp:docPr id="976603626"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28600" cy="228600"/>
                    </a:xfrm>
                    <a:prstGeom prst="rect">
                      <a:avLst/>
                    </a:prstGeom>
                  </pic:spPr>
                </pic:pic>
              </a:graphicData>
            </a:graphic>
          </wp:inline>
        </w:drawing>
      </w:r>
      <w:proofErr w:type="spellStart"/>
      <w:proofErr w:type="gramStart"/>
      <w:r w:rsidR="00B07BA5" w:rsidRPr="00B07BA5">
        <w:t>prd.ResidualProductionProjection</w:t>
      </w:r>
      <w:proofErr w:type="spellEnd"/>
      <w:proofErr w:type="gramEnd"/>
    </w:p>
    <w:p w14:paraId="7DF6C956" w14:textId="62F40637" w:rsidR="00B07BA5" w:rsidRPr="00B07BA5" w:rsidRDefault="009C196A" w:rsidP="00B07BA5">
      <w:r>
        <w:rPr>
          <w:noProof/>
        </w:rPr>
        <w:drawing>
          <wp:inline distT="0" distB="0" distL="0" distR="0" wp14:anchorId="469F65D0" wp14:editId="6C11C3BD">
            <wp:extent cx="228600" cy="228600"/>
            <wp:effectExtent l="0" t="0" r="0" b="0"/>
            <wp:docPr id="38055603"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28600" cy="228600"/>
                    </a:xfrm>
                    <a:prstGeom prst="rect">
                      <a:avLst/>
                    </a:prstGeom>
                  </pic:spPr>
                </pic:pic>
              </a:graphicData>
            </a:graphic>
          </wp:inline>
        </w:drawing>
      </w:r>
      <w:proofErr w:type="spellStart"/>
      <w:proofErr w:type="gramStart"/>
      <w:r w:rsidR="00B07BA5" w:rsidRPr="00B07BA5">
        <w:t>atp.AvailabilityComponent</w:t>
      </w:r>
      <w:proofErr w:type="spellEnd"/>
      <w:proofErr w:type="gramEnd"/>
    </w:p>
    <w:p w14:paraId="046C805F" w14:textId="596F71D5" w:rsidR="00B07BA5" w:rsidRPr="00B07BA5" w:rsidRDefault="009C196A" w:rsidP="00B07BA5">
      <w:r>
        <w:rPr>
          <w:noProof/>
        </w:rPr>
        <w:drawing>
          <wp:inline distT="0" distB="0" distL="0" distR="0" wp14:anchorId="236EE4BA" wp14:editId="70498012">
            <wp:extent cx="228600" cy="228600"/>
            <wp:effectExtent l="0" t="0" r="0" b="0"/>
            <wp:docPr id="81465061"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607" name="Graphic 969100607" descr="Arrow Down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28600" cy="228600"/>
                    </a:xfrm>
                    <a:prstGeom prst="rect">
                      <a:avLst/>
                    </a:prstGeom>
                  </pic:spPr>
                </pic:pic>
              </a:graphicData>
            </a:graphic>
          </wp:inline>
        </w:drawing>
      </w:r>
      <w:proofErr w:type="spellStart"/>
      <w:proofErr w:type="gramStart"/>
      <w:r w:rsidR="00B07BA5" w:rsidRPr="00B07BA5">
        <w:t>atp.ExpectedBalance</w:t>
      </w:r>
      <w:proofErr w:type="spellEnd"/>
      <w:proofErr w:type="gramEnd"/>
    </w:p>
    <w:p w14:paraId="5185669F" w14:textId="77777777" w:rsidR="00B07BA5" w:rsidRPr="00B07BA5" w:rsidRDefault="00B07BA5" w:rsidP="00B07BA5">
      <w:r w:rsidRPr="00B07BA5">
        <w:t>``</w:t>
      </w:r>
    </w:p>
    <w:p w14:paraId="05BEBEC0" w14:textId="77777777" w:rsidR="00B07BA5" w:rsidRPr="00B07BA5" w:rsidRDefault="00B07BA5" w:rsidP="00B07BA5">
      <w:r w:rsidRPr="00B07BA5">
        <w:lastRenderedPageBreak/>
        <w:t xml:space="preserve">The </w:t>
      </w:r>
      <w:proofErr w:type="gramStart"/>
      <w:r w:rsidRPr="00B07BA5">
        <w:t>join</w:t>
      </w:r>
      <w:proofErr w:type="gramEnd"/>
      <w:r w:rsidRPr="00B07BA5">
        <w:t xml:space="preserve"> should use:</w:t>
      </w:r>
    </w:p>
    <w:p w14:paraId="01A88F31" w14:textId="77777777" w:rsidR="00B07BA5" w:rsidRPr="00C52A2D" w:rsidRDefault="00B07BA5" w:rsidP="00B07BA5">
      <w:pPr>
        <w:rPr>
          <w:b/>
          <w:bCs/>
        </w:rPr>
      </w:pPr>
      <w:proofErr w:type="spellStart"/>
      <w:r w:rsidRPr="00C52A2D">
        <w:rPr>
          <w:b/>
          <w:bCs/>
        </w:rPr>
        <w:t>AvailabilityBucketKey</w:t>
      </w:r>
      <w:proofErr w:type="spellEnd"/>
    </w:p>
    <w:p w14:paraId="3A89EA32" w14:textId="77777777" w:rsidR="00B07BA5" w:rsidRPr="00B07BA5" w:rsidRDefault="00B07BA5" w:rsidP="00936BF6">
      <w:pPr>
        <w:pStyle w:val="ListParagraph"/>
        <w:numPr>
          <w:ilvl w:val="0"/>
          <w:numId w:val="29"/>
        </w:numPr>
      </w:pPr>
      <w:r w:rsidRPr="00B07BA5">
        <w:t>+ compatible effective period</w:t>
      </w:r>
    </w:p>
    <w:p w14:paraId="57EA5E20" w14:textId="77777777" w:rsidR="00B07BA5" w:rsidRPr="00B07BA5" w:rsidRDefault="00B07BA5" w:rsidP="00936BF6">
      <w:pPr>
        <w:pStyle w:val="ListParagraph"/>
        <w:numPr>
          <w:ilvl w:val="0"/>
          <w:numId w:val="29"/>
        </w:numPr>
      </w:pPr>
      <w:r w:rsidRPr="00B07BA5">
        <w:t>+ accepted forecast version</w:t>
      </w:r>
    </w:p>
    <w:p w14:paraId="5529CE63" w14:textId="77777777" w:rsidR="00B07BA5" w:rsidRPr="00B07BA5" w:rsidRDefault="00B07BA5" w:rsidP="00936BF6">
      <w:pPr>
        <w:pStyle w:val="ListParagraph"/>
        <w:numPr>
          <w:ilvl w:val="0"/>
          <w:numId w:val="29"/>
        </w:numPr>
      </w:pPr>
      <w:r w:rsidRPr="00B07BA5">
        <w:t>+ accepted realized snapshot</w:t>
      </w:r>
    </w:p>
    <w:p w14:paraId="3FDF80DC" w14:textId="77777777" w:rsidR="00B07BA5" w:rsidRPr="00B07BA5" w:rsidRDefault="00B07BA5" w:rsidP="00936BF6">
      <w:pPr>
        <w:pStyle w:val="ListParagraph"/>
        <w:numPr>
          <w:ilvl w:val="0"/>
          <w:numId w:val="29"/>
        </w:numPr>
      </w:pPr>
      <w:r w:rsidRPr="00B07BA5">
        <w:t>+ applicable configuration version</w:t>
      </w:r>
    </w:p>
    <w:p w14:paraId="7C5F4A0A" w14:textId="77777777" w:rsidR="00B07BA5" w:rsidRPr="00B07BA5" w:rsidRDefault="00B07BA5" w:rsidP="00B07BA5">
      <w:r w:rsidRPr="00B07BA5">
        <w:pict w14:anchorId="0C700DC6">
          <v:rect id="_x0000_i1087" style="width:0;height:1.5pt" o:hralign="center" o:hrstd="t" o:hr="t" fillcolor="#a0a0a0" stroked="f"/>
        </w:pict>
      </w:r>
    </w:p>
    <w:p w14:paraId="6EA864D4" w14:textId="77777777" w:rsidR="00B07BA5" w:rsidRPr="00B07BA5" w:rsidRDefault="00B07BA5" w:rsidP="00B07BA5">
      <w:pPr>
        <w:rPr>
          <w:b/>
          <w:bCs/>
        </w:rPr>
      </w:pPr>
      <w:r w:rsidRPr="00B07BA5">
        <w:rPr>
          <w:b/>
          <w:bCs/>
        </w:rPr>
        <w:t>10. Required controls</w:t>
      </w:r>
    </w:p>
    <w:p w14:paraId="4D311B51" w14:textId="77777777" w:rsidR="00B07BA5" w:rsidRPr="00B07BA5" w:rsidRDefault="00B07BA5" w:rsidP="00B07BA5">
      <w:r w:rsidRPr="00B07BA5">
        <w:t>The model should reject or quarantine a residual calculation when:</w:t>
      </w:r>
    </w:p>
    <w:p w14:paraId="6FF1C777" w14:textId="77777777" w:rsidR="00B07BA5" w:rsidRPr="00B07BA5" w:rsidRDefault="00B07BA5" w:rsidP="00B07BA5">
      <w:pPr>
        <w:numPr>
          <w:ilvl w:val="0"/>
          <w:numId w:val="16"/>
        </w:numPr>
      </w:pPr>
      <w:r w:rsidRPr="00B07BA5">
        <w:t>Forecast and realized quantities use incompatible UOMs.</w:t>
      </w:r>
    </w:p>
    <w:p w14:paraId="297E26A7" w14:textId="77777777" w:rsidR="00B07BA5" w:rsidRPr="00B07BA5" w:rsidRDefault="00B07BA5" w:rsidP="00B07BA5">
      <w:pPr>
        <w:numPr>
          <w:ilvl w:val="0"/>
          <w:numId w:val="16"/>
        </w:numPr>
      </w:pPr>
      <w:r w:rsidRPr="00B07BA5">
        <w:t>Forecast Realized cannot resolve to an availability bucket.</w:t>
      </w:r>
    </w:p>
    <w:p w14:paraId="679DA969" w14:textId="77777777" w:rsidR="00B07BA5" w:rsidRPr="00B07BA5" w:rsidRDefault="00B07BA5" w:rsidP="00B07BA5">
      <w:pPr>
        <w:numPr>
          <w:ilvl w:val="0"/>
          <w:numId w:val="16"/>
        </w:numPr>
      </w:pPr>
      <w:r w:rsidRPr="00B07BA5">
        <w:t>More than one current forecast version exists for the same bucket.</w:t>
      </w:r>
    </w:p>
    <w:p w14:paraId="26790BB2" w14:textId="77777777" w:rsidR="00B07BA5" w:rsidRPr="00B07BA5" w:rsidRDefault="00B07BA5" w:rsidP="00B07BA5">
      <w:pPr>
        <w:numPr>
          <w:ilvl w:val="0"/>
          <w:numId w:val="16"/>
        </w:numPr>
      </w:pPr>
      <w:r w:rsidRPr="00B07BA5">
        <w:t>More than one accepted realized snapshot is marked current.</w:t>
      </w:r>
    </w:p>
    <w:p w14:paraId="0CC26A62" w14:textId="77777777" w:rsidR="00B07BA5" w:rsidRPr="00B07BA5" w:rsidRDefault="00B07BA5" w:rsidP="00B07BA5">
      <w:pPr>
        <w:numPr>
          <w:ilvl w:val="0"/>
          <w:numId w:val="16"/>
        </w:numPr>
      </w:pPr>
      <w:r w:rsidRPr="00B07BA5">
        <w:t>Duplicate realized business keys exist within a snapshot.</w:t>
      </w:r>
    </w:p>
    <w:p w14:paraId="1977E65B" w14:textId="77777777" w:rsidR="00B07BA5" w:rsidRPr="00B07BA5" w:rsidRDefault="00B07BA5" w:rsidP="00B07BA5">
      <w:pPr>
        <w:numPr>
          <w:ilvl w:val="0"/>
          <w:numId w:val="16"/>
        </w:numPr>
      </w:pPr>
      <w:r w:rsidRPr="00B07BA5">
        <w:t>Holdback exceeds the configured allowable range.</w:t>
      </w:r>
    </w:p>
    <w:p w14:paraId="27CCDFBE" w14:textId="77777777" w:rsidR="00B07BA5" w:rsidRPr="00B07BA5" w:rsidRDefault="00B07BA5" w:rsidP="00B07BA5">
      <w:pPr>
        <w:numPr>
          <w:ilvl w:val="0"/>
          <w:numId w:val="16"/>
        </w:numPr>
      </w:pPr>
      <w:r w:rsidRPr="00B07BA5">
        <w:t>Forecast Realized is assigned to an incompatible production period.</w:t>
      </w:r>
    </w:p>
    <w:p w14:paraId="79B035B7" w14:textId="77777777" w:rsidR="00B07BA5" w:rsidRPr="00B07BA5" w:rsidRDefault="00B07BA5" w:rsidP="00B07BA5">
      <w:pPr>
        <w:numPr>
          <w:ilvl w:val="0"/>
          <w:numId w:val="16"/>
        </w:numPr>
      </w:pPr>
      <w:r w:rsidRPr="00B07BA5">
        <w:t>Package quantity and volume do not reconcile.</w:t>
      </w:r>
    </w:p>
    <w:p w14:paraId="7809A86F" w14:textId="77777777" w:rsidR="00B07BA5" w:rsidRPr="00B07BA5" w:rsidRDefault="00B07BA5" w:rsidP="00B07BA5">
      <w:pPr>
        <w:numPr>
          <w:ilvl w:val="0"/>
          <w:numId w:val="16"/>
        </w:numPr>
      </w:pPr>
      <w:r w:rsidRPr="00B07BA5">
        <w:t>The realized snapshot is stale relative to the required refresh SLA.</w:t>
      </w:r>
    </w:p>
    <w:p w14:paraId="258FAD60" w14:textId="77777777" w:rsidR="00B07BA5" w:rsidRPr="00B07BA5" w:rsidRDefault="00B07BA5" w:rsidP="00B07BA5">
      <w:pPr>
        <w:numPr>
          <w:ilvl w:val="0"/>
          <w:numId w:val="16"/>
        </w:numPr>
      </w:pPr>
      <w:r w:rsidRPr="00B07BA5">
        <w:t>A missing realized record cannot be distinguished from a valid zero-realized quantity.</w:t>
      </w:r>
    </w:p>
    <w:p w14:paraId="13FB09E1" w14:textId="77777777" w:rsidR="00B07BA5" w:rsidRPr="00B07BA5" w:rsidRDefault="00B07BA5" w:rsidP="00B07BA5">
      <w:pPr>
        <w:rPr>
          <w:b/>
          <w:bCs/>
        </w:rPr>
      </w:pPr>
      <w:r w:rsidRPr="00B07BA5">
        <w:rPr>
          <w:b/>
          <w:bCs/>
        </w:rPr>
        <w:t>Recommended design conclusion</w:t>
      </w:r>
    </w:p>
    <w:p w14:paraId="20B6B397" w14:textId="77777777" w:rsidR="00B07BA5" w:rsidRPr="00B07BA5" w:rsidRDefault="00B07BA5" w:rsidP="00B07BA5">
      <w:r w:rsidRPr="00B07BA5">
        <w:t xml:space="preserve">Model the formula as a </w:t>
      </w:r>
      <w:r w:rsidRPr="00B07BA5">
        <w:rPr>
          <w:b/>
          <w:bCs/>
        </w:rPr>
        <w:t>derived component chain</w:t>
      </w:r>
      <w:r w:rsidRPr="00B07BA5">
        <w:t>, not as four unrelated ATP facts:</w:t>
      </w:r>
    </w:p>
    <w:p w14:paraId="1C1459D6" w14:textId="77777777" w:rsidR="00B07BA5" w:rsidRPr="00B07BA5" w:rsidRDefault="00B07BA5" w:rsidP="00B07BA5">
      <w:r w:rsidRPr="00B07BA5">
        <w:t>Forecast Production</w:t>
      </w:r>
    </w:p>
    <w:p w14:paraId="53C72023" w14:textId="77777777" w:rsidR="00B07BA5" w:rsidRPr="00B07BA5" w:rsidRDefault="00B07BA5" w:rsidP="00B07BA5">
      <w:r w:rsidRPr="00B07BA5">
        <w:t>       -</w:t>
      </w:r>
    </w:p>
    <w:p w14:paraId="1928BDCD" w14:textId="77777777" w:rsidR="00B07BA5" w:rsidRPr="00B07BA5" w:rsidRDefault="00B07BA5" w:rsidP="00B07BA5">
      <w:r w:rsidRPr="00B07BA5">
        <w:t>Forecast Realized</w:t>
      </w:r>
    </w:p>
    <w:p w14:paraId="4B062834" w14:textId="77777777" w:rsidR="00B07BA5" w:rsidRPr="00B07BA5" w:rsidRDefault="00B07BA5" w:rsidP="00B07BA5">
      <w:r w:rsidRPr="00B07BA5">
        <w:t>       -</w:t>
      </w:r>
    </w:p>
    <w:p w14:paraId="46413EB6" w14:textId="77777777" w:rsidR="00B07BA5" w:rsidRPr="00B07BA5" w:rsidRDefault="00B07BA5" w:rsidP="00B07BA5">
      <w:r w:rsidRPr="00B07BA5">
        <w:t>Production Holdback</w:t>
      </w:r>
    </w:p>
    <w:p w14:paraId="500FB491" w14:textId="77777777" w:rsidR="00B07BA5" w:rsidRPr="00B07BA5" w:rsidRDefault="00B07BA5" w:rsidP="00B07BA5">
      <w:r w:rsidRPr="00B07BA5">
        <w:lastRenderedPageBreak/>
        <w:t>       =</w:t>
      </w:r>
    </w:p>
    <w:p w14:paraId="058F0076" w14:textId="77777777" w:rsidR="00B07BA5" w:rsidRPr="00B07BA5" w:rsidRDefault="00B07BA5" w:rsidP="00B07BA5">
      <w:r w:rsidRPr="00B07BA5">
        <w:t>Residual Production</w:t>
      </w:r>
    </w:p>
    <w:p w14:paraId="5A1163EA" w14:textId="77777777" w:rsidR="00B07BA5" w:rsidRPr="00B07BA5" w:rsidRDefault="00B07BA5" w:rsidP="00B07BA5">
      <w:r w:rsidRPr="00B07BA5">
        <w:t>       ↓</w:t>
      </w:r>
    </w:p>
    <w:p w14:paraId="6832F8EC" w14:textId="77777777" w:rsidR="00B07BA5" w:rsidRPr="00B07BA5" w:rsidRDefault="00B07BA5" w:rsidP="00B07BA5">
      <w:r w:rsidRPr="00B07BA5">
        <w:t>Replenishment</w:t>
      </w:r>
    </w:p>
    <w:p w14:paraId="06846BAD" w14:textId="77777777" w:rsidR="00B07BA5" w:rsidRPr="00B07BA5" w:rsidRDefault="00B07BA5" w:rsidP="00B07BA5">
      <w:r w:rsidRPr="00B07BA5">
        <w:t>       ↓</w:t>
      </w:r>
    </w:p>
    <w:p w14:paraId="21237B94" w14:textId="77777777" w:rsidR="00B07BA5" w:rsidRPr="00B07BA5" w:rsidRDefault="00B07BA5" w:rsidP="00B07BA5">
      <w:r w:rsidRPr="00B07BA5">
        <w:t>Expected ATP</w:t>
      </w:r>
    </w:p>
    <w:p w14:paraId="6948AB4A" w14:textId="77777777" w:rsidR="00B07BA5" w:rsidRPr="00B07BA5" w:rsidRDefault="00B07BA5" w:rsidP="00B07BA5">
      <w:r w:rsidRPr="00B07BA5">
        <w:t>This preserves lineage, avoids double-counting, supports observed-versus-expected ATP reconciliation, and allows every residual-production result to be traced back to its forecast version, realized snapshot, holdback rule, ATP bucket, and calculation run.</w:t>
      </w:r>
    </w:p>
    <w:p w14:paraId="2DC34F9A" w14:textId="77777777" w:rsidR="009F012A" w:rsidRDefault="009F012A"/>
    <w:sectPr w:rsidR="009F0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D9D"/>
    <w:multiLevelType w:val="hybridMultilevel"/>
    <w:tmpl w:val="6972B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716C0"/>
    <w:multiLevelType w:val="hybridMultilevel"/>
    <w:tmpl w:val="0D303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442AFF"/>
    <w:multiLevelType w:val="hybridMultilevel"/>
    <w:tmpl w:val="533A6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94BD5"/>
    <w:multiLevelType w:val="multilevel"/>
    <w:tmpl w:val="D2FE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42B3A"/>
    <w:multiLevelType w:val="hybridMultilevel"/>
    <w:tmpl w:val="098EF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1F5EDB"/>
    <w:multiLevelType w:val="multilevel"/>
    <w:tmpl w:val="6172A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1C7F2A"/>
    <w:multiLevelType w:val="hybridMultilevel"/>
    <w:tmpl w:val="2ABA975E"/>
    <w:lvl w:ilvl="0" w:tplc="27DA3A0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290873"/>
    <w:multiLevelType w:val="multilevel"/>
    <w:tmpl w:val="A650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032D7"/>
    <w:multiLevelType w:val="hybridMultilevel"/>
    <w:tmpl w:val="60F40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F11C06"/>
    <w:multiLevelType w:val="multilevel"/>
    <w:tmpl w:val="783C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0001C"/>
    <w:multiLevelType w:val="hybridMultilevel"/>
    <w:tmpl w:val="CE8A2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F14435"/>
    <w:multiLevelType w:val="hybridMultilevel"/>
    <w:tmpl w:val="BA084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97794C"/>
    <w:multiLevelType w:val="hybridMultilevel"/>
    <w:tmpl w:val="4C9C6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2A7D52"/>
    <w:multiLevelType w:val="multilevel"/>
    <w:tmpl w:val="09BC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B0DE7"/>
    <w:multiLevelType w:val="multilevel"/>
    <w:tmpl w:val="1DE2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D65543"/>
    <w:multiLevelType w:val="hybridMultilevel"/>
    <w:tmpl w:val="A9C8F2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27A49A0"/>
    <w:multiLevelType w:val="multilevel"/>
    <w:tmpl w:val="8E28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C0AF2"/>
    <w:multiLevelType w:val="multilevel"/>
    <w:tmpl w:val="3FC24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5E773F"/>
    <w:multiLevelType w:val="multilevel"/>
    <w:tmpl w:val="12E68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C32EAE"/>
    <w:multiLevelType w:val="multilevel"/>
    <w:tmpl w:val="4FB2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0E47EC"/>
    <w:multiLevelType w:val="hybridMultilevel"/>
    <w:tmpl w:val="F9DCF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FD4D21"/>
    <w:multiLevelType w:val="multilevel"/>
    <w:tmpl w:val="48A8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1D707B"/>
    <w:multiLevelType w:val="multilevel"/>
    <w:tmpl w:val="FFE8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1B7F8D"/>
    <w:multiLevelType w:val="hybridMultilevel"/>
    <w:tmpl w:val="1EE80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C00EC6"/>
    <w:multiLevelType w:val="multilevel"/>
    <w:tmpl w:val="E94C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B21D4"/>
    <w:multiLevelType w:val="multilevel"/>
    <w:tmpl w:val="0BAA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3820EE"/>
    <w:multiLevelType w:val="multilevel"/>
    <w:tmpl w:val="FB7A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9C3422"/>
    <w:multiLevelType w:val="hybridMultilevel"/>
    <w:tmpl w:val="4E56C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69515F"/>
    <w:multiLevelType w:val="hybridMultilevel"/>
    <w:tmpl w:val="F0F4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7858429">
    <w:abstractNumId w:val="17"/>
  </w:num>
  <w:num w:numId="2" w16cid:durableId="760299075">
    <w:abstractNumId w:val="14"/>
  </w:num>
  <w:num w:numId="3" w16cid:durableId="2045714766">
    <w:abstractNumId w:val="13"/>
  </w:num>
  <w:num w:numId="4" w16cid:durableId="150566412">
    <w:abstractNumId w:val="18"/>
  </w:num>
  <w:num w:numId="5" w16cid:durableId="973363997">
    <w:abstractNumId w:val="26"/>
  </w:num>
  <w:num w:numId="6" w16cid:durableId="1076783320">
    <w:abstractNumId w:val="7"/>
  </w:num>
  <w:num w:numId="7" w16cid:durableId="220679892">
    <w:abstractNumId w:val="21"/>
  </w:num>
  <w:num w:numId="8" w16cid:durableId="870874483">
    <w:abstractNumId w:val="22"/>
  </w:num>
  <w:num w:numId="9" w16cid:durableId="927156238">
    <w:abstractNumId w:val="6"/>
  </w:num>
  <w:num w:numId="10" w16cid:durableId="404842663">
    <w:abstractNumId w:val="19"/>
  </w:num>
  <w:num w:numId="11" w16cid:durableId="100490743">
    <w:abstractNumId w:val="5"/>
  </w:num>
  <w:num w:numId="12" w16cid:durableId="881015436">
    <w:abstractNumId w:val="3"/>
  </w:num>
  <w:num w:numId="13" w16cid:durableId="511844780">
    <w:abstractNumId w:val="16"/>
  </w:num>
  <w:num w:numId="14" w16cid:durableId="298845514">
    <w:abstractNumId w:val="25"/>
  </w:num>
  <w:num w:numId="15" w16cid:durableId="954483502">
    <w:abstractNumId w:val="24"/>
  </w:num>
  <w:num w:numId="16" w16cid:durableId="1840387623">
    <w:abstractNumId w:val="9"/>
  </w:num>
  <w:num w:numId="17" w16cid:durableId="862665450">
    <w:abstractNumId w:val="15"/>
  </w:num>
  <w:num w:numId="18" w16cid:durableId="477498273">
    <w:abstractNumId w:val="20"/>
  </w:num>
  <w:num w:numId="19" w16cid:durableId="44767910">
    <w:abstractNumId w:val="1"/>
  </w:num>
  <w:num w:numId="20" w16cid:durableId="305669586">
    <w:abstractNumId w:val="10"/>
  </w:num>
  <w:num w:numId="21" w16cid:durableId="167016171">
    <w:abstractNumId w:val="28"/>
  </w:num>
  <w:num w:numId="22" w16cid:durableId="51589456">
    <w:abstractNumId w:val="2"/>
  </w:num>
  <w:num w:numId="23" w16cid:durableId="315301773">
    <w:abstractNumId w:val="4"/>
  </w:num>
  <w:num w:numId="24" w16cid:durableId="735401799">
    <w:abstractNumId w:val="27"/>
  </w:num>
  <w:num w:numId="25" w16cid:durableId="1665162974">
    <w:abstractNumId w:val="12"/>
  </w:num>
  <w:num w:numId="26" w16cid:durableId="1639647801">
    <w:abstractNumId w:val="23"/>
  </w:num>
  <w:num w:numId="27" w16cid:durableId="86274906">
    <w:abstractNumId w:val="8"/>
  </w:num>
  <w:num w:numId="28" w16cid:durableId="901402043">
    <w:abstractNumId w:val="11"/>
  </w:num>
  <w:num w:numId="29" w16cid:durableId="552665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686"/>
    <w:rsid w:val="00010686"/>
    <w:rsid w:val="00062E27"/>
    <w:rsid w:val="00072CB2"/>
    <w:rsid w:val="000961BD"/>
    <w:rsid w:val="00125098"/>
    <w:rsid w:val="001776C3"/>
    <w:rsid w:val="001C5F33"/>
    <w:rsid w:val="001E462F"/>
    <w:rsid w:val="002C6C2B"/>
    <w:rsid w:val="003152F4"/>
    <w:rsid w:val="00330AED"/>
    <w:rsid w:val="00353370"/>
    <w:rsid w:val="003671D3"/>
    <w:rsid w:val="003F5F91"/>
    <w:rsid w:val="00407CE5"/>
    <w:rsid w:val="00412D2F"/>
    <w:rsid w:val="00414271"/>
    <w:rsid w:val="0044508B"/>
    <w:rsid w:val="00456153"/>
    <w:rsid w:val="00467E98"/>
    <w:rsid w:val="00473E92"/>
    <w:rsid w:val="00484076"/>
    <w:rsid w:val="00517F99"/>
    <w:rsid w:val="005B62E3"/>
    <w:rsid w:val="00637F6E"/>
    <w:rsid w:val="006906FB"/>
    <w:rsid w:val="007160BF"/>
    <w:rsid w:val="00755338"/>
    <w:rsid w:val="007F0ECB"/>
    <w:rsid w:val="007F6F22"/>
    <w:rsid w:val="0086125E"/>
    <w:rsid w:val="008B1141"/>
    <w:rsid w:val="00936BF6"/>
    <w:rsid w:val="009C196A"/>
    <w:rsid w:val="009C6472"/>
    <w:rsid w:val="009F012A"/>
    <w:rsid w:val="00A0495D"/>
    <w:rsid w:val="00A11E51"/>
    <w:rsid w:val="00A2424E"/>
    <w:rsid w:val="00A31988"/>
    <w:rsid w:val="00A6028D"/>
    <w:rsid w:val="00A62804"/>
    <w:rsid w:val="00B07BA5"/>
    <w:rsid w:val="00B34D5B"/>
    <w:rsid w:val="00BE551B"/>
    <w:rsid w:val="00C52A2D"/>
    <w:rsid w:val="00C83695"/>
    <w:rsid w:val="00CD24D6"/>
    <w:rsid w:val="00D12A63"/>
    <w:rsid w:val="00D24AC9"/>
    <w:rsid w:val="00D71E64"/>
    <w:rsid w:val="00DB438B"/>
    <w:rsid w:val="00DE157D"/>
    <w:rsid w:val="00DF27BF"/>
    <w:rsid w:val="00E41310"/>
    <w:rsid w:val="00E83B36"/>
    <w:rsid w:val="00ED1B3E"/>
    <w:rsid w:val="00EE63FE"/>
    <w:rsid w:val="00F17276"/>
    <w:rsid w:val="00F354A1"/>
    <w:rsid w:val="00FA5DB7"/>
    <w:rsid w:val="00FC3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D17A2"/>
  <w15:chartTrackingRefBased/>
  <w15:docId w15:val="{DD3E9E9A-32F4-49F8-875D-E3F19E91A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6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06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6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6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6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6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06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6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6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6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686"/>
    <w:rPr>
      <w:rFonts w:eastAsiaTheme="majorEastAsia" w:cstheme="majorBidi"/>
      <w:color w:val="272727" w:themeColor="text1" w:themeTint="D8"/>
    </w:rPr>
  </w:style>
  <w:style w:type="paragraph" w:styleId="Title">
    <w:name w:val="Title"/>
    <w:basedOn w:val="Normal"/>
    <w:next w:val="Normal"/>
    <w:link w:val="TitleChar"/>
    <w:uiPriority w:val="10"/>
    <w:qFormat/>
    <w:rsid w:val="00010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686"/>
    <w:pPr>
      <w:spacing w:before="160"/>
      <w:jc w:val="center"/>
    </w:pPr>
    <w:rPr>
      <w:i/>
      <w:iCs/>
      <w:color w:val="404040" w:themeColor="text1" w:themeTint="BF"/>
    </w:rPr>
  </w:style>
  <w:style w:type="character" w:customStyle="1" w:styleId="QuoteChar">
    <w:name w:val="Quote Char"/>
    <w:basedOn w:val="DefaultParagraphFont"/>
    <w:link w:val="Quote"/>
    <w:uiPriority w:val="29"/>
    <w:rsid w:val="00010686"/>
    <w:rPr>
      <w:i/>
      <w:iCs/>
      <w:color w:val="404040" w:themeColor="text1" w:themeTint="BF"/>
    </w:rPr>
  </w:style>
  <w:style w:type="paragraph" w:styleId="ListParagraph">
    <w:name w:val="List Paragraph"/>
    <w:basedOn w:val="Normal"/>
    <w:uiPriority w:val="34"/>
    <w:qFormat/>
    <w:rsid w:val="00010686"/>
    <w:pPr>
      <w:ind w:left="720"/>
      <w:contextualSpacing/>
    </w:pPr>
  </w:style>
  <w:style w:type="character" w:styleId="IntenseEmphasis">
    <w:name w:val="Intense Emphasis"/>
    <w:basedOn w:val="DefaultParagraphFont"/>
    <w:uiPriority w:val="21"/>
    <w:qFormat/>
    <w:rsid w:val="00010686"/>
    <w:rPr>
      <w:i/>
      <w:iCs/>
      <w:color w:val="0F4761" w:themeColor="accent1" w:themeShade="BF"/>
    </w:rPr>
  </w:style>
  <w:style w:type="paragraph" w:styleId="IntenseQuote">
    <w:name w:val="Intense Quote"/>
    <w:basedOn w:val="Normal"/>
    <w:next w:val="Normal"/>
    <w:link w:val="IntenseQuoteChar"/>
    <w:uiPriority w:val="30"/>
    <w:qFormat/>
    <w:rsid w:val="000106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686"/>
    <w:rPr>
      <w:i/>
      <w:iCs/>
      <w:color w:val="0F4761" w:themeColor="accent1" w:themeShade="BF"/>
    </w:rPr>
  </w:style>
  <w:style w:type="character" w:styleId="IntenseReference">
    <w:name w:val="Intense Reference"/>
    <w:basedOn w:val="DefaultParagraphFont"/>
    <w:uiPriority w:val="32"/>
    <w:qFormat/>
    <w:rsid w:val="000106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18</Pages>
  <Words>2635</Words>
  <Characters>15022</Characters>
  <Application>Microsoft Office Word</Application>
  <DocSecurity>0</DocSecurity>
  <Lines>125</Lines>
  <Paragraphs>35</Paragraphs>
  <ScaleCrop>false</ScaleCrop>
  <Company/>
  <LinksUpToDate>false</LinksUpToDate>
  <CharactersWithSpaces>17622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Shen</dc:creator>
  <cp:keywords/>
  <dc:description/>
  <cp:lastModifiedBy>Dong Shen</cp:lastModifiedBy>
  <cp:revision>50</cp:revision>
  <dcterms:created xsi:type="dcterms:W3CDTF">2026-10-06T18:59:00Z</dcterms:created>
  <dcterms:modified xsi:type="dcterms:W3CDTF">2026-10-06T21:46:00Z</dcterms:modified>
</cp:coreProperties>
</file>