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MEMOIRE — CONSULTATION PUBLIQUE SUR LE</w:t>
        <w:br/>
        <w:t>RACISME ET LA DISCRIMINATION SYSTEMIQUES</w:t>
        <w:br/>
        <w:br/>
        <w:t>Octobre 2019</w:t>
        <w:br/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1. CONTEXTE</w:t>
        <w:br/>
        <w:br/>
        <w:t>Culture Montréal salue la tenue de cette consultation « Racisme et discrimination</w:t>
        <w:br/>
        <w:t>systémiques dans les compétences de la Ville de Montréal », 6émanant d’une volonté</w:t>
        <w:br/>
        <w:t>citoyenne en vertu du droit d’initiative. Les difficultés vécues par les citoyens, les artistes</w:t>
        <w:br/>
        <w:t>professionnels et les créateurs des communautés marginalisés sont médiatisées, mais</w:t>
        <w:br/>
        <w:t>encore mal documentées. II est impératif d’analyser ces enjeux en profondeur et d’agir pour</w:t>
        <w:br/>
        <w:t>remédier a leurs causes.</w:t>
        <w:br/>
        <w:br/>
        <w:t>L’Office de consultation publique de Montréal (OCPM), dans le document introduisant la</w:t>
        <w:br/>
        <w:t>Consultation sur le racisme et la discrimination systémiques définit la discrimination</w:t>
        <w:br/>
        <w:t>systémique comme étant:</w:t>
        <w:br/>
        <w:br/>
        <w:t>Une discrimination résultant de Il’interaction dynamique entre des décisions et</w:t>
        <w:br/>
        <w:t>des attitudes teintées de préjugés, ainsi que de modéles organisationnels et de</w:t>
        <w:br/>
        <w:t>pratiques institutionnelles qui ont des effets préjudiciables, voulus ou non, sur</w:t>
        <w:br/>
        <w:t>des groupes protégés par la Charte.</w:t>
        <w:br/>
        <w:br/>
        <w:t>Dans le contexte de I’exercice actuel, il est primordial d’interroger comment ces mécanismes</w:t>
        <w:br/>
        <w:t>se traduisent dans la citoyenneté culturelle et la pratique des arts des Montréalaises et des</w:t>
        <w:br/>
        <w:t>Montréalais dits de la diversité et autochtones. Quels sont les réalités et les besoins en</w:t>
        <w:br/>
        <w:t>matiére d’inclusion, d’équité et de représentativité? De quelle facon les mécanismes</w:t>
        <w:br/>
        <w:t>décisionnels et distributifs, relatifs aux compétences de la Ville de Montréal, affectent-ils la</w:t>
        <w:br/>
        <w:t>création et la diffusion de contenus culturels reflétant la pluralité de la population</w:t>
        <w:br/>
        <w:t>montréalaise?</w:t>
        <w:br/>
        <w:br/>
        <w:t>Comme le théme de la consultation précise qu’elle concerne les compétences de la Ville de</w:t>
        <w:br/>
        <w:t>Montréal, il importe de circonscrire ces compétences, en rappelant les domaines</w:t>
        <w:br/>
        <w:t>d’intervention de la Ville de Montréal en matiére de culture.</w:t>
        <w:br/>
        <w:br/>
        <w:t>En plus du Conseil des arts de Montréal, qui releve du Conseil d’agglomération, la Ville —</w:t>
        <w:br/>
        <w:t>que ce soit par son conseil municipal ou par ses arrondissements — a pour mandat de mettre</w:t>
        <w:br/>
        <w:t>en valeur (liste non exhaustive) :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&gt; Le réseau des bibliothéques;</w:t>
        <w:br/>
        <w:br/>
        <w:t>&gt; Le réseau de diffusion culturelle (Accés culture);</w:t>
        <w:br/>
        <w:br/>
        <w:t>&gt; Le loisir culturel et la pratique artistique amateur;</w:t>
        <w:br/>
        <w:br/>
        <w:t>&gt; L’art public, le patrimoine artistique et le patrimoine immateériel;</w:t>
        <w:br/>
        <w:br/>
        <w:t>&gt; Les équipements culturels;</w:t>
        <w:br/>
        <w:br/>
        <w:t>&gt; Les festivals et événements culturels;</w:t>
        <w:br/>
        <w:br/>
        <w:t>&gt; Lindustrie cinématographique et télévisuelle, ainsi que les industries culturelles et</w:t>
        <w:br/>
        <w:t>créatives.</w:t>
        <w:br/>
        <w:br/>
        <w:t>C’est donc principalement al’intérieur de ce périmétre que viennent s’inscrire les actions des</w:t>
        <w:br/>
        <w:t>instances municipales encadrant la vie culturelle.</w:t>
        <w:br/>
        <w:br/>
        <w:t>Culture Montréal souhaite contribuer a cette réflexion selon deux axes complémentaires :</w:t>
        <w:br/>
        <w:br/>
        <w:t>1. Tout d’abord, en rapportant les constats propres au milieu culturel</w:t>
        <w:br/>
        <w:t>2. Ensuite, de maniére complémentaire, en examinant sommairement les</w:t>
        <w:br/>
        <w:t>mécanismes de fonctionnement des institutions culturelles municipales.</w:t>
        <w:br/>
        <w:br/>
        <w:t>Le tout sera suivi de quelques recommandations.</w:t>
        <w:br/>
        <w:br/>
        <w:t>2. LES CONSTATS EMANANT DE LA CONCERTATION MENEE PAR CULTURE</w:t>
        <w:br/>
        <w:t>MONTREAL</w:t>
        <w:br/>
        <w:br/>
        <w:t>A l’'automne 2017, Culture Montréal s’est muni d’un plan d’action en matiére d'inclusion, de</w:t>
        <w:br/>
        <w:t>représentativité et de diversité. Dans le cadre de la démarche de ce plan d’action, des</w:t>
        <w:br/>
        <w:t>rencontres de réflexion avec des dizaines d’acteurs ont eu lieu pour établir les constats liés</w:t>
        <w:br/>
        <w:t>aux questions de représentativité et d’instrumentalisation, d’accés et de gouvernance.</w:t>
        <w:br/>
        <w:br/>
        <w:t>Sont présentés dans cette section les constats tirés des activités de concertation menées</w:t>
        <w:br/>
        <w:t>par Culture Montréal. Nous avons ainsi établi quatre grandes catégories permettant de</w:t>
        <w:br/>
        <w:t>regrouper ces constats.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2.1 Représentativité et instrumentalisation de la diversité culturelle dans la pratique et</w:t>
        <w:br/>
        <w:t>la vie artistique et culturelle</w:t>
        <w:br/>
        <w:br/>
        <w:t>&gt; L’offre culturelle proposée par des artistes dits de la diversité est confinée aux festivals et</w:t>
        <w:br/>
        <w:t>aux événements étiquetés comme tels. En dehors de ces moments spécifiques, l’offre</w:t>
        <w:br/>
        <w:br/>
        <w:t>a longueur d’année se déploie dans un réseau et des lieux plutét alternatifs, en marge des</w:t>
        <w:br/>
        <w:t>institutions culturelles montréalaises reconnues, incluant le réseau municipal.</w:t>
        <w:br/>
        <w:br/>
        <w:t>&gt; Alors que tous les citoyens contribuent équitablement au financement de la culture, ily a</w:t>
        <w:br/>
        <w:t>peu de sentiment d’identification a l’offre culturelle présentée dans les institutions</w:t>
        <w:br/>
        <w:t>publiques et parapubliques municipales et les grandes institutions culturelles</w:t>
        <w:br/>
        <w:t>québécoises en raison d’une sous-représentation généralisée.</w:t>
        <w:br/>
        <w:br/>
        <w:t>&gt; Lareprésentation n’est pas seulement liée aux personnes mises en valeur, mais également</w:t>
        <w:br/>
        <w:t>aux thématiques choisies, aux références culturelles, aux esthétiques priorisées.</w:t>
        <w:br/>
        <w:br/>
        <w:t>&gt; La diversité est un atout pour repenser les modéles d’affaires, car il faut prévoir le</w:t>
        <w:br/>
        <w:t>renouvellement des publics en arrimage avec les réalités sociodémographiques de la</w:t>
        <w:br/>
        <w:t>population montréalaise.</w:t>
        <w:br/>
        <w:br/>
        <w:t>&gt; Les associations professionnelles ne rallient pas tout le monde et se fier au seul fait de</w:t>
        <w:br/>
        <w:t>collaborer avec elles n’est pas suffisant pour comprendre les réalités des artistes et des</w:t>
        <w:br/>
        <w:t>travailleurs culturels dits de la diversité qui ne sont pas toujours intégrés a ces réseaux.</w:t>
        <w:br/>
        <w:br/>
        <w:t>2.2 Accés et obstacles systémiques freinant le développement et la participation des</w:t>
        <w:br/>
        <w:t>citoyens issus de la diversité a la vie artistique et culturelle</w:t>
        <w:br/>
        <w:br/>
        <w:t>—&gt; Une certaine centralisation de la culture est dénoncée. II importe de penser la mobilité du</w:t>
        <w:br/>
        <w:t>spectateur en lien avec les réalités de son quartier et de son quotidien. Il importe aussi de</w:t>
        <w:br/>
        <w:t>faire reconnaitre les actions entreprises au coeur des quartiers.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&gt; La question de la gratuité et des passeports n’est pas suffisante. L’accés est également</w:t>
        <w:br/>
        <w:t>un enjeu de disponibilité mentale et de sentiment d’inclusion — il faut se sentir interpellé</w:t>
        <w:br/>
        <w:t>par l’offre, et se sentir « legitime » dans les lieux qu’on décide de fréquenter.</w:t>
        <w:br/>
        <w:br/>
        <w:t>&gt; D’une communauté a I’autre, l’importance de la culture n’est pas la méme, ou bien sa</w:t>
        <w:br/>
        <w:t>définition ne concorde pas avec Il’approche institutionnalisée que nous connaissons. Et</w:t>
        <w:br/>
        <w:t>donc, il faut travailler sur une vulgarisation et une sensibilisation — en passant par la</w:t>
        <w:br/>
        <w:br/>
        <w:t>reformulation d’un certain argumentaire — pour rendre compte du réle de la culture dans</w:t>
        <w:br/>
        <w:t>le développement individuel et collectif.</w:t>
        <w:br/>
        <w:br/>
        <w:t>2.3 Gouvernance</w:t>
        <w:br/>
        <w:br/>
        <w:t>&gt; Faire profiter les artistes dits de la diversité d’une vitrine n’est plus suffisant. Ils veulent</w:t>
        <w:br/>
        <w:t>faire partie des décisions.</w:t>
        <w:br/>
        <w:br/>
        <w:t>&gt; Les artistes et les travailleurs culturels dits de la diversité, en raison d’une déception</w:t>
        <w:br/>
        <w:t>systématique, craignent de ne pas 6tre pris au sérieux et de ne pas accéder a certains</w:t>
        <w:br/>
        <w:t>réseaux et conséquemment ne se présentent pas dans les conseils d’administration. Un</w:t>
        <w:br/>
        <w:t>accompagnement permettrait de mieux comprendre comment et pourquoi s’impliquer</w:t>
        <w:br/>
        <w:t>dans les structures administratives et décisionnelles.</w:t>
        <w:br/>
        <w:br/>
        <w:t>&gt; Illy ades limites a l’engagement des artistes et autres personnes a situation précaire sur</w:t>
        <w:br/>
        <w:t>des comités de réflexion, parce que les codts de cette participation ne peuvent étre pris</w:t>
        <w:br/>
        <w:t>en charge. Par exemple, lorsque cet engagement ne s’inscrit pas dans le cadre d’un poste</w:t>
        <w:br/>
        <w:t>salarié, il est difficile pour les participants de donner autant d’énergie et de temps.</w:t>
        <w:br/>
        <w:br/>
        <w:t>&gt; Il y aun probléme quant a la circulation de l’information sur les postes disponibles dans</w:t>
        <w:br/>
        <w:t>les instances décisionnelles et autres structures de travail. « Si tu ne te fais pas interpeller</w:t>
        <w:br/>
        <w:t>individuellement par une personne qui connait déja les processus internes, il est difficile</w:t>
        <w:br/>
        <w:t>de se sentir concerné ».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2.4 Ressources</w:t>
        <w:br/>
        <w:br/>
        <w:t>&gt; Les artistes et créateurs issus de la diversité éprouvent souvent des difficultés a faire</w:t>
        <w:br/>
        <w:t>reconnaitre le parcours professionnel effectué avant leur arrivée a Montréal, ce qui leur</w:t>
        <w:br/>
        <w:t>freine l’accés aux bourses de création et aux concours d’art public. Cela est</w:t>
        <w:br/>
        <w:t>particuligrement vrai pour les artistes ayant une démarche a mi-chemin entre les arts</w:t>
        <w:br/>
        <w:t>visuels et les métiers d’art, l’art contemporain et la culture traditionnelle.</w:t>
        <w:br/>
        <w:br/>
        <w:t>+&gt; L’accés au financement est parfois freiné par des difficultés relatives aux modalités des</w:t>
        <w:br/>
        <w:t>démarches (demande de subventions et de concours) mal adaptées aux réalités des</w:t>
        <w:br/>
        <w:t>artistes dits de la diversité.</w:t>
        <w:br/>
        <w:br/>
        <w:t>3. LE FONCTIONNEMENT DES INSTITUTIONS CULTURELLES MUNICIPALES</w:t>
        <w:br/>
        <w:br/>
        <w:t>Le contenu de cette section s’inspire du mémoire présenté en 2017 par Culture Montréal</w:t>
        <w:br/>
        <w:t>devant la Commission de la culture de la Ville de Montréal, au moment ou elle procédait a une</w:t>
        <w:br/>
        <w:t>consultation publique sur le projet de Politique de développement culturel de la Ville de</w:t>
        <w:br/>
        <w:t>Montréal. De l’ensemble des responsabilités culturelles qui incombent a la Ville, Culture</w:t>
        <w:br/>
        <w:t>Montréal choisit de se limiter, dans le cadre de ce mémoire, aux deux qui s’adressent au plus</w:t>
        <w:br/>
        <w:t>grand nombre de citoyens et qui consomment le plus de ressources publiques.</w:t>
        <w:br/>
        <w:br/>
        <w:t>3.1 Le réseau des bibliothéques</w:t>
        <w:br/>
        <w:br/>
        <w:t>Aprés avoir rappelé que les bibliotheques montréalaises attiraient un nombre d’utilisateurs</w:t>
        <w:br/>
        <w:t>substantiellement inférieur aux bibliotheques des grandes villes du Canada anglais —</w:t>
        <w:br/>
        <w:t>résultat d’un retard historique qui s’est étendu sur plus d’un siécle, notre mémoire attirait</w:t>
        <w:br/>
        <w:t>l'attention des commissaires sur le faible taux de pénétration des bibliotheques dans les</w:t>
        <w:br/>
        <w:t>communautés immigrantes.</w:t>
        <w:br/>
        <w:br/>
        <w:t>Pour pallier cette situation, un projet de quatre agents de liaison a été lancé en 2008 par la</w:t>
        <w:br/>
        <w:t>Ville avec l'appui du Québec. Le projet proposait « une offre de service orientée</w:t>
        <w:br/>
        <w:t>spécifiquement sur les besoins des nouveaux arrivants ».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Aprés quelques années, l’évaluation de ce projet était trés positive: plus de 10 000 personnes</w:t>
        <w:br/>
        <w:t>avaient bénéficié des services des quatre agents de liaison sur une période de douze mois.</w:t>
        <w:br/>
        <w:t>Malgré tout, il n’y a toujours que quatre agents de liaison dans l'ensemble du réseau en 2019.</w:t>
        <w:br/>
        <w:br/>
        <w:t>L’augmentation progressive du nombre de ces agents de liaison contribuerait 4 envoyer un</w:t>
        <w:br/>
        <w:t>message d’inclusion a des dizaines de_ milliers de citoyens qui ignorent en quoi une</w:t>
        <w:br/>
        <w:t>bibliothéque de proximité peut les aider ou qui considérent que celle-ci ne leur est pas</w:t>
        <w:br/>
        <w:t>destinée.</w:t>
        <w:br/>
        <w:br/>
        <w:t>3.2 Le réseau Accés culture</w:t>
        <w:br/>
        <w:br/>
        <w:t>Depuis la création des premiéres maisons de la culture, au début des années 80 (donc ily a</w:t>
        <w:br/>
        <w:t>plus de quarante ans), chacune d’entre elles est sous la responsabilité d’un professionnel. Le</w:t>
        <w:br/>
        <w:t>titre administratif de cette personne est «agent culturel». En clair, lorsque l’'agent culturel</w:t>
        <w:br/>
        <w:t>s’est occupé de la programmation, d’embaucher les artistes et ainsi de suite, il ne lui reste</w:t>
        <w:br/>
        <w:t>pas beaucoup de temps pour se demander si l’offre culturelle répond a l’ensemble des</w:t>
        <w:br/>
        <w:t>besoins des citoyens de son quartier ou de son arrondissement.</w:t>
        <w:br/>
        <w:br/>
        <w:t>Or, dans le Diagnostic du réseau Accés culture réalisé en 2010, on apprend que le public du</w:t>
        <w:br/>
        <w:t>réseau est majoritairement francophone, agé de 35 a 54 ans, dispose d’une scolarité</w:t>
        <w:br/>
        <w:t>universitaire et assiste de maniére assidue aux activités culturelles. La question qui se pose</w:t>
        <w:br/>
        <w:t>ne concerne donc pas les citoyens qui profitent du réseau, mais ceux qui, pour une raison ou</w:t>
        <w:br/>
        <w:t>une autre, n’en profitent pas.</w:t>
        <w:br/>
        <w:br/>
        <w:t>Pour Culture Montréal, chacun des lieux de diffusion du réseau municipal devrait étre sous la</w:t>
        <w:br/>
        <w:t>responsabilité conjointe d’un agent culturel et d’un agent de liaison. Ce dernier s’occupant</w:t>
        <w:br/>
        <w:t>de l’outreach, le dialogue entre les deux coresponsables devrait créer un nouvel équilibre,</w:t>
        <w:br/>
        <w:t>une plus grande adéquation entre la programmation artistique et le public. Sinon, les artistes</w:t>
        <w:br/>
        <w:t>de la diversité demeureront une portion congrue...et les spectateurs aussi.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4. RECOMMANDATIONS</w:t>
        <w:br/>
        <w:t>4.1 Accés et culture de proximité</w:t>
        <w:br/>
        <w:br/>
        <w:t>Attendu que les bibliotheques et les maisons de la culture sont de véritables portes d’entrée</w:t>
        <w:br/>
        <w:t>sur la culture, mais aussi des lieux de rencontre, d’échanges et de services; qu’elles sont des</w:t>
        <w:br/>
        <w:t>points d’ancrage dans nos communautés et doivent étre en mesure de remplir leur rdle</w:t>
        <w:br/>
        <w:t>rassembleur et mobilisateur :</w:t>
        <w:br/>
        <w:br/>
        <w:t>&gt; Culture Montréal recommande de généraliser l’embauche d’agents de</w:t>
        <w:br/>
        <w:t>liaison dans les bibliothéques et maisons de la culture, en corrélation avec</w:t>
        <w:br/>
        <w:t>les besoins de chaque territoire.</w:t>
        <w:br/>
        <w:br/>
        <w:t>4.2 Représentation</w:t>
        <w:br/>
        <w:br/>
        <w:t>Attendu que le Diagnostic du réseau Accés culture proposait en 2010 de « développer des</w:t>
        <w:br/>
        <w:t>promotions et des actions culturelles qui tiennent davantage compte de la diversité</w:t>
        <w:br/>
        <w:t>linguistique des résidents, de leur profil sociodémographique et ethnoculturel » :</w:t>
        <w:br/>
        <w:br/>
        <w:t>&gt; Culture Montréal recommande que le réseau Accés culture vise une plus</w:t>
        <w:br/>
        <w:t>grande représentativité de la société plurielle montréalaise, par les themes</w:t>
        <w:br/>
        <w:t>abordés, les références culturelles évoquées, les esthétiques valorisées,</w:t>
        <w:br/>
        <w:t>ainsi qu’une programmation plus significative d’artistes issus de la</w:t>
        <w:br/>
        <w:t>diversité et de l’autochtonie.</w:t>
        <w:br/>
        <w:br/>
        <w:t>4.3 Compréhension de I|’écosystéme</w:t>
        <w:br/>
        <w:br/>
        <w:t>Attendu qu’on constate un manque de données probantes pour dresser I’état des lieux de la</w:t>
        <w:br/>
        <w:t>diversité et de l’autochtonie dans le secteur culturel montréalais :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&gt; Culture Montréal recommande de mettre en place un projet d’enquéte qui</w:t>
        <w:br/>
        <w:t>permette de mieux connaitre l’état des lieux, et particuliérement la</w:t>
        <w:br/>
        <w:t>fréquentation des activités culturelles municipales par les citoyens dits de</w:t>
        <w:br/>
        <w:t>la diversité, ainsi que de l’autochtonie.</w:t>
        <w:br/>
        <w:br/>
        <w:t>4.4 Gouvernance</w:t>
        <w:br/>
        <w:br/>
        <w:t>Attendu que la Ville doit continuer d’agir afin d’éliminer les obstacles systémiques qui</w:t>
        <w:br/>
        <w:t>entravent l’accés aux structures décisionnelles en culture :</w:t>
        <w:br/>
        <w:br/>
        <w:t>&gt; Culture Montréal recommande d’entamer un processus de réflexion relatif</w:t>
        <w:br/>
        <w:t>aux mesures incitatives a mettre en place pour favoriser une meilleure</w:t>
        <w:br/>
        <w:t>représentativité de la société montréalaise au sein des institutions</w:t>
        <w:br/>
        <w:t>culturelles municipales et, plus largement, des organismes du milieu</w:t>
        <w:br/>
        <w:t>culturel.</w:t>
        <w:br/>
        <w:br/>
        <w:t>5. CONCLUSION</w:t>
        <w:br/>
        <w:br/>
        <w:t>Bien qu’il soit possible d’observer que des efforts croissants sont déployés au sein de la Ville</w:t>
        <w:br/>
        <w:t>de Montréal afin de diversifier l’offre culturelle, de repenser les programmes afin de corriger</w:t>
        <w:br/>
        <w:t>les obstacles systémiques et de multiplier les ressources pour appuyer les créateurs issus</w:t>
        <w:br/>
        <w:t>de la diversité et de l’autochtonie, un travail considérable reste encore a faire. Les constats</w:t>
        <w:br/>
        <w:t>soulevés démontrent que de nombreuses entraves subsistent. Pour assurer l’accessibilité et</w:t>
        <w:br/>
        <w:t>la pérennité du développement artistique et culturel de notre ville par et pour tous, il importe</w:t>
        <w:br/>
        <w:t>que les enjeux du racisme et de la discrimination systémiques soient reconnus et traités</w:t>
        <w:br/>
        <w:t>collectivement.</w:t>
        <w:br/>
        <w:br/>
        <w:t>L’accés a la culture pour tous et le soutien des acteurs culturels montréalais issus de la</w:t>
        <w:br/>
        <w:t>diversité et de l’autochtonie font partie des conditions de succés du développement</w:t>
        <w:br/>
        <w:br/>
        <w:t>9</w:t>
        <w:br/>
      </w:r>
    </w:p>
    <w:p>
      <w:r>
        <w:t>Culture</w:t>
        <w:br/>
        <w:t>Montréal</w:t>
        <w:br/>
        <w:br/>
        <w:t>Mémoire sur le racisme et la discrimination systémiques</w:t>
        <w:br/>
        <w:t>— Octobre 2019</w:t>
        <w:br/>
        <w:br/>
        <w:t>équitable et durable de la métropole. Celui-ci nécessite qu’une pluralité de voix et</w:t>
        <w:br/>
        <w:t>d’approches soit reflétée dans les structures et initiatives qui animent la vie artistique et</w:t>
        <w:br/>
        <w:t>culturelle montréalaise.</w:t>
        <w:br/>
        <w:br/>
        <w:t>A PROPOS DE CULTURE MONTREAL</w:t>
        <w:br/>
        <w:br/>
        <w:t>Culture Montréal est un regroupement indépendant et non partisan qui rassemble tout</w:t>
        <w:br/>
        <w:t>citoyen reconnaissant le réle fondamental de la culture dans l’essor de la métropole. Ce vaste</w:t>
        <w:br/>
        <w:t>réseau mise sur l’apport d’experts et d’intervenants de différents milieux. Notre mission est</w:t>
        <w:br/>
        <w:t>d’ancrer la culture au cceur du développement de Montréal par des activités de réflexion, de</w:t>
        <w:br/>
        <w:t>concertation et des interventions structurées autour des citoyens, des créateurs et du</w:t>
        <w:br/>
        <w:t>territoire.</w:t>
        <w:br/>
        <w:br/>
        <w:t>Reconnu comme conseil régional de la culture par le ministére de la Culture et des</w:t>
        <w:br/>
        <w:t>Communications, Culture Montréal est également un partenaire stratégique de la ville, car</w:t>
        <w:br/>
        <w:t>nous partageons avec elle l’objectif de faire de l’inclusion, l’équité et la représentativité des</w:t>
        <w:br/>
        <w:t>clés du développement de Montréal. Nous tentons d’intégrer ces valeurs comme des réflexes</w:t>
        <w:br/>
        <w:t>a travers tous les champs d’activité, les engagements et les actions entreprises par notre</w:t>
        <w:br/>
        <w:t>organisme.</w:t>
        <w:br/>
        <w:br/>
        <w:t>10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