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5E707" w14:textId="7A0DE0E4" w:rsidR="00CF1D32" w:rsidRPr="00CF1D32" w:rsidRDefault="00CF1D32" w:rsidP="00CF1D32">
      <w:pPr>
        <w:spacing w:before="120" w:line="240" w:lineRule="exact"/>
        <w:jc w:val="center"/>
        <w:rPr>
          <w:rFonts w:ascii="Times New Roman" w:eastAsia="黑体" w:hAnsi="Times New Roman" w:cs="Times New Roman" w:hint="eastAsia"/>
          <w:sz w:val="36"/>
          <w:szCs w:val="44"/>
        </w:rPr>
      </w:pPr>
      <w:r w:rsidRPr="00CF1D32">
        <w:rPr>
          <w:rFonts w:ascii="Times New Roman" w:eastAsia="黑体" w:hAnsi="Times New Roman" w:cs="Times New Roman" w:hint="eastAsia"/>
          <w:sz w:val="36"/>
          <w:szCs w:val="44"/>
        </w:rPr>
        <w:t>网络附录</w:t>
      </w:r>
    </w:p>
    <w:p w14:paraId="1463D06B" w14:textId="127F8271" w:rsidR="00276194" w:rsidRPr="00CF1D32" w:rsidRDefault="00276194" w:rsidP="00CF1D32">
      <w:pPr>
        <w:spacing w:before="120" w:line="600" w:lineRule="auto"/>
        <w:jc w:val="center"/>
        <w:rPr>
          <w:rFonts w:ascii="Times New Roman" w:eastAsia="黑体" w:hAnsi="Times New Roman" w:cs="Times New Roman"/>
          <w:sz w:val="22"/>
          <w:szCs w:val="28"/>
        </w:rPr>
      </w:pPr>
      <w:r w:rsidRPr="00CF1D32">
        <w:rPr>
          <w:rFonts w:ascii="Times New Roman" w:eastAsia="黑体" w:hAnsi="Times New Roman" w:cs="Times New Roman" w:hint="eastAsia"/>
          <w:sz w:val="22"/>
          <w:szCs w:val="28"/>
        </w:rPr>
        <w:t>表</w:t>
      </w:r>
      <w:r w:rsidRPr="00CF1D32">
        <w:rPr>
          <w:rFonts w:ascii="Times New Roman" w:eastAsia="黑体" w:hAnsi="Times New Roman" w:cs="Times New Roman"/>
          <w:sz w:val="22"/>
          <w:szCs w:val="28"/>
        </w:rPr>
        <w:t xml:space="preserve">  </w:t>
      </w:r>
      <w:r w:rsidRPr="00CF1D32">
        <w:rPr>
          <w:rFonts w:ascii="Times New Roman" w:eastAsia="黑体" w:hAnsi="Times New Roman" w:cs="Times New Roman" w:hint="eastAsia"/>
          <w:sz w:val="22"/>
          <w:szCs w:val="28"/>
        </w:rPr>
        <w:t>主要变量的具体定义</w:t>
      </w:r>
    </w:p>
    <w:tbl>
      <w:tblPr>
        <w:tblStyle w:val="a7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18"/>
        <w:gridCol w:w="2573"/>
        <w:gridCol w:w="5009"/>
      </w:tblGrid>
      <w:tr w:rsidR="00276194" w:rsidRPr="00BF227E" w14:paraId="68DAC7CA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F42E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变量名称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6944D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变量含义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4158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计算方法</w:t>
            </w:r>
          </w:p>
        </w:tc>
      </w:tr>
      <w:tr w:rsidR="00276194" w:rsidRPr="00BF227E" w14:paraId="4779CB65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2F71DE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Treat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01130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小巨人企业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0397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是则取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1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，不是则取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0</w:t>
            </w:r>
          </w:p>
        </w:tc>
      </w:tr>
      <w:tr w:rsidR="00276194" w:rsidRPr="00BF227E" w14:paraId="415A613D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CC5DF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bookmarkStart w:id="0" w:name="_Hlk163548510"/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Linvention</w:t>
            </w:r>
            <w:bookmarkEnd w:id="0"/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BFD03C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发明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申请数量对数值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4479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企业在下一年申请的发明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总量的对数值</w:t>
            </w:r>
          </w:p>
        </w:tc>
      </w:tr>
      <w:tr w:rsidR="00276194" w:rsidRPr="00BF227E" w14:paraId="027DBEF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5139A7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ldesign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D830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外观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申请数量对数值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376DD7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企业在下一年申请的外观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总量的对数值</w:t>
            </w:r>
          </w:p>
        </w:tc>
      </w:tr>
      <w:tr w:rsidR="00276194" w:rsidRPr="00BF227E" w14:paraId="33BFF47E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135535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lutilitym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~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89F6E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实用新型专利申请数量对数值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9334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企业在下一年申请的实用新型专利总量的对数值</w:t>
            </w:r>
          </w:p>
        </w:tc>
      </w:tr>
      <w:tr w:rsidR="00276194" w:rsidRPr="00BF227E" w14:paraId="1516B8C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3623C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LnCit1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C772F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整体创新质量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5025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下一年企业申请专利的他引次数合计数加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1 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的自然对数</w:t>
            </w:r>
          </w:p>
        </w:tc>
      </w:tr>
      <w:tr w:rsidR="00276194" w:rsidRPr="00BF227E" w14:paraId="6AAD1C97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AFACA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LnCit2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3EB14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平均创新质量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E33FB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下一年企业申请专利的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平均他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引次数加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1 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的自然对数</w:t>
            </w:r>
          </w:p>
        </w:tc>
      </w:tr>
      <w:tr w:rsidR="00276194" w:rsidRPr="00BF227E" w14:paraId="3927AA5A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2EC92A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ino_effi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E810D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创新效率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B1E56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ln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（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1+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企业下一年专利申请总量）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/ln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（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1+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研发费用）</w:t>
            </w:r>
          </w:p>
        </w:tc>
      </w:tr>
      <w:tr w:rsidR="00276194" w:rsidRPr="00BF227E" w14:paraId="245F80A3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BF01C2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p</w:t>
            </w: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atentkno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~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B338C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专利知识宽度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536AF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见上文</w:t>
            </w:r>
          </w:p>
        </w:tc>
      </w:tr>
      <w:tr w:rsidR="00276194" w:rsidRPr="00BF227E" w14:paraId="4A17DEC3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D6B55E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变量名称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D44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变量含义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F48ED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计算方法</w:t>
            </w:r>
          </w:p>
        </w:tc>
      </w:tr>
      <w:tr w:rsidR="00276194" w:rsidRPr="00BF227E" w14:paraId="2C54EF8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C9BBD4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roa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77774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资产收益率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E62E6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总利润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总资产</w:t>
            </w:r>
          </w:p>
        </w:tc>
      </w:tr>
      <w:tr w:rsidR="00276194" w:rsidRPr="00BF227E" w14:paraId="000C647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56C40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lev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6B02A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资产负债率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0F7BB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总负债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总资产</w:t>
            </w:r>
          </w:p>
        </w:tc>
      </w:tr>
      <w:tr w:rsidR="00276194" w:rsidRPr="00BF227E" w14:paraId="5F3D37ED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66D5C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ppe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E691B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固定资产净额占比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F5D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固定资产净额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总资产</w:t>
            </w:r>
          </w:p>
        </w:tc>
      </w:tr>
      <w:tr w:rsidR="00276194" w:rsidRPr="00BF227E" w14:paraId="346610B2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7799B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21087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企业年龄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EE9A3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当前年份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-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成立年份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+1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再取自然对数</w:t>
            </w:r>
          </w:p>
        </w:tc>
      </w:tr>
      <w:tr w:rsidR="00276194" w:rsidRPr="00BF227E" w14:paraId="6B7F0B90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B4784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size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137E67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企业规模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E4FB0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年度营业总收入对数值</w:t>
            </w:r>
          </w:p>
        </w:tc>
      </w:tr>
      <w:tr w:rsidR="00276194" w:rsidRPr="00BF227E" w14:paraId="7243196B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B9338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lresearch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_~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B8CC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研发费用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3B7E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年度研发费用对数值</w:t>
            </w:r>
          </w:p>
        </w:tc>
      </w:tr>
      <w:tr w:rsidR="00276194" w:rsidRPr="00BF227E" w14:paraId="7AA77B43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13330B6B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cc_ratio</w:t>
            </w:r>
            <w:proofErr w:type="spellEnd"/>
          </w:p>
        </w:tc>
        <w:tc>
          <w:tcPr>
            <w:tcW w:w="2573" w:type="dxa"/>
            <w:noWrap/>
            <w:hideMark/>
          </w:tcPr>
          <w:p w14:paraId="2849D0EE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财务费用占比</w:t>
            </w:r>
          </w:p>
        </w:tc>
        <w:tc>
          <w:tcPr>
            <w:tcW w:w="5009" w:type="dxa"/>
            <w:noWrap/>
            <w:hideMark/>
          </w:tcPr>
          <w:p w14:paraId="32E0F1C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财务费用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（销售费用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研发费用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管理费用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财务费用）</w:t>
            </w:r>
          </w:p>
        </w:tc>
      </w:tr>
      <w:tr w:rsidR="00276194" w:rsidRPr="00BF227E" w14:paraId="3BD3D06C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0630A6BD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l</w:t>
            </w: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argesthol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~</w:t>
            </w:r>
          </w:p>
        </w:tc>
        <w:tc>
          <w:tcPr>
            <w:tcW w:w="2573" w:type="dxa"/>
            <w:noWrap/>
            <w:hideMark/>
          </w:tcPr>
          <w:p w14:paraId="13795BA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股权集中度</w:t>
            </w:r>
          </w:p>
        </w:tc>
        <w:tc>
          <w:tcPr>
            <w:tcW w:w="5009" w:type="dxa"/>
            <w:noWrap/>
            <w:hideMark/>
          </w:tcPr>
          <w:p w14:paraId="31BD0775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第一大股东持股比例</w:t>
            </w:r>
          </w:p>
        </w:tc>
      </w:tr>
      <w:tr w:rsidR="00276194" w:rsidRPr="00BF227E" w14:paraId="5552BF1C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47EF8C8F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lper_gdp</w:t>
            </w:r>
            <w:proofErr w:type="spellEnd"/>
          </w:p>
        </w:tc>
        <w:tc>
          <w:tcPr>
            <w:tcW w:w="2573" w:type="dxa"/>
            <w:noWrap/>
            <w:hideMark/>
          </w:tcPr>
          <w:p w14:paraId="4BF0352C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省份人均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5009" w:type="dxa"/>
            <w:noWrap/>
            <w:hideMark/>
          </w:tcPr>
          <w:p w14:paraId="5934B00D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省份人均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GDP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对数值</w:t>
            </w:r>
          </w:p>
        </w:tc>
      </w:tr>
      <w:tr w:rsidR="00276194" w:rsidRPr="00BF227E" w14:paraId="4E1ACACE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627A6D96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hhi_a</w:t>
            </w:r>
            <w:proofErr w:type="spellEnd"/>
          </w:p>
        </w:tc>
        <w:tc>
          <w:tcPr>
            <w:tcW w:w="2573" w:type="dxa"/>
            <w:noWrap/>
            <w:hideMark/>
          </w:tcPr>
          <w:p w14:paraId="0DCAFA3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行业集中度</w:t>
            </w:r>
          </w:p>
        </w:tc>
        <w:tc>
          <w:tcPr>
            <w:tcW w:w="5009" w:type="dxa"/>
            <w:noWrap/>
            <w:hideMark/>
          </w:tcPr>
          <w:p w14:paraId="3EEE114F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赫芬达尔指数</w:t>
            </w:r>
          </w:p>
        </w:tc>
      </w:tr>
    </w:tbl>
    <w:p w14:paraId="0F868EDB" w14:textId="77777777" w:rsidR="00B63595" w:rsidRDefault="00B63595">
      <w:pPr>
        <w:rPr>
          <w:rFonts w:ascii="Times New Roman" w:eastAsia="仿宋" w:hAnsi="Times New Roman" w:cs="Times New Roman"/>
          <w:b/>
        </w:rPr>
      </w:pPr>
    </w:p>
    <w:p w14:paraId="1BBFFDCF" w14:textId="198B5D1B" w:rsidR="00276194" w:rsidRPr="00CF1D32" w:rsidRDefault="00276194" w:rsidP="00CF1D32">
      <w:pPr>
        <w:spacing w:before="120" w:line="480" w:lineRule="auto"/>
        <w:ind w:firstLineChars="1600" w:firstLine="3520"/>
        <w:rPr>
          <w:rFonts w:ascii="Times New Roman" w:eastAsia="黑体" w:hAnsi="Times New Roman" w:cs="Times New Roman"/>
          <w:sz w:val="22"/>
        </w:rPr>
      </w:pPr>
      <w:r w:rsidRPr="00CF1D32">
        <w:rPr>
          <w:rFonts w:ascii="Times New Roman" w:eastAsia="黑体" w:hAnsi="Times New Roman" w:cs="Times New Roman" w:hint="eastAsia"/>
          <w:sz w:val="22"/>
        </w:rPr>
        <w:t>表</w:t>
      </w:r>
      <w:r w:rsidRPr="00CF1D32">
        <w:rPr>
          <w:rFonts w:ascii="Times New Roman" w:eastAsia="黑体" w:hAnsi="Times New Roman" w:cs="Times New Roman"/>
          <w:sz w:val="22"/>
        </w:rPr>
        <w:t xml:space="preserve">  </w:t>
      </w:r>
      <w:r w:rsidRPr="00CF1D32">
        <w:rPr>
          <w:rFonts w:ascii="Times New Roman" w:eastAsia="黑体" w:hAnsi="Times New Roman" w:cs="Times New Roman" w:hint="eastAsia"/>
          <w:sz w:val="22"/>
        </w:rPr>
        <w:t>主要变量的描述性统计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816"/>
        <w:gridCol w:w="766"/>
        <w:gridCol w:w="816"/>
        <w:gridCol w:w="866"/>
        <w:gridCol w:w="816"/>
      </w:tblGrid>
      <w:tr w:rsidR="00276194" w:rsidRPr="00BF227E" w14:paraId="40F37196" w14:textId="77777777" w:rsidTr="00634C86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78A92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变量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FEAE9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观测值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7C93C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均值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DE04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标准差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108D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最小值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4CD0CE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最大值</w:t>
            </w:r>
          </w:p>
        </w:tc>
      </w:tr>
      <w:tr w:rsidR="00276194" w:rsidRPr="00BF227E" w14:paraId="5F5616C4" w14:textId="77777777" w:rsidTr="00634C8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56595FF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  <w14:ligatures w14:val="none"/>
              </w:rPr>
              <w:t>T</w:t>
            </w: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reat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3DC40DE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17900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2555479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0.0741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53A7E69C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0.262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6B46D37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72AC86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</w:t>
            </w:r>
          </w:p>
        </w:tc>
      </w:tr>
      <w:tr w:rsidR="00276194" w:rsidRPr="00BF227E" w14:paraId="233E0BF1" w14:textId="77777777" w:rsidTr="00634C86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04B43BC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Linvention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11658A8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16300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7F7FF29E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1.371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6A8BA39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1.337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0A0FAC0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1646552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5.318</w:t>
            </w:r>
          </w:p>
        </w:tc>
      </w:tr>
      <w:tr w:rsidR="00276194" w:rsidRPr="00BF227E" w14:paraId="54C7B4DD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CF4A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ldesign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30EF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251E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CF70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E189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2508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4.248</w:t>
            </w:r>
          </w:p>
        </w:tc>
      </w:tr>
      <w:tr w:rsidR="00276194" w:rsidRPr="00BF227E" w14:paraId="5C321A0E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2651E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lutilitym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DF9C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424E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7A08E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7591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21B6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4.997</w:t>
            </w:r>
          </w:p>
        </w:tc>
      </w:tr>
      <w:tr w:rsidR="00276194" w:rsidRPr="00BF227E" w14:paraId="1C00BEFA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E6A8C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LnCit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A401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8C9C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0DB7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27D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90A6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6.918</w:t>
            </w:r>
          </w:p>
        </w:tc>
      </w:tr>
      <w:tr w:rsidR="00276194" w:rsidRPr="00BF227E" w14:paraId="586CA26A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B411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LnCit2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C8850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63C0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ABA8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1C36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2066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1.243</w:t>
            </w:r>
          </w:p>
        </w:tc>
      </w:tr>
      <w:tr w:rsidR="00276194" w:rsidRPr="00BF227E" w14:paraId="29E86787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FA628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ino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effi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62AB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194A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1CE20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D5F3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AA6A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0.277</w:t>
            </w:r>
          </w:p>
        </w:tc>
      </w:tr>
      <w:tr w:rsidR="00276194" w:rsidRPr="00BF227E" w14:paraId="24EF268E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807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roa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5D1B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C1E7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8CCA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F5F2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-0.361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2687C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0.265</w:t>
            </w:r>
          </w:p>
        </w:tc>
      </w:tr>
      <w:tr w:rsidR="00276194" w:rsidRPr="00BF227E" w14:paraId="49D941A7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6E75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ppe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52C4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FE50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17E1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EA4D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0.00170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7F68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0.666</w:t>
            </w:r>
          </w:p>
        </w:tc>
      </w:tr>
      <w:tr w:rsidR="00276194" w:rsidRPr="00BF227E" w14:paraId="7C755DF9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88EE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E97E4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60894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2.938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3EE4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8214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2AA8A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3.555</w:t>
            </w:r>
          </w:p>
        </w:tc>
      </w:tr>
      <w:tr w:rsidR="00276194" w:rsidRPr="00BF227E" w14:paraId="26CC3384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324C0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5A70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48F4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88BC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8137C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057F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25.74</w:t>
            </w:r>
          </w:p>
        </w:tc>
      </w:tr>
      <w:tr w:rsidR="00276194" w:rsidRPr="00BF227E" w14:paraId="764A2115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12832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lresearch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FC67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D242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034F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C06C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CB21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21.92</w:t>
            </w:r>
          </w:p>
        </w:tc>
      </w:tr>
      <w:tr w:rsidR="00276194" w:rsidRPr="00BF227E" w14:paraId="108D8EAD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409F5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cc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EC21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7B34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5B85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D734A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-0.416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CB2A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0.618</w:t>
            </w:r>
          </w:p>
        </w:tc>
      </w:tr>
      <w:tr w:rsidR="00276194" w:rsidRPr="00BF227E" w14:paraId="291F3174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74191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largesthol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B0C6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886A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31.77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221A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13EF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8.380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9278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74.57</w:t>
            </w:r>
          </w:p>
        </w:tc>
      </w:tr>
      <w:tr w:rsidR="00276194" w:rsidRPr="00BF227E" w14:paraId="7F91A8C5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8F1D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lper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gdp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21ED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518B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2B1D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DAB9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CD770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12.16</w:t>
            </w:r>
          </w:p>
        </w:tc>
      </w:tr>
      <w:tr w:rsidR="00276194" w:rsidRPr="00BF227E" w14:paraId="3D5189B0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204798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hhi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 xml:space="preserve">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0B7733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8CC7EF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82EBB97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3DF7A1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5C270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0.930</w:t>
            </w:r>
          </w:p>
        </w:tc>
      </w:tr>
    </w:tbl>
    <w:p w14:paraId="022D7451" w14:textId="77777777" w:rsidR="00276194" w:rsidRDefault="00276194"/>
    <w:p w14:paraId="6875AE72" w14:textId="77777777" w:rsidR="00CF1D32" w:rsidRDefault="00CF1D32">
      <w:pPr>
        <w:rPr>
          <w:rFonts w:hint="eastAsia"/>
        </w:rPr>
      </w:pPr>
    </w:p>
    <w:p w14:paraId="636792CE" w14:textId="77777777" w:rsidR="00CF1D32" w:rsidRPr="00CF1D32" w:rsidRDefault="00CF1D32" w:rsidP="00CF1D32">
      <w:pPr>
        <w:spacing w:line="360" w:lineRule="auto"/>
        <w:jc w:val="center"/>
        <w:rPr>
          <w:rFonts w:ascii="Times New Roman" w:eastAsia="黑体" w:hAnsi="Times New Roman" w:cs="Times New Roman"/>
          <w:sz w:val="22"/>
        </w:rPr>
      </w:pPr>
      <w:r w:rsidRPr="00CF1D32">
        <w:rPr>
          <w:rFonts w:ascii="Times New Roman" w:eastAsia="黑体" w:hAnsi="Times New Roman" w:cs="Times New Roman" w:hint="eastAsia"/>
          <w:sz w:val="22"/>
        </w:rPr>
        <w:lastRenderedPageBreak/>
        <w:t>表</w:t>
      </w:r>
      <w:r w:rsidRPr="00CF1D32">
        <w:rPr>
          <w:rFonts w:ascii="Times New Roman" w:eastAsia="黑体" w:hAnsi="Times New Roman" w:cs="Times New Roman" w:hint="eastAsia"/>
          <w:sz w:val="22"/>
        </w:rPr>
        <w:t>5</w:t>
      </w:r>
      <w:r w:rsidRPr="00CF1D32">
        <w:rPr>
          <w:rFonts w:ascii="Times New Roman" w:eastAsia="黑体" w:hAnsi="Times New Roman" w:cs="Times New Roman" w:hint="eastAsia"/>
          <w:sz w:val="22"/>
        </w:rPr>
        <w:t>异质性分析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166"/>
        <w:gridCol w:w="1166"/>
        <w:gridCol w:w="976"/>
        <w:gridCol w:w="976"/>
      </w:tblGrid>
      <w:tr w:rsidR="00CF1D32" w:rsidRPr="008038CD" w14:paraId="6E07E3F2" w14:textId="77777777" w:rsidTr="00634C8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777E1FF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C275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0600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25CF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30610C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(4)</w:t>
            </w:r>
          </w:p>
        </w:tc>
      </w:tr>
      <w:tr w:rsidR="00CF1D32" w:rsidRPr="008038CD" w14:paraId="4F8309A4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C0ABE8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9D2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高产权保护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A59F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低产权保护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BA07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高市场化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2B5C5C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低市场化</w:t>
            </w:r>
          </w:p>
        </w:tc>
      </w:tr>
      <w:tr w:rsidR="00CF1D32" w:rsidRPr="008038CD" w14:paraId="35594A9C" w14:textId="77777777" w:rsidTr="00634C8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115B8B5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</w:rPr>
            </w:pPr>
            <w:r w:rsidRPr="007034CE">
              <w:rPr>
                <w:rFonts w:ascii="Times New Roman" w:eastAsia="仿宋" w:hAnsi="Times New Roman" w:cs="Times New Roman"/>
                <w:i/>
                <w:iCs/>
              </w:rPr>
              <w:t>treat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5BF9AD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0.119</w:t>
            </w:r>
            <w:r w:rsidRPr="007034CE">
              <w:rPr>
                <w:rFonts w:ascii="Times New Roman" w:eastAsia="仿宋" w:hAnsi="Times New Roman" w:cs="Times New Roman"/>
                <w:sz w:val="19"/>
                <w:szCs w:val="19"/>
                <w:vertAlign w:val="superscript"/>
                <w14:ligatures w14:val="none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8660DB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0.135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3E6077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0.151</w:t>
            </w:r>
            <w:r w:rsidRPr="007034CE">
              <w:rPr>
                <w:rFonts w:ascii="Times New Roman" w:eastAsia="仿宋" w:hAnsi="Times New Roman" w:cs="Times New Roman"/>
                <w:sz w:val="19"/>
                <w:szCs w:val="19"/>
                <w:vertAlign w:val="superscript"/>
                <w14:ligatures w14:val="none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0783D5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-0.055</w:t>
            </w:r>
          </w:p>
        </w:tc>
      </w:tr>
      <w:tr w:rsidR="00CF1D32" w:rsidRPr="008038CD" w14:paraId="0986257F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02068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1889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(0.057)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290B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(0.165)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6CB3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(0.050)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10009D6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(0.200)</w:t>
            </w:r>
          </w:p>
        </w:tc>
      </w:tr>
      <w:tr w:rsidR="00CF1D32" w:rsidRPr="008038CD" w14:paraId="761D1023" w14:textId="77777777" w:rsidTr="00634C8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5928F0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控制变量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7B0B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3893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489A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B216AF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</w:tr>
      <w:tr w:rsidR="00CF1D32" w:rsidRPr="008038CD" w14:paraId="3124D036" w14:textId="77777777" w:rsidTr="00634C8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010361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企业固定效应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7309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8EF17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48DC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9CCB02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</w:tr>
      <w:tr w:rsidR="00CF1D32" w:rsidRPr="008038CD" w14:paraId="3EE90378" w14:textId="77777777" w:rsidTr="00634C8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548234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年份固定效应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F5E3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B5A4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4CEA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4D08773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是</w:t>
            </w:r>
          </w:p>
        </w:tc>
      </w:tr>
      <w:tr w:rsidR="00CF1D32" w:rsidRPr="008038CD" w14:paraId="0EAB5B56" w14:textId="77777777" w:rsidTr="00634C8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36F162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776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7722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FCF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3182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3F26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10030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2384D3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874</w:t>
            </w:r>
          </w:p>
        </w:tc>
      </w:tr>
      <w:tr w:rsidR="00CF1D32" w:rsidRPr="008038CD" w14:paraId="0EA2DCED" w14:textId="77777777" w:rsidTr="00634C8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BAD0F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adj. R-sq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08D8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0.013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0BA0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0.021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EC11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0.015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DE6143A" w14:textId="77777777" w:rsidR="00CF1D32" w:rsidRPr="007034CE" w:rsidRDefault="00CF1D32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</w:pPr>
            <w:r w:rsidRPr="007034CE">
              <w:rPr>
                <w:rFonts w:ascii="Times New Roman" w:eastAsia="仿宋" w:hAnsi="Times New Roman" w:cs="Times New Roman"/>
                <w:sz w:val="19"/>
                <w:szCs w:val="19"/>
                <w14:ligatures w14:val="none"/>
              </w:rPr>
              <w:t>0.027</w:t>
            </w:r>
          </w:p>
        </w:tc>
      </w:tr>
    </w:tbl>
    <w:p w14:paraId="19EE3B59" w14:textId="77777777" w:rsidR="00CF1D32" w:rsidRDefault="00CF1D32">
      <w:pPr>
        <w:rPr>
          <w:rFonts w:hint="eastAsia"/>
        </w:rPr>
      </w:pPr>
    </w:p>
    <w:sectPr w:rsidR="00CF1D32" w:rsidSect="009B2817">
      <w:pgSz w:w="11906" w:h="16838"/>
      <w:pgMar w:top="1191" w:right="1361" w:bottom="1191" w:left="136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050C4" w14:textId="77777777" w:rsidR="00DB1854" w:rsidRDefault="00DB1854" w:rsidP="00276194">
      <w:r>
        <w:separator/>
      </w:r>
    </w:p>
  </w:endnote>
  <w:endnote w:type="continuationSeparator" w:id="0">
    <w:p w14:paraId="353E6CA2" w14:textId="77777777" w:rsidR="00DB1854" w:rsidRDefault="00DB1854" w:rsidP="0027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0A1F7" w14:textId="77777777" w:rsidR="00DB1854" w:rsidRDefault="00DB1854" w:rsidP="00276194">
      <w:r>
        <w:separator/>
      </w:r>
    </w:p>
  </w:footnote>
  <w:footnote w:type="continuationSeparator" w:id="0">
    <w:p w14:paraId="389CF2A0" w14:textId="77777777" w:rsidR="00DB1854" w:rsidRDefault="00DB1854" w:rsidP="00276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6CA"/>
    <w:rsid w:val="00186961"/>
    <w:rsid w:val="002236CA"/>
    <w:rsid w:val="00276194"/>
    <w:rsid w:val="003A78AC"/>
    <w:rsid w:val="00600296"/>
    <w:rsid w:val="009B2817"/>
    <w:rsid w:val="00AE27E2"/>
    <w:rsid w:val="00B63595"/>
    <w:rsid w:val="00CF1D32"/>
    <w:rsid w:val="00DB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63FFC"/>
  <w15:chartTrackingRefBased/>
  <w15:docId w15:val="{D803737F-D963-4901-ACC7-A29CDD9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1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194"/>
    <w:rPr>
      <w:sz w:val="18"/>
      <w:szCs w:val="18"/>
    </w:rPr>
  </w:style>
  <w:style w:type="table" w:styleId="a7">
    <w:name w:val="Table Grid"/>
    <w:basedOn w:val="a1"/>
    <w:uiPriority w:val="39"/>
    <w:rsid w:val="0027619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雅萱 李</dc:creator>
  <cp:keywords/>
  <dc:description/>
  <cp:lastModifiedBy>雅萱 李</cp:lastModifiedBy>
  <cp:revision>3</cp:revision>
  <dcterms:created xsi:type="dcterms:W3CDTF">2024-06-20T16:01:00Z</dcterms:created>
  <dcterms:modified xsi:type="dcterms:W3CDTF">2024-06-20T16:28:00Z</dcterms:modified>
</cp:coreProperties>
</file>