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158</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(1,150–3,750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Battlecruiser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Battlecruiser (BC)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×8</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67,020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0.04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1.0 km³ midships including the service bay, 0.45 km³ in the industrial belt,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67,020</w:t>
      </w:r>
      <w:r>
        <w:rPr/>
        <w:t xml:space="preserve"> people fleetwide, every one of them serving with the fleet. About 50,000 are aboard the Iskar; the rest crew her battlecruisers, frigates, and Yardships, with about nine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Along her ventral flanks, four armored docking arms take her battlecruisers alongside for resupply, and amidships the keel doors of the service bay run for two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either side of the service bay, and outboard of the industrial bays, and transverse frames close around their mouths and the bay’s keel doors.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(1,150–3,750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the service bay runs two kilometers along the keel below and between them, and the Keep occupies a separate protected core on the centerline at its forward end. The Off-Watch Town and the berthing districts wind around the heavy structure and fill the decks beneath the wings and over the bay.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just ahead of the service bay and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(3,750–5,150 m)</w:t>
      </w:r>
      <w:bookmarkEnd w:id="1011"/>
    </w:p>
    <w:p>
      <w:pPr>
        <w:spacing w:after="80"/>
        <w:jc w:val="both"/>
      </w:pPr>
      <w:r>
        <w:rPr/>
        <w:t xml:space="preserve">Fourteen hundred meters (0.87 mi) of her are given over to industry. Foundries and fabrication shops run in stacks above the Salvage Bay along the keel, and their heavy-handling lines run forward into the service bay: enough to rebuild and refit her battlecruisers,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battlecruisers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the service bay, and the Salvage Bay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battlecruisers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battle groups regrouping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docking arms,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battlecruiser and frigate detachments counted separately</w:t>
      </w:r>
    </w:p>
    <w:p>
      <w:pPr>
        <w:spacing w:after="80"/>
        <w:jc w:val="both"/>
      </w:pPr>
      <w:r>
        <w:rPr/>
        <w:t xml:space="preserve">Her flight decks fill the two stories of the hangar wings in upper midships, either side of the Keep and the central berthing spine, with the service bay below and between them.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and the frigates carry 32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battlecruiser and frigate detachments add 192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battle groups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Battlecruiser Moorings</w:t>
      </w:r>
      <w:bookmarkEnd w:id="1038"/>
    </w:p>
    <w:p>
      <w:pPr>
        <w:keepNext/>
      </w:pPr>
      <w:r>
        <w:rPr>
          <w:i/>
          <w:iCs/>
          <w:color w:val="3B5A77"/>
        </w:rPr>
        <w:t xml:space="preserve">Four armored docking arms along the ventral flanks · battlecruisers alongside for resupply, transfer, and rest · one at a time inside, in the service bay</w:t>
      </w:r>
    </w:p>
    <w:p>
      <w:pPr>
        <w:spacing w:after="80"/>
        <w:jc w:val="both"/>
      </w:pPr>
      <w:r>
        <w:rPr/>
        <w:t xml:space="preserve">The Casakins do not berth inside her. Each carries her own jump drive and keeps station with her battle group,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battlecruiser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and stores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Deck</w:t>
      </w:r>
      <w:bookmarkEnd w:id="1082"/>
    </w:p>
    <w:p>
      <w:pPr>
        <w:keepNext/>
      </w:pPr>
      <w:r>
        <w:rPr>
          <w:i/>
          <w:iCs/>
          <w:color w:val="3B5A77"/>
        </w:rPr>
        <w:t xml:space="preserve">The wings’ upper story · two vacuum halls · 8 Corricks and 4 spare berths in six bays, one mouth to each</w:t>
      </w:r>
    </w:p>
    <w:p>
      <w:pPr>
        <w:spacing w:after="80"/>
        <w:jc w:val="both"/>
      </w:pPr>
      <w:r>
        <w:rPr/>
        <w:t xml:space="preserve">The upper story of the hangar wings is the Frigate Deck: two halls, port and starboard, as long as the Hangar Bay’s below, about 100 meters high and 315 deep, set back from the wing face and held in vacuum. Each hall has three bays, and each bay berths two Corricks lengthwise, one outboard of the other, behind a shuttered mouth as long as a frigate, so that a battle group’s pair launches together. The eight Corricks fill four of the six bays; the other two are kept serviced and empty, for a hull the fleet takes and means to keep or one that comes in from elsewhere, and they double as the deck’s repair berths.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spacing w:after="80"/>
        <w:jc w:val="both"/>
      </w:pPr>
      <w:r>
        <w:rPr/>
        <w:t xml:space="preserve">Between the bays the deck keeps what the frigates need: their magazines of Pilum and Scorpio rounds, Spears, and Bolts, which feed the berths from inboard and never cross a mouth; a maintenance bay for their Storks;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six mouths carry armored shutters and no pressure screens, and it draws none of the FFGS power the Hangar Bay spends.</w:t>
      </w:r>
    </w:p>
    <w:p>
      <w:pPr>
        <w:jc w:val="both"/>
      </w:pPr>
      <w:r>
        <w:rPr>
          <w:b/>
          <w:smallCaps/>
          <w:color w:val="3B5A77"/>
        </w:rPr>
        <w:t xml:space="preserve">Launch and recovery. </w:t>
      </w:r>
      <w:r>
        <w:rPr/>
        <w:t xml:space="preserve">All four pairs go together. The outboard frigate of each pair slides out sideways through the mouth, and the inboard one crosses into her place and follows; the bays along each flank ripple a few seconds apart so that no frigate leaves into another’s drive wash, and the deck is empty in about three minutes. At alert the outboard frigates wait at their mouths, crewed, and are away within about a minute of the order. A returning pair come home one at a time through their own mouth, inboard berth first, and a damaged hull goes to a spare bay.</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that takes a whole battlecruiser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Salvage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runs along the keel of midships, from just aft of the Keep to the forward edge of the industrial belt: one vacuum bay 2,100 meters long, 400 wide, and 300 high, sized to take a whole Casakin with about twenty meters’ clearance all round. She comes in from below. Tugs bring her up under the keel, the bay’s armored doors fold back along its whole length, and she is drawn up into cradles that take her along her keel while the doors close beneath her. Gantries run the length of the overhead, and the foundries’ heavy-handling lines feed the bay from aft. It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bay in turn, each for her battle group’s refit rotation. Her crew stays aboard and works beside the yard crews, and the work is planned so that she can be closed up and flown out at short notice unless a reactor, a drive, or major structure is open. Battle damage puts a Casakin in the bay ahead of the rotation; a second damaged at the same time is worked in open space alongside by Yardship drones and foundry crews while the shops make her parts. A Casakin whose jump drive has failed rides in the bay through every jump until it is fixed.</w:t>
      </w:r>
    </w:p>
    <w:p>
      <w:pPr>
        <w:jc w:val="both"/>
      </w:pPr>
      <w:r>
        <w:rPr>
          <w:b/>
          <w:smallCaps/>
          <w:color w:val="3B5A77"/>
        </w:rPr>
        <w:t xml:space="preserve">Smaller hulls. </w:t>
      </w:r>
      <w:r>
        <w:rPr/>
        <w:t xml:space="preserve">With no Casakin in, the bay takes the fleet’s other hulls: all four Kangeths at once, or every frigate in the fleet. A hull broken beyond rebuilding is stripped for everything the others can use, a frigate or a hauler in the Salvage Bay and a Casakin where she lies, and the fleet sails a hull short from then on.</w:t>
      </w:r>
    </w:p>
    <w:p>
      <w:pPr>
        <w:jc w:val="both"/>
      </w:pPr>
      <w:r>
        <w:rPr>
          <w:b/>
          <w:smallCaps/>
          <w:color w:val="3B5A77"/>
        </w:rPr>
        <w:t xml:space="preserve">A hull in stock. </w:t>
      </w:r>
      <w:r>
        <w:rPr/>
        <w:t xml:space="preserve">One complete Corrick is held in pieces on the stores decks, crated and numbered against the day it is wanted. Assembling it would take the service bay for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 the keel of the industrial belt beneath the main foundries, just aft of the service bay,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a Kangeth or a Corrick, with working room fore and aft. Its keel throat is about 185 meters wide and 140 high, enough for an intact 140-by-100-meter Kangeth, with tugs controlling the last approach; the wider work space lies inside. A warped or broken hull that cannot clear it stays in an external arrest cradle until crews can secure or cut it. Larger wrecks are dismantled outside by Yardship drones and foundry crews, or in the service bay when it is free,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battlecruisers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67,020 fleetwide · ~50,000 aboard the Iskar · 5,000 Marines · two civilian exception divisions · no families aboard</w:t>
      </w:r>
    </w:p>
    <w:p>
      <w:pPr>
        <w:spacing w:after="80"/>
        <w:jc w:val="both"/>
      </w:pPr>
      <w:r>
        <w:rPr/>
        <w:t xml:space="preserve">The fleet’s strength is 67,020, and every one of them serves: there are no families, dependents, or passengers anywhere in the fleet. About 50,000 serve aboard the Iskar; the ship companies of the four Casakins, eight Corricks, and four Kangeths account for 12,800, 2,400, and 1,020 more, and about nine hundred Marines are stationed among those hulls. The Marine branch is 5,000 strong: about 4,100 stay aboard the Iskar as the Admiral’s shipboard and expeditionary reserve, while roughly 900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900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Battlecruiser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(8 × 300)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2,400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67,020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battlecruiser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168 million calories daily at the fleet’s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lower decks, next to the reservoir,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one Casakin-class battlecruiser and two Corrick frigates, led by a Commandant who flies her flag in the Casakin and answers directly to the Admiral aboard the flagship. Four Kangeth haulers are the mobile arm of her yard. Every Casakin has her own jump drive and a docking arm on the Iskar’s flank, every frigate a berth on the Frigate Deck,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Battlecruiser (BC) — ×4</w:t>
      </w:r>
      <w:bookmarkEnd w:id="1062"/>
    </w:p>
    <w:p>
      <w:pPr>
        <w:keepNext/>
      </w:pPr>
      <w:r>
        <w:rPr>
          <w:i/>
          <w:iCs/>
          <w:color w:val="3B5A77"/>
        </w:rPr>
        <w:t xml:space="preserve">4 hulls · one to each battle group as its Commandant’s flagship · her own jump drive and docking arm · refitted in turn in the Iskar’s service bay</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The hangar is let into the aft dorsal, and missile cells lie flush in both flanks. Her jump drive sits in a protected core amidships, below the deck house and behind her deepest armor.</w:t>
      </w:r>
    </w:p>
    <w:p>
      <w:pPr>
        <w:spacing w:after="80"/>
        <w:jc w:val="both"/>
      </w:pPr>
      <w:r>
        <w:rPr/>
        <w:t xml:space="preserve">The Casakin is the fleet’s battlecruiser and the heart of each battle group: the ship its Commandant flies her flag in, and the only hull in the fleet besides the Iskar built to stand in a line of battle. There are four, one to a group. All four have been rebuilt many times over; a Casakin lost is lost for good, and her battle group sails without a heavy hull from then on. Each carries her own jump drive and a qualified REP-C emitter set, and sails only with both.</w:t>
      </w:r>
    </w:p>
    <w:p>
      <w:pPr>
        <w:keepNext/>
        <w:jc w:val="both"/>
      </w:pPr>
      <w:r>
        <w:rPr>
          <w:b/>
          <w:smallCaps/>
          <w:color w:val="3B5A77"/>
        </w:rPr>
        <w:t xml:space="preserve">Roster. </w:t>
      </w:r>
      <w:r>
        <w:rPr/>
        <w:t xml:space="preserve">The four Casakins and the frigates that sail with them, by battle group.</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Battlecruiser</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Frigates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001 Fabius · FF</w:t>
              <w:noBreakHyphen/>
              <w:t xml:space="preserve">002 Marcellus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BC</w:t>
              <w:noBreakHyphen/>
              <w:t xml:space="preserve">002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003 Catulus · FF</w:t>
              <w:noBreakHyphen/>
              <w:t xml:space="preserve">004 Horatius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BC</w:t>
              <w:noBreakHyphen/>
              <w:t xml:space="preserve">003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FF</w:t>
              <w:noBreakHyphen/>
              <w:t xml:space="preserve">005 Vespasian · FF</w:t>
              <w:noBreakHyphen/>
              <w:t xml:space="preserve">006 Germanicus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BC</w:t>
              <w:noBreakHyphen/>
              <w:t xml:space="preserve">004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007 Belisarius · FF</w:t>
              <w:noBreakHyphen/>
              <w:t xml:space="preserve">008 Aurelius</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battle group can make its own transit by cruise, or its Casakin can jump ahead while her frigates follow by cruise, and her Deeplink set keeps the group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battlecruiser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each Casakin’s set took about as much of it as the frigates’ and haulers’ sets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station with her battle group and comes alongside on her own docking arm to take on ammunition, missiles, fuel, and stores, then casts off to screen the flagship or depart under her Commandant’s orders. She comes inside only to the service bay, in her turn in the refit rotation or ahead of it when battle damage puts her there.</w:t>
      </w:r>
    </w:p>
    <w:p>
      <w:pPr>
        <w:pStyle w:val="Heading3"/>
      </w:pPr>
      <w:bookmarkStart w:id="1066" w:name="_Toc00066"/>
      <w:r>
        <w:t xml:space="preserve">The Hangar Bay (Aft Dorsal)</w:t>
      </w:r>
      <w:bookmarkEnd w:id="1066"/>
    </w:p>
    <w:p>
      <w:pPr>
        <w:keepNext/>
      </w:pPr>
      <w:r>
        <w:rPr>
          <w:i/>
          <w:iCs/>
          <w:color w:val="3B5A77"/>
        </w:rPr>
        <w:t xml:space="preserve">40 craft · a wing of 30 Cranstons, 6 Storks, 4 Herons · aft dorsal hangar · no spare airframes</w:t>
      </w:r>
    </w:p>
    <w:p>
      <w:pPr>
        <w:spacing w:after="80"/>
        <w:jc w:val="both"/>
      </w:pPr>
      <w:r>
        <w:rPr/>
        <w:t xml:space="preserve">The aft dorsal hangar carries forty craft: a wing of thirty Cranstons in five six-fighter squads, each of which can divide into two three-fighter sections; six Stork dropships; and four Heron shuttles. The fighters protect the battlecruiser and her frigates, patrol the group’s local space, cover a working field while the battle group stands escort, or support a battle group’s attack. The Storks give the captain troop lift for her Marine platoon and casualty recovery. The Herons carry routine shuttle traffic, liaison runs to the frigates and the Iskar, and urgent personnel or casualty transfers. The hangar runs two fore-and-aft lanes, each with its own armored mouth at the after dorsal step, an ordnance lift, and a side maintenance bay, and its magazines and arming crews are sized to the whole wing.</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and the hangar;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her battle group’s Commandant, who directs the group from her while the Casakin’s own captain fights the ship. Each Commandant answers directly to the Admiral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Commandant on the net within two light-years of the Iskar without waiting on a Bellan, and a relay passes that traffic to her frigates by local laser and radio. Her dorsal trench carries a wide-field passive array: rings of small cooled collectors that watch the whole sky at once for drive flares and occulted stars. A fusion watch ties the array to her frigates’ sensor lines, so the group, spread wide across both cordons, fixes a contact from its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is sized for detached patrol, when a Casakin may be weeks from the Iskar’s wards and must treat her own casualties and her frigates’.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forty thousand cubic meters adds to her deep stores and carries her frigates’ stores as well.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×8</w:t>
      </w:r>
      <w:bookmarkEnd w:id="1084"/>
    </w:p>
    <w:p>
      <w:pPr>
        <w:keepNext/>
      </w:pPr>
      <w:r>
        <w:rPr>
          <w:i/>
          <w:iCs/>
          <w:color w:val="3B5A77"/>
        </w:rPr>
        <w:t xml:space="preserve">8 hulls · escort class, not small craft · two to each battle group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300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each battle group sails two as its outer cordon. She is the picket line around the Iskar and the working fields, the patrol that looks at every cold body before it can become a threat, the scout that reaches the next system ahead of the fleet, and the hunter that follows raiders home. With only eight in the fleet, every one of them is worked hard. She is built to stay out, with her own cruise drive, a boat bay,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berth on the Frigate Deck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eight frigates’ and four Kangeths’ sets together drew about as much alloy as one Casakin’s. Under the screen she carries two to six meters of armored package depth, deepest around the magazines, the reactors, and the command spaces.</w:t>
      </w:r>
    </w:p>
    <w:p>
      <w:pPr>
        <w:jc w:val="both"/>
      </w:pPr>
      <w:r>
        <w:rPr>
          <w:b/>
          <w:smallCaps/>
          <w:color w:val="3B5A77"/>
        </w:rPr>
        <w:t xml:space="preserve">Boats and boarding. </w:t>
      </w:r>
      <w:r>
        <w:rPr/>
        <w:t xml:space="preserve">A ventral boat bay holds four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its Casakin a pair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Casakins she is heavily automated. Her company of about three hundred berths to the flagship’s standard, with a mess that seats a watch, a wardroom, and a surgery with one theater and a ward of eight. Every Corrick has her own berth on the Frigate Deck, alongside her battle group’s other frigate behind their shared mouth, so that the pair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 Casakin battlecruiser and 2 Corrick frigates · two guard the Iskar, one escorts the mining operation, one refits · battlecruisers alongside, frigates aboard</w:t>
      </w:r>
    </w:p>
    <w:p>
      <w:pPr>
        <w:jc w:val="both"/>
      </w:pPr>
      <w:r>
        <w:rPr/>
        <w:t xml:space="preserve">The Admiral tasks the four battle groups directly. Each is a Casakin and two Corricks under a Commandant who flies her flag in the battlecruiser, and between them the groups form the fleet’s two cordons. The Casakins and their Cranston wings hold the inner cordon, close to whatever each group is guarding, the Iskar or the working fields. The Corricks work farther out: the picket line, the patrols and cold-body checks, the scouts that reach the next system ahead of the fleet, and the hunters that follow raiders home. Two battle groups guard the Iskar, one stands escort over the mining operation, and one refits, its Casakin in the service bay; they rotate through those duties, and any of them can patrol independently or mass for battle. When the fleet concentrates, the Casakins stand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Casakin holds the working fields, her guns across the approaches and her Cranstons over the ice, while its two Corricks picket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Casakin’s bunkers. The battle group in refit is kept as close to launch-ready as the work allows; in a fleet emergency every hull that can be closed up safely goes, and a Casakin opened too deeply stays in the service bay. In contested space the escort treats any cold body in a working field or on its approaches as a contact until a frigate or a Cranston has looked at it. A hauler withdraws from heavier opposition with its escort alongside; the Admiral sends a second battle group only when warning and distance make it useful.</w:t>
      </w:r>
    </w:p>
    <w:p>
      <w:pPr>
        <w:spacing w:after="80"/>
        <w:jc w:val="both"/>
      </w:pPr>
      <w:r>
        <w:rPr>
          <w:b/>
          <w:smallCaps/>
          <w:color w:val="3B5A77"/>
        </w:rPr>
        <w:t xml:space="preserve">Close work. </w:t>
      </w:r>
      <w:r>
        <w:rPr/>
        <w:t xml:space="preserve">Each hull works with what it carries. Over a working field or a troop-lift corridor the Casakin’s Cranstons fly close cover under her guns, and her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flies her flag in its Casakin and answers directly to the Admiral. The Casakin’s captain fights the ship and the Commandant the group, and both frigate captains act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eight Corricks, the four Kangeths, and every small craft berthed aboard and the Casakin in refit riding in the service bay, and the other Casakins on their own drives, their jumps timed to the flagship’s. Arrivals scatter across a few thousand kilometers, so every crossing ends with the battle groups regrouping on the Iskar. Battle group assignments stay in force through the crossing.</w:t>
      </w:r>
    </w:p>
    <w:p>
      <w:pPr>
        <w:pStyle w:val="Heading3"/>
      </w:pPr>
      <w:bookmarkStart w:id="1075" w:name="_Toc00075"/>
      <w:r>
        <w:t xml:space="preserve">Standard Deployment</w:t>
      </w:r>
      <w:bookmarkEnd w:id="1075"/>
    </w:p>
    <w:p>
      <w:pPr>
        <w:spacing w:after="80"/>
        <w:jc w:val="both"/>
      </w:pPr>
      <w:r>
        <w:rPr/>
        <w:t xml:space="preserve">The Admiral tasks the fleet by battle group, and any group can go alone or all four together. The Casakins are already outside; each Commandant forms up on her battlecruiser while her two Corricks launch from the Frigate Deck above the Hangar Bay. Cranstons and Gannets use their own air corridors, and the frigates and small craft leave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pairs, or a Casakin alone may patrol, fight, or reinforce threatened expeditions while the others remain near the Iskar. Within about two light-years of the Iskar a Casakin’s Deeplink set carries command traffic for the hulls around her. Beyond that, away from the battlecruiser,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Deck, the air group, and the moorings. The deck empties in about three minutes, the ready fighters clear their mouths in two, and every Casakin lying alongside casts off within about ten. A fouled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eight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four Casakins carry forty craft apiece (a wing of thirty Cranstons, six Storks, and four Herons), and the eight Corricks four Storks apiece. The fleet’s small-craft inventory totals 1,058, including 420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nine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four thousand one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each battle group’s Casakin in the inner cordon and its two Corricks on the outer picket; Battle Groups I and II guard the flagship, Battle Group III escorts the Kangeth mining operation, and Battle Group IV refits with its Casakin in the service bay;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Admiral. Their Casakins can gather into a layered three-dimensional screen around the Iskar, with Cranstons over the approaches and Gannet wings held for a fighter-escorted strike, while the frigates hold the picket line beyond it. Two battle groups guard the Iskar, one stands escort over the whole mining operation, and one refits with its Casakin in the service bay; every frigate has her berth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158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158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158</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158</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