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156</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(1,150–3,750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Cruiser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Repair Bay</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Escort Cruiser (EC) — ×20</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×40</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49,800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66,140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0.04 billion in embarked hulls and craft. These are working mass allocations, and bunkerage, ammunition, and deployment state move the loaded figure by millions of tons.</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1.8</w:t>
      </w:r>
      <w:r>
        <w:rPr/>
        <w:t xml:space="preserve"> cubic kilometers (0.43 cu mi) pressurized or serviceable on the section ledger: about 0.12 km³ forward, 0.85 km³ midships, 0.5 km³ in the industrial belt, and 0.33 km³ aft. Another 0.95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66,140</w:t>
      </w:r>
      <w:r>
        <w:rPr/>
        <w:t xml:space="preserve"> people fleetwide, every one of them serving with the fleet. About 49,800 are aboard the Iskar; the rest crew her cruisers, frigates, and Yardships, with about a thousand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Along her ventral flanks, armored docking arms take her cruisers alongside for resupply.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and outboard of the industrial bays, and transverse frames close around their mouths.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(1,150–3,750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and the Keep occupies a separate protected core on the centerline between them. The Off-Watch Town and the berthing districts wind around the heavy structure and fill the decks beneath the wings.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midships on the centerline, between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amidships,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(3,750–5,150 m)</w:t>
      </w:r>
      <w:bookmarkEnd w:id="1011"/>
    </w:p>
    <w:p>
      <w:pPr>
        <w:spacing w:after="80"/>
        <w:jc w:val="both"/>
      </w:pPr>
      <w:r>
        <w:rPr/>
        <w:t xml:space="preserve">Fourteen hundred meters (0.87 mi) of her are given over to industry. Foundries and fabrication shops run in stacks above the Repair Bay and the Salvage Bay along the keel: enough to rebuild and refit her cruisers, frigates, and haulers, and to turn raw material into nearly anything she needs short of a new hull.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Repair Bay and the Salvage Bay, with pod bays and the heavy ventral missile cells outboard of them.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cruisers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and the Repair and Salvage Bays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cruisers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cruiser readies her own jump alongside the flagship’s, and the Admiral times them together. They come out scattered across a few thousand kilometers, so every crossing ends with the battle groups regrouping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battle group’s flag hull,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two dual turrets, but no escort approaches the Iskar’s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28 on each cruiser; more than half a million held ready aboard the flagship and about 25,000 in each cruiser</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Repair Bay or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cruisers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docking arms,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cruiser and frigate detachments counted separately</w:t>
      </w:r>
    </w:p>
    <w:p>
      <w:pPr>
        <w:spacing w:after="80"/>
        <w:jc w:val="both"/>
      </w:pPr>
      <w:r>
        <w:rPr/>
        <w:t xml:space="preserve">Her flight decks fill the two stories of the hangar wings in upper midships, either side of the Keep and the central berthing spine.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cruiser,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Cruiser detachments add 120 Cranstons, 40 Storks, and 40 Herons in their own flight bays, and the frigates carry 80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cruiser and frigate detachments add 280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cruisers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cruiser screen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Cruiser Moorings</w:t>
      </w:r>
      <w:bookmarkEnd w:id="1038"/>
    </w:p>
    <w:p>
      <w:pPr>
        <w:keepNext/>
      </w:pPr>
      <w:r>
        <w:rPr>
          <w:i/>
          <w:iCs/>
          <w:color w:val="3B5A77"/>
        </w:rPr>
        <w:t xml:space="preserve">Twenty armored docking arms along the ventral flanks · cruisers alongside for resupply, transfer, and rest · no cruiser berths inside</w:t>
      </w:r>
    </w:p>
    <w:p>
      <w:pPr>
        <w:spacing w:after="80"/>
        <w:jc w:val="both"/>
      </w:pPr>
      <w:r>
        <w:rPr/>
        <w:t xml:space="preserve">The cruisers do not berth inside her. Each Casakin carries her own jump drive and keeps station with her battle group, and comes alongside the Iskar only to resupply, transfer crew and casualties, or rest her people. Twenty armored docking arms run along the ventral flanks, one assigned to each cruiser, so a whole battle group can lie alongside at once with room for the rest.</w:t>
      </w:r>
    </w:p>
    <w:p>
      <w:pPr>
        <w:pStyle w:val="ListParagraph"/>
        <w:numPr>
          <w:ilvl w:val="0"/>
          <w:numId w:val="2"/>
        </w:numPr>
        <w:spacing w:after="60"/>
        <w:jc w:val="both"/>
      </w:pPr>
      <w:r>
        <w:rPr>
          <w:b/>
          <w:bCs/>
          <w:smallCaps/>
          <w:color w:val="3B5A77"/>
        </w:rPr>
        <w:t xml:space="preserve">Docking arms: </w:t>
      </w:r>
      <w:r>
        <w:rPr/>
        <w:t xml:space="preserve">each arm carries a pressurized crew tube, ammunition and missile hoists, fuel and water lines, and power and coolant connections, and its clamps take a ten-million-ton cruiser at matched velocity. A moored cruiser keeps her own deck gravity and her own watch while the Iskar feeds her.</w:t>
      </w:r>
    </w:p>
    <w:p>
      <w:pPr>
        <w:spacing w:after="80"/>
        <w:jc w:val="both"/>
      </w:pPr>
      <w:r>
        <w:rPr/>
        <w:t xml:space="preserve">Resupply runs from the flagship’s magazines and stores straight up the arm. A Casakin’s full missile reload goes across in about a day, gun ammunition and stores in less,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cruiser clears her arm in about five minutes at action stations, and in about two at alert, when her crew waits closed up with services already disconnected. From routine mooring, with services connected and crews on ordinary watches, casting off takes the better part of an hour.</w:t>
      </w:r>
    </w:p>
    <w:p>
      <w:pPr>
        <w:jc w:val="both"/>
      </w:pPr>
      <w:r>
        <w:rPr>
          <w:b/>
          <w:smallCaps/>
          <w:color w:val="3B5A77"/>
        </w:rPr>
        <w:t xml:space="preserve">Heavy work. </w:t>
      </w:r>
      <w:r>
        <w:rPr/>
        <w:t xml:space="preserve">Work too large for an arm goes into the Repair Bay, and a cruiser whose jump drive has failed rides inside the Repair Bay or the Salvage Bay through a jump. Between them the two bays hold two cruisers; a third would be left to follow by cruise.</w:t>
      </w:r>
    </w:p>
    <w:p>
      <w:pPr>
        <w:pStyle w:val="Heading3"/>
      </w:pPr>
      <w:bookmarkStart w:id="1082" w:name="_Toc00082"/>
      <w:r>
        <w:t xml:space="preserve">The Frigate Deck</w:t>
      </w:r>
      <w:bookmarkEnd w:id="1082"/>
    </w:p>
    <w:p>
      <w:pPr>
        <w:keepNext/>
      </w:pPr>
      <w:r>
        <w:rPr>
          <w:i/>
          <w:iCs/>
          <w:color w:val="3B5A77"/>
        </w:rPr>
        <w:t xml:space="preserve">The wings’ upper story · two vacuum halls · 40 Corricks in eight squadron bays, one mouth to each</w:t>
      </w:r>
    </w:p>
    <w:p>
      <w:pPr>
        <w:spacing w:after="80"/>
        <w:jc w:val="both"/>
      </w:pPr>
      <w:r>
        <w:rPr/>
        <w:t xml:space="preserve">The upper story of the hangar wings is the Frigate Deck: two halls, port and starboard, as long as the Hangar Bay’s below, about 60 meters high and 315 deep, set back from the wing face and held in vacuum. Forty Corricks berth here in eight squadron bays, four to a hall, each holding a squadron of five nose-outboard and abreast behind its own shuttered mouth so that the squadron launches together. Each battle group’s two bays sit side by side.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jc w:val="both"/>
      </w:pPr>
      <w:r>
        <w:rPr/>
        <w:t xml:space="preserve">Inboard of the bays the deck keeps what the frigates need: their magazines of Pilum and Scorpio rounds, Spears, and Bolts, which feed the berths from inboard and never cross a mouth; a service bay for their Storks; two repair berths in each hall for work that takes a hull out of service; and the drive shop.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eight mouths carry armored shutters and no pressure screens, and it draws none of the FFGS power the Hangar Bay spends.</w:t>
      </w:r>
    </w:p>
    <w:p>
      <w:pPr>
        <w:jc w:val="both"/>
      </w:pPr>
      <w:r>
        <w:rPr>
          <w:b/>
          <w:smallCaps/>
          <w:color w:val="3B5A77"/>
        </w:rPr>
        <w:t xml:space="preserve">Launch and recovery. </w:t>
      </w:r>
      <w:r>
        <w:rPr/>
        <w:t xml:space="preserve">All eight squadrons go together, the bays along each flank rippling a few seconds apart so that no squadron leaves into another’s drive wash, and the deck is empty in about four minutes. At alert the ready squadrons wait on their mouth rails, crewed, and are away within about two minutes of the order. A returning squadron’s five come home one at a time through its own mouth, and a damaged hull goes to a repair berth.</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cruiser-sized Repair Bay · munitions, armor plate, and small craft made aboard · no new hulls</w:t>
      </w:r>
    </w:p>
    <w:p>
      <w:pPr>
        <w:spacing w:after="80"/>
        <w:jc w:val="both"/>
      </w:pPr>
      <w:r>
        <w:rPr/>
        <w:t xml:space="preserve">The industrial belt lets her fight with no friendly port behind her. The Repair Bay and heavy foundries handle hull structure, armor, ammunition, drives, and large machinery; around them sit clean fabrication rooms for electronics, guidance sets, optics, sensors, polymers, seals, membranes, catalysts, and pharmaceuticals. She can rebuild a damaged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Repair Bay, the Salvage Bay,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Repair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cruisers and Kangeths and REP-F for the frigates,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Repair Bay</w:t>
      </w:r>
      <w:bookmarkEnd w:id="1044"/>
    </w:p>
    <w:p>
      <w:pPr>
        <w:jc w:val="both"/>
      </w:pPr>
      <w:r>
        <w:rPr/>
        <w:t xml:space="preserve">The Repair Bay runs down the keel of the belt beside the Salvage Bay: one vacuum bay sized to a cruiser, with the heavy cradles, cutting gear, and handling frames to open a hull to her frames and close her again. A damaged escort casts off her mooring or leaves her berth, is tugged aft, and comes up into the bay through its keel door; when the work is done she flies out to her mooring or berth again. The bay can replace plating, armor, machinery, drives, and whole sections of structure, but it cannot lay a keel. A ship whose primary structure is broken beyond rebuilding is stripped in the Salvage Bay for everything the others can use, and her battle group sails a hull short from then on. Hulls too large for the bay are worked in open space alongside her: Yardship drones and foundry crews cut, patch, and re-plate them from the outside while her shops make the parts.</w:t>
      </w:r>
    </w:p>
    <w:p>
      <w:pPr>
        <w:jc w:val="both"/>
      </w:pPr>
      <w:r>
        <w:rPr>
          <w:b/>
          <w:smallCaps/>
          <w:color w:val="3B5A77"/>
        </w:rPr>
        <w:t xml:space="preserve">A hull in stock. </w:t>
      </w:r>
      <w:r>
        <w:rPr/>
        <w:t xml:space="preserve">One complete Casakin is held in pieces on the stores decks, crated and numbered against the day it is wanted. Assembling it in the Repair Bay would take months. It is the only replacement hull the fleet will ever have, and it has never yet been drawn on.</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alongside the Repair Bay beneath the main foundries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enough for a standard Casakin with limited working room fore and aft. Its keel throat is about 185 meters wide and 140 high for an intact 156-by-115-meter cruiser, with tugs controlling the last approach; the wider work space lies inside. A warped or broken hull that cannot clear it stays in an external arrest cradle until crews can secure or cut it. Larger wrecks are dismantled outside by Yardship drones and foundry crews,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twenty Casakins alone would expend 1,392 fifty-ton Spears, or 69,600 tons of missiles. That is more than two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cruisers’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escorts, through the Repair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66,140 fleetwide · ~49,800 aboard the Iskar · 5,000 Marines · two civilian exception divisions · no families aboard</w:t>
      </w:r>
    </w:p>
    <w:p>
      <w:pPr>
        <w:spacing w:after="80"/>
        <w:jc w:val="both"/>
      </w:pPr>
      <w:r>
        <w:rPr/>
        <w:t xml:space="preserve">The fleet’s strength is 66,140, and every one of them serves: there are no families, dependents, or passengers anywhere in the fleet. About 49,800 serve aboard the Iskar; the ship companies of the twenty Casakins, forty Corricks, and four Kangeths account for 9,520, 4,800, and 1,020 more, and about a thousand Marines are stationed among those hulls. The Marine branch is 5,000 strong: about 4,000 stay aboard the Iskar as the Admiral’s shipboard and expeditionary reserve, while roughly 1,000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Kangeth companies, and frigate sections; about 1,000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Cruiser crews (16 × 470, 4 flag hulls × 500)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9,520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(40 × 120)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4,800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66,140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cruiser-scaled version fitted to the Casakins and Kangeths, and REP-F, the frigate cut for the Corricks.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165 million calories daily at the fleet’s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49,800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lower decks, next to the reservoir,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led by a Commandant who answers directly to the Admiral aboard the flagship, and each has two halves: an inner half of five Casakin escort cruisers and an outer half of ten Corrick frigates. Four Kangeth haulers are the mobile arm of her yard. Every cruiser has her own jump drive and a docking arm on the Iskar’s flank, every frigate a berth on the Frigate Deck, and every Kangeth a berth in one of the two cargo bays. The Coalition built them all; since Epsilon Nine no yard can replace them,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Escort Cruiser (EC) — ×20</w:t>
      </w:r>
      <w:bookmarkEnd w:id="1062"/>
    </w:p>
    <w:p>
      <w:pPr>
        <w:keepNext/>
      </w:pPr>
      <w:r>
        <w:rPr>
          <w:i/>
          <w:iCs/>
          <w:color w:val="3B5A77"/>
        </w:rPr>
        <w:t xml:space="preserve">20 hulls · five to each battle group’s inner half · her own jump drive and docking arm · one Commandant’s flag fit per battle group</w:t>
      </w:r>
    </w:p>
    <w:p>
      <w:pPr>
        <w:pStyle w:val="ListParagraph"/>
        <w:keepNext/>
        <w:numPr>
          <w:ilvl w:val="0"/>
          <w:numId w:val="2"/>
        </w:numPr>
        <w:spacing w:after="60"/>
        <w:jc w:val="both"/>
      </w:pPr>
      <w:r>
        <w:rPr>
          <w:b/>
          <w:smallCaps/>
          <w:color w:val="3B5A77"/>
        </w:rPr>
        <w:t xml:space="preserve">Length: </w:t>
      </w:r>
      <w:r>
        <w:rPr>
          <w:b/>
          <w:color w:val="2E74B5"/>
        </w:rPr>
        <w:t xml:space="preserve">720</w:t>
      </w:r>
      <w:r>
        <w:rPr/>
        <w:t xml:space="preserve"> meters (2,362 ft)</w:t>
      </w:r>
    </w:p>
    <w:p>
      <w:pPr>
        <w:pStyle w:val="ListParagraph"/>
        <w:keepNext/>
        <w:numPr>
          <w:ilvl w:val="0"/>
          <w:numId w:val="2"/>
        </w:numPr>
        <w:spacing w:after="60"/>
        <w:jc w:val="both"/>
      </w:pPr>
      <w:r>
        <w:rPr>
          <w:b/>
          <w:smallCaps/>
          <w:color w:val="3B5A77"/>
        </w:rPr>
        <w:t xml:space="preserve">Beam: </w:t>
      </w:r>
      <w:r>
        <w:rPr>
          <w:b/>
          <w:color w:val="2E74B5"/>
        </w:rPr>
        <w:t xml:space="preserve">156</w:t>
      </w:r>
      <w:r>
        <w:rPr/>
        <w:t xml:space="preserve"> meters (512 ft)</w:t>
      </w:r>
    </w:p>
    <w:p>
      <w:pPr>
        <w:pStyle w:val="ListParagraph"/>
        <w:keepNext/>
        <w:numPr>
          <w:ilvl w:val="0"/>
          <w:numId w:val="2"/>
        </w:numPr>
        <w:spacing w:after="60"/>
        <w:jc w:val="both"/>
      </w:pPr>
      <w:r>
        <w:rPr>
          <w:b/>
          <w:smallCaps/>
          <w:color w:val="3B5A77"/>
        </w:rPr>
        <w:t xml:space="preserve">Height: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10</w:t>
      </w:r>
      <w:r>
        <w:rPr/>
        <w:t xml:space="preserve"> million metric tons (≈11 million US tons) loaded</w:t>
      </w:r>
    </w:p>
    <w:p>
      <w:pPr>
        <w:pStyle w:val="ListParagraph"/>
        <w:numPr>
          <w:ilvl w:val="0"/>
          <w:numId w:val="2"/>
        </w:numPr>
        <w:spacing w:after="60"/>
        <w:jc w:val="both"/>
      </w:pPr>
      <w:r>
        <w:rPr>
          <w:b/>
          <w:smallCaps/>
          <w:color w:val="3B5A77"/>
        </w:rPr>
        <w:t xml:space="preserve">Crew: </w:t>
      </w:r>
      <w:r>
        <w:rPr>
          <w:b/>
          <w:color w:val="2E74B5"/>
        </w:rPr>
        <w:t xml:space="preserve">470</w:t>
      </w:r>
      <w:r>
        <w:rPr/>
        <w:t xml:space="preserve"> (500 in the four flag hulls), plus a six-Marine ship detachment</w:t>
      </w:r>
    </w:p>
    <w:p>
      <w:pPr>
        <w:jc w:val="both"/>
      </w:pPr>
      <w:r>
        <w:rPr>
          <w:b/>
          <w:smallCaps/>
          <w:color w:val="3B5A77"/>
        </w:rPr>
        <w:t xml:space="preserve">Silhouette. </w:t>
      </w:r>
      <w:r>
        <w:rPr/>
        <w:t xml:space="preserve">Not quite five beams long and low in profile, she follows the same design rules as the flagship she was built to serve: a chamfered section, stepped armor belts, and a stepped prow capped over a reinforced collision frame. The cap is for docking accidents, pushing, and low-relative-speed breaching. Two Ballista turrets sit on the centerline fore and aft of the deck house, the hangar bay is let into the aft dorsal, and missile cells lie flush in both flanks. Her jump drive sits in a protected core amidships, below the deck house and behind her deepest armor.</w:t>
      </w:r>
    </w:p>
    <w:p>
      <w:pPr>
        <w:jc w:val="both"/>
      </w:pPr>
      <w:r>
        <w:rPr/>
        <w:t xml:space="preserve">The Casakin is the fleet’s line hull. All twenty have been rebuilt many times over; a Casakin lost is lost for good, and her battle group sails one hull short. Each carries her own jump drive and a qualified REP-C emitter set, and a cruiser sails only with both. Four carry a battle group Commandant’s flag fit; the other sixteen carry a captain’s ordinary command spaces.</w:t>
      </w:r>
    </w:p>
    <w:p>
      <w:pPr>
        <w:keepNext/>
        <w:jc w:val="both"/>
      </w:pPr>
      <w:r>
        <w:rPr>
          <w:b/>
          <w:smallCaps/>
          <w:color w:val="3B5A77"/>
        </w:rPr>
        <w:t xml:space="preserve">Roster. </w:t>
      </w:r>
      <w:r>
        <w:rPr/>
        <w:t xml:space="preserve">The twenty hulls by battle group, each group led by the hull that carries its Commandant’s flag fit.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Flag hull</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Line 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002 Fabius · EC</w:t>
              <w:noBreakHyphen/>
              <w:t xml:space="preserve">003 Marcellus · EC</w:t>
              <w:noBreakHyphen/>
              <w:t xml:space="preserve">004 Regulus · EC</w:t>
              <w:noBreakHyphen/>
              <w:t xml:space="preserve">005 Duilius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006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007 Catulus · EC</w:t>
              <w:noBreakHyphen/>
              <w:t xml:space="preserve">008 Horatius · EC</w:t>
              <w:noBreakHyphen/>
              <w:t xml:space="preserve">009 Cincinnatus · EC</w:t>
              <w:noBreakHyphen/>
              <w:t xml:space="preserve">010 Pompey</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011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012 Vespasian · EC</w:t>
              <w:noBreakHyphen/>
              <w:t xml:space="preserve">013 Germanicus · EC</w:t>
              <w:noBreakHyphen/>
              <w:t xml:space="preserve">014 Hadrian · EC</w:t>
              <w:noBreakHyphen/>
              <w:t xml:space="preserve">015 Aurelius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016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017 Belisarius · EC</w:t>
              <w:noBreakHyphen/>
              <w:t xml:space="preserve">018 Themistocles · EC</w:t>
              <w:noBreakHyphen/>
              <w:t xml:space="preserve">019 Leonidas · EC</w:t>
              <w:noBreakHyphen/>
              <w:t xml:space="preserve">020 Hannibal</w:t>
            </w:r>
          </w:p>
        </w:tc>
      </w:tr>
    </w:tbl>
    <w:p>
      <w:pPr>
        <w:pStyle w:val="Heading3"/>
      </w:pPr>
      <w:bookmarkStart w:id="1063" w:name="_Toc00063"/>
      <w:r>
        <w:t xml:space="preserve">Hull and Drives</w:t>
      </w:r>
      <w:bookmarkEnd w:id="1063"/>
    </w:p>
    <w:p>
      <w:pPr>
        <w:keepNext/>
      </w:pPr>
      <w:r>
        <w:rPr>
          <w:i/>
          <w:iCs/>
          <w:color w:val="3B5A77"/>
        </w:rPr>
        <w:t xml:space="preserve">The flagship’s lines at roughly one-tenth the length · stepped prow · her own cruise and jump drives</w:t>
      </w:r>
    </w:p>
    <w:p>
      <w:pPr>
        <w:jc w:val="both"/>
      </w:pPr>
      <w:r>
        <w:rPr>
          <w:b/>
          <w:smallCaps/>
          <w:color w:val="3B5A77"/>
        </w:rPr>
        <w:t xml:space="preserve">Hull form. </w:t>
      </w:r>
      <w:r>
        <w:rPr/>
        <w:t xml:space="preserve">She follows the flagship’s own lines at roughly one-tenth the length: not quite five beams long, wider than she is deep, and hexagonal in section, with every edge between dorsal, flank, and ventral chamfered off. The prow steps down in armored collars to a capped nose over a reinforced collision frame. The hull widens through the forward third to full beam where the missile decks sit, runs parallel through the belly, then steps down and narrows into a squared engine frame. Most of that beam goes to separation, keeping magazines, machinery trunks, and service routes apart. A shallow trench along the dorsal centerline carries her sensor line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cruiser whose jump drive fails is stranded unless she rides inside the Iskar. A battle group can make its own transit, and its flag hull’s Deeplink set keeps it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2 Ballista turrets · 8 Scorpio triples · 28 flak mounts · 24 Spear pods (20 in flag hulls) · 6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40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28</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close-in defense, proximity-fragmentation; about 25,000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24</w:t>
            </w:r>
            <w:r>
              <w:rPr/>
              <w:t xml:space="preserve"> pods (20 in flag hulls)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72 ready tubes (60 in flag hulls);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GC-15 Ballista. </w:t>
      </w:r>
      <w:r>
        <w:rPr/>
        <w:t xml:space="preserve">Two dual turrets on the centerline fire the same thousand-millimeter, hundred-and-ten-ton round as the flagship, with the same field-supported launch, recoil coupling, and coolant-run launch channels. Each barrel fires about once every ten minutes at full power, or once every five under an emergency order. The four barrels can deliver heavy strikes against an unshielded cruiser; a Casakin lacks the Iskar’s weight of broadside and endurance.</w:t>
      </w:r>
    </w:p>
    <w:p>
      <w:pPr>
        <w:jc w:val="both"/>
      </w:pPr>
      <w:r>
        <w:rPr>
          <w:b/>
          <w:smallCaps/>
          <w:color w:val="3B5A77"/>
        </w:rPr>
        <w:t xml:space="preserve">Gun battery and point defense. </w:t>
      </w:r>
      <w:r>
        <w:rPr/>
        <w:t xml:space="preserve">Eight Scorpio-pattern triples do the primary work, backed by a close-in fit of twenty-eight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24 Spear pods, set into the hull, hold 72 ready tubes (20 pods and 60 tubes in the four flag hulls) and draw the same stocks as every other hull. The Spears are her weight of fire. No Casakin threatens a capital ship by herself; an inner half firing together does, and doctrine is written around that. Six Bolt pods with 24 ready tubes sit among the Spear pods as her own interceptor layer, enough to thin a raid beyond flak reach when she is away from the Iskar and her two thousand Bolt tubes.</w:t>
      </w:r>
    </w:p>
    <w:p>
      <w:pPr>
        <w:pStyle w:val="ListParagraph"/>
        <w:jc w:val="both"/>
      </w:pPr>
      <w:r>
        <w:rPr>
          <w:b/>
          <w:smallCaps/>
          <w:color w:val="3B5A77"/>
        </w:rPr>
        <w:t xml:space="preserve">Magazines. </w:t>
      </w:r>
      <w:r>
        <w:rPr/>
        <w:t xml:space="preserve">She sails with forty Ballista rounds (ten for each barrel), about 1,200 Scorpio rounds, and around 25,000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scaled to cruiser size · about one-tenth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tenth of the flagship’s sustained field power and recharge capacity. A healthy cruiser sector can shrug off fighter fire, fragments, and many escort-scale hits; a Ballista-class round can trip it or punch through it. Recovery is slower than on the flagship because the cruiser has less pulse reserve, and concentrated fire can keep a sector down.</w:t>
      </w:r>
    </w:p>
    <w:p>
      <w:pPr>
        <w:jc w:val="both"/>
      </w:pPr>
      <w:r>
        <w:rPr>
          <w:b/>
          <w:smallCaps/>
          <w:color w:val="3B5A77"/>
        </w:rPr>
        <w:t xml:space="preserve">Why it stays small.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a bigger screen would use several cruisers’ worth of it.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Repair Bay, and a hull sails only with the screen she was fitted and worked up with. A cruiser lost takes her set with her. The fleet counts hull, qualified crew, emitter condition, and jump-drive condition separately and aims to keep all twenty fit for a screened sortie. The battle group in refit is a rolling maintenance rotation: most hulls remain closed up, while individual ships can be temporarily unavailable when a drive, reactor, screen sector, or major structure is opened for work. Battle damage can keep a ship out longer, and a damaged emitter can sideline an otherwise sound cruiser for a month or so.</w:t>
      </w:r>
    </w:p>
    <w:p>
      <w:pPr>
        <w:jc w:val="both"/>
      </w:pPr>
      <w:r>
        <w:rPr>
          <w:b/>
          <w:smallCaps/>
          <w:color w:val="3B5A77"/>
        </w:rPr>
        <w:t xml:space="preserve">Battleplate. </w:t>
      </w:r>
      <w:r>
        <w:rPr/>
        <w:t xml:space="preserve">Her armored package runs 3 to 12 meters (10 to 40 ft) deep depending on section, mostly spacing, sacrificial layers, ceramic and metallic lattice, and shock structure. Over most of the hull its dense structural equivalent is far thinner, which is how the armor budget fits a ten-million-ton ship. Around magazines, reactors, and command spaces the package grows deeper and heavier at the expense of everything around it.</w:t>
      </w:r>
    </w:p>
    <w:p>
      <w:pPr>
        <w:jc w:val="both"/>
      </w:pPr>
      <w:r>
        <w:rPr>
          <w:b/>
          <w:smallCaps/>
          <w:color w:val="3B5A77"/>
        </w:rPr>
        <w:t xml:space="preserve">Mooring. </w:t>
      </w:r>
      <w:r>
        <w:rPr/>
        <w:t xml:space="preserve">A Casakin lives outside the Iskar. She keeps station with her battle group and comes alongside on her own docking arm to take on ammunition, missiles, fuel, and stores, then casts off to screen the flagship or depart under her Commandant’s orders. A damaged cruiser goes into the Repair Bay; work too large for it goes to the salvage branch.</w:t>
      </w:r>
    </w:p>
    <w:p>
      <w:pPr>
        <w:pStyle w:val="Heading3"/>
      </w:pPr>
      <w:bookmarkStart w:id="1066" w:name="_Toc00066"/>
      <w:r>
        <w:t xml:space="preserve">The Hangar Bay (Aft Dorsal)</w:t>
      </w:r>
      <w:bookmarkEnd w:id="1066"/>
    </w:p>
    <w:p>
      <w:pPr>
        <w:keepNext/>
      </w:pPr>
      <w:r>
        <w:rPr>
          <w:i/>
          <w:iCs/>
          <w:color w:val="3B5A77"/>
        </w:rPr>
        <w:t xml:space="preserve">10 craft · 6 Cranstons in one squad, 2 Storks, 2 Herons · aft dorsal hangar · no spare airframes</w:t>
      </w:r>
    </w:p>
    <w:p>
      <w:pPr>
        <w:jc w:val="both"/>
      </w:pPr>
      <w:r>
        <w:rPr/>
        <w:t xml:space="preserve">The aft dorsal bay carries ten craft: a squad of six Cranstons, which can divide into two three-fighter sections; two Stork dropships; and two Heron shuttles. The fighters protect the cruiser, patrol her local space, cover a working field while the battle group stands escort, or support a battle group’s attack. The two Storks give the captain troop lift and casualty recovery. The two Herons carry routine shuttle traffic, liaison runs to the flag hull and the Iskar, and urgent personnel or casualty transfers; having two lets one stay on call while the other is away. The deck runs a single fore-and-aft lane with an ordnance lift and a side maintenance bay, and its magazines and arming crews are sized to one six-fighter squad.</w:t>
      </w:r>
    </w:p>
    <w:p>
      <w:pPr>
        <w:pStyle w:val="Heading3"/>
      </w:pPr>
      <w:bookmarkStart w:id="1067" w:name="_Toc00067"/>
      <w:r>
        <w:t xml:space="preserve">Crew and Command</w:t>
      </w:r>
      <w:bookmarkEnd w:id="1067"/>
    </w:p>
    <w:p>
      <w:pPr>
        <w:keepNext/>
      </w:pPr>
      <w:r>
        <w:rPr>
          <w:i/>
          <w:iCs/>
          <w:color w:val="3B5A77"/>
        </w:rPr>
        <w:t xml:space="preserve">470 crew, heavily automated · 4 flag hulls with the command-and-sight fit · orders from the Admiral</w:t>
      </w:r>
    </w:p>
    <w:p>
      <w:pPr>
        <w:jc w:val="both"/>
      </w:pPr>
      <w:r>
        <w:rPr/>
        <w:t xml:space="preserve">Heavy automation holds her complement to four hundred and seventy. A normal manning return puts about 170 into engineering, damage control, and maintenance; about 20 into the jump-drive watch; 90 into the flight detachment and deck; 85 into command, sensors, gunnery, and communications; 55 into logistics, services, and security; about 20 into medical; and roughly 30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Four Casakins carry an enlarged plot, staff berth, and communications fit for a battle group’s Commandant, who directs both halves: five cruisers in the inner half and ten Corricks in the outer. The other sixteen keep their captain’s stations. Each Commandant answers directly to the Admiral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The four flag hulls share a fit that no line hull carries. Each holds one of the fleet’s detachable Deeplink command sets, which keeps her Commandant on the net within two light-years of the Iskar without waiting on a Bellan. A relay passes that traffic to the battle group’s cruisers and frigates by local laser and radio. In place of the line hull’s sensor line, her dorsal trench carries a wide-field passive array: rings of small cooled collectors that watch the whole sky at once for drive flares and occulted stars. A fusion watch ties the array to the sensor line of every hull in the battle group, so its hulls, spread wide across both halves, fix a contact from their combined bearings faster than any one could. The fit costs four of her twenty-four Spear pods and adds thirty sensor, fusion, and communications hands to her company.</w:t>
      </w:r>
    </w:p>
    <w:p>
      <w:pPr>
        <w:pStyle w:val="Heading3"/>
      </w:pPr>
      <w:bookmarkStart w:id="1068" w:name="_Toc00068"/>
      <w:r>
        <w:t xml:space="preserve">Life Aboard</w:t>
      </w:r>
      <w:bookmarkEnd w:id="1068"/>
    </w:p>
    <w:p>
      <w:pPr>
        <w:keepNext/>
      </w:pPr>
      <w:r>
        <w:rPr>
          <w:i/>
          <w:iCs/>
          <w:color w:val="3B5A77"/>
        </w:rPr>
        <w:t xml:space="preserve">Cabins to the flagship’s standard · a mess that seats a watch · a surgical department</w:t>
      </w:r>
    </w:p>
    <w:p>
      <w:pPr>
        <w:jc w:val="both"/>
      </w:pPr>
      <w:r>
        <w:rPr>
          <w:b/>
          <w:smallCaps/>
          <w:color w:val="3B5A77"/>
        </w:rPr>
        <w:t xml:space="preserve">Quarters. </w:t>
      </w:r>
      <w:r>
        <w:rPr/>
        <w:t xml:space="preserve">Her crew berth to the flagship’s standard: cabins by rank, with a head to every cabin. The standard is also why a berth aboard a cruiser is filled by request.</w:t>
      </w:r>
    </w:p>
    <w:p>
      <w:pPr>
        <w:jc w:val="both"/>
      </w:pPr>
      <w:r>
        <w:rPr>
          <w:b/>
          <w:smallCaps/>
          <w:color w:val="3B5A77"/>
        </w:rPr>
        <w:t xml:space="preserve">Crew block. </w:t>
      </w:r>
      <w:r>
        <w:rPr/>
        <w:t xml:space="preserve">A mess that seats a watch at once, a hall for exercise and whatever else the crew wants it for, a wardroom, and a green corner of soil under lights at the end of the berthing passage. Through a sixteen-week cycle the block keeps four hundred and seventy people out of the corridors.</w:t>
      </w:r>
    </w:p>
    <w:p>
      <w:pPr>
        <w:jc w:val="both"/>
      </w:pPr>
      <w:r>
        <w:rPr>
          <w:b/>
          <w:smallCaps/>
          <w:color w:val="3B5A77"/>
        </w:rPr>
        <w:t xml:space="preserve">Medical. </w:t>
      </w:r>
      <w:r>
        <w:rPr/>
        <w:t xml:space="preserve">A surgical department: one theater, a ward of twelve, isolation, imaging, and a pharmacy, with the staff to run all of it around the clock. It is sized for detached patrol, when a Casakin may be weeks from the Iskar’s wards and must treat her own casualties.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a thousand cubic meters adds to her deep stores.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470-person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×40</w:t>
      </w:r>
      <w:bookmarkEnd w:id="1084"/>
    </w:p>
    <w:p>
      <w:pPr>
        <w:keepNext/>
      </w:pPr>
      <w:r>
        <w:rPr>
          <w:i/>
          <w:iCs/>
          <w:color w:val="3B5A77"/>
        </w:rPr>
        <w:t xml:space="preserve">40 hulls · escort class, not small craft · ten to each battle group’s outer half, in two squadrons of five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300</w:t>
      </w:r>
      <w:r>
        <w:rPr/>
        <w:t xml:space="preserve"> meters (about 1,000 ft)</w:t>
      </w:r>
    </w:p>
    <w:p>
      <w:pPr>
        <w:pStyle w:val="ListParagraph"/>
        <w:keepNext/>
        <w:numPr>
          <w:ilvl w:val="0"/>
          <w:numId w:val="2"/>
        </w:numPr>
        <w:spacing w:after="60"/>
        <w:jc w:val="both"/>
      </w:pPr>
      <w:r>
        <w:rPr>
          <w:b/>
          <w:smallCaps/>
          <w:color w:val="3B5A77"/>
        </w:rPr>
        <w:t xml:space="preserve">Beam: </w:t>
      </w:r>
      <w:r>
        <w:rPr>
          <w:b/>
          <w:color w:val="2E74B5"/>
        </w:rPr>
        <w:t xml:space="preserve">65</w:t>
      </w:r>
      <w:r>
        <w:rPr/>
        <w:t xml:space="preserve"> meters (213 ft)</w:t>
      </w:r>
    </w:p>
    <w:p>
      <w:pPr>
        <w:pStyle w:val="ListParagraph"/>
        <w:keepNext/>
        <w:numPr>
          <w:ilvl w:val="0"/>
          <w:numId w:val="2"/>
        </w:numPr>
        <w:spacing w:after="60"/>
        <w:jc w:val="both"/>
      </w:pPr>
      <w:r>
        <w:rPr>
          <w:b/>
          <w:smallCaps/>
          <w:color w:val="3B5A77"/>
        </w:rPr>
        <w:t xml:space="preserve">Height: </w:t>
      </w:r>
      <w:r>
        <w:rPr>
          <w:b/>
          <w:color w:val="2E74B5"/>
        </w:rPr>
        <w:t xml:space="preserve">48</w:t>
      </w:r>
      <w:r>
        <w:rPr/>
        <w:t xml:space="preserve"> meters (157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520,000</w:t>
      </w:r>
      <w:r>
        <w:rPr/>
        <w:t xml:space="preserve"> metric tons (≈573,000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120</w:t>
      </w:r>
      <w:r>
        <w:rPr/>
        <w:t xml:space="preserve">, plus a boarding section of about a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the backbone of each battle group’s outer half. She is the picket line around the Iskar and the working fields, the patrol that looks at every cold body before it can become a threat, the scout that reaches the next system ahead of the fleet, and the hunter that follows raiders home. Ten sail with each battle group in two squadrons of five. She is built to stay out, with her own cruise drive, a boat bay, and a boarding section.</w:t>
      </w:r>
    </w:p>
    <w:p>
      <w:pPr>
        <w:jc w:val="both"/>
      </w:pPr>
      <w:r>
        <w:rPr>
          <w:b/>
          <w:smallCaps/>
          <w:color w:val="3B5A77"/>
        </w:rPr>
        <w:t xml:space="preserve">Silhouette. </w:t>
      </w:r>
      <w:r>
        <w:rPr/>
        <w:t xml:space="preserve">She follows the Casakin’s lines at a little over two-fifths of the cruiser’s length, with the same chamfered section, stepped armor belts, and capped, stepped prow. The Scorpio triple sits on the forward centerline. The four twin Pilum mounts stand in pairs on the dorsal and ventral shoulders, so at least two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Like the cruisers, the Corricks cannot be replaced. Each has her own berth on the Frigate Deck and a qualified REP-F set, and sails only with both.</w:t>
      </w:r>
    </w:p>
    <w:p>
      <w:pPr>
        <w:keepNext/>
        <w:jc w:val="both"/>
      </w:pPr>
      <w:r>
        <w:rPr>
          <w:b/>
          <w:smallCaps/>
          <w:color w:val="3B5A77"/>
        </w:rPr>
        <w:t xml:space="preserve">Armament. </w:t>
      </w:r>
      <w:r>
        <w:rPr/>
        <w:t xml:space="preserve">Four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One GC-2 Scorpio triple gives her the fleet’s standard 600-gigajoule round for anything heavier. She carries no Ballista, and no Corrick threatens a cruiser by herself; four firing together put seventy-two Spears in the air, a Casakin’s full salvo. Six Bolt pods and sixteen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w:t>
            </w:r>
            <w:r>
              <w:rPr/>
              <w:t xml:space="preserve"> mounts (8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800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w:t>
            </w:r>
            <w:r>
              <w:rPr/>
              <w:t xml:space="preserve"> turret</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150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16</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14,000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REP-F screen. </w:t>
      </w:r>
      <w:r>
        <w:rPr/>
        <w:t xml:space="preserve">The Plating at about a sixth of a cruiser’s sustained field power. A healthy sector turns fighter fire, fragments, flak, and Pilum-class hits and softens a Scorpio round; a Ballista round trips or punches through it. The sets are poured on the emitter line between cruiser sets, and the forty drew about seven cruisers’ worth of alloy among them. Under the screen she carries one to four meters of armored package depth, deepest around the magazines, the reactors, and the command spaces.</w:t>
      </w:r>
    </w:p>
    <w:p>
      <w:pPr>
        <w:jc w:val="both"/>
      </w:pPr>
      <w:r>
        <w:rPr>
          <w:b/>
          <w:smallCaps/>
          <w:color w:val="3B5A77"/>
        </w:rPr>
        <w:t xml:space="preserve">Boats and boarding. </w:t>
      </w:r>
      <w:r>
        <w:rPr/>
        <w:t xml:space="preserve">A ventral boat bay holds two Storks, and a section of about a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squadron can cross ahead of the fleet to scout the next system, clear an arrival volume, and hold it until the Iskar comes in. Away from its flag hull a squadron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cruisers she is heavily automated. Her company of about a hundred and twenty berths to the flagship’s standard, with a mess that seats a watch, a wardroom, and a two-bed surgery. Every Corrick has her own berth on the Frigate Deck, abreast of the rest of her squadron behind its own mouth, so that the five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REP-C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cruisers,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an inner half of 5 Casakins and an outer half of 10 Corricks · two guard the Iskar, one escorts the mining operation, one refits · cruisers alongside, frigates aboard</w:t>
      </w:r>
    </w:p>
    <w:p>
      <w:pPr>
        <w:jc w:val="both"/>
      </w:pPr>
      <w:r>
        <w:rPr/>
        <w:t xml:space="preserve">The Admiral tasks the four battle groups directly. Each Commandant commands two halves, and the halves form the fleet’s two cordons. The inner half, five Casakins with their Cranston squads, stays close to whatever it is guarding, the Iskar or the working fields. The outer half, ten Corricks in two squadrons of five, works farther out: the picket line, the patrols and cold-body checks, the scouts that reach the next system ahead of the fleet, and the hunters that follow raiders home. Two battle groups guard the Iskar, one stands escort over the mining operation, and one refits; they rotate through those duties, and any of them can patrol independently or mass for battle. When the fleet concentrates, the cruisers stack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inner half spreads five cruisers over the working fields, the cruisers across the approaches and their Cranstons over the ice, while its outer half pickets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cruisers’ bunkers. The battle group in refit is kept as close to launch-ready as the work allows; in a fleet emergency every hull that can be closed up safely goes, while anything opened too deeply stays in the yard. In contested space the escort treats any cold body in a working field or on its approaches as a contact until a frigate or a Cranston has looked at it. A hauler withdraws from heavier opposition with its escort alongside; the Admiral sends a second battle group only when warning and distance make it useful.</w:t>
      </w:r>
    </w:p>
    <w:p>
      <w:pPr>
        <w:spacing w:after="80"/>
        <w:jc w:val="both"/>
      </w:pPr>
      <w:r>
        <w:rPr>
          <w:b/>
          <w:smallCaps/>
          <w:color w:val="3B5A77"/>
        </w:rPr>
        <w:t xml:space="preserve">Close work. </w:t>
      </w:r>
      <w:r>
        <w:rPr/>
        <w:t xml:space="preserve">Each half works with what it carries. Over a working field or a troop-lift corridor the inner half’s Cranston squads fly close cover under the cruisers’ guns, and the cruisers’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answers directly to the Admiral. Her five cruiser captains and two frigate squadrons act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forty Corricks, four Kangeths, and every small craft berthed aboard, and the twenty Casakins on their own drives, their jumps timed to the flagship’s. Arrivals scatter across a few thousand kilometers, so every crossing ends with the battle groups regrouping on the Iskar. Battle group assignments stay in force through the crossing.</w:t>
      </w:r>
    </w:p>
    <w:p>
      <w:pPr>
        <w:pStyle w:val="Heading3"/>
      </w:pPr>
      <w:bookmarkStart w:id="1075" w:name="_Toc00075"/>
      <w:r>
        <w:t xml:space="preserve">Standard Deployment</w:t>
      </w:r>
      <w:bookmarkEnd w:id="1075"/>
    </w:p>
    <w:p>
      <w:pPr>
        <w:spacing w:after="80"/>
        <w:jc w:val="both"/>
      </w:pPr>
      <w:r>
        <w:rPr/>
        <w:t xml:space="preserve">The Admiral tasks the fleet by battle group, and any group can go alone or all four together. The cruisers are already outside; Commandants form up their inner halves while their Corricks launch from the Frigate Deck above the Hangar Bay. Cranstons and Gannets use their own air corridors, and the frigates and small craft leave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squadrons, or individual cruisers may patrol, fight, or reinforce threatened expeditions while the others remain near the Iskar. Within about two light-years of the Iskar a flag hull’s Deeplink set carries command traffic for the hulls around it. Beyond that, away from the flag hull,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Deck, the air group, and the moorings. The deck empties in about four minutes, the ready fighters clear their mouths in two, and every cruiser lying alongside casts off within about five. A fouled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cruisers ready their own jumps alongside;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forty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twenty Casakins carry ten craft apiece (six Cranstons, two Storks, and two Herons), and the forty Corricks two Storks apiece. The fleet’s small-craft inventory totals 1,146, including 420 Cranstons, about four hundred and twenty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a thousand of the fleet’s five thousand Marines live away from the Iskar because the work is already there: roughly twelve aboard each Corrick for stopping and searching, 100 aboard each Kangeth for ship and depot security, and six aboard each Casakin as a standing ship detachment. That leaves about four thousand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Iskar centered behind layered inner and outer cordons; Battle Groups I and II guard the flagship, Battle Group III escorts the Kangeth mining operation, Battle Group IV is in refit, with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Admiral. Their inner halves can gather into a layered three-dimensional screen around the Iskar, with Cranstons over the approaches and Gannet wings held for a fighter-escorted strike, while the outer halves’ frigates hold the picket line beyond it. Two battle groups guard the Iskar, one stands escort over the whole mining operation, and one refits; every frigate has her berth aboard and every cruiser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156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156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156</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156</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