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93" w:rsidRPr="001F27E0" w:rsidRDefault="001F27E0" w:rsidP="00BF10A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F27E0">
        <w:rPr>
          <w:rFonts w:ascii="Arial" w:hAnsi="Arial" w:cs="Arial"/>
          <w:b/>
          <w:sz w:val="24"/>
          <w:szCs w:val="24"/>
        </w:rPr>
        <w:t xml:space="preserve">PLANO DE </w:t>
      </w:r>
      <w:proofErr w:type="gramStart"/>
      <w:r w:rsidRPr="001F27E0">
        <w:rPr>
          <w:rFonts w:ascii="Arial" w:hAnsi="Arial" w:cs="Arial"/>
          <w:b/>
          <w:sz w:val="24"/>
          <w:szCs w:val="24"/>
        </w:rPr>
        <w:t>IMPLEMENTAÇÃO</w:t>
      </w:r>
      <w:proofErr w:type="gramEnd"/>
      <w:r w:rsidRPr="001F27E0">
        <w:rPr>
          <w:rFonts w:ascii="Arial" w:hAnsi="Arial" w:cs="Arial"/>
          <w:b/>
          <w:sz w:val="24"/>
          <w:szCs w:val="24"/>
        </w:rPr>
        <w:t xml:space="preserve"> DO SERVIÇO EM NUVEM NO APLICATIVO “AVALIAÇÃO”</w:t>
      </w:r>
    </w:p>
    <w:p w:rsidR="00012EC8" w:rsidRPr="00BF10A2" w:rsidRDefault="00012EC8" w:rsidP="00BF10A2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10A2">
        <w:rPr>
          <w:rFonts w:ascii="Arial" w:hAnsi="Arial" w:cs="Arial"/>
          <w:sz w:val="24"/>
          <w:szCs w:val="24"/>
        </w:rPr>
        <w:t>Arquitetura</w:t>
      </w:r>
    </w:p>
    <w:p w:rsidR="00BF10A2" w:rsidRPr="00BF10A2" w:rsidRDefault="001F27E0" w:rsidP="001F27E0">
      <w:pPr>
        <w:spacing w:after="100" w:afterAutospacing="1" w:line="360" w:lineRule="auto"/>
        <w:jc w:val="both"/>
        <w:textAlignment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BF10A2">
        <w:rPr>
          <w:rFonts w:ascii="Arial" w:eastAsia="Times New Roman" w:hAnsi="Arial" w:cs="Arial"/>
          <w:b/>
          <w:bCs/>
          <w:kern w:val="36"/>
          <w:sz w:val="24"/>
          <w:szCs w:val="24"/>
        </w:rPr>
        <w:t>ARQUITETURA DA PLATAFORMA</w:t>
      </w:r>
    </w:p>
    <w:p w:rsidR="00BF10A2" w:rsidRPr="00BF10A2" w:rsidRDefault="00BF10A2" w:rsidP="00BF10A2">
      <w:pPr>
        <w:spacing w:before="42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é uma pilha de software com base em Linux de código aberto criada para diversos dispositivos e fatores de forma. O diagrama a seguir mostra a maioria dos componentes da plataforma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>.</w:t>
      </w:r>
    </w:p>
    <w:p w:rsidR="00BF10A2" w:rsidRPr="00BF10A2" w:rsidRDefault="00BF10A2" w:rsidP="00BF10A2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0E53D471" wp14:editId="4109A8D9">
            <wp:extent cx="4946015" cy="7275195"/>
            <wp:effectExtent l="0" t="0" r="6985" b="1905"/>
            <wp:docPr id="3" name="Imagem 3" descr="A pilha de software do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lha de software do Androi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727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A2" w:rsidRPr="00BF10A2" w:rsidRDefault="00BF10A2" w:rsidP="00BF10A2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BF10A2">
        <w:rPr>
          <w:rFonts w:ascii="Arial" w:eastAsia="Times New Roman" w:hAnsi="Arial" w:cs="Arial"/>
          <w:b/>
          <w:bCs/>
          <w:sz w:val="24"/>
          <w:szCs w:val="24"/>
        </w:rPr>
        <w:t>Kernel</w:t>
      </w:r>
      <w:proofErr w:type="spellEnd"/>
      <w:r w:rsidRPr="00BF10A2">
        <w:rPr>
          <w:rFonts w:ascii="Arial" w:eastAsia="Times New Roman" w:hAnsi="Arial" w:cs="Arial"/>
          <w:b/>
          <w:bCs/>
          <w:sz w:val="24"/>
          <w:szCs w:val="24"/>
        </w:rPr>
        <w:t xml:space="preserve"> do Linux 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A fundação da plataforma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é 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kernel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do </w:t>
      </w:r>
      <w:proofErr w:type="spellStart"/>
      <w:proofErr w:type="gramStart"/>
      <w:r w:rsidRPr="00BF10A2">
        <w:rPr>
          <w:rFonts w:ascii="Arial" w:eastAsia="Times New Roman" w:hAnsi="Arial" w:cs="Arial"/>
          <w:sz w:val="24"/>
          <w:szCs w:val="24"/>
        </w:rPr>
        <w:t>linux</w:t>
      </w:r>
      <w:proofErr w:type="spellEnd"/>
      <w:proofErr w:type="gramEnd"/>
      <w:r w:rsidRPr="00BF10A2">
        <w:rPr>
          <w:rFonts w:ascii="Arial" w:eastAsia="Times New Roman" w:hAnsi="Arial" w:cs="Arial"/>
          <w:sz w:val="24"/>
          <w:szCs w:val="24"/>
        </w:rPr>
        <w:t>. Por exemplo: o 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fldChar w:fldCharType="begin"/>
      </w:r>
      <w:r w:rsidRPr="00BF10A2">
        <w:rPr>
          <w:rFonts w:ascii="Arial" w:eastAsia="Times New Roman" w:hAnsi="Arial" w:cs="Arial"/>
          <w:sz w:val="24"/>
          <w:szCs w:val="24"/>
        </w:rPr>
        <w:instrText xml:space="preserve"> HYPERLINK "https://developer.android.com/guide/platform?hl=pt-br" \l "art" </w:instrText>
      </w:r>
      <w:r w:rsidRPr="00BF10A2">
        <w:rPr>
          <w:rFonts w:ascii="Arial" w:eastAsia="Times New Roman" w:hAnsi="Arial" w:cs="Arial"/>
          <w:sz w:val="24"/>
          <w:szCs w:val="24"/>
        </w:rPr>
        <w:fldChar w:fldCharType="separate"/>
      </w:r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Runtime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(ART)</w:t>
      </w:r>
      <w:r w:rsidRPr="00BF10A2">
        <w:rPr>
          <w:rFonts w:ascii="Arial" w:eastAsia="Times New Roman" w:hAnsi="Arial" w:cs="Arial"/>
          <w:sz w:val="24"/>
          <w:szCs w:val="24"/>
        </w:rPr>
        <w:fldChar w:fldCharType="end"/>
      </w:r>
      <w:r w:rsidRPr="00BF10A2">
        <w:rPr>
          <w:rFonts w:ascii="Arial" w:eastAsia="Times New Roman" w:hAnsi="Arial" w:cs="Arial"/>
          <w:sz w:val="24"/>
          <w:szCs w:val="24"/>
        </w:rPr>
        <w:t xml:space="preserve"> confia no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kernel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do Linux para cobrir funcionalidades como encadeamento e gerenciamento de memória de baixo nível.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lastRenderedPageBreak/>
        <w:t xml:space="preserve">Usar um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kernel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do Linux permite que 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aproveite os </w:t>
      </w:r>
      <w:hyperlink r:id="rId9" w:history="1">
        <w:r w:rsidRPr="00BF10A2">
          <w:rPr>
            <w:rFonts w:ascii="Arial" w:eastAsia="Times New Roman" w:hAnsi="Arial" w:cs="Arial"/>
            <w:sz w:val="24"/>
            <w:szCs w:val="24"/>
          </w:rPr>
          <w:t>recursos de segurança principais</w:t>
        </w:r>
      </w:hyperlink>
      <w:r w:rsidRPr="00BF10A2">
        <w:rPr>
          <w:rFonts w:ascii="Arial" w:eastAsia="Times New Roman" w:hAnsi="Arial" w:cs="Arial"/>
          <w:sz w:val="24"/>
          <w:szCs w:val="24"/>
        </w:rPr>
        <w:t xml:space="preserve"> e que os fabricantes dos dispositivos desenvolvam drivers de hardware para um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kernel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conhecido.</w:t>
      </w:r>
    </w:p>
    <w:p w:rsidR="00BF10A2" w:rsidRPr="00BF10A2" w:rsidRDefault="00BF10A2" w:rsidP="00BF10A2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BF10A2">
        <w:rPr>
          <w:rFonts w:ascii="Arial" w:eastAsia="Times New Roman" w:hAnsi="Arial" w:cs="Arial"/>
          <w:b/>
          <w:bCs/>
          <w:sz w:val="24"/>
          <w:szCs w:val="24"/>
        </w:rPr>
        <w:t>Camada de abstração de hardware (HAL) 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>A </w:t>
      </w:r>
      <w:hyperlink r:id="rId10" w:history="1">
        <w:r w:rsidRPr="00BF10A2">
          <w:rPr>
            <w:rFonts w:ascii="Arial" w:eastAsia="Times New Roman" w:hAnsi="Arial" w:cs="Arial"/>
            <w:sz w:val="24"/>
            <w:szCs w:val="24"/>
          </w:rPr>
          <w:t>camada de abstração de hardware (HAL)</w:t>
        </w:r>
      </w:hyperlink>
      <w:r w:rsidRPr="00BF10A2">
        <w:rPr>
          <w:rFonts w:ascii="Arial" w:eastAsia="Times New Roman" w:hAnsi="Arial" w:cs="Arial"/>
          <w:sz w:val="24"/>
          <w:szCs w:val="24"/>
        </w:rPr>
        <w:t> fornece interfaces padrão que expõem as capacidades de hardware do dispositivo para a </w:t>
      </w:r>
      <w:hyperlink r:id="rId11" w:anchor="api-framework" w:history="1">
        <w:r w:rsidRPr="00BF10A2">
          <w:rPr>
            <w:rFonts w:ascii="Arial" w:eastAsia="Times New Roman" w:hAnsi="Arial" w:cs="Arial"/>
            <w:sz w:val="24"/>
            <w:szCs w:val="24"/>
          </w:rPr>
          <w:t>estrutura da Java API</w:t>
        </w:r>
      </w:hyperlink>
      <w:r w:rsidRPr="00BF10A2">
        <w:rPr>
          <w:rFonts w:ascii="Arial" w:eastAsia="Times New Roman" w:hAnsi="Arial" w:cs="Arial"/>
          <w:sz w:val="24"/>
          <w:szCs w:val="24"/>
        </w:rPr>
        <w:t xml:space="preserve"> de maior nível. A HAL consiste em módulos de biblioteca, que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implementam</w:t>
      </w:r>
      <w:proofErr w:type="gramEnd"/>
      <w:r w:rsidRPr="00BF10A2">
        <w:rPr>
          <w:rFonts w:ascii="Arial" w:eastAsia="Times New Roman" w:hAnsi="Arial" w:cs="Arial"/>
          <w:sz w:val="24"/>
          <w:szCs w:val="24"/>
        </w:rPr>
        <w:t xml:space="preserve"> uma interface para um tipo específico de componente de hardware, como o módulo de </w:t>
      </w:r>
      <w:hyperlink r:id="rId12" w:history="1">
        <w:r w:rsidRPr="00BF10A2">
          <w:rPr>
            <w:rFonts w:ascii="Arial" w:eastAsia="Times New Roman" w:hAnsi="Arial" w:cs="Arial"/>
            <w:sz w:val="24"/>
            <w:szCs w:val="24"/>
          </w:rPr>
          <w:t>câmera</w:t>
        </w:r>
      </w:hyperlink>
      <w:r w:rsidRPr="00BF10A2">
        <w:rPr>
          <w:rFonts w:ascii="Arial" w:eastAsia="Times New Roman" w:hAnsi="Arial" w:cs="Arial"/>
          <w:sz w:val="24"/>
          <w:szCs w:val="24"/>
        </w:rPr>
        <w:t> ou </w:t>
      </w:r>
      <w:hyperlink r:id="rId13" w:history="1">
        <w:r w:rsidRPr="00BF10A2">
          <w:rPr>
            <w:rFonts w:ascii="Arial" w:eastAsia="Times New Roman" w:hAnsi="Arial" w:cs="Arial"/>
            <w:sz w:val="24"/>
            <w:szCs w:val="24"/>
          </w:rPr>
          <w:t>Bluetooth</w:t>
        </w:r>
      </w:hyperlink>
      <w:r w:rsidRPr="00BF10A2">
        <w:rPr>
          <w:rFonts w:ascii="Arial" w:eastAsia="Times New Roman" w:hAnsi="Arial" w:cs="Arial"/>
          <w:sz w:val="24"/>
          <w:szCs w:val="24"/>
        </w:rPr>
        <w:t xml:space="preserve">. Quando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uma Framework</w:t>
      </w:r>
      <w:proofErr w:type="gramEnd"/>
      <w:r w:rsidRPr="00BF10A2">
        <w:rPr>
          <w:rFonts w:ascii="Arial" w:eastAsia="Times New Roman" w:hAnsi="Arial" w:cs="Arial"/>
          <w:sz w:val="24"/>
          <w:szCs w:val="24"/>
        </w:rPr>
        <w:t xml:space="preserve"> API faz uma chamada para acessar o hardware do dispositivo, o sistema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carrega o módulo da biblioteca para este componente de hardware.</w:t>
      </w:r>
    </w:p>
    <w:p w:rsidR="00BF10A2" w:rsidRPr="00BF10A2" w:rsidRDefault="00BF10A2" w:rsidP="00BF10A2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BF10A2">
        <w:rPr>
          <w:rFonts w:ascii="Arial" w:eastAsia="Times New Roman" w:hAnsi="Arial" w:cs="Arial"/>
          <w:b/>
          <w:bCs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BF10A2">
        <w:rPr>
          <w:rFonts w:ascii="Arial" w:eastAsia="Times New Roman" w:hAnsi="Arial" w:cs="Arial"/>
          <w:b/>
          <w:bCs/>
          <w:sz w:val="24"/>
          <w:szCs w:val="24"/>
        </w:rPr>
        <w:t>Runtime</w:t>
      </w:r>
      <w:proofErr w:type="spellEnd"/>
      <w:r w:rsidRPr="00BF10A2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Para dispositivos com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versão 5.0 (API nível 21) ou mais recente, cada aplicativo executa o próprio processo com uma instância própria do 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fldChar w:fldCharType="begin"/>
      </w:r>
      <w:r w:rsidRPr="00BF10A2">
        <w:rPr>
          <w:rFonts w:ascii="Arial" w:eastAsia="Times New Roman" w:hAnsi="Arial" w:cs="Arial"/>
          <w:sz w:val="24"/>
          <w:szCs w:val="24"/>
        </w:rPr>
        <w:instrText xml:space="preserve"> HYPERLINK "https://source.android.com/devices/tech/dalvik/index.html?hl=pt-br" </w:instrText>
      </w:r>
      <w:r w:rsidRPr="00BF10A2">
        <w:rPr>
          <w:rFonts w:ascii="Arial" w:eastAsia="Times New Roman" w:hAnsi="Arial" w:cs="Arial"/>
          <w:sz w:val="24"/>
          <w:szCs w:val="24"/>
        </w:rPr>
        <w:fldChar w:fldCharType="separate"/>
      </w:r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Runtime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(ART)</w:t>
      </w:r>
      <w:r w:rsidRPr="00BF10A2">
        <w:rPr>
          <w:rFonts w:ascii="Arial" w:eastAsia="Times New Roman" w:hAnsi="Arial" w:cs="Arial"/>
          <w:sz w:val="24"/>
          <w:szCs w:val="24"/>
        </w:rPr>
        <w:fldChar w:fldCharType="end"/>
      </w:r>
      <w:r w:rsidRPr="00BF10A2">
        <w:rPr>
          <w:rFonts w:ascii="Arial" w:eastAsia="Times New Roman" w:hAnsi="Arial" w:cs="Arial"/>
          <w:sz w:val="24"/>
          <w:szCs w:val="24"/>
        </w:rPr>
        <w:t xml:space="preserve">. O ART é projetado para executar várias máquinas virtuais em dispositivos de baixa memória executando arquivos DEX, um formato de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bytecode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projetado especialmente para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,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otimizado</w:t>
      </w:r>
      <w:proofErr w:type="gramEnd"/>
      <w:r w:rsidRPr="00BF10A2">
        <w:rPr>
          <w:rFonts w:ascii="Arial" w:eastAsia="Times New Roman" w:hAnsi="Arial" w:cs="Arial"/>
          <w:sz w:val="24"/>
          <w:szCs w:val="24"/>
        </w:rPr>
        <w:t xml:space="preserve"> para oferecer consumo mínimo de memória. Construa cadeias de ferramentas, como </w:t>
      </w:r>
      <w:hyperlink r:id="rId14" w:history="1">
        <w:r w:rsidRPr="00BF10A2">
          <w:rPr>
            <w:rFonts w:ascii="Arial" w:eastAsia="Times New Roman" w:hAnsi="Arial" w:cs="Arial"/>
            <w:sz w:val="24"/>
            <w:szCs w:val="24"/>
          </w:rPr>
          <w:t>Jack</w:t>
        </w:r>
      </w:hyperlink>
      <w:r w:rsidRPr="00BF10A2">
        <w:rPr>
          <w:rFonts w:ascii="Arial" w:eastAsia="Times New Roman" w:hAnsi="Arial" w:cs="Arial"/>
          <w:sz w:val="24"/>
          <w:szCs w:val="24"/>
        </w:rPr>
        <w:t xml:space="preserve">, e compile fontes Java em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bytecodes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DEX, que podem ser executadas na plataforma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>.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>Alguns dos recursos principais de ART são:</w:t>
      </w:r>
    </w:p>
    <w:p w:rsidR="00BF10A2" w:rsidRPr="00BF10A2" w:rsidRDefault="00BF10A2" w:rsidP="00BF10A2">
      <w:pPr>
        <w:numPr>
          <w:ilvl w:val="0"/>
          <w:numId w:val="2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BF10A2">
        <w:rPr>
          <w:rFonts w:ascii="Arial" w:eastAsia="Times New Roman" w:hAnsi="Arial" w:cs="Arial"/>
          <w:sz w:val="24"/>
          <w:szCs w:val="24"/>
          <w:lang w:val="en-US"/>
        </w:rPr>
        <w:t>Compilação</w:t>
      </w:r>
      <w:proofErr w:type="spellEnd"/>
      <w:r w:rsidRPr="00BF10A2">
        <w:rPr>
          <w:rFonts w:ascii="Arial" w:eastAsia="Times New Roman" w:hAnsi="Arial" w:cs="Arial"/>
          <w:sz w:val="24"/>
          <w:szCs w:val="24"/>
          <w:lang w:val="en-US"/>
        </w:rPr>
        <w:t xml:space="preserve"> "ahead-of-time" (AOT) e "just-in-time" (JIT)</w:t>
      </w:r>
    </w:p>
    <w:p w:rsidR="00BF10A2" w:rsidRPr="00BF10A2" w:rsidRDefault="00BF10A2" w:rsidP="00BF10A2">
      <w:pPr>
        <w:numPr>
          <w:ilvl w:val="0"/>
          <w:numId w:val="2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Coleta de lixo (GC)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otimizada</w:t>
      </w:r>
      <w:proofErr w:type="gramEnd"/>
    </w:p>
    <w:p w:rsidR="00BF10A2" w:rsidRPr="00BF10A2" w:rsidRDefault="00BF10A2" w:rsidP="00BF10A2">
      <w:pPr>
        <w:numPr>
          <w:ilvl w:val="0"/>
          <w:numId w:val="2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No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9</w:t>
      </w:r>
      <w:proofErr w:type="gramEnd"/>
      <w:r w:rsidRPr="00BF10A2">
        <w:rPr>
          <w:rFonts w:ascii="Arial" w:eastAsia="Times New Roman" w:hAnsi="Arial" w:cs="Arial"/>
          <w:sz w:val="24"/>
          <w:szCs w:val="24"/>
        </w:rPr>
        <w:t xml:space="preserve"> (nível de API 28) ou superior, a conversão </w:t>
      </w:r>
      <w:hyperlink r:id="rId15" w:anchor="art-aot-dex" w:history="1">
        <w:r w:rsidRPr="00BF10A2">
          <w:rPr>
            <w:rFonts w:ascii="Arial" w:eastAsia="Times New Roman" w:hAnsi="Arial" w:cs="Arial"/>
            <w:sz w:val="24"/>
            <w:szCs w:val="24"/>
          </w:rPr>
          <w:t xml:space="preserve">dos arquivos de formato </w:t>
        </w:r>
        <w:proofErr w:type="spellStart"/>
        <w:r w:rsidRPr="00BF10A2">
          <w:rPr>
            <w:rFonts w:ascii="Arial" w:eastAsia="Times New Roman" w:hAnsi="Arial" w:cs="Arial"/>
            <w:sz w:val="24"/>
            <w:szCs w:val="24"/>
          </w:rPr>
          <w:t>Dalvik</w:t>
        </w:r>
        <w:proofErr w:type="spellEnd"/>
        <w:r w:rsidRPr="00BF10A2">
          <w:rPr>
            <w:rFonts w:ascii="Arial" w:eastAsia="Times New Roman" w:hAnsi="Arial" w:cs="Arial"/>
            <w:sz w:val="24"/>
            <w:szCs w:val="24"/>
          </w:rPr>
          <w:t xml:space="preserve"> </w:t>
        </w:r>
        <w:proofErr w:type="spellStart"/>
        <w:r w:rsidRPr="00BF10A2">
          <w:rPr>
            <w:rFonts w:ascii="Arial" w:eastAsia="Times New Roman" w:hAnsi="Arial" w:cs="Arial"/>
            <w:sz w:val="24"/>
            <w:szCs w:val="24"/>
          </w:rPr>
          <w:t>Executable</w:t>
        </w:r>
        <w:proofErr w:type="spellEnd"/>
        <w:r w:rsidRPr="00BF10A2">
          <w:rPr>
            <w:rFonts w:ascii="Arial" w:eastAsia="Times New Roman" w:hAnsi="Arial" w:cs="Arial"/>
            <w:sz w:val="24"/>
            <w:szCs w:val="24"/>
          </w:rPr>
          <w:t xml:space="preserve"> (DEX) de um pacote de aplicativos usa um código de máquina mais compacto</w:t>
        </w:r>
      </w:hyperlink>
      <w:r w:rsidRPr="00BF10A2">
        <w:rPr>
          <w:rFonts w:ascii="Arial" w:eastAsia="Times New Roman" w:hAnsi="Arial" w:cs="Arial"/>
          <w:sz w:val="24"/>
          <w:szCs w:val="24"/>
        </w:rPr>
        <w:t>.</w:t>
      </w:r>
    </w:p>
    <w:p w:rsidR="00BF10A2" w:rsidRPr="00BF10A2" w:rsidRDefault="00BF10A2" w:rsidP="00BF10A2">
      <w:pPr>
        <w:numPr>
          <w:ilvl w:val="0"/>
          <w:numId w:val="2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Melhor compatibilidade de depuração, inclusive um criador de perfil de exemplo, exceções de diagnóstico detalhadas e geração de relatórios de erros, além da capacidade de definir pontos de controle para monitorar campos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específicos</w:t>
      </w:r>
      <w:proofErr w:type="gramEnd"/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lastRenderedPageBreak/>
        <w:t xml:space="preserve">Antes do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versão 5.0 (API nível 21), 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Dalvik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era o tempo de execução do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. Se o seu aplicativo executa o ART bem, deve funcionar no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Dalvik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também, mas </w:t>
      </w:r>
      <w:hyperlink r:id="rId16" w:history="1">
        <w:r w:rsidRPr="00BF10A2">
          <w:rPr>
            <w:rFonts w:ascii="Arial" w:eastAsia="Times New Roman" w:hAnsi="Arial" w:cs="Arial"/>
            <w:sz w:val="24"/>
            <w:szCs w:val="24"/>
          </w:rPr>
          <w:t>talvez não vice-versa</w:t>
        </w:r>
      </w:hyperlink>
      <w:r w:rsidRPr="00BF10A2">
        <w:rPr>
          <w:rFonts w:ascii="Arial" w:eastAsia="Times New Roman" w:hAnsi="Arial" w:cs="Arial"/>
          <w:sz w:val="24"/>
          <w:szCs w:val="24"/>
        </w:rPr>
        <w:t>.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também contém um conjunto das principais bibliotecas de tempo de execução que fornecem a maioria da funcionalidade da linguagem de programação Java, inclusive alguns </w:t>
      </w:r>
      <w:hyperlink r:id="rId17" w:history="1">
        <w:r w:rsidRPr="00BF10A2">
          <w:rPr>
            <w:rFonts w:ascii="Arial" w:eastAsia="Times New Roman" w:hAnsi="Arial" w:cs="Arial"/>
            <w:sz w:val="24"/>
            <w:szCs w:val="24"/>
          </w:rPr>
          <w:t xml:space="preserve">recursos de linguagem Java </w:t>
        </w:r>
        <w:proofErr w:type="gramStart"/>
        <w:r w:rsidRPr="00BF10A2">
          <w:rPr>
            <w:rFonts w:ascii="Arial" w:eastAsia="Times New Roman" w:hAnsi="Arial" w:cs="Arial"/>
            <w:sz w:val="24"/>
            <w:szCs w:val="24"/>
          </w:rPr>
          <w:t>8</w:t>
        </w:r>
        <w:proofErr w:type="gramEnd"/>
      </w:hyperlink>
      <w:r w:rsidRPr="00BF10A2">
        <w:rPr>
          <w:rFonts w:ascii="Arial" w:eastAsia="Times New Roman" w:hAnsi="Arial" w:cs="Arial"/>
          <w:sz w:val="24"/>
          <w:szCs w:val="24"/>
        </w:rPr>
        <w:t> que a biblioteca da API Java usa.</w:t>
      </w:r>
    </w:p>
    <w:p w:rsidR="00BF10A2" w:rsidRPr="00BF10A2" w:rsidRDefault="00BF10A2" w:rsidP="00BF10A2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BF10A2">
        <w:rPr>
          <w:rFonts w:ascii="Arial" w:eastAsia="Times New Roman" w:hAnsi="Arial" w:cs="Arial"/>
          <w:b/>
          <w:bCs/>
          <w:sz w:val="24"/>
          <w:szCs w:val="24"/>
        </w:rPr>
        <w:t>Bibliotecas C/C++ nativas 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Vários componentes e serviços principais do sistema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, como ART e HAL, são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implementados</w:t>
      </w:r>
      <w:proofErr w:type="gramEnd"/>
      <w:r w:rsidRPr="00BF10A2">
        <w:rPr>
          <w:rFonts w:ascii="Arial" w:eastAsia="Times New Roman" w:hAnsi="Arial" w:cs="Arial"/>
          <w:sz w:val="24"/>
          <w:szCs w:val="24"/>
        </w:rPr>
        <w:t xml:space="preserve"> por código nativo que exige bibliotecas nativas programadas em C e C++. A plataforma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fornece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as Java Framework</w:t>
      </w:r>
      <w:proofErr w:type="gramEnd"/>
      <w:r w:rsidRPr="00BF10A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APIs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para expor a funcionalidade de algumas dessas bibliotecas nativas aos aplicativos. Por exemplo, é possível acessar 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fldChar w:fldCharType="begin"/>
      </w:r>
      <w:r w:rsidRPr="00BF10A2">
        <w:rPr>
          <w:rFonts w:ascii="Arial" w:eastAsia="Times New Roman" w:hAnsi="Arial" w:cs="Arial"/>
          <w:sz w:val="24"/>
          <w:szCs w:val="24"/>
        </w:rPr>
        <w:instrText xml:space="preserve"> HYPERLINK "https://developer.android.com/guide/topics/graphics/opengl?hl=pt-br" </w:instrText>
      </w:r>
      <w:r w:rsidRPr="00BF10A2">
        <w:rPr>
          <w:rFonts w:ascii="Arial" w:eastAsia="Times New Roman" w:hAnsi="Arial" w:cs="Arial"/>
          <w:sz w:val="24"/>
          <w:szCs w:val="24"/>
        </w:rPr>
        <w:fldChar w:fldCharType="separate"/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OpenGL</w:t>
      </w:r>
      <w:proofErr w:type="spellEnd"/>
      <w:proofErr w:type="gramEnd"/>
      <w:r w:rsidRPr="00BF10A2">
        <w:rPr>
          <w:rFonts w:ascii="Arial" w:eastAsia="Times New Roman" w:hAnsi="Arial" w:cs="Arial"/>
          <w:sz w:val="24"/>
          <w:szCs w:val="24"/>
        </w:rPr>
        <w:t xml:space="preserve"> ES</w:t>
      </w:r>
      <w:r w:rsidRPr="00BF10A2">
        <w:rPr>
          <w:rFonts w:ascii="Arial" w:eastAsia="Times New Roman" w:hAnsi="Arial" w:cs="Arial"/>
          <w:sz w:val="24"/>
          <w:szCs w:val="24"/>
        </w:rPr>
        <w:fldChar w:fldCharType="end"/>
      </w:r>
      <w:r w:rsidRPr="00BF10A2">
        <w:rPr>
          <w:rFonts w:ascii="Arial" w:eastAsia="Times New Roman" w:hAnsi="Arial" w:cs="Arial"/>
          <w:sz w:val="24"/>
          <w:szCs w:val="24"/>
        </w:rPr>
        <w:t> pela </w:t>
      </w:r>
      <w:hyperlink r:id="rId18" w:history="1">
        <w:r w:rsidRPr="00BF10A2">
          <w:rPr>
            <w:rFonts w:ascii="Arial" w:eastAsia="Times New Roman" w:hAnsi="Arial" w:cs="Arial"/>
            <w:sz w:val="24"/>
            <w:szCs w:val="24"/>
          </w:rPr>
          <w:t xml:space="preserve">Java </w:t>
        </w:r>
        <w:proofErr w:type="spellStart"/>
        <w:r w:rsidRPr="00BF10A2">
          <w:rPr>
            <w:rFonts w:ascii="Arial" w:eastAsia="Times New Roman" w:hAnsi="Arial" w:cs="Arial"/>
            <w:sz w:val="24"/>
            <w:szCs w:val="24"/>
          </w:rPr>
          <w:t>OpenGL</w:t>
        </w:r>
        <w:proofErr w:type="spellEnd"/>
        <w:r w:rsidRPr="00BF10A2">
          <w:rPr>
            <w:rFonts w:ascii="Arial" w:eastAsia="Times New Roman" w:hAnsi="Arial" w:cs="Arial"/>
            <w:sz w:val="24"/>
            <w:szCs w:val="24"/>
          </w:rPr>
          <w:t xml:space="preserve"> API</w:t>
        </w:r>
      </w:hyperlink>
      <w:r w:rsidRPr="00BF10A2">
        <w:rPr>
          <w:rFonts w:ascii="Arial" w:eastAsia="Times New Roman" w:hAnsi="Arial" w:cs="Arial"/>
          <w:sz w:val="24"/>
          <w:szCs w:val="24"/>
        </w:rPr>
        <w:t xml:space="preserve"> da estrutura do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para adicionar a capacidade de desenhar e manipular gráficos 2D e 3D no seu aplicativo.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>Se estiver desenvolvendo um aplicativo que exige código C ou C++, você pode usar o 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fldChar w:fldCharType="begin"/>
      </w:r>
      <w:r w:rsidRPr="00BF10A2">
        <w:rPr>
          <w:rFonts w:ascii="Arial" w:eastAsia="Times New Roman" w:hAnsi="Arial" w:cs="Arial"/>
          <w:sz w:val="24"/>
          <w:szCs w:val="24"/>
        </w:rPr>
        <w:instrText xml:space="preserve"> HYPERLINK "https://developer.android.com/ndk?hl=pt-br" </w:instrText>
      </w:r>
      <w:r w:rsidRPr="00BF10A2">
        <w:rPr>
          <w:rFonts w:ascii="Arial" w:eastAsia="Times New Roman" w:hAnsi="Arial" w:cs="Arial"/>
          <w:sz w:val="24"/>
          <w:szCs w:val="24"/>
        </w:rPr>
        <w:fldChar w:fldCharType="separate"/>
      </w:r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NDK</w:t>
      </w:r>
      <w:r w:rsidRPr="00BF10A2">
        <w:rPr>
          <w:rFonts w:ascii="Arial" w:eastAsia="Times New Roman" w:hAnsi="Arial" w:cs="Arial"/>
          <w:sz w:val="24"/>
          <w:szCs w:val="24"/>
        </w:rPr>
        <w:fldChar w:fldCharType="end"/>
      </w:r>
      <w:r w:rsidRPr="00BF10A2">
        <w:rPr>
          <w:rFonts w:ascii="Arial" w:eastAsia="Times New Roman" w:hAnsi="Arial" w:cs="Arial"/>
          <w:sz w:val="24"/>
          <w:szCs w:val="24"/>
        </w:rPr>
        <w:t> para acessar algumas dessas </w:t>
      </w:r>
      <w:hyperlink r:id="rId19" w:history="1">
        <w:r w:rsidRPr="00BF10A2">
          <w:rPr>
            <w:rFonts w:ascii="Arial" w:eastAsia="Times New Roman" w:hAnsi="Arial" w:cs="Arial"/>
            <w:sz w:val="24"/>
            <w:szCs w:val="24"/>
          </w:rPr>
          <w:t>bibliotecas de plataforma nativa</w:t>
        </w:r>
      </w:hyperlink>
      <w:r w:rsidRPr="00BF10A2">
        <w:rPr>
          <w:rFonts w:ascii="Arial" w:eastAsia="Times New Roman" w:hAnsi="Arial" w:cs="Arial"/>
          <w:sz w:val="24"/>
          <w:szCs w:val="24"/>
        </w:rPr>
        <w:t> diretamente do seu código nativo.</w:t>
      </w:r>
    </w:p>
    <w:p w:rsidR="00BF10A2" w:rsidRPr="00BF10A2" w:rsidRDefault="00BF10A2" w:rsidP="00BF10A2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BF10A2">
        <w:rPr>
          <w:rFonts w:ascii="Arial" w:eastAsia="Times New Roman" w:hAnsi="Arial" w:cs="Arial"/>
          <w:b/>
          <w:bCs/>
          <w:sz w:val="24"/>
          <w:szCs w:val="24"/>
        </w:rPr>
        <w:t>Estrutura da Java API 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O conjunto completo de recursos do SO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está disponível pelas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APIs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programadas na linguagem Java. Essas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APIs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formam os blocos de programação que você precisa para criar os aplicativos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simplificando a reutilização de componentes e serviços de sistema modulares e principais, inclusive:</w:t>
      </w:r>
    </w:p>
    <w:p w:rsidR="00BF10A2" w:rsidRPr="00BF10A2" w:rsidRDefault="00BF10A2" w:rsidP="00BF10A2">
      <w:pPr>
        <w:numPr>
          <w:ilvl w:val="0"/>
          <w:numId w:val="3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>Um </w:t>
      </w:r>
      <w:hyperlink r:id="rId20" w:history="1">
        <w:r w:rsidRPr="00BF10A2">
          <w:rPr>
            <w:rFonts w:ascii="Arial" w:eastAsia="Times New Roman" w:hAnsi="Arial" w:cs="Arial"/>
            <w:sz w:val="24"/>
            <w:szCs w:val="24"/>
          </w:rPr>
          <w:t>sistema de visualização</w:t>
        </w:r>
      </w:hyperlink>
      <w:r w:rsidRPr="00BF10A2">
        <w:rPr>
          <w:rFonts w:ascii="Arial" w:eastAsia="Times New Roman" w:hAnsi="Arial" w:cs="Arial"/>
          <w:sz w:val="24"/>
          <w:szCs w:val="24"/>
        </w:rPr>
        <w:t xml:space="preserve"> rico e extensivo útil para programar a IU de um aplicativo, com listas, grades, caixas de texto, botões e até mesmo um navegador da web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incorporado</w:t>
      </w:r>
      <w:proofErr w:type="gramEnd"/>
    </w:p>
    <w:p w:rsidR="00BF10A2" w:rsidRPr="00BF10A2" w:rsidRDefault="00BF10A2" w:rsidP="00BF10A2">
      <w:pPr>
        <w:numPr>
          <w:ilvl w:val="0"/>
          <w:numId w:val="3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>Um </w:t>
      </w:r>
      <w:hyperlink r:id="rId21" w:history="1">
        <w:r w:rsidRPr="00BF10A2">
          <w:rPr>
            <w:rFonts w:ascii="Arial" w:eastAsia="Times New Roman" w:hAnsi="Arial" w:cs="Arial"/>
            <w:sz w:val="24"/>
            <w:szCs w:val="24"/>
          </w:rPr>
          <w:t>gerenciador de recursos</w:t>
        </w:r>
      </w:hyperlink>
      <w:r w:rsidRPr="00BF10A2">
        <w:rPr>
          <w:rFonts w:ascii="Arial" w:eastAsia="Times New Roman" w:hAnsi="Arial" w:cs="Arial"/>
          <w:sz w:val="24"/>
          <w:szCs w:val="24"/>
        </w:rPr>
        <w:t xml:space="preserve">, fornecendo acesso a recursos sem código como </w:t>
      </w:r>
      <w:proofErr w:type="spellStart"/>
      <w:proofErr w:type="gramStart"/>
      <w:r w:rsidRPr="00BF10A2">
        <w:rPr>
          <w:rFonts w:ascii="Arial" w:eastAsia="Times New Roman" w:hAnsi="Arial" w:cs="Arial"/>
          <w:sz w:val="24"/>
          <w:szCs w:val="24"/>
        </w:rPr>
        <w:t>strings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localizadas, gráficos</w:t>
      </w:r>
      <w:proofErr w:type="gramEnd"/>
      <w:r w:rsidRPr="00BF10A2">
        <w:rPr>
          <w:rFonts w:ascii="Arial" w:eastAsia="Times New Roman" w:hAnsi="Arial" w:cs="Arial"/>
          <w:sz w:val="24"/>
          <w:szCs w:val="24"/>
        </w:rPr>
        <w:t xml:space="preserve"> e arquivos de layout</w:t>
      </w:r>
    </w:p>
    <w:p w:rsidR="00BF10A2" w:rsidRPr="00BF10A2" w:rsidRDefault="00BF10A2" w:rsidP="00BF10A2">
      <w:pPr>
        <w:numPr>
          <w:ilvl w:val="0"/>
          <w:numId w:val="3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lastRenderedPageBreak/>
        <w:t>Um </w:t>
      </w:r>
      <w:hyperlink r:id="rId22" w:history="1">
        <w:r w:rsidRPr="00BF10A2">
          <w:rPr>
            <w:rFonts w:ascii="Arial" w:eastAsia="Times New Roman" w:hAnsi="Arial" w:cs="Arial"/>
            <w:sz w:val="24"/>
            <w:szCs w:val="24"/>
          </w:rPr>
          <w:t>gerenciador de notificação</w:t>
        </w:r>
      </w:hyperlink>
      <w:r w:rsidRPr="00BF10A2">
        <w:rPr>
          <w:rFonts w:ascii="Arial" w:eastAsia="Times New Roman" w:hAnsi="Arial" w:cs="Arial"/>
          <w:sz w:val="24"/>
          <w:szCs w:val="24"/>
        </w:rPr>
        <w:t> que permite que todos os aplicativos exibam alertas personalizados na barra de status</w:t>
      </w:r>
    </w:p>
    <w:p w:rsidR="00BF10A2" w:rsidRPr="00BF10A2" w:rsidRDefault="00BF10A2" w:rsidP="00BF10A2">
      <w:pPr>
        <w:numPr>
          <w:ilvl w:val="0"/>
          <w:numId w:val="3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>Um </w:t>
      </w:r>
      <w:hyperlink r:id="rId23" w:history="1">
        <w:r w:rsidRPr="00BF10A2">
          <w:rPr>
            <w:rFonts w:ascii="Arial" w:eastAsia="Times New Roman" w:hAnsi="Arial" w:cs="Arial"/>
            <w:sz w:val="24"/>
            <w:szCs w:val="24"/>
          </w:rPr>
          <w:t>gerenciador de atividade</w:t>
        </w:r>
      </w:hyperlink>
      <w:r w:rsidRPr="00BF10A2">
        <w:rPr>
          <w:rFonts w:ascii="Arial" w:eastAsia="Times New Roman" w:hAnsi="Arial" w:cs="Arial"/>
          <w:sz w:val="24"/>
          <w:szCs w:val="24"/>
        </w:rPr>
        <w:t> que gerencia o ciclo de vida dos aplicativos e fornece uma </w:t>
      </w:r>
      <w:hyperlink r:id="rId24" w:history="1">
        <w:r w:rsidRPr="00BF10A2">
          <w:rPr>
            <w:rFonts w:ascii="Arial" w:eastAsia="Times New Roman" w:hAnsi="Arial" w:cs="Arial"/>
            <w:sz w:val="24"/>
            <w:szCs w:val="24"/>
          </w:rPr>
          <w:t>pilha de navegação inversa</w:t>
        </w:r>
      </w:hyperlink>
    </w:p>
    <w:p w:rsidR="00BF10A2" w:rsidRPr="00BF10A2" w:rsidRDefault="00BF10A2" w:rsidP="00BF10A2">
      <w:pPr>
        <w:numPr>
          <w:ilvl w:val="0"/>
          <w:numId w:val="3"/>
        </w:numPr>
        <w:spacing w:before="180" w:after="180" w:line="360" w:lineRule="auto"/>
        <w:ind w:left="0" w:firstLine="709"/>
        <w:jc w:val="both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BF10A2">
          <w:rPr>
            <w:rFonts w:ascii="Arial" w:eastAsia="Times New Roman" w:hAnsi="Arial" w:cs="Arial"/>
            <w:sz w:val="24"/>
            <w:szCs w:val="24"/>
          </w:rPr>
          <w:t>Provedores de conteúdo</w:t>
        </w:r>
      </w:hyperlink>
      <w:r w:rsidRPr="00BF10A2">
        <w:rPr>
          <w:rFonts w:ascii="Arial" w:eastAsia="Times New Roman" w:hAnsi="Arial" w:cs="Arial"/>
          <w:sz w:val="24"/>
          <w:szCs w:val="24"/>
        </w:rPr>
        <w:t xml:space="preserve"> que permite que aplicativos acessem dados de outros aplicativos, como o aplicativo Contatos, ou compartilhem os próprios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dados</w:t>
      </w:r>
      <w:proofErr w:type="gramEnd"/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Os desenvolvedores têm acesso completo às </w:t>
      </w:r>
      <w:proofErr w:type="gramStart"/>
      <w:r w:rsidRPr="00BF10A2">
        <w:rPr>
          <w:rFonts w:ascii="Arial" w:eastAsia="Times New Roman" w:hAnsi="Arial" w:cs="Arial"/>
          <w:sz w:val="24"/>
          <w:szCs w:val="24"/>
        </w:rPr>
        <w:t>mesmas </w:t>
      </w:r>
      <w:hyperlink r:id="rId26" w:history="1">
        <w:r w:rsidRPr="00BF10A2">
          <w:rPr>
            <w:rFonts w:ascii="Arial" w:eastAsia="Times New Roman" w:hAnsi="Arial" w:cs="Arial"/>
            <w:sz w:val="24"/>
            <w:szCs w:val="24"/>
          </w:rPr>
          <w:t>Framework</w:t>
        </w:r>
        <w:proofErr w:type="gramEnd"/>
        <w:r w:rsidRPr="00BF10A2">
          <w:rPr>
            <w:rFonts w:ascii="Arial" w:eastAsia="Times New Roman" w:hAnsi="Arial" w:cs="Arial"/>
            <w:sz w:val="24"/>
            <w:szCs w:val="24"/>
          </w:rPr>
          <w:t xml:space="preserve"> </w:t>
        </w:r>
        <w:proofErr w:type="spellStart"/>
        <w:r w:rsidRPr="00BF10A2">
          <w:rPr>
            <w:rFonts w:ascii="Arial" w:eastAsia="Times New Roman" w:hAnsi="Arial" w:cs="Arial"/>
            <w:sz w:val="24"/>
            <w:szCs w:val="24"/>
          </w:rPr>
          <w:t>APIs</w:t>
        </w:r>
        <w:proofErr w:type="spellEnd"/>
      </w:hyperlink>
      <w:r w:rsidRPr="00BF10A2">
        <w:rPr>
          <w:rFonts w:ascii="Arial" w:eastAsia="Times New Roman" w:hAnsi="Arial" w:cs="Arial"/>
          <w:sz w:val="24"/>
          <w:szCs w:val="24"/>
        </w:rPr>
        <w:t xml:space="preserve"> que os aplicativos do sistema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usam.</w:t>
      </w:r>
    </w:p>
    <w:p w:rsidR="00BF10A2" w:rsidRPr="00BF10A2" w:rsidRDefault="00BF10A2" w:rsidP="00BF10A2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BF10A2">
        <w:rPr>
          <w:rFonts w:ascii="Arial" w:eastAsia="Times New Roman" w:hAnsi="Arial" w:cs="Arial"/>
          <w:b/>
          <w:bCs/>
          <w:sz w:val="24"/>
          <w:szCs w:val="24"/>
        </w:rPr>
        <w:t>Aplicativos do sistema 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 xml:space="preserve">O </w:t>
      </w:r>
      <w:proofErr w:type="spellStart"/>
      <w:r w:rsidRPr="00BF10A2">
        <w:rPr>
          <w:rFonts w:ascii="Arial" w:eastAsia="Times New Roman" w:hAnsi="Arial" w:cs="Arial"/>
          <w:sz w:val="24"/>
          <w:szCs w:val="24"/>
        </w:rPr>
        <w:t>Android</w:t>
      </w:r>
      <w:proofErr w:type="spellEnd"/>
      <w:r w:rsidRPr="00BF10A2">
        <w:rPr>
          <w:rFonts w:ascii="Arial" w:eastAsia="Times New Roman" w:hAnsi="Arial" w:cs="Arial"/>
          <w:sz w:val="24"/>
          <w:szCs w:val="24"/>
        </w:rPr>
        <w:t xml:space="preserve"> vem com um conjunto de aplicativos principais para e-mail, envio de SMS, calendários, navegador de internet, contatos etc. Os aplicativos inclusos na plataforma não têm status especial entre os aplicativos que o usuário opta por instalar. Portanto, um aplicativo terceirizado pode se tornar o navegador da Web, o aplicativo de envio de SMS ou até mesmo o teclado padrão do usuário (existem algumas exceções, como o aplicativo Configurações do sistema).</w:t>
      </w:r>
    </w:p>
    <w:p w:rsidR="00BF10A2" w:rsidRPr="00BF10A2" w:rsidRDefault="00BF10A2" w:rsidP="00BF10A2">
      <w:pPr>
        <w:spacing w:before="240" w:after="24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</w:rPr>
      </w:pPr>
      <w:r w:rsidRPr="00BF10A2">
        <w:rPr>
          <w:rFonts w:ascii="Arial" w:eastAsia="Times New Roman" w:hAnsi="Arial" w:cs="Arial"/>
          <w:sz w:val="24"/>
          <w:szCs w:val="24"/>
        </w:rPr>
        <w:t>Os aplicativos do sistema funcionam como aplicativos para os usuários e fornecem capacidades principais que os desenvolvedores podem acessar pelos próprios aplicativos. Por exemplo: se o seu aplicativo quiser enviar uma mensagem SMS, não é necessário programar essa funcionalidade — é possível invocar o aplicativo de SMS que já está instalado para enviar uma mensagem ao destinatário que você especificar.</w:t>
      </w:r>
    </w:p>
    <w:p w:rsidR="00BF10A2" w:rsidRPr="00BF10A2" w:rsidRDefault="00BF10A2" w:rsidP="00BF10A2">
      <w:pPr>
        <w:pStyle w:val="PargrafodaLista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012EC8" w:rsidRPr="001F27E0" w:rsidRDefault="001F27E0" w:rsidP="00BF10A2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1F27E0">
        <w:rPr>
          <w:rFonts w:ascii="Arial" w:hAnsi="Arial" w:cs="Arial"/>
          <w:b/>
          <w:sz w:val="24"/>
          <w:szCs w:val="24"/>
        </w:rPr>
        <w:t>TECNOLOGIAS EMPREGADAS</w:t>
      </w:r>
    </w:p>
    <w:bookmarkEnd w:id="0"/>
    <w:p w:rsidR="00012EC8" w:rsidRPr="001F27E0" w:rsidRDefault="001F27E0" w:rsidP="00BF10A2">
      <w:pPr>
        <w:pStyle w:val="PargrafodaLista"/>
        <w:numPr>
          <w:ilvl w:val="1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F27E0">
        <w:rPr>
          <w:rFonts w:ascii="Arial" w:hAnsi="Arial" w:cs="Arial"/>
          <w:b/>
          <w:sz w:val="24"/>
          <w:szCs w:val="24"/>
        </w:rPr>
        <w:t>FIREBASE</w:t>
      </w:r>
    </w:p>
    <w:p w:rsidR="00AF7674" w:rsidRPr="00BF10A2" w:rsidRDefault="00AF7674" w:rsidP="00BF10A2">
      <w:pPr>
        <w:spacing w:line="360" w:lineRule="auto"/>
        <w:ind w:left="720" w:firstLine="709"/>
        <w:jc w:val="both"/>
        <w:rPr>
          <w:rFonts w:ascii="Arial" w:hAnsi="Arial" w:cs="Arial"/>
          <w:sz w:val="24"/>
          <w:szCs w:val="24"/>
        </w:rPr>
      </w:pPr>
      <w:r w:rsidRPr="00BF10A2">
        <w:rPr>
          <w:rFonts w:ascii="Arial" w:hAnsi="Arial" w:cs="Arial"/>
          <w:sz w:val="24"/>
          <w:szCs w:val="24"/>
        </w:rPr>
        <w:t xml:space="preserve">Para a implementação do serviço em nuvem será necessário apenas o uso do </w:t>
      </w:r>
      <w:proofErr w:type="spellStart"/>
      <w:proofErr w:type="gramStart"/>
      <w:r w:rsidRPr="00BF10A2">
        <w:rPr>
          <w:rFonts w:ascii="Arial" w:hAnsi="Arial" w:cs="Arial"/>
          <w:sz w:val="24"/>
          <w:szCs w:val="24"/>
        </w:rPr>
        <w:t>google</w:t>
      </w:r>
      <w:proofErr w:type="spellEnd"/>
      <w:proofErr w:type="gramEnd"/>
      <w:r w:rsidRPr="00BF10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0A2">
        <w:rPr>
          <w:rFonts w:ascii="Arial" w:hAnsi="Arial" w:cs="Arial"/>
          <w:sz w:val="24"/>
          <w:szCs w:val="24"/>
        </w:rPr>
        <w:t>firebase</w:t>
      </w:r>
      <w:proofErr w:type="spellEnd"/>
      <w:r w:rsidRPr="00BF10A2">
        <w:rPr>
          <w:rFonts w:ascii="Arial" w:hAnsi="Arial" w:cs="Arial"/>
          <w:sz w:val="24"/>
          <w:szCs w:val="24"/>
        </w:rPr>
        <w:t xml:space="preserve"> utilizando SDK </w:t>
      </w:r>
      <w:proofErr w:type="spellStart"/>
      <w:r w:rsidRPr="00BF10A2">
        <w:rPr>
          <w:rFonts w:ascii="Arial" w:hAnsi="Arial" w:cs="Arial"/>
          <w:sz w:val="24"/>
          <w:szCs w:val="24"/>
        </w:rPr>
        <w:t>Realtime</w:t>
      </w:r>
      <w:proofErr w:type="spellEnd"/>
      <w:r w:rsidRPr="00BF10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10A2">
        <w:rPr>
          <w:rFonts w:ascii="Arial" w:hAnsi="Arial" w:cs="Arial"/>
          <w:sz w:val="24"/>
          <w:szCs w:val="24"/>
        </w:rPr>
        <w:t>Database</w:t>
      </w:r>
      <w:proofErr w:type="spellEnd"/>
      <w:r w:rsidRPr="00BF10A2">
        <w:rPr>
          <w:rFonts w:ascii="Arial" w:hAnsi="Arial" w:cs="Arial"/>
          <w:sz w:val="24"/>
          <w:szCs w:val="24"/>
        </w:rPr>
        <w:t xml:space="preserve"> versão 20.1.1, o uso deste SDK permitirá o armazenamento e consulta de todas os bancos de dados por meio da nuvem.</w:t>
      </w:r>
      <w:r w:rsidR="006A240E" w:rsidRPr="00BF10A2">
        <w:rPr>
          <w:rFonts w:ascii="Arial" w:hAnsi="Arial" w:cs="Arial"/>
          <w:sz w:val="24"/>
          <w:szCs w:val="24"/>
        </w:rPr>
        <w:t xml:space="preserve"> </w:t>
      </w:r>
    </w:p>
    <w:p w:rsidR="006A240E" w:rsidRPr="00BF10A2" w:rsidRDefault="006A240E" w:rsidP="00BF10A2">
      <w:pPr>
        <w:spacing w:line="360" w:lineRule="auto"/>
        <w:ind w:left="720" w:firstLine="709"/>
        <w:jc w:val="both"/>
        <w:rPr>
          <w:rFonts w:ascii="Arial" w:hAnsi="Arial" w:cs="Arial"/>
          <w:sz w:val="24"/>
          <w:szCs w:val="24"/>
        </w:rPr>
      </w:pPr>
      <w:r w:rsidRPr="00BF10A2">
        <w:rPr>
          <w:rFonts w:ascii="Arial" w:hAnsi="Arial" w:cs="Arial"/>
          <w:sz w:val="24"/>
          <w:szCs w:val="24"/>
        </w:rPr>
        <w:lastRenderedPageBreak/>
        <w:t xml:space="preserve">Para que a implementação funcione corretamente será necessário </w:t>
      </w:r>
      <w:proofErr w:type="gramStart"/>
      <w:r w:rsidRPr="00BF10A2">
        <w:rPr>
          <w:rFonts w:ascii="Arial" w:hAnsi="Arial" w:cs="Arial"/>
          <w:sz w:val="24"/>
          <w:szCs w:val="24"/>
        </w:rPr>
        <w:t>a</w:t>
      </w:r>
      <w:proofErr w:type="gramEnd"/>
      <w:r w:rsidRPr="00BF10A2">
        <w:rPr>
          <w:rFonts w:ascii="Arial" w:hAnsi="Arial" w:cs="Arial"/>
          <w:sz w:val="24"/>
          <w:szCs w:val="24"/>
        </w:rPr>
        <w:t xml:space="preserve"> remoção de todos os bancos de dados locais. (“</w:t>
      </w:r>
      <w:proofErr w:type="spellStart"/>
      <w:r w:rsidRPr="00BF10A2">
        <w:rPr>
          <w:rFonts w:ascii="Arial" w:hAnsi="Arial" w:cs="Arial"/>
          <w:sz w:val="24"/>
          <w:szCs w:val="24"/>
        </w:rPr>
        <w:t>alunodb</w:t>
      </w:r>
      <w:proofErr w:type="spellEnd"/>
      <w:r w:rsidRPr="00BF10A2">
        <w:rPr>
          <w:rFonts w:ascii="Arial" w:hAnsi="Arial" w:cs="Arial"/>
          <w:sz w:val="24"/>
          <w:szCs w:val="24"/>
        </w:rPr>
        <w:t>”, “</w:t>
      </w:r>
      <w:proofErr w:type="spellStart"/>
      <w:r w:rsidRPr="00BF10A2">
        <w:rPr>
          <w:rFonts w:ascii="Arial" w:hAnsi="Arial" w:cs="Arial"/>
          <w:sz w:val="24"/>
          <w:szCs w:val="24"/>
        </w:rPr>
        <w:t>professordb</w:t>
      </w:r>
      <w:proofErr w:type="spellEnd"/>
      <w:proofErr w:type="gramStart"/>
      <w:r w:rsidRPr="00BF10A2">
        <w:rPr>
          <w:rFonts w:ascii="Arial" w:hAnsi="Arial" w:cs="Arial"/>
          <w:sz w:val="24"/>
          <w:szCs w:val="24"/>
        </w:rPr>
        <w:t>”,</w:t>
      </w:r>
      <w:proofErr w:type="gramEnd"/>
      <w:r w:rsidRPr="00BF10A2">
        <w:rPr>
          <w:rFonts w:ascii="Arial" w:hAnsi="Arial" w:cs="Arial"/>
          <w:sz w:val="24"/>
          <w:szCs w:val="24"/>
        </w:rPr>
        <w:t>”</w:t>
      </w:r>
      <w:proofErr w:type="spellStart"/>
      <w:r w:rsidRPr="00BF10A2">
        <w:rPr>
          <w:rFonts w:ascii="Arial" w:hAnsi="Arial" w:cs="Arial"/>
          <w:sz w:val="24"/>
          <w:szCs w:val="24"/>
        </w:rPr>
        <w:t>likmatalusdb</w:t>
      </w:r>
      <w:proofErr w:type="spellEnd"/>
      <w:r w:rsidRPr="00BF10A2">
        <w:rPr>
          <w:rFonts w:ascii="Arial" w:hAnsi="Arial" w:cs="Arial"/>
          <w:sz w:val="24"/>
          <w:szCs w:val="24"/>
        </w:rPr>
        <w:t>” e “</w:t>
      </w:r>
      <w:proofErr w:type="spellStart"/>
      <w:r w:rsidRPr="00BF10A2">
        <w:rPr>
          <w:rFonts w:ascii="Arial" w:hAnsi="Arial" w:cs="Arial"/>
          <w:sz w:val="24"/>
          <w:szCs w:val="24"/>
        </w:rPr>
        <w:t>materiadb</w:t>
      </w:r>
      <w:proofErr w:type="spellEnd"/>
      <w:r w:rsidRPr="00BF10A2">
        <w:rPr>
          <w:rFonts w:ascii="Arial" w:hAnsi="Arial" w:cs="Arial"/>
          <w:sz w:val="24"/>
          <w:szCs w:val="24"/>
        </w:rPr>
        <w:t xml:space="preserve">”) Estes mesmos bancos deverão então serem recriados dentro do </w:t>
      </w:r>
      <w:proofErr w:type="spellStart"/>
      <w:r w:rsidRPr="00BF10A2">
        <w:rPr>
          <w:rFonts w:ascii="Arial" w:hAnsi="Arial" w:cs="Arial"/>
          <w:sz w:val="24"/>
          <w:szCs w:val="24"/>
        </w:rPr>
        <w:t>firebase</w:t>
      </w:r>
      <w:proofErr w:type="spellEnd"/>
      <w:r w:rsidRPr="00BF10A2">
        <w:rPr>
          <w:rFonts w:ascii="Arial" w:hAnsi="Arial" w:cs="Arial"/>
          <w:sz w:val="24"/>
          <w:szCs w:val="24"/>
        </w:rPr>
        <w:t xml:space="preserve">. Todo o processo de gerenciamento de dados ainda continuará de forma local, sendo alterado única e somente as instancias onde o código consulta os bancos de dados locais para então consultar pelo </w:t>
      </w:r>
      <w:proofErr w:type="spellStart"/>
      <w:r w:rsidRPr="00BF10A2">
        <w:rPr>
          <w:rFonts w:ascii="Arial" w:hAnsi="Arial" w:cs="Arial"/>
          <w:sz w:val="24"/>
          <w:szCs w:val="24"/>
        </w:rPr>
        <w:t>firebase</w:t>
      </w:r>
      <w:proofErr w:type="spellEnd"/>
      <w:r w:rsidRPr="00BF10A2">
        <w:rPr>
          <w:rFonts w:ascii="Arial" w:hAnsi="Arial" w:cs="Arial"/>
          <w:sz w:val="24"/>
          <w:szCs w:val="24"/>
        </w:rPr>
        <w:t>.</w:t>
      </w:r>
    </w:p>
    <w:p w:rsidR="00012EC8" w:rsidRPr="001F27E0" w:rsidRDefault="001F27E0" w:rsidP="00BF10A2">
      <w:pPr>
        <w:pStyle w:val="PargrafodaLista"/>
        <w:numPr>
          <w:ilvl w:val="0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F27E0">
        <w:rPr>
          <w:rFonts w:ascii="Arial" w:hAnsi="Arial" w:cs="Arial"/>
          <w:b/>
          <w:sz w:val="24"/>
          <w:szCs w:val="24"/>
        </w:rPr>
        <w:t>PLANO DE PROJETO</w:t>
      </w:r>
    </w:p>
    <w:p w:rsidR="00834801" w:rsidRPr="001F27E0" w:rsidRDefault="001F27E0" w:rsidP="00BF10A2">
      <w:pPr>
        <w:pStyle w:val="PargrafodaLista"/>
        <w:numPr>
          <w:ilvl w:val="1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F27E0">
        <w:rPr>
          <w:rFonts w:ascii="Arial" w:hAnsi="Arial" w:cs="Arial"/>
          <w:b/>
          <w:sz w:val="24"/>
          <w:szCs w:val="24"/>
        </w:rPr>
        <w:t>EAP</w:t>
      </w:r>
    </w:p>
    <w:p w:rsidR="00834801" w:rsidRPr="00BF10A2" w:rsidRDefault="00905556" w:rsidP="00BF10A2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F10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9F76B5" wp14:editId="4299CA7B">
            <wp:extent cx="5287113" cy="413442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07" w:rsidRPr="00BF10A2" w:rsidRDefault="009B2907" w:rsidP="00BF10A2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BF10A2">
        <w:rPr>
          <w:rFonts w:ascii="Arial" w:hAnsi="Arial" w:cs="Arial"/>
          <w:sz w:val="24"/>
          <w:szCs w:val="24"/>
        </w:rPr>
        <w:t xml:space="preserve">A remoção de cada banco de dados tem uma estimativa de apenas 1 hora porem a adição do </w:t>
      </w:r>
      <w:proofErr w:type="spellStart"/>
      <w:r w:rsidRPr="00BF10A2">
        <w:rPr>
          <w:rFonts w:ascii="Arial" w:hAnsi="Arial" w:cs="Arial"/>
          <w:sz w:val="24"/>
          <w:szCs w:val="24"/>
        </w:rPr>
        <w:t>firebase</w:t>
      </w:r>
      <w:proofErr w:type="spellEnd"/>
      <w:r w:rsidRPr="00BF10A2">
        <w:rPr>
          <w:rFonts w:ascii="Arial" w:hAnsi="Arial" w:cs="Arial"/>
          <w:sz w:val="24"/>
          <w:szCs w:val="24"/>
        </w:rPr>
        <w:t xml:space="preserve"> tem uma estimativa de 60 horas, considerando as horas necessárias para testes, resolução de possíveis bugs e outros possíveis imprevistos.</w:t>
      </w:r>
    </w:p>
    <w:p w:rsidR="009B2907" w:rsidRPr="00BF10A2" w:rsidRDefault="009B2907" w:rsidP="00BF10A2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9B2907" w:rsidRPr="001F27E0" w:rsidRDefault="001F27E0" w:rsidP="00BF10A2">
      <w:pPr>
        <w:pStyle w:val="PargrafodaLista"/>
        <w:numPr>
          <w:ilvl w:val="1"/>
          <w:numId w:val="1"/>
        </w:num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1F27E0">
        <w:rPr>
          <w:rFonts w:ascii="Arial" w:hAnsi="Arial" w:cs="Arial"/>
          <w:b/>
          <w:sz w:val="24"/>
          <w:szCs w:val="24"/>
        </w:rPr>
        <w:t>GRÁFICO DE GANT</w:t>
      </w:r>
    </w:p>
    <w:p w:rsidR="001D68E6" w:rsidRPr="00BF10A2" w:rsidRDefault="001D68E6" w:rsidP="00BF10A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F10A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0F9AA86" wp14:editId="250FA85A">
            <wp:extent cx="5400040" cy="3329353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8E6" w:rsidRPr="00BF10A2" w:rsidSect="00BF10A2">
      <w:footerReference w:type="default" r:id="rId2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0E1" w:rsidRDefault="00B620E1" w:rsidP="00BF10A2">
      <w:pPr>
        <w:spacing w:after="0" w:line="240" w:lineRule="auto"/>
      </w:pPr>
      <w:r>
        <w:separator/>
      </w:r>
    </w:p>
  </w:endnote>
  <w:endnote w:type="continuationSeparator" w:id="0">
    <w:p w:rsidR="00B620E1" w:rsidRDefault="00B620E1" w:rsidP="00BF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3848219"/>
      <w:docPartObj>
        <w:docPartGallery w:val="Page Numbers (Bottom of Page)"/>
        <w:docPartUnique/>
      </w:docPartObj>
    </w:sdtPr>
    <w:sdtContent>
      <w:p w:rsidR="00BF10A2" w:rsidRDefault="00BF10A2">
        <w:pPr>
          <w:pStyle w:val="Rodap"/>
          <w:jc w:val="right"/>
        </w:pPr>
        <w:r w:rsidRPr="00BF10A2">
          <w:rPr>
            <w:rFonts w:ascii="Arial" w:hAnsi="Arial" w:cs="Arial"/>
            <w:sz w:val="20"/>
          </w:rPr>
          <w:fldChar w:fldCharType="begin"/>
        </w:r>
        <w:r w:rsidRPr="00BF10A2">
          <w:rPr>
            <w:rFonts w:ascii="Arial" w:hAnsi="Arial" w:cs="Arial"/>
            <w:sz w:val="20"/>
          </w:rPr>
          <w:instrText>PAGE   \* MERGEFORMAT</w:instrText>
        </w:r>
        <w:r w:rsidRPr="00BF10A2">
          <w:rPr>
            <w:rFonts w:ascii="Arial" w:hAnsi="Arial" w:cs="Arial"/>
            <w:sz w:val="20"/>
          </w:rPr>
          <w:fldChar w:fldCharType="separate"/>
        </w:r>
        <w:r w:rsidR="001F27E0">
          <w:rPr>
            <w:rFonts w:ascii="Arial" w:hAnsi="Arial" w:cs="Arial"/>
            <w:noProof/>
            <w:sz w:val="20"/>
          </w:rPr>
          <w:t>3</w:t>
        </w:r>
        <w:r w:rsidRPr="00BF10A2">
          <w:rPr>
            <w:rFonts w:ascii="Arial" w:hAnsi="Arial" w:cs="Arial"/>
            <w:sz w:val="20"/>
          </w:rPr>
          <w:fldChar w:fldCharType="end"/>
        </w:r>
      </w:p>
    </w:sdtContent>
  </w:sdt>
  <w:p w:rsidR="00BF10A2" w:rsidRDefault="00BF10A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0E1" w:rsidRDefault="00B620E1" w:rsidP="00BF10A2">
      <w:pPr>
        <w:spacing w:after="0" w:line="240" w:lineRule="auto"/>
      </w:pPr>
      <w:r>
        <w:separator/>
      </w:r>
    </w:p>
  </w:footnote>
  <w:footnote w:type="continuationSeparator" w:id="0">
    <w:p w:rsidR="00B620E1" w:rsidRDefault="00B620E1" w:rsidP="00BF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851FF"/>
    <w:multiLevelType w:val="multilevel"/>
    <w:tmpl w:val="F0E8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102C95"/>
    <w:multiLevelType w:val="multilevel"/>
    <w:tmpl w:val="0C4A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CC180A"/>
    <w:multiLevelType w:val="hybridMultilevel"/>
    <w:tmpl w:val="BDB0A4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EC8"/>
    <w:rsid w:val="00012EC8"/>
    <w:rsid w:val="001D68E6"/>
    <w:rsid w:val="001F27E0"/>
    <w:rsid w:val="006A240E"/>
    <w:rsid w:val="00834801"/>
    <w:rsid w:val="00905556"/>
    <w:rsid w:val="009619C8"/>
    <w:rsid w:val="009B2907"/>
    <w:rsid w:val="00AF7674"/>
    <w:rsid w:val="00B620E1"/>
    <w:rsid w:val="00BF10A2"/>
    <w:rsid w:val="00C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1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BF1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EC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80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F1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BF10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erial-icons">
    <w:name w:val="material-icons"/>
    <w:basedOn w:val="Fontepargpadro"/>
    <w:rsid w:val="00BF10A2"/>
  </w:style>
  <w:style w:type="paragraph" w:styleId="NormalWeb">
    <w:name w:val="Normal (Web)"/>
    <w:basedOn w:val="Normal"/>
    <w:uiPriority w:val="99"/>
    <w:semiHidden/>
    <w:unhideWhenUsed/>
    <w:rsid w:val="00BF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-caption">
    <w:name w:val="img-caption"/>
    <w:basedOn w:val="Normal"/>
    <w:rsid w:val="00BF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BF10A2"/>
    <w:rPr>
      <w:b/>
      <w:bCs/>
    </w:rPr>
  </w:style>
  <w:style w:type="character" w:customStyle="1" w:styleId="devsite-heading">
    <w:name w:val="devsite-heading"/>
    <w:basedOn w:val="Fontepargpadro"/>
    <w:rsid w:val="00BF10A2"/>
  </w:style>
  <w:style w:type="character" w:styleId="Hyperlink">
    <w:name w:val="Hyperlink"/>
    <w:basedOn w:val="Fontepargpadro"/>
    <w:uiPriority w:val="99"/>
    <w:semiHidden/>
    <w:unhideWhenUsed/>
    <w:rsid w:val="00BF10A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F1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10A2"/>
  </w:style>
  <w:style w:type="paragraph" w:styleId="Rodap">
    <w:name w:val="footer"/>
    <w:basedOn w:val="Normal"/>
    <w:link w:val="RodapChar"/>
    <w:uiPriority w:val="99"/>
    <w:unhideWhenUsed/>
    <w:rsid w:val="00BF1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1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1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BF1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2EC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4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80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F10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BF10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aterial-icons">
    <w:name w:val="material-icons"/>
    <w:basedOn w:val="Fontepargpadro"/>
    <w:rsid w:val="00BF10A2"/>
  </w:style>
  <w:style w:type="paragraph" w:styleId="NormalWeb">
    <w:name w:val="Normal (Web)"/>
    <w:basedOn w:val="Normal"/>
    <w:uiPriority w:val="99"/>
    <w:semiHidden/>
    <w:unhideWhenUsed/>
    <w:rsid w:val="00BF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-caption">
    <w:name w:val="img-caption"/>
    <w:basedOn w:val="Normal"/>
    <w:rsid w:val="00BF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BF10A2"/>
    <w:rPr>
      <w:b/>
      <w:bCs/>
    </w:rPr>
  </w:style>
  <w:style w:type="character" w:customStyle="1" w:styleId="devsite-heading">
    <w:name w:val="devsite-heading"/>
    <w:basedOn w:val="Fontepargpadro"/>
    <w:rsid w:val="00BF10A2"/>
  </w:style>
  <w:style w:type="character" w:styleId="Hyperlink">
    <w:name w:val="Hyperlink"/>
    <w:basedOn w:val="Fontepargpadro"/>
    <w:uiPriority w:val="99"/>
    <w:semiHidden/>
    <w:unhideWhenUsed/>
    <w:rsid w:val="00BF10A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F1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10A2"/>
  </w:style>
  <w:style w:type="paragraph" w:styleId="Rodap">
    <w:name w:val="footer"/>
    <w:basedOn w:val="Normal"/>
    <w:link w:val="RodapChar"/>
    <w:uiPriority w:val="99"/>
    <w:unhideWhenUsed/>
    <w:rsid w:val="00BF1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urce.android.com/devices/bluetooth.html?hl=pt-br" TargetMode="External"/><Relationship Id="rId18" Type="http://schemas.openxmlformats.org/officeDocument/2006/relationships/hyperlink" Target="https://developer.android.com/reference/android/opengl/package-summary?hl=pt-br" TargetMode="External"/><Relationship Id="rId26" Type="http://schemas.openxmlformats.org/officeDocument/2006/relationships/hyperlink" Target="https://developer.android.com/reference/packages?hl=pt-b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guide/topics/resources/overview?hl=pt-b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ource.android.com/devices/camera/index.html?hl=pt-br" TargetMode="External"/><Relationship Id="rId17" Type="http://schemas.openxmlformats.org/officeDocument/2006/relationships/hyperlink" Target="https://developer.android.com/guide/platform/j8-jack?hl=pt-br" TargetMode="External"/><Relationship Id="rId25" Type="http://schemas.openxmlformats.org/officeDocument/2006/relationships/hyperlink" Target="https://developer.android.com/guide/topics/providers/content-providers?hl=pt-b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guide/practices/verifying-apps-art?hl=pt-br" TargetMode="External"/><Relationship Id="rId20" Type="http://schemas.openxmlformats.org/officeDocument/2006/relationships/hyperlink" Target="https://developer.android.com/guide/topics/ui/overview?hl=pt-br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guide/platform?hl=pt-br" TargetMode="External"/><Relationship Id="rId24" Type="http://schemas.openxmlformats.org/officeDocument/2006/relationships/hyperlink" Target="https://developer.android.com/guide/components/tasks-and-back-stack?hl=pt-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about/versions/pie/android-9.0?hl=pt-br" TargetMode="External"/><Relationship Id="rId23" Type="http://schemas.openxmlformats.org/officeDocument/2006/relationships/hyperlink" Target="https://developer.android.com/guide/components/activities?hl=pt-br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source.android.com/devices/architecture/hal-types?hl=pt-br" TargetMode="External"/><Relationship Id="rId19" Type="http://schemas.openxmlformats.org/officeDocument/2006/relationships/hyperlink" Target="https://developer.android.com/ndk/guides/stable_apis?hl=pt-b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urce.android.com/security/overview/kernel-security.html?hl=pt-br" TargetMode="External"/><Relationship Id="rId14" Type="http://schemas.openxmlformats.org/officeDocument/2006/relationships/hyperlink" Target="https://source.android.com/source/jack.html?hl=pt-br" TargetMode="External"/><Relationship Id="rId22" Type="http://schemas.openxmlformats.org/officeDocument/2006/relationships/hyperlink" Target="https://developer.android.com/guide/topics/ui/notifiers/notifications?hl=pt-br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1293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2022-11-29T21:04:00Z</dcterms:created>
  <dcterms:modified xsi:type="dcterms:W3CDTF">2022-11-30T15:40:00Z</dcterms:modified>
</cp:coreProperties>
</file>