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600" w:before="156" w:after="0"/>
        <w:ind w:firstLineChars="0" w:firstLine="0" w:startChars="171" w:endChars="0" w:end="0"/>
        <w:jc w:val="center"/>
        <w:rPr>
          <w:rFonts w:ascii="楷体_GB2312;楷体" w:hAnsi="楷体_GB2312;楷体" w:eastAsia="楷体_GB2312;楷体" w:hint="eastAsia"/>
          <w:b/>
          <w:bCs/>
          <w:sz w:val="36"/>
          <w:lang w:val="zh-CN" w:eastAsia="zh-CN"/>
        </w:rPr>
      </w:pPr>
      <w:r>
        <w:rPr>
          <w:rFonts w:ascii="楷体_GB2312;楷体" w:hAnsi="楷体_GB2312;楷体" w:hint="eastAsia" w:eastAsia="楷体_GB2312;楷体"/>
          <w:b/>
          <w:bCs/>
          <w:sz w:val="36"/>
          <w:lang w:val="zh-CN" w:eastAsia="zh-CN"/>
        </w:rPr>
        <w:t>广东金融学院</w:t>
      </w:r>
    </w:p>
    <w:p>
      <w:pPr>
        <w:pStyle w:val="Normal"/>
        <w:spacing w:lineRule="exact" w:line="600"/>
        <w:ind w:firstLineChars="0" w:firstLine="0" w:startChars="171" w:endChars="0" w:end="0"/>
        <w:jc w:val="center"/>
        <w:rPr>
          <w:rFonts w:ascii="楷体_GB2312;楷体" w:hAnsi="楷体_GB2312;楷体" w:eastAsia="楷体_GB2312;楷体" w:hint="eastAsia"/>
          <w:b/>
          <w:bCs/>
          <w:sz w:val="36"/>
        </w:rPr>
      </w:pPr>
      <w:r>
        <w:rPr>
          <w:rFonts w:eastAsia="楷体_GB2312;楷体" w:hint="eastAsia" w:ascii="楷体_GB2312;楷体" w:hAnsi="楷体_GB2312;楷体"/>
          <w:b/>
          <w:bCs/>
          <w:sz w:val="36"/>
        </w:rPr>
        <w:t>20</w:t>
      </w:r>
      <w:r>
        <w:rPr>
          <w:rFonts w:eastAsia="楷体_GB2312;楷体" w:hint="eastAsia" w:ascii="楷体_GB2312;楷体" w:hAnsi="楷体_GB2312;楷体"/>
          <w:b/>
          <w:bCs/>
          <w:sz w:val="36"/>
          <w:u w:val="single"/>
        </w:rPr>
        <w:t>25</w:t>
      </w:r>
      <w:r>
        <w:rPr>
          <w:rFonts w:eastAsia="楷体_GB2312;楷体" w:hint="eastAsia" w:ascii="楷体_GB2312;楷体" w:hAnsi="楷体_GB2312;楷体"/>
          <w:b/>
          <w:bCs/>
          <w:sz w:val="36"/>
        </w:rPr>
        <w:t>/20</w:t>
      </w:r>
      <w:r>
        <w:rPr>
          <w:rFonts w:eastAsia="楷体_GB2312;楷体" w:hint="eastAsia" w:ascii="楷体_GB2312;楷体" w:hAnsi="楷体_GB2312;楷体"/>
          <w:b/>
          <w:bCs/>
          <w:sz w:val="36"/>
          <w:u w:val="single"/>
        </w:rPr>
        <w:t>26</w:t>
      </w:r>
      <w:r>
        <w:rPr>
          <w:rFonts w:ascii="楷体_GB2312;楷体" w:hAnsi="楷体_GB2312;楷体" w:hint="eastAsia" w:eastAsia="楷体_GB2312;楷体"/>
          <w:b/>
          <w:bCs/>
          <w:sz w:val="36"/>
        </w:rPr>
        <w:t>学年第二学期考试试题</w:t>
      </w:r>
    </w:p>
    <w:p>
      <w:pPr>
        <w:pStyle w:val="Normal"/>
        <w:spacing w:lineRule="exact" w:line="600"/>
        <w:ind w:firstLineChars="0" w:firstLine="0" w:startChars="171" w:endChars="0" w:end="0"/>
        <w:jc w:val="center"/>
        <w:rPr>
          <w:rFonts w:ascii="楷体_GB2312;楷体" w:hAnsi="楷体_GB2312;楷体" w:eastAsia="楷体_GB2312;楷体" w:hint="eastAsia"/>
          <w:b/>
          <w:bCs/>
          <w:sz w:val="36"/>
        </w:rPr>
      </w:pPr>
      <w:r>
        <w:rPr>
          <w:rFonts w:ascii="楷体_GB2312;楷体" w:hAnsi="楷体_GB2312;楷体" w:hint="eastAsia" w:eastAsia="楷体_GB2312;楷体"/>
          <w:b/>
          <w:bCs/>
          <w:sz w:val="36"/>
        </w:rPr>
        <w:t>标准答案及评分标准</w:t>
      </w:r>
      <w:r>
        <w:rPr>
          <w:rFonts w:eastAsia="楷体_GB2312;楷体" w:hint="eastAsia" w:ascii="楷体_GB2312;楷体" w:hAnsi="楷体_GB2312;楷体"/>
          <w:b/>
          <w:bCs/>
          <w:sz w:val="36"/>
        </w:rPr>
        <w:t xml:space="preserve">( B </w:t>
      </w:r>
      <w:r>
        <w:rPr>
          <w:rFonts w:ascii="楷体_GB2312;楷体" w:hAnsi="楷体_GB2312;楷体" w:hint="eastAsia" w:eastAsia="楷体_GB2312;楷体"/>
          <w:b/>
          <w:bCs/>
          <w:sz w:val="36"/>
        </w:rPr>
        <w:t>卷</w:t>
      </w:r>
      <w:r>
        <w:rPr>
          <w:rFonts w:eastAsia="楷体_GB2312;楷体" w:hint="eastAsia" w:ascii="楷体_GB2312;楷体" w:hAnsi="楷体_GB2312;楷体"/>
          <w:b/>
          <w:bCs/>
          <w:sz w:val="36"/>
        </w:rPr>
        <w:t>)</w:t>
      </w:r>
    </w:p>
    <w:p>
      <w:pPr>
        <w:pStyle w:val="Normal"/>
        <w:spacing w:before="93" w:after="0"/>
        <w:ind w:firstLineChars="0" w:firstLine="0" w:startChars="342" w:endChars="0" w:end="0"/>
        <w:rPr>
          <w:rFonts w:hint="eastAsia"/>
          <w:sz w:val="24"/>
          <w:u w:val="single"/>
        </w:rPr>
      </w:pPr>
      <w:r>
        <w:rPr>
          <w:rFonts w:hint="eastAsia"/>
          <w:sz w:val="24"/>
        </w:rPr>
        <w:t>课程名称：</w:t>
      </w:r>
      <w:r>
        <w:rPr>
          <w:rFonts w:hint="eastAsia"/>
          <w:sz w:val="24"/>
          <w:u w:val="single"/>
        </w:rPr>
        <w:t xml:space="preserve"> 【课程名称】       </w:t>
      </w:r>
      <w:r>
        <w:rPr>
          <w:rFonts w:hint="eastAsia"/>
          <w:sz w:val="24"/>
        </w:rPr>
        <w:t xml:space="preserve">        </w:t>
      </w:r>
      <w:r>
        <w:rPr>
          <w:rFonts w:hint="eastAsia"/>
          <w:color w:val="000000"/>
          <w:sz w:val="24"/>
        </w:rPr>
        <w:t xml:space="preserve"> 课程代码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u w:val="single"/>
        </w:rPr>
        <w:t xml:space="preserve">  </w:t>
      </w:r>
      <w:r>
        <w:rPr>
          <w:rFonts w:cs="宋体" w:ascii="宋体" w:hAnsi="宋体"/>
          <w:sz w:val="24"/>
          <w:u w:val="single"/>
        </w:rPr>
        <w:t>【课程代码】</w:t>
      </w:r>
      <w:r>
        <w:rPr>
          <w:rFonts w:cs="宋体" w:hint="eastAsia" w:ascii="宋体" w:hAnsi="宋体"/>
          <w:sz w:val="24"/>
          <w:u w:val="single"/>
        </w:rPr>
      </w:r>
      <w:r>
        <w:rPr>
          <w:rFonts w:hint="eastAsia"/>
          <w:sz w:val="24"/>
          <w:u w:val="single"/>
        </w:rPr>
        <w:t xml:space="preserve">   </w:t>
      </w:r>
    </w:p>
    <w:p>
      <w:pPr>
        <w:pStyle w:val="Normal"/>
        <w:spacing w:before="93" w:after="0"/>
        <w:ind w:firstLineChars="0" w:firstLine="0" w:startChars="342" w:endChars="0" w:end="0"/>
        <w:rPr>
          <w:rFonts w:hint="eastAsia"/>
          <w:sz w:val="24"/>
          <w:u w:val="single"/>
        </w:rPr>
      </w:pPr>
      <w:r>
        <w:rPr>
          <w:rFonts w:hint="eastAsia"/>
          <w:color w:val="000000"/>
          <w:sz w:val="24"/>
        </w:rPr>
        <w:t>适用班</w:t>
      </w:r>
      <w:r>
        <w:rPr>
          <w:rFonts w:hint="eastAsia"/>
          <w:sz w:val="24"/>
        </w:rPr>
        <w:t>级：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【班级名称1】,【班级名称2】                                                   </w:t>
      </w:r>
    </w:p>
    <w:p>
      <w:pPr>
        <w:pStyle w:val="Normal"/>
        <w:spacing w:before="93" w:after="156"/>
        <w:ind w:firstLineChars="0" w:firstLine="0" w:startChars="342" w:endChars="0" w:end="0"/>
        <w:rPr>
          <w:rFonts w:hint="eastAsia"/>
          <w:sz w:val="24"/>
        </w:rPr>
      </w:pPr>
      <w:r>
        <w:rPr>
          <w:rFonts w:hint="eastAsia"/>
          <w:sz w:val="24"/>
        </w:rPr>
        <w:t>出卷老师：</w:t>
      </w:r>
      <w:r>
        <w:rPr>
          <w:rFonts w:hint="eastAsia"/>
          <w:sz w:val="24"/>
          <w:u w:val="single"/>
        </w:rPr>
        <w:t xml:space="preserve"> 【教师姓名】 </w:t>
      </w:r>
      <w:r>
        <w:rPr>
          <w:rFonts w:hint="eastAsia"/>
          <w:sz w:val="24"/>
        </w:rPr>
        <w:t>考试方式：</w:t>
      </w:r>
      <w:r>
        <w:rPr>
          <w:rFonts w:hint="eastAsia"/>
          <w:sz w:val="24"/>
          <w:u w:val="single"/>
        </w:rPr>
        <w:t xml:space="preserve">  闭卷      </w:t>
      </w:r>
      <w:r>
        <w:rPr>
          <w:rFonts w:hint="eastAsia"/>
          <w:sz w:val="24"/>
        </w:rPr>
        <w:t>卷面总分：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100    </w:t>
      </w:r>
      <w:r>
        <w:rPr>
          <w:rFonts w:hint="eastAsia"/>
          <w:sz w:val="24"/>
        </w:rPr>
        <w:t>分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b/>
          <w:sz w:val="24"/>
        </w:rPr>
      </w:pPr>
      <w:r>
        <w:rPr>
          <w:rFonts w:hint="eastAsia"/>
          <w:b/>
          <w:sz w:val="24"/>
        </w:rPr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一、单选题（本题共</w:t>
      </w:r>
      <w:r>
        <w:rPr>
          <w:rFonts w:hint="eastAsia"/>
          <w:b/>
          <w:sz w:val="24"/>
        </w:rPr>
        <w:t>5</w:t>
      </w:r>
      <w:r>
        <w:rPr>
          <w:rFonts w:hint="eastAsia"/>
          <w:b/>
          <w:sz w:val="24"/>
        </w:rPr>
        <w:t>小题，每小题</w:t>
      </w:r>
      <w:r>
        <w:rPr>
          <w:rFonts w:hint="eastAsia"/>
          <w:b/>
          <w:sz w:val="24"/>
        </w:rPr>
        <w:t>4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20</w:t>
      </w:r>
      <w:r>
        <w:rPr>
          <w:rFonts w:hint="eastAsia"/>
          <w:b/>
          <w:sz w:val="24"/>
        </w:rPr>
        <w:t>分）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1. (B)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2. (B)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3. (D)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4. (C)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5. (C)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二、填空题（本题共</w:t>
      </w:r>
      <w:r>
        <w:rPr>
          <w:rFonts w:hint="eastAsia"/>
          <w:b/>
          <w:sz w:val="24"/>
        </w:rPr>
        <w:t>5</w:t>
      </w:r>
      <w:r>
        <w:rPr>
          <w:rFonts w:hint="eastAsia"/>
          <w:b/>
          <w:sz w:val="24"/>
        </w:rPr>
        <w:t>小题，每小题</w:t>
      </w:r>
      <w:r>
        <w:rPr>
          <w:rFonts w:hint="eastAsia"/>
          <w:b/>
          <w:sz w:val="24"/>
        </w:rPr>
        <w:t>4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20</w:t>
      </w:r>
      <w:r>
        <w:rPr>
          <w:rFonts w:hint="eastAsia"/>
          <w:b/>
          <w:sz w:val="24"/>
        </w:rPr>
        <w:t>分）</w:t>
      </w:r>
    </w:p>
    <w:p>
      <w:pPr>
        <w:pStyle w:val="Normal"/>
        <w:spacing w:lineRule="auto" w:line="360"/>
        <w:ind w:firstLineChars="200" w:startChars="0" w:start="0" w:endChars="0" w:end="0"/>
        <w:rPr>
          <w:rFonts w:eastAsia="宋体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60°</w:t>
      </w:r>
    </w:p>
    <w:p>
      <w:pPr>
        <w:pStyle w:val="Normal"/>
        <w:numPr>
          <w:ilvl w:val="0"/>
          <w:numId w:val="3"/>
        </w:numPr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特征</w:t>
      </w:r>
    </w:p>
    <w:p>
      <w:pPr>
        <w:pStyle w:val="Normal"/>
        <w:numPr>
          <w:ilvl w:val="0"/>
          <w:numId w:val="3"/>
        </w:numPr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-1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-1,5</w:t>
      </w:r>
    </w:p>
    <w:p>
      <w:pPr>
        <w:pStyle w:val="Normal"/>
        <w:numPr>
          <w:ilvl w:val="0"/>
          <w:numId w:val="3"/>
        </w:numPr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A(k</w:t>
      </w:r>
      <w:r>
        <w:rPr>
          <w:rFonts w:cs="Arial" w:ascii="Arial" w:hAnsi="Arial"/>
          <w:sz w:val="24"/>
        </w:rPr>
        <w:t>α</w:t>
      </w:r>
      <w:r>
        <w:rPr>
          <w:rFonts w:hint="eastAsia"/>
          <w:sz w:val="24"/>
        </w:rPr>
        <w:t>)=kA(</w:t>
      </w:r>
      <w:r>
        <w:rPr>
          <w:rFonts w:cs="Arial" w:ascii="Arial" w:hAnsi="Arial"/>
          <w:sz w:val="24"/>
        </w:rPr>
        <w:t>α</w:t>
      </w:r>
      <w:r>
        <w:rPr>
          <w:rFonts w:hint="eastAsia"/>
          <w:sz w:val="24"/>
        </w:rPr>
        <w:t>)</w:t>
      </w:r>
    </w:p>
    <w:p>
      <w:pPr>
        <w:pStyle w:val="Normal"/>
        <w:numPr>
          <w:ilvl w:val="0"/>
          <w:numId w:val="3"/>
        </w:numPr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正交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三、计算题（本题共</w:t>
      </w:r>
      <w:r>
        <w:rPr>
          <w:rFonts w:hint="eastAsia"/>
          <w:b/>
          <w:sz w:val="24"/>
        </w:rPr>
        <w:t>8</w:t>
      </w:r>
      <w:r>
        <w:rPr>
          <w:rFonts w:hint="eastAsia"/>
          <w:b/>
          <w:sz w:val="24"/>
        </w:rPr>
        <w:t>小题，每小题</w:t>
      </w:r>
      <w:r>
        <w:rPr>
          <w:rFonts w:hint="eastAsia"/>
          <w:b/>
          <w:sz w:val="24"/>
        </w:rPr>
        <w:t>5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40</w:t>
      </w:r>
      <w:r>
        <w:rPr>
          <w:rFonts w:hint="eastAsia"/>
          <w:b/>
          <w:sz w:val="24"/>
        </w:rPr>
        <w:t>分）</w:t>
      </w:r>
    </w:p>
    <w:p>
      <w:pPr>
        <w:pStyle w:val="Normal"/>
        <w:numPr>
          <w:ilvl w:val="0"/>
          <w:numId w:val="1"/>
        </w:numPr>
        <w:spacing w:lineRule="auto" w:line="360"/>
        <w:ind w:firstLineChars="0" w:firstLine="0" w:startChars="0" w:start="0" w:endChars="0" w:end="0"/>
        <w:rPr>
          <w:sz w:val="24"/>
        </w:rPr>
      </w:pPr>
      <w:r>
        <w:rPr>
          <w:rFonts w:hint="eastAsia"/>
          <w:bCs/>
          <w:sz w:val="24"/>
        </w:rPr>
        <w:t>计算以下四阶行列式的值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sz w:val="24"/>
        </w:rPr>
      </w:pPr>
      <w:r>
        <w:rPr/>
        <w:drawing>
          <wp:inline distT="0" distB="0" distL="0" distR="0">
            <wp:extent cx="5276850" cy="1108710"/>
            <wp:effectExtent l="0" t="0" r="0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12" r="-2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10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spacing w:lineRule="auto" w:line="360"/>
        <w:ind w:firstLineChars="0" w:firstLine="0" w:startChars="0" w:start="0" w:endChars="0" w:end="0"/>
        <w:rPr>
          <w:sz w:val="24"/>
        </w:rPr>
      </w:pPr>
      <w:r>
        <w:rPr>
          <w:rFonts w:hint="eastAsia"/>
          <w:bCs/>
          <w:sz w:val="24"/>
        </w:rPr>
        <w:t>用克拉默法则求解以下线性方程组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drawing>
          <wp:inline distT="0" distB="0" distL="0" distR="0">
            <wp:extent cx="1744345" cy="722630"/>
            <wp:effectExtent l="0" t="0" r="0" b="0"/>
            <wp:docPr id="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" t="-14" r="-6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722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t>首先计算系数矩阵行列式：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/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1341755" cy="561340"/>
            <wp:effectExtent l="0" t="0" r="0" b="0"/>
            <wp:docPr id="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14" r="-6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755" cy="56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（</w:t>
      </w:r>
      <w:r>
        <w:rPr>
          <w:rFonts w:eastAsia="宋体" w:hint="eastAsia"/>
          <w:bCs/>
          <w:sz w:val="24"/>
        </w:rPr>
        <w:t>1</w:t>
      </w:r>
      <w:r>
        <w:rPr>
          <w:rFonts w:hint="eastAsia"/>
          <w:bCs/>
          <w:sz w:val="24"/>
        </w:rPr>
        <w:t>分）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t>然后根据克拉默法则，计算：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/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1360805" cy="513080"/>
            <wp:effectExtent l="0" t="0" r="0" b="0"/>
            <wp:docPr id="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5" t="-14" r="-5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05" cy="51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 xml:space="preserve">， </w:t>
      </w:r>
      <w:r>
        <w:rPr>
          <w:bCs/>
          <w:sz w:val="24"/>
        </w:rPr>
        <w:drawing>
          <wp:inline distT="0" distB="0" distL="0" distR="0">
            <wp:extent cx="1449070" cy="573405"/>
            <wp:effectExtent l="0" t="0" r="0" b="0"/>
            <wp:docPr id="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5" t="-14" r="-5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573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 xml:space="preserve">， </w:t>
      </w:r>
      <w:r>
        <w:rPr>
          <w:rFonts w:hint="eastAsia"/>
          <w:bCs/>
          <w:sz w:val="24"/>
        </w:rPr>
        <w:drawing>
          <wp:inline distT="0" distB="0" distL="0" distR="0">
            <wp:extent cx="1558290" cy="495935"/>
            <wp:effectExtent l="0" t="0" r="0" b="0"/>
            <wp:docPr id="6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5" t="-16" r="-5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290" cy="49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（</w:t>
      </w:r>
      <w:r>
        <w:rPr>
          <w:rFonts w:eastAsia="宋体" w:hint="eastAsia"/>
          <w:bCs/>
          <w:sz w:val="24"/>
        </w:rPr>
        <w:t>3</w:t>
      </w:r>
      <w:r>
        <w:rPr>
          <w:rFonts w:hint="eastAsia"/>
          <w:bCs/>
          <w:sz w:val="24"/>
        </w:rPr>
        <w:t xml:space="preserve">分） </w:t>
      </w:r>
    </w:p>
    <w:p>
      <w:pPr>
        <w:pStyle w:val="Normal"/>
        <w:spacing w:lineRule="auto" w:line="360"/>
        <w:rPr>
          <w:sz w:val="24"/>
        </w:rPr>
      </w:pPr>
      <w:r>
        <w:rPr>
          <w:rFonts w:hint="eastAsia"/>
          <w:sz w:val="24"/>
        </w:rPr>
        <w:t>所以：</w:t>
      </w:r>
      <w:r>
        <w:rPr>
          <w:rFonts w:hint="eastAsia"/>
          <w:sz w:val="24"/>
        </w:rPr>
        <w:drawing>
          <wp:inline distT="0" distB="0" distL="0" distR="0">
            <wp:extent cx="2374900" cy="255270"/>
            <wp:effectExtent l="0" t="0" r="0" b="0"/>
            <wp:docPr id="7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4" t="-33" r="-4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55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分）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sz w:val="24"/>
        </w:rPr>
      </w:pPr>
      <w:r>
        <w:rPr>
          <w:sz w:val="24"/>
        </w:rPr>
      </w:r>
    </w:p>
    <w:p>
      <w:pPr>
        <w:pStyle w:val="Normal"/>
        <w:numPr>
          <w:ilvl w:val="0"/>
          <w:numId w:val="1"/>
        </w:numPr>
        <w:spacing w:lineRule="auto" w:line="360"/>
        <w:ind w:firstLineChars="0" w:firstLine="0" w:startChars="0" w:start="0" w:endChars="0" w:end="0"/>
        <w:rPr>
          <w:sz w:val="24"/>
        </w:rPr>
      </w:pPr>
      <w:r>
        <w:rPr>
          <w:rFonts w:hint="eastAsia"/>
          <w:bCs/>
          <w:sz w:val="24"/>
        </w:rPr>
        <w:t>求下列齐次方程组的一个基础解系，并用它表出全部解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drawing>
          <wp:inline distT="0" distB="0" distL="0" distR="0">
            <wp:extent cx="2364740" cy="842645"/>
            <wp:effectExtent l="0" t="0" r="0" b="0"/>
            <wp:docPr id="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" t="-11" r="-4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740" cy="842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t>首先求出系数矩阵的秩：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/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2259965" cy="586105"/>
            <wp:effectExtent l="0" t="0" r="0" b="0"/>
            <wp:docPr id="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965" cy="586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，所以矩阵的秩</w:t>
      </w:r>
      <w:r>
        <w:rPr>
          <w:rFonts w:eastAsia="宋体" w:hint="eastAsia"/>
          <w:bCs/>
          <w:sz w:val="24"/>
        </w:rPr>
        <w:t xml:space="preserve">r=2. </w:t>
      </w:r>
      <w:r>
        <w:rPr>
          <w:rFonts w:hint="eastAsia"/>
          <w:bCs/>
          <w:sz w:val="24"/>
        </w:rPr>
        <w:t>（</w:t>
      </w:r>
      <w:r>
        <w:rPr>
          <w:rFonts w:eastAsia="宋体" w:hint="eastAsia"/>
          <w:bCs/>
          <w:sz w:val="24"/>
        </w:rPr>
        <w:t>2</w:t>
      </w:r>
      <w:r>
        <w:rPr>
          <w:rFonts w:hint="eastAsia"/>
          <w:bCs/>
          <w:sz w:val="24"/>
        </w:rPr>
        <w:t>分）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t>从而基础解系的解向量个数为</w:t>
      </w:r>
      <w:r>
        <w:rPr>
          <w:rFonts w:eastAsia="宋体" w:hint="eastAsia"/>
          <w:bCs/>
          <w:sz w:val="24"/>
        </w:rPr>
        <w:t xml:space="preserve">n-r=5-2=3. </w:t>
      </w:r>
      <w:r>
        <w:rPr>
          <w:rFonts w:hint="eastAsia"/>
          <w:bCs/>
          <w:sz w:val="24"/>
        </w:rPr>
        <w:t>一个同解方程组为：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/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2132965" cy="424815"/>
            <wp:effectExtent l="0" t="0" r="0" b="0"/>
            <wp:docPr id="1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5" t="-23" r="-5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965" cy="42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（</w:t>
      </w:r>
      <w:r>
        <w:rPr>
          <w:rFonts w:eastAsia="宋体" w:hint="eastAsia"/>
          <w:bCs/>
          <w:sz w:val="24"/>
        </w:rPr>
        <w:t>1</w:t>
      </w:r>
      <w:r>
        <w:rPr>
          <w:rFonts w:hint="eastAsia"/>
          <w:bCs/>
          <w:sz w:val="24"/>
        </w:rPr>
        <w:t>分）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/>
          <w:bCs/>
          <w:sz w:val="24"/>
        </w:rPr>
      </w:pPr>
      <w:r>
        <w:rPr>
          <w:rFonts w:hint="eastAsia"/>
          <w:bCs/>
          <w:sz w:val="24"/>
        </w:rPr>
        <w:t xml:space="preserve">取 </w:t>
      </w:r>
      <w:r>
        <w:rPr>
          <w:rFonts w:hint="eastAsia"/>
          <w:bCs/>
          <w:sz w:val="24"/>
        </w:rPr>
        <w:drawing>
          <wp:inline distT="0" distB="0" distL="0" distR="0">
            <wp:extent cx="1651000" cy="239395"/>
            <wp:effectExtent l="0" t="0" r="0" b="0"/>
            <wp:docPr id="1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6" t="-43" r="-6" b="-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239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，得到</w:t>
      </w:r>
      <w:r>
        <w:rPr>
          <w:bCs/>
          <w:sz w:val="24"/>
        </w:rPr>
        <w:drawing>
          <wp:inline distT="0" distB="0" distL="0" distR="0">
            <wp:extent cx="1759585" cy="314325"/>
            <wp:effectExtent l="0" t="0" r="0" b="0"/>
            <wp:docPr id="1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6" t="-36" r="-6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585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/>
          <w:bCs/>
          <w:sz w:val="24"/>
        </w:rPr>
      </w:pPr>
      <w:r>
        <w:rPr>
          <w:rFonts w:hint="eastAsia"/>
          <w:bCs/>
          <w:sz w:val="24"/>
        </w:rPr>
        <w:t xml:space="preserve">取 </w:t>
      </w:r>
      <w:r>
        <w:rPr>
          <w:rFonts w:hint="eastAsia"/>
          <w:bCs/>
          <w:sz w:val="24"/>
        </w:rPr>
        <w:drawing>
          <wp:inline distT="0" distB="0" distL="0" distR="0">
            <wp:extent cx="1662430" cy="282575"/>
            <wp:effectExtent l="0" t="0" r="0" b="0"/>
            <wp:docPr id="1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6" t="-36" r="-6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430" cy="28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，得到</w:t>
      </w:r>
      <w:r>
        <w:rPr>
          <w:bCs/>
          <w:sz w:val="24"/>
        </w:rPr>
        <w:drawing>
          <wp:inline distT="0" distB="0" distL="0" distR="0">
            <wp:extent cx="1739265" cy="318135"/>
            <wp:effectExtent l="0" t="0" r="0" b="0"/>
            <wp:docPr id="1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7" t="-39" r="-7" b="-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265" cy="318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/>
          <w:bCs/>
          <w:sz w:val="24"/>
        </w:rPr>
      </w:pPr>
      <w:r>
        <w:rPr>
          <w:rFonts w:hint="eastAsia"/>
          <w:bCs/>
          <w:sz w:val="24"/>
        </w:rPr>
        <w:t xml:space="preserve">取 </w:t>
      </w:r>
      <w:r>
        <w:rPr>
          <w:rFonts w:hint="eastAsia"/>
          <w:bCs/>
          <w:sz w:val="24"/>
        </w:rPr>
        <w:drawing>
          <wp:inline distT="0" distB="0" distL="0" distR="0">
            <wp:extent cx="1628140" cy="255270"/>
            <wp:effectExtent l="0" t="0" r="0" b="0"/>
            <wp:docPr id="1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6" t="-39" r="-6" b="-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140" cy="255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，得到</w:t>
      </w:r>
      <w:r>
        <w:rPr>
          <w:bCs/>
          <w:sz w:val="24"/>
        </w:rPr>
        <w:drawing>
          <wp:inline distT="0" distB="0" distL="0" distR="0">
            <wp:extent cx="1795780" cy="365760"/>
            <wp:effectExtent l="0" t="0" r="0" b="0"/>
            <wp:docPr id="1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7" t="-35" r="-7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78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/>
          <w:bCs/>
          <w:sz w:val="24"/>
        </w:rPr>
      </w:pPr>
      <w:r>
        <w:rPr>
          <w:rFonts w:hint="eastAsia"/>
          <w:bCs/>
          <w:sz w:val="24"/>
        </w:rPr>
        <w:t>所以全部解为：</w:t>
      </w:r>
      <w:r>
        <w:rPr>
          <w:rFonts w:hint="eastAsia"/>
          <w:bCs/>
          <w:sz w:val="24"/>
        </w:rPr>
        <w:drawing>
          <wp:inline distT="0" distB="0" distL="0" distR="0">
            <wp:extent cx="2101215" cy="314325"/>
            <wp:effectExtent l="0" t="0" r="0" b="0"/>
            <wp:docPr id="1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6" t="-39" r="-6" b="-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215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（此处答案不唯一）（</w:t>
      </w:r>
      <w:r>
        <w:rPr>
          <w:rFonts w:eastAsia="宋体" w:hint="eastAsia"/>
          <w:bCs/>
          <w:sz w:val="24"/>
        </w:rPr>
        <w:t>2</w:t>
      </w:r>
      <w:r>
        <w:rPr>
          <w:rFonts w:hint="eastAsia"/>
          <w:bCs/>
          <w:sz w:val="24"/>
        </w:rPr>
        <w:t>分）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/>
          <w:bCs/>
          <w:sz w:val="24"/>
        </w:rPr>
      </w:pPr>
      <w:r>
        <w:rPr>
          <w:rFonts w:eastAsia="宋体"/>
          <w:bCs/>
          <w:sz w:val="24"/>
        </w:rPr>
      </w:r>
    </w:p>
    <w:p>
      <w:pPr>
        <w:pStyle w:val="Normal"/>
        <w:numPr>
          <w:ilvl w:val="0"/>
          <w:numId w:val="1"/>
        </w:numPr>
        <w:spacing w:lineRule="auto" w:line="360"/>
        <w:ind w:firstLineChars="0" w:firstLine="0" w:startChars="0" w:start="0" w:endChars="0" w:end="0"/>
        <w:rPr>
          <w:sz w:val="24"/>
        </w:rPr>
      </w:pPr>
      <w:r>
        <w:rPr>
          <w:rFonts w:hint="eastAsia"/>
          <w:bCs/>
          <w:sz w:val="24"/>
        </w:rPr>
        <w:t>用</w:t>
      </w:r>
      <w:r>
        <w:rPr>
          <w:rFonts w:hint="eastAsia"/>
          <w:bCs/>
          <w:sz w:val="24"/>
        </w:rPr>
        <w:t>Gauss-Jordan</w:t>
      </w:r>
      <w:r>
        <w:rPr>
          <w:rFonts w:hint="eastAsia"/>
          <w:bCs/>
          <w:sz w:val="24"/>
        </w:rPr>
        <w:t>法求以下矩阵的逆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 w:hint="eastAsia"/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5264150" cy="665480"/>
            <wp:effectExtent l="0" t="0" r="0" b="0"/>
            <wp:docPr id="1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2" t="-12" r="-2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66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 w:hint="eastAsia"/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3739515" cy="622935"/>
            <wp:effectExtent l="0" t="0" r="0" b="0"/>
            <wp:docPr id="1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2" t="-12" r="-2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515" cy="6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/>
          <w:sz w:val="24"/>
        </w:rPr>
      </w:pPr>
      <w:r>
        <w:rPr>
          <w:rFonts w:hint="eastAsia"/>
          <w:sz w:val="24"/>
        </w:rPr>
        <w:t>所以</w:t>
      </w:r>
      <w:r>
        <w:rPr>
          <w:sz w:val="24"/>
        </w:rPr>
        <w:drawing>
          <wp:inline distT="0" distB="0" distL="0" distR="0">
            <wp:extent cx="1597660" cy="593725"/>
            <wp:effectExtent l="0" t="0" r="0" b="0"/>
            <wp:docPr id="2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5" t="-15" r="-5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60" cy="59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（</w:t>
      </w:r>
      <w:r>
        <w:rPr>
          <w:rFonts w:eastAsia="宋体" w:hint="eastAsia"/>
          <w:sz w:val="24"/>
        </w:rPr>
        <w:t>5</w:t>
      </w:r>
      <w:r>
        <w:rPr>
          <w:rFonts w:hint="eastAsia"/>
          <w:sz w:val="24"/>
        </w:rPr>
        <w:t>分）</w:t>
      </w:r>
    </w:p>
    <w:p>
      <w:pPr>
        <w:pStyle w:val="Normal"/>
        <w:numPr>
          <w:ilvl w:val="0"/>
          <w:numId w:val="1"/>
        </w:numPr>
        <w:spacing w:lineRule="auto" w:line="360"/>
        <w:ind w:firstLineChars="0" w:firstLine="0" w:startChars="0" w:start="0" w:endChars="0" w:end="0"/>
        <w:rPr>
          <w:sz w:val="24"/>
        </w:rPr>
      </w:pPr>
      <w:r>
        <w:rPr>
          <w:rFonts w:hint="eastAsia"/>
          <w:bCs/>
          <w:sz w:val="24"/>
        </w:rPr>
        <w:t>用非退化线性替换把以下二次型化为标准形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2806700" cy="354965"/>
            <wp:effectExtent l="0" t="0" r="0" b="0"/>
            <wp:docPr id="2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4" t="-31" r="-4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35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解： </w:t>
      </w:r>
      <w:r>
        <w:rPr>
          <w:bCs/>
          <w:sz w:val="24"/>
        </w:rPr>
        <w:drawing>
          <wp:inline distT="0" distB="0" distL="0" distR="0">
            <wp:extent cx="4112895" cy="224790"/>
            <wp:effectExtent l="0" t="0" r="0" b="0"/>
            <wp:docPr id="2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2" t="-37" r="-2" b="-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895" cy="22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 xml:space="preserve"> （</w:t>
      </w: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分）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bCs/>
          <w:sz w:val="24"/>
        </w:rPr>
      </w:pPr>
      <w:r>
        <w:rPr>
          <w:rFonts w:hint="eastAsia"/>
          <w:bCs/>
          <w:sz w:val="24"/>
        </w:rPr>
        <w:t xml:space="preserve">令 </w:t>
      </w:r>
      <w:r>
        <w:rPr>
          <w:bCs/>
          <w:sz w:val="24"/>
        </w:rPr>
        <w:drawing>
          <wp:inline distT="0" distB="0" distL="0" distR="0">
            <wp:extent cx="1662430" cy="706120"/>
            <wp:effectExtent l="0" t="0" r="0" b="0"/>
            <wp:docPr id="23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7" t="-15" r="-7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430" cy="70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 xml:space="preserve">， 即 </w:t>
      </w:r>
      <w:r>
        <w:rPr>
          <w:bCs/>
          <w:sz w:val="24"/>
        </w:rPr>
        <w:drawing>
          <wp:inline distT="0" distB="0" distL="0" distR="0">
            <wp:extent cx="1648460" cy="707390"/>
            <wp:effectExtent l="0" t="0" r="0" b="0"/>
            <wp:docPr id="24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6" t="-13" r="-6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460" cy="70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bCs/>
          <w:sz w:val="24"/>
        </w:rPr>
      </w:pPr>
      <w:r>
        <w:rPr>
          <w:rFonts w:hint="eastAsia"/>
          <w:bCs/>
          <w:sz w:val="24"/>
        </w:rPr>
        <w:t>就得到标准形</w:t>
      </w:r>
      <w:r>
        <w:rPr>
          <w:bCs/>
          <w:sz w:val="24"/>
        </w:rPr>
        <w:drawing>
          <wp:inline distT="0" distB="0" distL="0" distR="0">
            <wp:extent cx="528955" cy="257175"/>
            <wp:effectExtent l="0" t="0" r="0" b="0"/>
            <wp:docPr id="25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17" t="-35" r="-17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。（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分）</w:t>
      </w:r>
    </w:p>
    <w:p>
      <w:pPr>
        <w:pStyle w:val="Normal"/>
        <w:numPr>
          <w:ilvl w:val="0"/>
          <w:numId w:val="1"/>
        </w:numPr>
        <w:spacing w:lineRule="auto" w:line="360"/>
        <w:ind w:firstLineChars="0" w:firstLine="0" w:startChars="0" w:start="0" w:endChars="0" w:end="0"/>
        <w:rPr>
          <w:sz w:val="24"/>
        </w:rPr>
      </w:pPr>
      <w:r>
        <w:rPr>
          <w:rFonts w:hint="eastAsia"/>
          <w:bCs/>
          <w:sz w:val="24"/>
        </w:rPr>
        <w:t>设矩阵</w:t>
      </w:r>
      <w:r>
        <w:rPr>
          <w:rFonts w:hint="eastAsia"/>
          <w:bCs/>
          <w:sz w:val="24"/>
        </w:rPr>
        <w:drawing>
          <wp:inline distT="0" distB="0" distL="0" distR="0">
            <wp:extent cx="1155700" cy="704850"/>
            <wp:effectExtent l="0" t="0" r="0" b="0"/>
            <wp:docPr id="2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9" t="-14" r="-9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，用分块矩阵的方式，计算矩阵的逆。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hint="eastAsia"/>
          <w:sz w:val="24"/>
        </w:rPr>
      </w:pPr>
      <w:r>
        <w:rPr>
          <w:rFonts w:hint="eastAsia"/>
          <w:bCs/>
          <w:sz w:val="24"/>
        </w:rPr>
        <w:t>解：设</w:t>
      </w:r>
      <w:r>
        <w:rPr>
          <w:sz w:val="24"/>
        </w:rPr>
        <w:drawing>
          <wp:inline distT="0" distB="0" distL="0" distR="0">
            <wp:extent cx="833755" cy="380365"/>
            <wp:effectExtent l="0" t="0" r="0" b="0"/>
            <wp:docPr id="27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10" t="-21" r="-10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755" cy="380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， 其中 </w:t>
      </w:r>
      <w:r>
        <w:rPr>
          <w:sz w:val="24"/>
        </w:rPr>
        <w:drawing>
          <wp:inline distT="0" distB="0" distL="0" distR="0">
            <wp:extent cx="803275" cy="354330"/>
            <wp:effectExtent l="0" t="0" r="0" b="0"/>
            <wp:docPr id="28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11" t="-24" r="-11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75" cy="354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，</w:t>
      </w:r>
      <w:r>
        <w:rPr>
          <w:sz w:val="24"/>
        </w:rPr>
        <w:drawing>
          <wp:inline distT="0" distB="0" distL="0" distR="0">
            <wp:extent cx="707390" cy="346075"/>
            <wp:effectExtent l="0" t="0" r="0" b="0"/>
            <wp:docPr id="29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11" t="-22" r="-11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34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，所以</w:t>
      </w:r>
      <w:r>
        <w:rPr>
          <w:sz w:val="24"/>
        </w:rPr>
        <w:drawing>
          <wp:inline distT="0" distB="0" distL="0" distR="0">
            <wp:extent cx="942975" cy="361315"/>
            <wp:effectExtent l="0" t="0" r="0" b="0"/>
            <wp:docPr id="30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8" t="-21" r="-8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361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。（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上三角矩阵的逆还是上三角矩阵，可以设</w:t>
      </w:r>
      <w:r>
        <w:rPr>
          <w:sz w:val="24"/>
        </w:rPr>
        <w:drawing>
          <wp:inline distT="0" distB="0" distL="0" distR="0">
            <wp:extent cx="1107440" cy="357505"/>
            <wp:effectExtent l="0" t="0" r="0" b="0"/>
            <wp:docPr id="31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6" t="-20" r="-6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440" cy="35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其中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满足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hint="eastAsia"/>
          <w:sz w:val="24"/>
        </w:rPr>
      </w:pPr>
      <w:r>
        <w:rPr>
          <w:sz w:val="24"/>
        </w:rPr>
        <w:drawing>
          <wp:inline distT="0" distB="0" distL="0" distR="0">
            <wp:extent cx="1134745" cy="205740"/>
            <wp:effectExtent l="0" t="0" r="0" b="0"/>
            <wp:docPr id="32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8" t="-44" r="-8" b="-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745" cy="20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所以</w:t>
      </w:r>
      <w:r>
        <w:rPr>
          <w:sz w:val="24"/>
        </w:rPr>
        <w:drawing>
          <wp:inline distT="0" distB="0" distL="0" distR="0">
            <wp:extent cx="1647190" cy="330835"/>
            <wp:effectExtent l="0" t="0" r="0" b="0"/>
            <wp:docPr id="33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5" t="-23" r="-5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190" cy="330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，从而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sz w:val="24"/>
        </w:rPr>
      </w:pPr>
      <w:r>
        <w:rPr>
          <w:sz w:val="24"/>
        </w:rPr>
        <w:drawing>
          <wp:inline distT="0" distB="0" distL="0" distR="0">
            <wp:extent cx="1457325" cy="635635"/>
            <wp:effectExtent l="0" t="0" r="0" b="0"/>
            <wp:docPr id="34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-5" t="-11" r="-5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635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</w:p>
    <w:p>
      <w:pPr>
        <w:pStyle w:val="Normal"/>
        <w:numPr>
          <w:ilvl w:val="0"/>
          <w:numId w:val="1"/>
        </w:numPr>
        <w:spacing w:lineRule="auto" w:line="360"/>
        <w:ind w:firstLineChars="0" w:firstLine="0" w:startChars="0" w:start="0" w:endChars="0" w:end="0"/>
        <w:rPr>
          <w:sz w:val="24"/>
        </w:rPr>
      </w:pPr>
      <w:r>
        <w:rPr>
          <w:rFonts w:hint="eastAsia"/>
          <w:bCs/>
          <w:sz w:val="24"/>
        </w:rPr>
        <w:t>讨论当参数</w:t>
      </w:r>
      <w:r>
        <w:rPr>
          <w:rFonts w:hint="eastAsia"/>
          <w:bCs/>
          <w:sz w:val="24"/>
        </w:rPr>
        <w:t>t</w:t>
      </w:r>
      <w:r>
        <w:rPr>
          <w:rFonts w:hint="eastAsia"/>
          <w:bCs/>
          <w:sz w:val="24"/>
        </w:rPr>
        <w:t>满足什么条件时，以下二次型为正定二次型，要写出计算过程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3881755" cy="299085"/>
            <wp:effectExtent l="0" t="0" r="0" b="0"/>
            <wp:docPr id="3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-3" t="-36" r="-3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755" cy="299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首先写出系数矩阵：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bCs/>
          <w:sz w:val="24"/>
        </w:rPr>
      </w:pPr>
      <w:r>
        <w:rPr>
          <w:rFonts w:hint="eastAsia"/>
          <w:bCs/>
          <w:sz w:val="24"/>
        </w:rPr>
        <w:drawing>
          <wp:inline distT="0" distB="0" distL="0" distR="0">
            <wp:extent cx="563880" cy="527050"/>
            <wp:effectExtent l="0" t="0" r="0" b="0"/>
            <wp:docPr id="3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-14" t="-15" r="-14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52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分）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计算各个顺序主子式：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645795" cy="271145"/>
            <wp:effectExtent l="0" t="0" r="0" b="0"/>
            <wp:docPr id="3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l="-20" t="-48" r="-20" b="-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" cy="271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1395730" cy="357505"/>
            <wp:effectExtent l="0" t="0" r="0" b="0"/>
            <wp:docPr id="3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5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-7" t="-26" r="-7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730" cy="35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1419860" cy="473710"/>
            <wp:effectExtent l="0" t="0" r="0" b="0"/>
            <wp:docPr id="3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5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l="-5" t="-16" r="-5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860" cy="47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分）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bCs/>
          <w:sz w:val="24"/>
        </w:rPr>
      </w:pPr>
      <w:r>
        <w:rPr>
          <w:rFonts w:hint="eastAsia"/>
          <w:bCs/>
          <w:sz w:val="24"/>
        </w:rPr>
        <w:t>所有顺序主子式都必须大于</w:t>
      </w:r>
      <w:r>
        <w:rPr>
          <w:rFonts w:hint="eastAsia"/>
          <w:bCs/>
          <w:sz w:val="24"/>
        </w:rPr>
        <w:t>0</w:t>
      </w:r>
      <w:r>
        <w:rPr>
          <w:rFonts w:hint="eastAsia"/>
          <w:bCs/>
          <w:sz w:val="24"/>
        </w:rPr>
        <w:t>才能保证二次型是正定的，所以</w:t>
      </w:r>
      <w:r>
        <w:rPr>
          <w:bCs/>
          <w:sz w:val="24"/>
        </w:rPr>
        <w:drawing>
          <wp:inline distT="0" distB="0" distL="0" distR="0">
            <wp:extent cx="984885" cy="194310"/>
            <wp:effectExtent l="0" t="0" r="0" b="0"/>
            <wp:docPr id="4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 l="-9" t="-47" r="-9" b="-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885" cy="19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。（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分）</w:t>
      </w:r>
    </w:p>
    <w:p>
      <w:pPr>
        <w:pStyle w:val="Normal"/>
        <w:numPr>
          <w:ilvl w:val="0"/>
          <w:numId w:val="1"/>
        </w:numPr>
        <w:spacing w:lineRule="auto" w:line="360"/>
        <w:ind w:firstLineChars="0" w:firstLine="0" w:startChars="0" w:start="0" w:endChars="0" w:end="0"/>
        <w:rPr>
          <w:sz w:val="24"/>
        </w:rPr>
      </w:pPr>
      <w:r>
        <w:rPr>
          <w:rFonts w:hint="eastAsia"/>
          <w:bCs/>
          <w:sz w:val="24"/>
        </w:rPr>
        <w:t>讨论当</w:t>
      </w: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</w:rPr>
        <w:t>取什么值时下列方程有解，并求解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/>
          <w:b/>
          <w:sz w:val="24"/>
        </w:rPr>
      </w:pPr>
      <w:r>
        <w:rPr>
          <w:b/>
          <w:sz w:val="24"/>
        </w:rPr>
        <w:drawing>
          <wp:inline distT="0" distB="0" distL="0" distR="0">
            <wp:extent cx="2335530" cy="621665"/>
            <wp:effectExtent l="0" t="0" r="0" b="0"/>
            <wp:docPr id="4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 l="-4" t="-14" r="-4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530" cy="62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 w:hint="eastAsia"/>
          <w:b w:val="false"/>
          <w:bCs/>
          <w:sz w:val="24"/>
        </w:rPr>
      </w:pPr>
      <w:r>
        <w:rPr>
          <w:rFonts w:hint="eastAsia"/>
          <w:b w:val="false"/>
          <w:bCs/>
          <w:sz w:val="24"/>
        </w:rPr>
        <w:t>解：首先计算系数行列式：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/>
          <w:b w:val="false"/>
          <w:bCs/>
          <w:sz w:val="24"/>
        </w:rPr>
      </w:pPr>
      <w:r>
        <w:rPr>
          <w:b w:val="false"/>
          <w:bCs/>
          <w:sz w:val="24"/>
        </w:rPr>
        <w:drawing>
          <wp:inline distT="0" distB="0" distL="0" distR="0">
            <wp:extent cx="2625725" cy="618490"/>
            <wp:effectExtent l="0" t="0" r="0" b="0"/>
            <wp:docPr id="42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6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 l="-4" t="-15" r="-4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725" cy="618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 w:val="false"/>
          <w:bCs/>
          <w:sz w:val="24"/>
        </w:rPr>
        <w:t xml:space="preserve"> </w:t>
      </w:r>
      <w:r>
        <w:rPr>
          <w:rFonts w:hint="eastAsia"/>
          <w:b w:val="false"/>
          <w:bCs/>
          <w:sz w:val="24"/>
        </w:rPr>
        <w:t>（</w:t>
      </w:r>
      <w:r>
        <w:rPr>
          <w:rFonts w:eastAsia="宋体" w:hint="eastAsia"/>
          <w:b w:val="false"/>
          <w:bCs/>
          <w:sz w:val="24"/>
        </w:rPr>
        <w:t>2</w:t>
      </w:r>
      <w:r>
        <w:rPr>
          <w:rFonts w:hint="eastAsia"/>
          <w:b w:val="false"/>
          <w:bCs/>
          <w:sz w:val="24"/>
        </w:rPr>
        <w:t>分）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 w:hint="eastAsia"/>
          <w:b w:val="false"/>
          <w:bCs/>
          <w:sz w:val="24"/>
        </w:rPr>
      </w:pPr>
      <w:r>
        <w:rPr>
          <w:rFonts w:hint="eastAsia"/>
          <w:b w:val="false"/>
          <w:bCs/>
          <w:sz w:val="24"/>
        </w:rPr>
        <w:t>由克拉默法则知，只要</w:t>
      </w:r>
      <w:r>
        <w:rPr>
          <w:rFonts w:eastAsia="宋体" w:hint="eastAsia"/>
          <w:b w:val="false"/>
          <w:bCs/>
          <w:sz w:val="24"/>
        </w:rPr>
        <w:t>a</w:t>
      </w:r>
      <w:r>
        <w:rPr>
          <w:rFonts w:hint="eastAsia"/>
          <w:b w:val="false"/>
          <w:bCs/>
          <w:sz w:val="24"/>
        </w:rPr>
        <w:t>不等于</w:t>
      </w:r>
      <w:r>
        <w:rPr>
          <w:rFonts w:eastAsia="宋体" w:hint="eastAsia"/>
          <w:b w:val="false"/>
          <w:bCs/>
          <w:sz w:val="24"/>
        </w:rPr>
        <w:t>0</w:t>
      </w:r>
      <w:r>
        <w:rPr>
          <w:rFonts w:hint="eastAsia"/>
          <w:b w:val="false"/>
          <w:bCs/>
          <w:sz w:val="24"/>
        </w:rPr>
        <w:t>或者</w:t>
      </w:r>
      <w:r>
        <w:rPr>
          <w:rFonts w:eastAsia="宋体" w:hint="eastAsia"/>
          <w:b w:val="false"/>
          <w:bCs/>
          <w:sz w:val="24"/>
        </w:rPr>
        <w:t>1</w:t>
      </w:r>
      <w:r>
        <w:rPr>
          <w:rFonts w:hint="eastAsia"/>
          <w:b w:val="false"/>
          <w:bCs/>
          <w:sz w:val="24"/>
        </w:rPr>
        <w:t>，线性方程组就一定有唯一解：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 w:hint="eastAsia"/>
          <w:b w:val="false"/>
          <w:bCs/>
          <w:sz w:val="24"/>
        </w:rPr>
      </w:pPr>
      <w:r>
        <w:rPr>
          <w:rFonts w:hint="eastAsia"/>
          <w:b w:val="false"/>
          <w:bCs/>
          <w:sz w:val="24"/>
        </w:rPr>
        <w:drawing>
          <wp:inline distT="0" distB="0" distL="0" distR="0">
            <wp:extent cx="4613275" cy="450215"/>
            <wp:effectExtent l="0" t="0" r="0" b="0"/>
            <wp:docPr id="4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 l="-3" t="-27" r="-3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45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 w:hint="eastAsia"/>
          <w:b w:val="false"/>
          <w:bCs/>
          <w:sz w:val="24"/>
        </w:rPr>
      </w:pPr>
      <w:r>
        <w:rPr>
          <w:rFonts w:hint="eastAsia"/>
          <w:b w:val="false"/>
          <w:bCs/>
          <w:sz w:val="24"/>
        </w:rPr>
        <w:t>由线性方程组有解判别定理知，当系数矩阵的秩等于增广矩阵的秩时方程组有解。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 w:hint="eastAsia"/>
          <w:b w:val="false"/>
          <w:bCs/>
          <w:sz w:val="24"/>
        </w:rPr>
      </w:pPr>
      <w:r>
        <w:rPr>
          <w:rFonts w:hint="eastAsia"/>
          <w:b w:val="false"/>
          <w:bCs/>
          <w:sz w:val="24"/>
        </w:rPr>
        <w:t>当</w:t>
      </w:r>
      <w:r>
        <w:rPr>
          <w:rFonts w:eastAsia="宋体" w:hint="eastAsia"/>
          <w:b w:val="false"/>
          <w:bCs/>
          <w:sz w:val="24"/>
        </w:rPr>
        <w:t>a=0</w:t>
      </w:r>
      <w:r>
        <w:rPr>
          <w:rFonts w:hint="eastAsia"/>
          <w:b w:val="false"/>
          <w:bCs/>
          <w:sz w:val="24"/>
        </w:rPr>
        <w:t>时，系数矩阵的秩为</w:t>
      </w:r>
      <w:r>
        <w:rPr>
          <w:rFonts w:eastAsia="宋体" w:hint="eastAsia"/>
          <w:b w:val="false"/>
          <w:bCs/>
          <w:sz w:val="24"/>
        </w:rPr>
        <w:t>2</w:t>
      </w:r>
      <w:r>
        <w:rPr>
          <w:rFonts w:hint="eastAsia"/>
          <w:b w:val="false"/>
          <w:bCs/>
          <w:sz w:val="24"/>
        </w:rPr>
        <w:t>，增广矩阵的秩为</w:t>
      </w:r>
      <w:r>
        <w:rPr>
          <w:rFonts w:eastAsia="宋体" w:hint="eastAsia"/>
          <w:b w:val="false"/>
          <w:bCs/>
          <w:sz w:val="24"/>
        </w:rPr>
        <w:t>3</w:t>
      </w:r>
      <w:r>
        <w:rPr>
          <w:rFonts w:hint="eastAsia"/>
          <w:b w:val="false"/>
          <w:bCs/>
          <w:sz w:val="24"/>
        </w:rPr>
        <w:t>，故无解。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 w:hint="eastAsia"/>
          <w:b w:val="false"/>
          <w:bCs/>
          <w:sz w:val="24"/>
        </w:rPr>
      </w:pPr>
      <w:r>
        <w:rPr>
          <w:rFonts w:hint="eastAsia"/>
          <w:b w:val="false"/>
          <w:bCs/>
          <w:sz w:val="24"/>
        </w:rPr>
        <w:t>当</w:t>
      </w:r>
      <w:r>
        <w:rPr>
          <w:rFonts w:eastAsia="宋体" w:hint="eastAsia"/>
          <w:b w:val="false"/>
          <w:bCs/>
          <w:sz w:val="24"/>
        </w:rPr>
        <w:t>a=1</w:t>
      </w:r>
      <w:r>
        <w:rPr>
          <w:rFonts w:hint="eastAsia"/>
          <w:b w:val="false"/>
          <w:bCs/>
          <w:sz w:val="24"/>
        </w:rPr>
        <w:t>时，系数矩阵的秩为</w:t>
      </w:r>
      <w:r>
        <w:rPr>
          <w:rFonts w:eastAsia="宋体" w:hint="eastAsia"/>
          <w:b w:val="false"/>
          <w:bCs/>
          <w:sz w:val="24"/>
        </w:rPr>
        <w:t>2</w:t>
      </w:r>
      <w:r>
        <w:rPr>
          <w:rFonts w:hint="eastAsia"/>
          <w:b w:val="false"/>
          <w:bCs/>
          <w:sz w:val="24"/>
        </w:rPr>
        <w:t>，增广矩阵的秩为</w:t>
      </w:r>
      <w:r>
        <w:rPr>
          <w:rFonts w:eastAsia="宋体" w:hint="eastAsia"/>
          <w:b w:val="false"/>
          <w:bCs/>
          <w:sz w:val="24"/>
        </w:rPr>
        <w:t>3</w:t>
      </w:r>
      <w:r>
        <w:rPr>
          <w:rFonts w:hint="eastAsia"/>
          <w:b w:val="false"/>
          <w:bCs/>
          <w:sz w:val="24"/>
        </w:rPr>
        <w:t>，故无解。（</w:t>
      </w:r>
      <w:r>
        <w:rPr>
          <w:rFonts w:eastAsia="宋体" w:hint="eastAsia"/>
          <w:b w:val="false"/>
          <w:bCs/>
          <w:sz w:val="24"/>
        </w:rPr>
        <w:t>3</w:t>
      </w:r>
      <w:r>
        <w:rPr>
          <w:rFonts w:hint="eastAsia"/>
          <w:b w:val="false"/>
          <w:bCs/>
          <w:sz w:val="24"/>
        </w:rPr>
        <w:t>分）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rPr>
          <w:rFonts w:eastAsia="宋体"/>
          <w:b/>
          <w:sz w:val="24"/>
        </w:rPr>
      </w:pPr>
      <w:r>
        <w:rPr>
          <w:rFonts w:eastAsia="宋体"/>
          <w:b/>
          <w:bCs/>
          <w:sz w:val="24"/>
        </w:rPr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四、证明题（本题共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小题，共</w:t>
      </w:r>
      <w:r>
        <w:rPr>
          <w:rFonts w:hint="eastAsia"/>
          <w:b/>
          <w:sz w:val="24"/>
        </w:rPr>
        <w:t>20</w:t>
      </w:r>
      <w:r>
        <w:rPr>
          <w:rFonts w:hint="eastAsia"/>
          <w:b/>
          <w:sz w:val="24"/>
        </w:rPr>
        <w:t>分）</w:t>
      </w:r>
    </w:p>
    <w:p>
      <w:pPr>
        <w:pStyle w:val="Normal"/>
        <w:numPr>
          <w:ilvl w:val="0"/>
          <w:numId w:val="5"/>
        </w:numPr>
        <w:spacing w:lineRule="exact" w:line="400"/>
        <w:rPr>
          <w:bCs/>
          <w:sz w:val="24"/>
        </w:rPr>
      </w:pPr>
      <w:r>
        <w:rPr>
          <w:rFonts w:hint="eastAsia"/>
          <w:bCs/>
          <w:sz w:val="24"/>
        </w:rPr>
        <w:t>（本题共</w:t>
      </w:r>
      <w:r>
        <w:rPr>
          <w:rFonts w:hint="eastAsia"/>
          <w:bCs/>
          <w:sz w:val="24"/>
        </w:rPr>
        <w:t>12</w:t>
      </w:r>
      <w:r>
        <w:rPr>
          <w:rFonts w:hint="eastAsia"/>
          <w:bCs/>
          <w:sz w:val="24"/>
        </w:rPr>
        <w:t>分，每小题</w:t>
      </w: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分）设</w:t>
      </w: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</w:rPr>
        <w:t>是反对称矩阵，</w:t>
      </w:r>
      <w:r>
        <w:rPr>
          <w:rFonts w:hint="eastAsia"/>
          <w:bCs/>
          <w:sz w:val="24"/>
        </w:rPr>
        <w:t>B</w:t>
      </w:r>
      <w:r>
        <w:rPr>
          <w:rFonts w:hint="eastAsia"/>
          <w:bCs/>
          <w:sz w:val="24"/>
        </w:rPr>
        <w:t>是对称矩阵，证明：</w:t>
      </w:r>
    </w:p>
    <w:p>
      <w:pPr>
        <w:pStyle w:val="Normal"/>
        <w:numPr>
          <w:ilvl w:val="0"/>
          <w:numId w:val="7"/>
        </w:numPr>
        <w:spacing w:lineRule="exact" w:line="400"/>
        <w:rPr>
          <w:bCs/>
          <w:sz w:val="24"/>
        </w:rPr>
      </w:pP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  <w:vertAlign w:val="superscript"/>
        </w:rPr>
        <w:t>2</w:t>
      </w:r>
      <w:r>
        <w:rPr>
          <w:rFonts w:hint="eastAsia"/>
          <w:bCs/>
          <w:sz w:val="24"/>
        </w:rPr>
        <w:t>是对称矩阵</w:t>
      </w:r>
    </w:p>
    <w:p>
      <w:pPr>
        <w:pStyle w:val="Normal"/>
        <w:numPr>
          <w:ilvl w:val="0"/>
          <w:numId w:val="7"/>
        </w:numPr>
        <w:spacing w:lineRule="exact" w:line="400"/>
        <w:rPr>
          <w:bCs/>
          <w:sz w:val="24"/>
        </w:rPr>
      </w:pPr>
      <w:r>
        <w:rPr>
          <w:rFonts w:hint="eastAsia"/>
          <w:bCs/>
          <w:sz w:val="24"/>
        </w:rPr>
        <w:t>AB-BA</w:t>
      </w:r>
      <w:r>
        <w:rPr>
          <w:rFonts w:hint="eastAsia"/>
          <w:bCs/>
          <w:sz w:val="24"/>
        </w:rPr>
        <w:t>是对称矩阵</w:t>
      </w:r>
    </w:p>
    <w:p>
      <w:pPr>
        <w:pStyle w:val="Normal"/>
        <w:numPr>
          <w:ilvl w:val="0"/>
          <w:numId w:val="7"/>
        </w:numPr>
        <w:spacing w:lineRule="exact" w:line="40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AB</w:t>
      </w:r>
      <w:r>
        <w:rPr>
          <w:rFonts w:hint="eastAsia"/>
          <w:bCs/>
          <w:sz w:val="24"/>
        </w:rPr>
        <w:t>是反对称矩阵的充分必要条件是</w:t>
      </w:r>
      <w:r>
        <w:rPr>
          <w:rFonts w:hint="eastAsia"/>
          <w:bCs/>
          <w:sz w:val="24"/>
        </w:rPr>
        <w:t>AB=BA</w:t>
      </w:r>
      <w:r>
        <w:rPr>
          <w:rFonts w:hint="eastAsia"/>
          <w:bCs/>
          <w:sz w:val="24"/>
        </w:rPr>
        <w:t>。</w:t>
      </w:r>
    </w:p>
    <w:p>
      <w:pPr>
        <w:pStyle w:val="Normal"/>
        <w:widowControl w:val="false"/>
        <w:numPr>
          <w:ilvl w:val="0"/>
          <w:numId w:val="0"/>
        </w:numPr>
        <w:spacing w:lineRule="exact" w:line="400"/>
        <w:ind w:hanging="0" w:start="0"/>
        <w:jc w:val="both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 w:val="false"/>
        <w:numPr>
          <w:ilvl w:val="0"/>
          <w:numId w:val="0"/>
        </w:numPr>
        <w:spacing w:lineRule="exact" w:line="400"/>
        <w:ind w:hanging="0" w:start="0"/>
        <w:jc w:val="both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证明：</w:t>
      </w:r>
    </w:p>
    <w:p>
      <w:pPr>
        <w:pStyle w:val="Normal"/>
        <w:widowControl w:val="false"/>
        <w:numPr>
          <w:ilvl w:val="0"/>
          <w:numId w:val="4"/>
        </w:numPr>
        <w:spacing w:lineRule="exact" w:line="400"/>
        <w:jc w:val="both"/>
        <w:rPr>
          <w:bCs/>
          <w:sz w:val="24"/>
        </w:rPr>
      </w:pP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</w:rPr>
        <w:t>是反对称矩阵，所以</w:t>
      </w:r>
      <w:r>
        <w:rPr>
          <w:bCs/>
          <w:sz w:val="24"/>
        </w:rPr>
        <w:drawing>
          <wp:inline distT="0" distB="0" distL="0" distR="0">
            <wp:extent cx="574675" cy="195580"/>
            <wp:effectExtent l="0" t="0" r="0" b="0"/>
            <wp:docPr id="44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67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 l="-14" t="-42" r="-14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" cy="19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,</w:t>
      </w:r>
      <w:r>
        <w:rPr>
          <w:rFonts w:hint="eastAsia"/>
          <w:bCs/>
          <w:sz w:val="24"/>
        </w:rPr>
        <w:t>从而</w:t>
      </w:r>
      <w:r>
        <w:rPr>
          <w:bCs/>
          <w:sz w:val="24"/>
        </w:rPr>
        <w:drawing>
          <wp:inline distT="0" distB="0" distL="0" distR="0">
            <wp:extent cx="2132965" cy="216535"/>
            <wp:effectExtent l="0" t="0" r="0" b="0"/>
            <wp:docPr id="45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8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-4" t="-39" r="-4" b="-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965" cy="216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numPr>
          <w:ilvl w:val="0"/>
          <w:numId w:val="4"/>
        </w:numPr>
        <w:spacing w:lineRule="exact" w:line="400"/>
        <w:jc w:val="both"/>
        <w:rPr>
          <w:bCs/>
          <w:sz w:val="24"/>
        </w:rPr>
      </w:pPr>
      <w:r>
        <w:rPr>
          <w:rFonts w:hint="eastAsia"/>
          <w:bCs/>
          <w:sz w:val="24"/>
        </w:rPr>
        <w:t>因为</w:t>
      </w:r>
      <w:r>
        <w:rPr>
          <w:bCs/>
          <w:sz w:val="24"/>
        </w:rPr>
        <w:drawing>
          <wp:inline distT="0" distB="0" distL="0" distR="0">
            <wp:extent cx="593090" cy="199390"/>
            <wp:effectExtent l="0" t="0" r="0" b="0"/>
            <wp:docPr id="46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9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l="-15" t="-46" r="-15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" cy="19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，所以</w:t>
      </w:r>
    </w:p>
    <w:p>
      <w:pPr>
        <w:pStyle w:val="Normal"/>
        <w:widowControl w:val="false"/>
        <w:numPr>
          <w:ilvl w:val="0"/>
          <w:numId w:val="0"/>
        </w:numPr>
        <w:spacing w:lineRule="exact" w:line="400"/>
        <w:ind w:hanging="0" w:start="0"/>
        <w:jc w:val="both"/>
        <w:rPr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4018915" cy="221615"/>
            <wp:effectExtent l="0" t="0" r="0" b="0"/>
            <wp:docPr id="47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70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 l="-2" t="-39" r="-2" b="-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15" cy="221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numPr>
          <w:ilvl w:val="0"/>
          <w:numId w:val="4"/>
        </w:numPr>
        <w:spacing w:lineRule="exact" w:line="400"/>
        <w:jc w:val="both"/>
        <w:rPr>
          <w:bCs/>
          <w:sz w:val="24"/>
        </w:rPr>
      </w:pPr>
      <w:r>
        <w:rPr>
          <w:rFonts w:hint="eastAsia"/>
          <w:bCs/>
          <w:sz w:val="24"/>
        </w:rPr>
        <w:t>若</w:t>
      </w:r>
      <w:r>
        <w:rPr>
          <w:rFonts w:hint="eastAsia"/>
          <w:bCs/>
          <w:sz w:val="24"/>
        </w:rPr>
        <w:t>AB</w:t>
      </w:r>
      <w:r>
        <w:rPr>
          <w:rFonts w:hint="eastAsia"/>
          <w:bCs/>
          <w:sz w:val="24"/>
        </w:rPr>
        <w:t>是反对称矩阵，即</w:t>
      </w:r>
      <w:r>
        <w:rPr>
          <w:bCs/>
          <w:sz w:val="24"/>
        </w:rPr>
        <w:drawing>
          <wp:inline distT="0" distB="0" distL="0" distR="0">
            <wp:extent cx="923925" cy="184150"/>
            <wp:effectExtent l="0" t="0" r="0" b="0"/>
            <wp:docPr id="48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71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 l="-9" t="-44" r="-9" b="-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8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，则</w:t>
      </w:r>
    </w:p>
    <w:p>
      <w:pPr>
        <w:pStyle w:val="Normal"/>
        <w:widowControl w:val="false"/>
        <w:numPr>
          <w:ilvl w:val="0"/>
          <w:numId w:val="0"/>
        </w:numPr>
        <w:spacing w:lineRule="exact" w:line="400"/>
        <w:ind w:hanging="0" w:start="0"/>
        <w:jc w:val="both"/>
        <w:rPr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2698115" cy="182880"/>
            <wp:effectExtent l="0" t="0" r="0" b="0"/>
            <wp:docPr id="49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72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 l="-3" t="-46" r="-3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115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numPr>
          <w:ilvl w:val="0"/>
          <w:numId w:val="0"/>
        </w:numPr>
        <w:spacing w:lineRule="exact" w:line="400"/>
        <w:ind w:hanging="0" w:start="0"/>
        <w:jc w:val="both"/>
        <w:rPr>
          <w:bCs/>
          <w:sz w:val="24"/>
        </w:rPr>
      </w:pPr>
      <w:r>
        <w:rPr>
          <w:rFonts w:hint="eastAsia"/>
          <w:bCs/>
          <w:sz w:val="24"/>
        </w:rPr>
        <w:t>若</w:t>
      </w:r>
      <w:r>
        <w:rPr>
          <w:rFonts w:hint="eastAsia"/>
          <w:bCs/>
          <w:sz w:val="24"/>
        </w:rPr>
        <w:t>AB=BA</w:t>
      </w:r>
      <w:r>
        <w:rPr>
          <w:rFonts w:hint="eastAsia"/>
          <w:bCs/>
          <w:sz w:val="24"/>
        </w:rPr>
        <w:t xml:space="preserve">，则 </w:t>
      </w:r>
      <w:r>
        <w:rPr>
          <w:bCs/>
          <w:sz w:val="24"/>
        </w:rPr>
        <w:drawing>
          <wp:inline distT="0" distB="0" distL="0" distR="0">
            <wp:extent cx="1729105" cy="196215"/>
            <wp:effectExtent l="0" t="0" r="0" b="0"/>
            <wp:docPr id="50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73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 l="-4" t="-37" r="-4" b="-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105" cy="196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，所以</w:t>
      </w:r>
      <w:r>
        <w:rPr>
          <w:rFonts w:hint="eastAsia"/>
          <w:bCs/>
          <w:sz w:val="24"/>
        </w:rPr>
        <w:t>AB</w:t>
      </w:r>
      <w:r>
        <w:rPr>
          <w:rFonts w:hint="eastAsia"/>
          <w:bCs/>
          <w:sz w:val="24"/>
        </w:rPr>
        <w:t>是反对称矩阵。</w:t>
      </w:r>
    </w:p>
    <w:p>
      <w:pPr>
        <w:pStyle w:val="Normal"/>
        <w:widowControl w:val="false"/>
        <w:numPr>
          <w:ilvl w:val="0"/>
          <w:numId w:val="0"/>
        </w:numPr>
        <w:spacing w:lineRule="exact" w:line="400"/>
        <w:ind w:hanging="0" w:start="0"/>
        <w:jc w:val="both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 w:val="false"/>
        <w:numPr>
          <w:ilvl w:val="0"/>
          <w:numId w:val="0"/>
        </w:numPr>
        <w:spacing w:lineRule="exact" w:line="400"/>
        <w:ind w:hanging="0" w:start="0"/>
        <w:jc w:val="both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 w:val="false"/>
        <w:numPr>
          <w:ilvl w:val="0"/>
          <w:numId w:val="0"/>
        </w:numPr>
        <w:spacing w:lineRule="exact" w:line="400"/>
        <w:ind w:hanging="0" w:start="0"/>
        <w:jc w:val="both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numPr>
          <w:ilvl w:val="0"/>
          <w:numId w:val="5"/>
        </w:numPr>
        <w:spacing w:lineRule="exact" w:line="400"/>
        <w:rPr>
          <w:bCs/>
          <w:sz w:val="24"/>
        </w:rPr>
      </w:pPr>
      <w:r>
        <w:rPr>
          <w:rFonts w:hint="eastAsia"/>
          <w:bCs/>
          <w:sz w:val="24"/>
        </w:rPr>
        <w:t>（本题</w:t>
      </w:r>
      <w:r>
        <w:rPr>
          <w:rFonts w:hint="eastAsia"/>
          <w:bCs/>
          <w:sz w:val="24"/>
        </w:rPr>
        <w:t>10</w:t>
      </w:r>
      <w:r>
        <w:rPr>
          <w:rFonts w:hint="eastAsia"/>
          <w:bCs/>
          <w:sz w:val="24"/>
        </w:rPr>
        <w:t>分，每小题</w:t>
      </w:r>
      <w:r>
        <w:rPr>
          <w:rFonts w:hint="eastAsia"/>
          <w:bCs/>
          <w:sz w:val="24"/>
        </w:rPr>
        <w:t>5</w:t>
      </w:r>
      <w:r>
        <w:rPr>
          <w:rFonts w:hint="eastAsia"/>
          <w:bCs/>
          <w:sz w:val="24"/>
        </w:rPr>
        <w:t>分）设有向量组</w:t>
      </w:r>
      <w:r>
        <w:rPr>
          <w:rFonts w:hint="eastAsia"/>
          <w:bCs/>
          <w:sz w:val="24"/>
        </w:rPr>
        <w:t>A={a</w:t>
      </w:r>
      <w:r>
        <w:rPr>
          <w:rFonts w:hint="eastAsia"/>
          <w:bCs/>
          <w:sz w:val="24"/>
          <w:vertAlign w:val="subscript"/>
        </w:rPr>
        <w:t>1</w:t>
      </w:r>
      <w:r>
        <w:rPr>
          <w:rFonts w:hint="eastAsia"/>
          <w:bCs/>
          <w:sz w:val="24"/>
        </w:rPr>
        <w:t>, a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, a</w:t>
      </w:r>
      <w:r>
        <w:rPr>
          <w:rFonts w:hint="eastAsia"/>
          <w:bCs/>
          <w:sz w:val="24"/>
          <w:vertAlign w:val="subscript"/>
        </w:rPr>
        <w:t>3</w:t>
      </w:r>
      <w:r>
        <w:rPr>
          <w:rFonts w:hint="eastAsia"/>
          <w:bCs/>
          <w:sz w:val="24"/>
        </w:rPr>
        <w:t>, a</w:t>
      </w:r>
      <w:r>
        <w:rPr>
          <w:rFonts w:hint="eastAsia"/>
          <w:bCs/>
          <w:sz w:val="24"/>
          <w:vertAlign w:val="subscript"/>
        </w:rPr>
        <w:t>4</w:t>
      </w:r>
      <w:r>
        <w:rPr>
          <w:rFonts w:hint="eastAsia"/>
          <w:bCs/>
          <w:sz w:val="24"/>
        </w:rPr>
        <w:t xml:space="preserve">} </w:t>
      </w:r>
      <w:r>
        <w:rPr>
          <w:rFonts w:hint="eastAsia"/>
          <w:bCs/>
          <w:sz w:val="24"/>
        </w:rPr>
        <w:t>和向量组</w:t>
      </w:r>
      <w:r>
        <w:rPr>
          <w:rFonts w:hint="eastAsia"/>
          <w:bCs/>
          <w:sz w:val="24"/>
        </w:rPr>
        <w:t>B={b</w:t>
      </w:r>
      <w:r>
        <w:rPr>
          <w:rFonts w:hint="eastAsia"/>
          <w:bCs/>
          <w:sz w:val="24"/>
          <w:vertAlign w:val="subscript"/>
        </w:rPr>
        <w:t>1</w:t>
      </w:r>
      <w:r>
        <w:rPr>
          <w:rFonts w:hint="eastAsia"/>
          <w:bCs/>
          <w:sz w:val="24"/>
        </w:rPr>
        <w:t>, b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, b</w:t>
      </w:r>
      <w:r>
        <w:rPr>
          <w:rFonts w:hint="eastAsia"/>
          <w:bCs/>
          <w:sz w:val="24"/>
          <w:vertAlign w:val="subscript"/>
        </w:rPr>
        <w:t>3</w:t>
      </w:r>
      <w:r>
        <w:rPr>
          <w:rFonts w:hint="eastAsia"/>
          <w:bCs/>
          <w:sz w:val="24"/>
        </w:rPr>
        <w:t>, b</w:t>
      </w:r>
      <w:r>
        <w:rPr>
          <w:rFonts w:hint="eastAsia"/>
          <w:bCs/>
          <w:sz w:val="24"/>
          <w:vertAlign w:val="subscript"/>
        </w:rPr>
        <w:t>4</w:t>
      </w:r>
      <w:r>
        <w:rPr>
          <w:rFonts w:hint="eastAsia"/>
          <w:bCs/>
          <w:sz w:val="24"/>
        </w:rPr>
        <w:t>}</w:t>
      </w:r>
      <w:r>
        <w:rPr>
          <w:rFonts w:hint="eastAsia"/>
          <w:bCs/>
          <w:sz w:val="24"/>
        </w:rPr>
        <w:t>，完成以下证明：</w:t>
      </w:r>
    </w:p>
    <w:p>
      <w:pPr>
        <w:pStyle w:val="Normal"/>
        <w:numPr>
          <w:ilvl w:val="0"/>
          <w:numId w:val="6"/>
        </w:numPr>
        <w:spacing w:lineRule="exact" w:line="400"/>
        <w:rPr>
          <w:bCs/>
          <w:sz w:val="24"/>
        </w:rPr>
      </w:pPr>
      <w:r>
        <w:rPr>
          <w:rFonts w:hint="eastAsia"/>
          <w:bCs/>
          <w:sz w:val="24"/>
        </w:rPr>
        <w:t>若</w:t>
      </w: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  <w:vertAlign w:val="subscript"/>
        </w:rPr>
        <w:t>1</w:t>
      </w:r>
      <w:r>
        <w:rPr>
          <w:rFonts w:hint="eastAsia"/>
          <w:bCs/>
          <w:sz w:val="24"/>
        </w:rPr>
        <w:t>, a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, a</w:t>
      </w:r>
      <w:r>
        <w:rPr>
          <w:rFonts w:hint="eastAsia"/>
          <w:bCs/>
          <w:sz w:val="24"/>
          <w:vertAlign w:val="subscript"/>
        </w:rPr>
        <w:t>3</w:t>
      </w:r>
      <w:r>
        <w:rPr>
          <w:rFonts w:hint="eastAsia"/>
          <w:bCs/>
          <w:sz w:val="24"/>
          <w:vertAlign w:val="subscript"/>
        </w:rPr>
        <w:t>，</w:t>
      </w: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  <w:vertAlign w:val="subscript"/>
        </w:rPr>
        <w:t>4</w:t>
      </w:r>
      <w:r>
        <w:rPr>
          <w:rFonts w:hint="eastAsia"/>
          <w:bCs/>
          <w:sz w:val="24"/>
        </w:rPr>
        <w:t>线性无关，则</w:t>
      </w: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  <w:vertAlign w:val="subscript"/>
        </w:rPr>
        <w:t>1</w:t>
      </w:r>
      <w:r>
        <w:rPr>
          <w:rFonts w:hint="eastAsia"/>
          <w:bCs/>
          <w:sz w:val="24"/>
        </w:rPr>
        <w:t>，</w:t>
      </w: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  <w:vertAlign w:val="subscript"/>
        </w:rPr>
        <w:t>1</w:t>
      </w:r>
      <w:r>
        <w:rPr>
          <w:rFonts w:hint="eastAsia"/>
          <w:bCs/>
          <w:sz w:val="24"/>
        </w:rPr>
        <w:t>+ a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，</w:t>
      </w: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  <w:vertAlign w:val="subscript"/>
        </w:rPr>
        <w:t>1</w:t>
      </w:r>
      <w:r>
        <w:rPr>
          <w:rFonts w:hint="eastAsia"/>
          <w:bCs/>
          <w:sz w:val="24"/>
        </w:rPr>
        <w:t>+ a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+ a</w:t>
      </w:r>
      <w:r>
        <w:rPr>
          <w:rFonts w:hint="eastAsia"/>
          <w:bCs/>
          <w:sz w:val="24"/>
          <w:vertAlign w:val="subscript"/>
        </w:rPr>
        <w:t>3</w:t>
      </w:r>
      <w:r>
        <w:rPr>
          <w:rFonts w:hint="eastAsia"/>
          <w:bCs/>
          <w:sz w:val="24"/>
        </w:rPr>
        <w:t>，</w:t>
      </w: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  <w:vertAlign w:val="subscript"/>
        </w:rPr>
        <w:t>1</w:t>
      </w:r>
      <w:r>
        <w:rPr>
          <w:rFonts w:hint="eastAsia"/>
          <w:bCs/>
          <w:sz w:val="24"/>
        </w:rPr>
        <w:t>+ a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+ a</w:t>
      </w:r>
      <w:r>
        <w:rPr>
          <w:rFonts w:hint="eastAsia"/>
          <w:bCs/>
          <w:sz w:val="24"/>
          <w:vertAlign w:val="subscript"/>
        </w:rPr>
        <w:t>3</w:t>
      </w:r>
      <w:r>
        <w:rPr>
          <w:rFonts w:hint="eastAsia"/>
          <w:bCs/>
          <w:sz w:val="24"/>
        </w:rPr>
        <w:t>+ a</w:t>
      </w:r>
      <w:r>
        <w:rPr>
          <w:rFonts w:hint="eastAsia"/>
          <w:bCs/>
          <w:sz w:val="24"/>
          <w:vertAlign w:val="subscript"/>
        </w:rPr>
        <w:t>4</w:t>
      </w:r>
      <w:r>
        <w:rPr>
          <w:rFonts w:hint="eastAsia"/>
          <w:bCs/>
          <w:sz w:val="24"/>
        </w:rPr>
        <w:t>也线性无关。</w:t>
      </w:r>
    </w:p>
    <w:p>
      <w:pPr>
        <w:pStyle w:val="Normal"/>
        <w:numPr>
          <w:ilvl w:val="0"/>
          <w:numId w:val="6"/>
        </w:numPr>
        <w:spacing w:lineRule="exact" w:line="40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设</w:t>
      </w:r>
      <w:bookmarkStart w:id="0" w:name="OLE_LINK2"/>
      <w:r>
        <w:rPr>
          <w:rFonts w:hint="eastAsia"/>
          <w:bCs/>
          <w:sz w:val="24"/>
        </w:rPr>
        <w:t>b</w:t>
      </w:r>
      <w:r>
        <w:rPr>
          <w:rFonts w:hint="eastAsia"/>
          <w:bCs/>
          <w:sz w:val="24"/>
          <w:vertAlign w:val="subscript"/>
        </w:rPr>
        <w:t>1</w:t>
      </w:r>
      <w:r>
        <w:rPr>
          <w:rFonts w:hint="eastAsia"/>
          <w:bCs/>
          <w:sz w:val="24"/>
        </w:rPr>
        <w:t>=a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+a</w:t>
      </w:r>
      <w:r>
        <w:rPr>
          <w:rFonts w:hint="eastAsia"/>
          <w:bCs/>
          <w:sz w:val="24"/>
          <w:vertAlign w:val="subscript"/>
        </w:rPr>
        <w:t>3</w:t>
      </w:r>
      <w:r>
        <w:rPr>
          <w:rFonts w:hint="eastAsia"/>
          <w:bCs/>
          <w:sz w:val="24"/>
        </w:rPr>
        <w:t>+a</w:t>
      </w:r>
      <w:r>
        <w:rPr>
          <w:rFonts w:hint="eastAsia"/>
          <w:bCs/>
          <w:sz w:val="24"/>
          <w:vertAlign w:val="subscript"/>
        </w:rPr>
        <w:t>4</w:t>
      </w:r>
      <w:r>
        <w:rPr>
          <w:rFonts w:hint="eastAsia"/>
          <w:bCs/>
          <w:sz w:val="24"/>
        </w:rPr>
        <w:t xml:space="preserve">, </w:t>
      </w:r>
      <w:bookmarkEnd w:id="0"/>
      <w:r>
        <w:rPr>
          <w:rFonts w:hint="eastAsia"/>
          <w:bCs/>
          <w:sz w:val="24"/>
        </w:rPr>
        <w:t>b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=a</w:t>
      </w:r>
      <w:r>
        <w:rPr>
          <w:rFonts w:hint="eastAsia"/>
          <w:bCs/>
          <w:sz w:val="24"/>
          <w:vertAlign w:val="subscript"/>
        </w:rPr>
        <w:t>1</w:t>
      </w:r>
      <w:r>
        <w:rPr>
          <w:rFonts w:hint="eastAsia"/>
          <w:bCs/>
          <w:sz w:val="24"/>
        </w:rPr>
        <w:t>+a</w:t>
      </w:r>
      <w:r>
        <w:rPr>
          <w:rFonts w:hint="eastAsia"/>
          <w:bCs/>
          <w:sz w:val="24"/>
          <w:vertAlign w:val="subscript"/>
        </w:rPr>
        <w:t>3</w:t>
      </w:r>
      <w:r>
        <w:rPr>
          <w:rFonts w:hint="eastAsia"/>
          <w:bCs/>
          <w:sz w:val="24"/>
        </w:rPr>
        <w:t>+a</w:t>
      </w:r>
      <w:r>
        <w:rPr>
          <w:rFonts w:hint="eastAsia"/>
          <w:bCs/>
          <w:sz w:val="24"/>
          <w:vertAlign w:val="subscript"/>
        </w:rPr>
        <w:t>4</w:t>
      </w:r>
      <w:r>
        <w:rPr>
          <w:rFonts w:hint="eastAsia"/>
          <w:bCs/>
          <w:sz w:val="24"/>
        </w:rPr>
        <w:t>, b</w:t>
      </w:r>
      <w:r>
        <w:rPr>
          <w:rFonts w:hint="eastAsia"/>
          <w:bCs/>
          <w:sz w:val="24"/>
          <w:vertAlign w:val="subscript"/>
        </w:rPr>
        <w:t>3</w:t>
      </w:r>
      <w:r>
        <w:rPr>
          <w:rFonts w:hint="eastAsia"/>
          <w:bCs/>
          <w:sz w:val="24"/>
        </w:rPr>
        <w:t>=a</w:t>
      </w:r>
      <w:r>
        <w:rPr>
          <w:rFonts w:hint="eastAsia"/>
          <w:bCs/>
          <w:sz w:val="24"/>
          <w:vertAlign w:val="subscript"/>
        </w:rPr>
        <w:t>1</w:t>
      </w:r>
      <w:r>
        <w:rPr>
          <w:rFonts w:hint="eastAsia"/>
          <w:bCs/>
          <w:sz w:val="24"/>
        </w:rPr>
        <w:t>+a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+a</w:t>
      </w:r>
      <w:r>
        <w:rPr>
          <w:rFonts w:hint="eastAsia"/>
          <w:bCs/>
          <w:sz w:val="24"/>
          <w:vertAlign w:val="subscript"/>
        </w:rPr>
        <w:t>4</w:t>
      </w:r>
      <w:r>
        <w:rPr>
          <w:rFonts w:hint="eastAsia"/>
          <w:bCs/>
          <w:sz w:val="24"/>
        </w:rPr>
        <w:t>, b</w:t>
      </w:r>
      <w:r>
        <w:rPr>
          <w:rFonts w:hint="eastAsia"/>
          <w:bCs/>
          <w:sz w:val="24"/>
          <w:vertAlign w:val="subscript"/>
        </w:rPr>
        <w:t>4</w:t>
      </w:r>
      <w:r>
        <w:rPr>
          <w:rFonts w:hint="eastAsia"/>
          <w:bCs/>
          <w:sz w:val="24"/>
        </w:rPr>
        <w:t>=a</w:t>
      </w:r>
      <w:r>
        <w:rPr>
          <w:rFonts w:hint="eastAsia"/>
          <w:bCs/>
          <w:sz w:val="24"/>
          <w:vertAlign w:val="subscript"/>
        </w:rPr>
        <w:t>1</w:t>
      </w:r>
      <w:r>
        <w:rPr>
          <w:rFonts w:hint="eastAsia"/>
          <w:bCs/>
          <w:sz w:val="24"/>
        </w:rPr>
        <w:t>+a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+a</w:t>
      </w:r>
      <w:r>
        <w:rPr>
          <w:rFonts w:hint="eastAsia"/>
          <w:bCs/>
          <w:sz w:val="24"/>
          <w:vertAlign w:val="subscript"/>
        </w:rPr>
        <w:t>3</w:t>
      </w:r>
      <w:r>
        <w:rPr>
          <w:rFonts w:hint="eastAsia"/>
          <w:bCs/>
          <w:sz w:val="24"/>
        </w:rPr>
        <w:t xml:space="preserve">, </w:t>
      </w:r>
      <w:r>
        <w:rPr>
          <w:rFonts w:hint="eastAsia"/>
          <w:bCs/>
          <w:sz w:val="24"/>
        </w:rPr>
        <w:t>证明向量组</w:t>
      </w:r>
      <w:r>
        <w:rPr>
          <w:rFonts w:hint="eastAsia"/>
          <w:bCs/>
          <w:sz w:val="24"/>
        </w:rPr>
        <w:t>B</w:t>
      </w:r>
      <w:r>
        <w:rPr>
          <w:rFonts w:hint="eastAsia"/>
          <w:bCs/>
          <w:sz w:val="24"/>
        </w:rPr>
        <w:t>与向量组</w:t>
      </w: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</w:rPr>
        <w:t>有相同的秩。</w:t>
      </w:r>
    </w:p>
    <w:p>
      <w:pPr>
        <w:pStyle w:val="Normal"/>
        <w:numPr>
          <w:ilvl w:val="0"/>
          <w:numId w:val="0"/>
        </w:numPr>
        <w:spacing w:lineRule="exact" w:line="400"/>
        <w:ind w:hanging="0" w:start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numPr>
          <w:ilvl w:val="0"/>
          <w:numId w:val="0"/>
        </w:numPr>
        <w:spacing w:lineRule="exact" w:line="400"/>
        <w:ind w:hanging="0" w:start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证明：</w:t>
      </w:r>
    </w:p>
    <w:p>
      <w:pPr>
        <w:pStyle w:val="Normal"/>
        <w:numPr>
          <w:ilvl w:val="0"/>
          <w:numId w:val="2"/>
        </w:numPr>
        <w:spacing w:lineRule="exact" w:line="40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存在实数</w:t>
      </w:r>
      <w:r>
        <w:rPr>
          <w:rFonts w:hint="eastAsia"/>
          <w:bCs/>
          <w:sz w:val="24"/>
        </w:rPr>
        <w:drawing>
          <wp:inline distT="0" distB="0" distL="0" distR="0">
            <wp:extent cx="902970" cy="245110"/>
            <wp:effectExtent l="0" t="0" r="0" b="0"/>
            <wp:docPr id="51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7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 l="-11" t="-39" r="-11" b="-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" cy="24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 xml:space="preserve">, </w:t>
      </w:r>
      <w:r>
        <w:rPr>
          <w:rFonts w:hint="eastAsia"/>
          <w:bCs/>
          <w:sz w:val="24"/>
        </w:rPr>
        <w:t>满足</w:t>
      </w:r>
    </w:p>
    <w:p>
      <w:pPr>
        <w:pStyle w:val="Normal"/>
        <w:numPr>
          <w:ilvl w:val="0"/>
          <w:numId w:val="0"/>
        </w:numPr>
        <w:spacing w:lineRule="exact" w:line="400"/>
        <w:ind w:hanging="0" w:start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drawing>
          <wp:inline distT="0" distB="0" distL="0" distR="0">
            <wp:extent cx="4717415" cy="285115"/>
            <wp:effectExtent l="0" t="0" r="0" b="0"/>
            <wp:docPr id="52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78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 l="-2" t="-34" r="-2" b="-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415" cy="28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exact" w:line="400"/>
        <w:ind w:hanging="0" w:start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从而有</w:t>
      </w:r>
    </w:p>
    <w:p>
      <w:pPr>
        <w:pStyle w:val="Normal"/>
        <w:numPr>
          <w:ilvl w:val="0"/>
          <w:numId w:val="0"/>
        </w:numPr>
        <w:spacing w:lineRule="exact" w:line="400"/>
        <w:ind w:hanging="0" w:start="0"/>
        <w:rPr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3779520" cy="217170"/>
            <wp:effectExtent l="0" t="0" r="0" b="0"/>
            <wp:docPr id="53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8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 l="-2" t="-36" r="-2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1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exact" w:line="400"/>
        <w:ind w:hanging="0" w:start="0"/>
        <w:rPr>
          <w:bCs/>
          <w:sz w:val="24"/>
        </w:rPr>
      </w:pPr>
      <w:r>
        <w:rPr>
          <w:rFonts w:hint="eastAsia"/>
          <w:bCs/>
          <w:sz w:val="24"/>
        </w:rPr>
        <w:t>由于</w:t>
      </w:r>
      <w:r>
        <w:rPr>
          <w:bCs/>
          <w:sz w:val="24"/>
        </w:rPr>
        <w:drawing>
          <wp:inline distT="0" distB="0" distL="0" distR="0">
            <wp:extent cx="904875" cy="213995"/>
            <wp:effectExtent l="0" t="0" r="0" b="0"/>
            <wp:docPr id="54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81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 l="-11" t="-46" r="-11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213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线性无关，所以有</w:t>
      </w:r>
    </w:p>
    <w:p>
      <w:pPr>
        <w:pStyle w:val="Normal"/>
        <w:numPr>
          <w:ilvl w:val="0"/>
          <w:numId w:val="0"/>
        </w:numPr>
        <w:spacing w:lineRule="auto" w:line="240"/>
        <w:ind w:hanging="0" w:start="0"/>
        <w:rPr>
          <w:rFonts w:eastAsia="宋体"/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1471295" cy="682625"/>
            <wp:effectExtent l="0" t="0" r="0" b="0"/>
            <wp:docPr id="55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84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 l="-5" t="-11" r="-5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295" cy="68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，从而得到</w:t>
      </w:r>
      <w:r>
        <w:rPr/>
        <w:drawing>
          <wp:inline distT="0" distB="0" distL="0" distR="0">
            <wp:extent cx="1374140" cy="220345"/>
            <wp:effectExtent l="0" t="0" r="0" b="0"/>
            <wp:docPr id="56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85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 l="-6" t="-37" r="-6" b="-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140" cy="220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>，由线性无关的定义，命题得证。</w:t>
      </w:r>
    </w:p>
    <w:p>
      <w:pPr>
        <w:pStyle w:val="Normal"/>
        <w:numPr>
          <w:ilvl w:val="0"/>
          <w:numId w:val="2"/>
        </w:numPr>
        <w:spacing w:lineRule="exact" w:line="400"/>
        <w:rPr>
          <w:bCs/>
          <w:sz w:val="24"/>
        </w:rPr>
      </w:pPr>
      <w:r>
        <w:rPr>
          <w:rFonts w:hint="eastAsia"/>
          <w:bCs/>
          <w:sz w:val="24"/>
        </w:rPr>
        <w:t>由题设知向量组</w:t>
      </w:r>
      <w:r>
        <w:rPr>
          <w:rFonts w:hint="eastAsia"/>
          <w:bCs/>
          <w:sz w:val="24"/>
        </w:rPr>
        <w:t>B</w:t>
      </w:r>
      <w:r>
        <w:rPr>
          <w:rFonts w:hint="eastAsia"/>
          <w:bCs/>
          <w:sz w:val="24"/>
        </w:rPr>
        <w:t>可以被向量组</w:t>
      </w: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</w:rPr>
        <w:t>线性表出，经过计算可知，向量组</w:t>
      </w: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</w:rPr>
        <w:t>也可以被向量组</w:t>
      </w:r>
      <w:r>
        <w:rPr>
          <w:rFonts w:hint="eastAsia"/>
          <w:bCs/>
          <w:sz w:val="24"/>
        </w:rPr>
        <w:t>B</w:t>
      </w:r>
      <w:r>
        <w:rPr>
          <w:rFonts w:hint="eastAsia"/>
          <w:bCs/>
          <w:sz w:val="24"/>
        </w:rPr>
        <w:t>线性表出</w:t>
      </w: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  <w:vertAlign w:val="subscript"/>
        </w:rPr>
        <w:t>i</w:t>
      </w:r>
      <w:r>
        <w:rPr>
          <w:rFonts w:hint="eastAsia"/>
          <w:bCs/>
          <w:position w:val="0"/>
          <w:sz w:val="24"/>
          <w:vertAlign w:val="baseline"/>
        </w:rPr>
        <w:t>=(b</w:t>
      </w:r>
      <w:r>
        <w:rPr>
          <w:rFonts w:hint="eastAsia"/>
          <w:bCs/>
          <w:sz w:val="24"/>
          <w:vertAlign w:val="subscript"/>
        </w:rPr>
        <w:t>1</w:t>
      </w:r>
      <w:r>
        <w:rPr>
          <w:rFonts w:hint="eastAsia"/>
          <w:bCs/>
          <w:position w:val="0"/>
          <w:sz w:val="24"/>
          <w:vertAlign w:val="baseline"/>
        </w:rPr>
        <w:t>+b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hint="eastAsia"/>
          <w:bCs/>
          <w:position w:val="0"/>
          <w:sz w:val="24"/>
          <w:vertAlign w:val="baseline"/>
        </w:rPr>
        <w:t>+b</w:t>
      </w:r>
      <w:r>
        <w:rPr>
          <w:rFonts w:hint="eastAsia"/>
          <w:bCs/>
          <w:sz w:val="24"/>
          <w:vertAlign w:val="subscript"/>
        </w:rPr>
        <w:t>3</w:t>
      </w:r>
      <w:r>
        <w:rPr>
          <w:rFonts w:hint="eastAsia"/>
          <w:bCs/>
          <w:position w:val="0"/>
          <w:sz w:val="24"/>
          <w:vertAlign w:val="baseline"/>
        </w:rPr>
        <w:t>+b</w:t>
      </w:r>
      <w:r>
        <w:rPr>
          <w:rFonts w:hint="eastAsia"/>
          <w:bCs/>
          <w:sz w:val="24"/>
          <w:vertAlign w:val="subscript"/>
        </w:rPr>
        <w:t>4</w:t>
      </w:r>
      <w:r>
        <w:rPr>
          <w:rFonts w:hint="eastAsia"/>
          <w:bCs/>
          <w:position w:val="0"/>
          <w:sz w:val="24"/>
          <w:vertAlign w:val="baseline"/>
        </w:rPr>
        <w:t>)/3-b</w:t>
      </w:r>
      <w:r>
        <w:rPr>
          <w:rFonts w:hint="eastAsia"/>
          <w:bCs/>
          <w:sz w:val="24"/>
          <w:vertAlign w:val="subscript"/>
        </w:rPr>
        <w:t>i</w:t>
      </w:r>
      <w:r>
        <w:rPr>
          <w:rFonts w:hint="eastAsia"/>
          <w:bCs/>
          <w:position w:val="0"/>
          <w:sz w:val="24"/>
          <w:vertAlign w:val="baseline"/>
        </w:rPr>
        <w:t>，所以这两个向量组彼此等价。设</w:t>
      </w:r>
      <w:r>
        <w:rPr>
          <w:rFonts w:hint="eastAsia"/>
          <w:bCs/>
          <w:position w:val="0"/>
          <w:sz w:val="24"/>
          <w:vertAlign w:val="baseline"/>
        </w:rPr>
        <w:t>A</w:t>
      </w:r>
      <w:r>
        <w:rPr>
          <w:rFonts w:hint="eastAsia"/>
          <w:bCs/>
          <w:position w:val="0"/>
          <w:sz w:val="24"/>
          <w:vertAlign w:val="baseline"/>
        </w:rPr>
        <w:t>的秩为</w:t>
      </w:r>
      <w:r>
        <w:rPr>
          <w:rFonts w:hint="eastAsia"/>
          <w:bCs/>
          <w:position w:val="0"/>
          <w:sz w:val="24"/>
          <w:vertAlign w:val="baseline"/>
        </w:rPr>
        <w:t>r, B</w:t>
      </w:r>
      <w:r>
        <w:rPr>
          <w:rFonts w:hint="eastAsia"/>
          <w:bCs/>
          <w:position w:val="0"/>
          <w:sz w:val="24"/>
          <w:vertAlign w:val="baseline"/>
        </w:rPr>
        <w:t>的秩为</w:t>
      </w:r>
      <w:r>
        <w:rPr>
          <w:rFonts w:hint="eastAsia"/>
          <w:bCs/>
          <w:position w:val="0"/>
          <w:sz w:val="24"/>
          <w:vertAlign w:val="baseline"/>
        </w:rPr>
        <w:t>s</w:t>
      </w:r>
      <w:r>
        <w:rPr>
          <w:rFonts w:hint="eastAsia"/>
          <w:bCs/>
          <w:position w:val="0"/>
          <w:sz w:val="24"/>
          <w:vertAlign w:val="baseline"/>
        </w:rPr>
        <w:t>。</w:t>
      </w:r>
      <w:r>
        <w:rPr>
          <w:rFonts w:hint="eastAsia"/>
          <w:bCs/>
          <w:position w:val="0"/>
          <w:sz w:val="24"/>
          <w:vertAlign w:val="baseline"/>
        </w:rPr>
        <w:t>A</w:t>
      </w:r>
      <w:r>
        <w:rPr>
          <w:rFonts w:hint="eastAsia"/>
          <w:bCs/>
          <w:position w:val="0"/>
          <w:sz w:val="24"/>
          <w:vertAlign w:val="baseline"/>
        </w:rPr>
        <w:t>的一个极大无关组为</w:t>
      </w:r>
      <w:r>
        <w:rPr>
          <w:rFonts w:hint="eastAsia"/>
          <w:bCs/>
          <w:position w:val="0"/>
          <w:sz w:val="24"/>
          <w:vertAlign w:val="baseline"/>
        </w:rPr>
        <w:t>A</w:t>
      </w:r>
      <w:r>
        <w:rPr>
          <w:bCs/>
          <w:position w:val="0"/>
          <w:sz w:val="24"/>
          <w:vertAlign w:val="baseline"/>
        </w:rPr>
        <w:t>’</w:t>
      </w:r>
      <w:r>
        <w:rPr>
          <w:rFonts w:hint="eastAsia"/>
          <w:bCs/>
          <w:position w:val="0"/>
          <w:sz w:val="24"/>
          <w:vertAlign w:val="baseline"/>
        </w:rPr>
        <w:t>, B</w:t>
      </w:r>
      <w:r>
        <w:rPr>
          <w:rFonts w:hint="eastAsia"/>
          <w:bCs/>
          <w:position w:val="0"/>
          <w:sz w:val="24"/>
          <w:vertAlign w:val="baseline"/>
        </w:rPr>
        <w:t>的一个极大无关组为</w:t>
      </w:r>
      <w:r>
        <w:rPr>
          <w:rFonts w:hint="eastAsia"/>
          <w:bCs/>
          <w:position w:val="0"/>
          <w:sz w:val="24"/>
          <w:vertAlign w:val="baseline"/>
        </w:rPr>
        <w:t>B</w:t>
      </w:r>
      <w:r>
        <w:rPr>
          <w:bCs/>
          <w:position w:val="0"/>
          <w:sz w:val="24"/>
          <w:vertAlign w:val="baseline"/>
        </w:rPr>
        <w:t>’</w:t>
      </w:r>
      <w:r>
        <w:rPr>
          <w:rFonts w:hint="eastAsia"/>
          <w:bCs/>
          <w:position w:val="0"/>
          <w:sz w:val="24"/>
          <w:vertAlign w:val="baseline"/>
        </w:rPr>
        <w:t>。</w:t>
      </w:r>
      <w:r>
        <w:rPr>
          <w:rFonts w:hint="eastAsia"/>
          <w:bCs/>
          <w:position w:val="0"/>
          <w:sz w:val="24"/>
          <w:vertAlign w:val="baseline"/>
        </w:rPr>
        <w:t>A</w:t>
      </w:r>
      <w:r>
        <w:rPr>
          <w:bCs/>
          <w:position w:val="0"/>
          <w:sz w:val="24"/>
          <w:vertAlign w:val="baseline"/>
        </w:rPr>
        <w:t>’</w:t>
      </w:r>
      <w:r>
        <w:rPr>
          <w:rFonts w:hint="eastAsia"/>
          <w:bCs/>
          <w:position w:val="0"/>
          <w:sz w:val="24"/>
          <w:vertAlign w:val="baseline"/>
        </w:rPr>
        <w:t>与</w:t>
      </w:r>
      <w:r>
        <w:rPr>
          <w:rFonts w:hint="eastAsia"/>
          <w:bCs/>
          <w:position w:val="0"/>
          <w:sz w:val="24"/>
          <w:vertAlign w:val="baseline"/>
        </w:rPr>
        <w:t>A</w:t>
      </w:r>
      <w:r>
        <w:rPr>
          <w:rFonts w:hint="eastAsia"/>
          <w:bCs/>
          <w:position w:val="0"/>
          <w:sz w:val="24"/>
          <w:vertAlign w:val="baseline"/>
        </w:rPr>
        <w:t>等价，</w:t>
      </w:r>
      <w:r>
        <w:rPr>
          <w:rFonts w:hint="eastAsia"/>
          <w:bCs/>
          <w:position w:val="0"/>
          <w:sz w:val="24"/>
          <w:vertAlign w:val="baseline"/>
        </w:rPr>
        <w:t>B</w:t>
      </w:r>
      <w:r>
        <w:rPr>
          <w:bCs/>
          <w:position w:val="0"/>
          <w:sz w:val="24"/>
          <w:vertAlign w:val="baseline"/>
        </w:rPr>
        <w:t>’</w:t>
      </w:r>
      <w:r>
        <w:rPr>
          <w:rFonts w:hint="eastAsia"/>
          <w:bCs/>
          <w:position w:val="0"/>
          <w:sz w:val="24"/>
          <w:vertAlign w:val="baseline"/>
        </w:rPr>
        <w:t>与</w:t>
      </w:r>
      <w:r>
        <w:rPr>
          <w:rFonts w:hint="eastAsia"/>
          <w:bCs/>
          <w:position w:val="0"/>
          <w:sz w:val="24"/>
          <w:vertAlign w:val="baseline"/>
        </w:rPr>
        <w:t>B</w:t>
      </w:r>
      <w:r>
        <w:rPr>
          <w:rFonts w:hint="eastAsia"/>
          <w:bCs/>
          <w:position w:val="0"/>
          <w:sz w:val="24"/>
          <w:vertAlign w:val="baseline"/>
        </w:rPr>
        <w:t>等价，所以</w:t>
      </w:r>
      <w:r>
        <w:rPr>
          <w:rFonts w:hint="eastAsia"/>
          <w:bCs/>
          <w:position w:val="0"/>
          <w:sz w:val="24"/>
          <w:vertAlign w:val="baseline"/>
        </w:rPr>
        <w:t>A</w:t>
      </w:r>
      <w:r>
        <w:rPr>
          <w:bCs/>
          <w:position w:val="0"/>
          <w:sz w:val="24"/>
          <w:vertAlign w:val="baseline"/>
        </w:rPr>
        <w:t>’</w:t>
      </w:r>
      <w:r>
        <w:rPr>
          <w:rFonts w:hint="eastAsia"/>
          <w:bCs/>
          <w:position w:val="0"/>
          <w:sz w:val="24"/>
          <w:vertAlign w:val="baseline"/>
        </w:rPr>
        <w:t>与</w:t>
      </w:r>
      <w:r>
        <w:rPr>
          <w:rFonts w:hint="eastAsia"/>
          <w:bCs/>
          <w:position w:val="0"/>
          <w:sz w:val="24"/>
          <w:vertAlign w:val="baseline"/>
        </w:rPr>
        <w:t>B</w:t>
      </w:r>
      <w:r>
        <w:rPr>
          <w:bCs/>
          <w:position w:val="0"/>
          <w:sz w:val="24"/>
          <w:vertAlign w:val="baseline"/>
        </w:rPr>
        <w:t>’</w:t>
      </w:r>
      <w:r>
        <w:rPr>
          <w:rFonts w:hint="eastAsia"/>
          <w:bCs/>
          <w:position w:val="0"/>
          <w:sz w:val="24"/>
          <w:vertAlign w:val="baseline"/>
        </w:rPr>
        <w:t>等价。由课本第三章定理</w:t>
      </w:r>
      <w:r>
        <w:rPr>
          <w:rFonts w:hint="eastAsia"/>
          <w:bCs/>
          <w:position w:val="0"/>
          <w:sz w:val="24"/>
          <w:vertAlign w:val="baseline"/>
        </w:rPr>
        <w:t>2</w:t>
      </w:r>
      <w:r>
        <w:rPr>
          <w:rFonts w:hint="eastAsia"/>
          <w:bCs/>
          <w:position w:val="0"/>
          <w:sz w:val="24"/>
          <w:vertAlign w:val="baseline"/>
        </w:rPr>
        <w:t>的推论</w:t>
      </w:r>
      <w:r>
        <w:rPr>
          <w:rFonts w:hint="eastAsia"/>
          <w:bCs/>
          <w:position w:val="0"/>
          <w:sz w:val="24"/>
          <w:vertAlign w:val="baseline"/>
        </w:rPr>
        <w:t>1</w:t>
      </w:r>
      <w:r>
        <w:rPr>
          <w:rFonts w:hint="eastAsia"/>
          <w:bCs/>
          <w:position w:val="0"/>
          <w:sz w:val="24"/>
          <w:vertAlign w:val="baseline"/>
        </w:rPr>
        <w:t>，因为</w:t>
      </w:r>
      <w:r>
        <w:rPr>
          <w:rFonts w:hint="eastAsia"/>
          <w:bCs/>
          <w:position w:val="0"/>
          <w:sz w:val="24"/>
          <w:vertAlign w:val="baseline"/>
        </w:rPr>
        <w:t>A</w:t>
      </w:r>
      <w:r>
        <w:rPr>
          <w:bCs/>
          <w:position w:val="0"/>
          <w:sz w:val="24"/>
          <w:vertAlign w:val="baseline"/>
        </w:rPr>
        <w:t>’</w:t>
      </w:r>
      <w:r>
        <w:rPr>
          <w:rFonts w:hint="eastAsia"/>
          <w:bCs/>
          <w:position w:val="0"/>
          <w:sz w:val="24"/>
          <w:vertAlign w:val="baseline"/>
        </w:rPr>
        <w:t>可以被</w:t>
      </w:r>
      <w:r>
        <w:rPr>
          <w:rFonts w:hint="eastAsia"/>
          <w:bCs/>
          <w:position w:val="0"/>
          <w:sz w:val="24"/>
          <w:vertAlign w:val="baseline"/>
        </w:rPr>
        <w:t>B</w:t>
      </w:r>
      <w:r>
        <w:rPr>
          <w:bCs/>
          <w:position w:val="0"/>
          <w:sz w:val="24"/>
          <w:vertAlign w:val="baseline"/>
        </w:rPr>
        <w:t>’</w:t>
      </w:r>
      <w:r>
        <w:rPr>
          <w:rFonts w:hint="eastAsia"/>
          <w:bCs/>
          <w:position w:val="0"/>
          <w:sz w:val="24"/>
          <w:vertAlign w:val="baseline"/>
        </w:rPr>
        <w:t>表出，</w:t>
      </w:r>
      <w:r>
        <w:rPr>
          <w:rFonts w:hint="eastAsia"/>
          <w:bCs/>
          <w:position w:val="0"/>
          <w:sz w:val="24"/>
          <w:vertAlign w:val="baseline"/>
        </w:rPr>
        <w:t>B’</w:t>
      </w:r>
      <w:r>
        <w:rPr>
          <w:rFonts w:hint="eastAsia"/>
          <w:bCs/>
          <w:position w:val="0"/>
          <w:sz w:val="24"/>
          <w:vertAlign w:val="baseline"/>
        </w:rPr>
        <w:t>是极大无关组，所以</w:t>
      </w:r>
      <w:r>
        <w:rPr>
          <w:bCs/>
          <w:sz w:val="24"/>
        </w:rPr>
        <w:drawing>
          <wp:inline distT="0" distB="0" distL="0" distR="0">
            <wp:extent cx="394970" cy="213360"/>
            <wp:effectExtent l="0" t="0" r="0" b="0"/>
            <wp:docPr id="57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6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 l="-22" t="-41" r="-22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" cy="21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;</w:t>
      </w:r>
      <w:r>
        <w:rPr>
          <w:rFonts w:hint="eastAsia"/>
          <w:bCs/>
          <w:sz w:val="24"/>
        </w:rPr>
        <w:t>同理，</w:t>
      </w:r>
      <w:r>
        <w:rPr>
          <w:rFonts w:hint="eastAsia"/>
          <w:bCs/>
          <w:sz w:val="24"/>
        </w:rPr>
        <w:t>B</w:t>
      </w:r>
      <w:r>
        <w:rPr>
          <w:bCs/>
          <w:sz w:val="24"/>
        </w:rPr>
        <w:t>’</w:t>
      </w:r>
      <w:r>
        <w:rPr>
          <w:rFonts w:hint="eastAsia"/>
          <w:bCs/>
          <w:sz w:val="24"/>
        </w:rPr>
        <w:t>可以被</w:t>
      </w:r>
      <w:r>
        <w:rPr>
          <w:rFonts w:hint="eastAsia"/>
          <w:bCs/>
          <w:sz w:val="24"/>
        </w:rPr>
        <w:t>A</w:t>
      </w:r>
      <w:r>
        <w:rPr>
          <w:bCs/>
          <w:sz w:val="24"/>
        </w:rPr>
        <w:t>’</w:t>
      </w:r>
      <w:r>
        <w:rPr>
          <w:rFonts w:hint="eastAsia"/>
          <w:bCs/>
          <w:sz w:val="24"/>
        </w:rPr>
        <w:t>表出且</w:t>
      </w:r>
      <w:r>
        <w:rPr>
          <w:rFonts w:hint="eastAsia"/>
          <w:bCs/>
          <w:sz w:val="24"/>
        </w:rPr>
        <w:t>A</w:t>
      </w:r>
      <w:r>
        <w:rPr>
          <w:bCs/>
          <w:sz w:val="24"/>
        </w:rPr>
        <w:t>’</w:t>
      </w:r>
      <w:r>
        <w:rPr>
          <w:rFonts w:hint="eastAsia"/>
          <w:bCs/>
          <w:sz w:val="24"/>
        </w:rPr>
        <w:t>是极大无关组，所以</w:t>
      </w:r>
      <w:r>
        <w:rPr>
          <w:bCs/>
          <w:sz w:val="24"/>
        </w:rPr>
        <w:drawing>
          <wp:inline distT="0" distB="0" distL="0" distR="0">
            <wp:extent cx="387350" cy="204470"/>
            <wp:effectExtent l="0" t="0" r="0" b="0"/>
            <wp:docPr id="58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87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 l="-22" t="-41" r="-22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" cy="204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。于是</w:t>
      </w:r>
      <w:r>
        <w:rPr>
          <w:rFonts w:hint="eastAsia"/>
          <w:bCs/>
          <w:sz w:val="24"/>
        </w:rPr>
        <w:t>r=s</w:t>
      </w:r>
      <w:r>
        <w:rPr>
          <w:rFonts w:hint="eastAsia"/>
          <w:bCs/>
          <w:sz w:val="24"/>
        </w:rPr>
        <w:t>。</w:t>
      </w:r>
    </w:p>
    <w:p>
      <w:pPr>
        <w:pStyle w:val="Normal"/>
        <w:numPr>
          <w:ilvl w:val="0"/>
          <w:numId w:val="0"/>
        </w:numPr>
        <w:spacing w:lineRule="exact" w:line="400"/>
        <w:ind w:hanging="0" w:start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numPr>
          <w:ilvl w:val="0"/>
          <w:numId w:val="0"/>
        </w:numPr>
        <w:spacing w:lineRule="exact" w:line="400"/>
        <w:ind w:hanging="0" w:start="0"/>
        <w:rPr>
          <w:bCs/>
          <w:sz w:val="24"/>
        </w:rPr>
      </w:pPr>
      <w:r>
        <w:rPr>
          <w:rFonts w:hint="eastAsia"/>
          <w:bCs/>
          <w:sz w:val="24"/>
        </w:rPr>
        <w:t>证明方法不唯一。</w:t>
      </w:r>
    </w:p>
    <w:p>
      <w:pPr>
        <w:pStyle w:val="Normal"/>
        <w:numPr>
          <w:ilvl w:val="0"/>
          <w:numId w:val="5"/>
        </w:numPr>
        <w:spacing w:lineRule="exact" w:line="400"/>
        <w:rPr>
          <w:bCs/>
          <w:sz w:val="24"/>
        </w:rPr>
      </w:pPr>
      <w:r>
        <w:rPr>
          <w:rFonts w:hint="eastAsia"/>
          <w:bCs/>
          <w:sz w:val="24"/>
        </w:rPr>
        <w:t>（本题</w:t>
      </w:r>
      <w:r>
        <w:rPr>
          <w:rFonts w:hint="eastAsia"/>
          <w:bCs/>
          <w:sz w:val="24"/>
        </w:rPr>
        <w:t>8</w:t>
      </w:r>
      <w:r>
        <w:rPr>
          <w:rFonts w:hint="eastAsia"/>
          <w:bCs/>
          <w:sz w:val="24"/>
        </w:rPr>
        <w:t>分）证明以下等式：</w:t>
      </w:r>
    </w:p>
    <w:p>
      <w:pPr>
        <w:pStyle w:val="Normal"/>
        <w:spacing w:lineRule="auto" w:line="360"/>
        <w:ind w:firstLineChars="200" w:startChars="0" w:start="0" w:endChars="0" w:end="0"/>
        <w:rPr>
          <w:rFonts w:eastAsia="宋体" w:hint="eastAsia"/>
          <w:sz w:val="24"/>
        </w:rPr>
      </w:pPr>
      <w:r>
        <w:rPr>
          <w:rFonts w:hint="eastAsia"/>
          <w:bCs/>
          <w:sz w:val="24"/>
        </w:rPr>
        <w:t xml:space="preserve">   </w:t>
      </w:r>
      <w:r>
        <w:rPr>
          <w:bCs/>
          <w:sz w:val="24"/>
        </w:rPr>
        <w:drawing>
          <wp:inline distT="0" distB="0" distL="0" distR="0">
            <wp:extent cx="4033520" cy="793750"/>
            <wp:effectExtent l="0" t="0" r="0" b="0"/>
            <wp:docPr id="59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63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 l="-2" t="-12" r="-2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520" cy="79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证明：</w:t>
      </w:r>
    </w:p>
    <w:p>
      <w:pPr>
        <w:pStyle w:val="Normal"/>
        <w:spacing w:lineRule="auto" w:line="36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drawing>
          <wp:inline distT="0" distB="0" distL="0" distR="0">
            <wp:extent cx="5277485" cy="608330"/>
            <wp:effectExtent l="0" t="0" r="0" b="0"/>
            <wp:docPr id="60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88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 l="-2" t="-14" r="-2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60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drawing>
          <wp:inline distT="0" distB="0" distL="0" distR="0">
            <wp:extent cx="5274310" cy="2911475"/>
            <wp:effectExtent l="0" t="0" r="0" b="0"/>
            <wp:docPr id="61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90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b/>
          <w:sz w:val="24"/>
        </w:rPr>
      </w:pPr>
      <w:r>
        <w:rPr>
          <w:rFonts w:hint="eastAsia"/>
          <w:b/>
          <w:sz w:val="24"/>
        </w:rPr>
      </w:r>
    </w:p>
    <w:p>
      <w:pPr>
        <w:pStyle w:val="Normal"/>
        <w:spacing w:lineRule="auto" w:line="360"/>
        <w:rPr>
          <w:rFonts w:eastAsia="宋体"/>
          <w:sz w:val="24"/>
        </w:rPr>
      </w:pPr>
      <w:r>
        <w:rPr>
          <w:rFonts w:hint="eastAsia"/>
          <w:sz w:val="24"/>
        </w:rPr>
        <w:t>证明方法不唯一。</w:t>
      </w:r>
    </w:p>
    <w:p>
      <w:pPr>
        <w:pStyle w:val="Normal"/>
        <w:rPr/>
      </w:pPr>
      <w:r>
        <w:rPr>
          <w:rFonts w:eastAsia="宋体"/>
          <w:sz w:val="24"/>
        </w:rPr>
      </w:r>
    </w:p>
    <w:sectPr>
      <w:footerReference w:type="default" r:id="rId63"/>
      <w:headerReference w:type="default" r:id="rId68"/>
      <w:headerReference w:type="first" r:id="rId69"/>
      <w:footerReference w:type="first" r:id="rId70"/>
      <w:headerReference w:type="even" r:id="rId71"/>
      <w:footerReference w:type="even" r:id="rId72"/>
      <w:type w:val="nextPage"/>
      <w:pgSz w:w="11906" w:h="16838"/>
      <w:pgMar w:left="1797" w:right="1797" w:gutter="0" w:header="0" w:top="1304" w:footer="992" w:bottom="130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楷体_GB2312">
    <w:altName w:val="楷体"/>
    <w:charset w:val="86"/>
    <w:family w:val="modern"/>
    <w:pitch w:val="default"/>
  </w:font>
  <w:font w:name="宋体">
    <w:charset w:val="86"/>
    <w:family w:val="auto"/>
    <w:pitch w:val="default"/>
  </w:font>
  <w:font w:name="Arial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25" w:hanging="425"/>
      </w:pPr>
      <w:rPr/>
    </w:lvl>
  </w:abstractNum>
  <w:abstractNum w:abstractNumId="2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2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suff w:val="space"/>
      <w:lvlText w:val="（%1）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103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623" w:hanging="44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063" w:hanging="44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503" w:hanging="44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943" w:hanging="44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383" w:hanging="44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823" w:hanging="44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263" w:hanging="44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703" w:hanging="440"/>
      </w:pPr>
    </w:lvl>
  </w:abstractNum>
  <w:abstractNum w:abstractNumId="6">
    <w:lvl w:ilvl="0">
      <w:start w:val="1"/>
      <w:numFmt w:val="decimal"/>
      <w:lvlText w:val="（%1）"/>
      <w:lvlJc w:val="start"/>
      <w:pPr>
        <w:tabs>
          <w:tab w:val="num" w:pos="0"/>
        </w:tabs>
        <w:ind w:start="1823" w:hanging="7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983" w:hanging="44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423" w:hanging="44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63" w:hanging="44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3303" w:hanging="44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743" w:hanging="44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183" w:hanging="44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623" w:hanging="44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5063" w:hanging="440"/>
      </w:pPr>
    </w:lvl>
  </w:abstractNum>
  <w:abstractNum w:abstractNumId="7">
    <w:lvl w:ilvl="0">
      <w:start w:val="1"/>
      <w:numFmt w:val="decimal"/>
      <w:lvlText w:val="（%1）"/>
      <w:lvlJc w:val="start"/>
      <w:pPr>
        <w:tabs>
          <w:tab w:val="num" w:pos="0"/>
        </w:tabs>
        <w:ind w:start="1823" w:hanging="7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983" w:hanging="44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423" w:hanging="44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63" w:hanging="44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3303" w:hanging="44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743" w:hanging="44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183" w:hanging="44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623" w:hanging="44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5063" w:hanging="440"/>
      </w:p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rPr/>
  </w:style>
  <w:style w:type="character" w:styleId="WW8Num5z0">
    <w:name w:val="WW8Num5z0"/>
    <w:rPr/>
  </w:style>
  <w:style w:type="character" w:styleId="WW8Num6z0">
    <w:name w:val="WW8Num6z0"/>
    <w:rPr/>
  </w:style>
  <w:style w:type="character" w:styleId="WW8Num7z0">
    <w:name w:val="WW8Num7z0"/>
    <w:rPr/>
  </w:style>
  <w:style w:type="character" w:styleId="Style14">
    <w:name w:val="默认段落字体"/>
    <w:rPr/>
  </w:style>
  <w:style w:type="paragraph" w:styleId="Style1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pPr>
      <w:suppressLineNumbers/>
    </w:pPr>
    <w:rPr>
      <w:rFonts w:cs="Lucida Sans"/>
    </w:rPr>
  </w:style>
  <w:style w:type="paragraph" w:styleId="Style17">
    <w:name w:val="页眉与页脚"/>
    <w:basedOn w:val="Normal"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footer" Target="footer1.xml"/><Relationship Id="rId64" Type="http://schemas.openxmlformats.org/officeDocument/2006/relationships/numbering" Target="numbering.xml"/><Relationship Id="rId65" Type="http://schemas.openxmlformats.org/officeDocument/2006/relationships/fontTable" Target="fontTable.xml"/><Relationship Id="rId66" Type="http://schemas.openxmlformats.org/officeDocument/2006/relationships/settings" Target="settings.xml"/><Relationship Id="rId67" Type="http://schemas.openxmlformats.org/officeDocument/2006/relationships/theme" Target="theme/theme1.xml"/><Relationship Id="rId68" Type="http://schemas.openxmlformats.org/officeDocument/2006/relationships/header" Target="header1.xml"/><Relationship Id="rId69" Type="http://schemas.openxmlformats.org/officeDocument/2006/relationships/header" Target="header2.xml"/><Relationship Id="rId70" Type="http://schemas.openxmlformats.org/officeDocument/2006/relationships/footer" Target="footer2.xml"/><Relationship Id="rId71" Type="http://schemas.openxmlformats.org/officeDocument/2006/relationships/header" Target="header3.xml"/><Relationship Id="rId72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2010-12-27T10:37:00Z</dcterms:created>
  <dc:creator>雨林木风</dc:creator>
  <dc:description/>
  <dc:language>zh-CN</dc:language>
  <cp:lastModifiedBy>Leonard Xu</cp:lastModifiedBy>
  <dcterms:modified xsi:type="dcterms:W3CDTF">2026-05-19T13:14:39Z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1F6576F135F046FEBAC39D0651C222C0_12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eyJoZGlkIjoiMGMyOTAwYzZhMjNmMmM4ODZhNmY3ZDBlMWJiNzIzODciLCJ1c2VySWQiOiI1OTY1NDIwOTkifQ==</vt:lpwstr>
  </property>
</Properties>
</file>