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 Specification</w:t>
      </w:r>
    </w:p>
    <w:p>
      <w:r>
        <w:rPr>
          <w:i/>
          <w:iCs/>
        </w:rPr>
        <w:t xml:space="preserve">Problem Statement #22: Smart Parking Space Rental &amp; License Validator</w:t>
      </w:r>
    </w:p>
    <w:p/>
    <w:p>
      <w:r>
        <w:rPr>
          <w:b/>
          <w:bCs/>
          <w:sz w:val="26"/>
          <w:szCs w:val="26"/>
        </w:rPr>
        <w:t xml:space="preserve">Use Case: UC-05 Make Payment (Exit &amp; Fee Settlement)</w:t>
      </w:r>
    </w:p>
    <w:p/>
    <w:p>
      <w:r>
        <w:rPr>
          <w:b/>
          <w:bCs/>
        </w:rPr>
        <w:t xml:space="preserve">Primary Actor: </w:t>
      </w:r>
      <w:r>
        <w:t xml:space="preserve">Vehicle Owner</w:t>
      </w:r>
    </w:p>
    <w:p>
      <w:r>
        <w:rPr>
          <w:b/>
          <w:bCs/>
        </w:rPr>
        <w:t xml:space="preserve">Supporting Actors: </w:t>
      </w:r>
      <w:r>
        <w:t xml:space="preserve">Gate Camera System, Payment Gateway (external)</w:t>
      </w:r>
    </w:p>
    <w:p/>
    <w:p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1"/>
        </w:numPr>
      </w:pPr>
      <w:r>
        <w:t xml:space="preserve">The vehicle has an active parking session (entry time recorded via license plate scan under UC-02 Scan License Plate).</w:t>
      </w:r>
    </w:p>
    <w:p>
      <w:pPr>
        <w:pStyle w:val="ListParagraph"/>
        <w:numPr>
          <w:ilvl w:val="0"/>
          <w:numId w:val="1"/>
        </w:numPr>
      </w:pPr>
      <w:r>
        <w:t xml:space="preserve">The vehicle owner is at the exit gate or using the mobile app to end the session.</w:t>
      </w:r>
    </w:p>
    <w:p>
      <w:pPr>
        <w:pStyle w:val="ListParagraph"/>
        <w:numPr>
          <w:ilvl w:val="0"/>
          <w:numId w:val="1"/>
        </w:numPr>
      </w:pPr>
      <w:r>
        <w:t xml:space="preserve">The system has a valid, matching reservation or walk-in record for the vehicle's license plate.</w:t>
      </w:r>
    </w:p>
    <w:p/>
    <w:p>
      <w:r>
        <w:rPr>
          <w:b/>
          <w:bCs/>
        </w:rPr>
        <w:t xml:space="preserve">Postconditions:</w:t>
      </w:r>
    </w:p>
    <w:p>
      <w:pPr>
        <w:pStyle w:val="ListParagraph"/>
        <w:numPr>
          <w:ilvl w:val="0"/>
          <w:numId w:val="1"/>
        </w:numPr>
      </w:pPr>
      <w:r>
        <w:t xml:space="preserve">Success: The parking fee is charged, a digital receipt is generated, the bay is released, and the exit gate opens.</w:t>
      </w:r>
    </w:p>
    <w:p>
      <w:pPr>
        <w:pStyle w:val="ListParagraph"/>
        <w:numPr>
          <w:ilvl w:val="0"/>
          <w:numId w:val="1"/>
        </w:numPr>
      </w:pPr>
      <w:r>
        <w:t xml:space="preserve">Failure: The session remains open, no fee is deducted, and the exit gate stays closed until payment succeeds or an attendant intervenes.</w:t>
      </w:r>
    </w:p>
    <w:p/>
    <w:p>
      <w:r>
        <w:rPr>
          <w:b/>
          <w:bCs/>
        </w:rPr>
        <w:t xml:space="preserve">Main Success Scenario:</w:t>
      </w:r>
    </w:p>
    <w:p>
      <w:pPr>
        <w:pStyle w:val="ListParagraph"/>
        <w:numPr>
          <w:ilvl w:val="0"/>
          <w:numId w:val="2"/>
        </w:numPr>
      </w:pPr>
      <w:r>
        <w:t xml:space="preserve">Vehicle Owner drives to the exit gate; the Gate Camera System scans the license plate.</w:t>
      </w:r>
    </w:p>
    <w:p>
      <w:pPr>
        <w:pStyle w:val="ListParagraph"/>
        <w:numPr>
          <w:ilvl w:val="0"/>
          <w:numId w:val="2"/>
        </w:numPr>
      </w:pPr>
      <w:r>
        <w:t xml:space="preserve">System retrieves the vehicle's entry timestamp and looks up the matching reservation/session record (includes UC-03 Validate Reservation).</w:t>
      </w:r>
    </w:p>
    <w:p>
      <w:pPr>
        <w:pStyle w:val="ListParagraph"/>
        <w:numPr>
          <w:ilvl w:val="0"/>
          <w:numId w:val="2"/>
        </w:numPr>
      </w:pPr>
      <w:r>
        <w:t xml:space="preserve">System calculates the elapsed parking duration and computes the total billing amount using the tiered hourly rate structure.</w:t>
      </w:r>
    </w:p>
    <w:p>
      <w:pPr>
        <w:pStyle w:val="ListParagraph"/>
        <w:numPr>
          <w:ilvl w:val="0"/>
          <w:numId w:val="2"/>
        </w:numPr>
      </w:pPr>
      <w:r>
        <w:t xml:space="preserve">System displays the computed fee and available payment methods (card, UPI, wallet) to the Vehicle Owner via the app or kiosk screen.</w:t>
      </w:r>
    </w:p>
    <w:p>
      <w:pPr>
        <w:pStyle w:val="ListParagraph"/>
        <w:numPr>
          <w:ilvl w:val="0"/>
          <w:numId w:val="2"/>
        </w:numPr>
      </w:pPr>
      <w:r>
        <w:t xml:space="preserve">Vehicle Owner selects a payment method and, if eligible, applies a discount code (extends to UC-07 Apply Discount).</w:t>
      </w:r>
    </w:p>
    <w:p>
      <w:pPr>
        <w:pStyle w:val="ListParagraph"/>
        <w:numPr>
          <w:ilvl w:val="0"/>
          <w:numId w:val="2"/>
        </w:numPr>
      </w:pPr>
      <w:r>
        <w:t xml:space="preserve">System sends the payment request to the Payment Gateway.</w:t>
      </w:r>
    </w:p>
    <w:p>
      <w:pPr>
        <w:pStyle w:val="ListParagraph"/>
        <w:numPr>
          <w:ilvl w:val="0"/>
          <w:numId w:val="2"/>
        </w:numPr>
      </w:pPr>
      <w:r>
        <w:t xml:space="preserve">Payment Gateway authorizes and confirms the transaction.</w:t>
      </w:r>
    </w:p>
    <w:p>
      <w:pPr>
        <w:pStyle w:val="ListParagraph"/>
        <w:numPr>
          <w:ilvl w:val="0"/>
          <w:numId w:val="2"/>
        </w:numPr>
      </w:pPr>
      <w:r>
        <w:t xml:space="preserve">System updates the session record as 'Paid', releases the parking bay, and raises the exit gate barrier.</w:t>
      </w:r>
    </w:p>
    <w:p>
      <w:pPr>
        <w:pStyle w:val="ListParagraph"/>
        <w:numPr>
          <w:ilvl w:val="0"/>
          <w:numId w:val="2"/>
        </w:numPr>
      </w:pPr>
      <w:r>
        <w:t xml:space="preserve">System generates and sends a digital receipt to the Vehicle Owner's registered email/app.</w:t>
      </w:r>
    </w:p>
    <w:p>
      <w:pPr>
        <w:pStyle w:val="ListParagraph"/>
        <w:numPr>
          <w:ilvl w:val="0"/>
          <w:numId w:val="2"/>
        </w:numPr>
      </w:pPr>
      <w:r>
        <w:t xml:space="preserve">Use case ends successfully.</w:t>
      </w:r>
    </w:p>
    <w:p/>
    <w:p>
      <w:r>
        <w:rPr>
          <w:b/>
          <w:bCs/>
        </w:rPr>
        <w:t xml:space="preserve">Alternate Flow – Payment Declined (branches at step 7):</w:t>
      </w:r>
    </w:p>
    <w:p>
      <w:pPr>
        <w:pStyle w:val="ListParagraph"/>
        <w:numPr>
          <w:ilvl w:val="0"/>
          <w:numId w:val="3"/>
        </w:numPr>
      </w:pPr>
      <w:r>
        <w:t xml:space="preserve">Payment Gateway declines the transaction; system displays a 'Payment Failed' message to the Vehicle Owner.</w:t>
      </w:r>
    </w:p>
    <w:p>
      <w:pPr>
        <w:pStyle w:val="ListParagraph"/>
        <w:numPr>
          <w:ilvl w:val="0"/>
          <w:numId w:val="3"/>
        </w:numPr>
      </w:pPr>
      <w:r>
        <w:t xml:space="preserve">Vehicle Owner is prompted to retry with the same or a different payment method.</w:t>
      </w:r>
    </w:p>
    <w:p>
      <w:pPr>
        <w:pStyle w:val="ListParagraph"/>
        <w:numPr>
          <w:ilvl w:val="0"/>
          <w:numId w:val="3"/>
        </w:numPr>
      </w:pPr>
      <w:r>
        <w:t xml:space="preserve">If payment fails again after 2 attempts, the system keeps the session open, notifies the Parking Warden, and the exit gate remains closed until the Warden authorizes manual release.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3a.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2026-08-27T09:14:18.205Z</dcterms:created>
  <dcterms:modified xsi:type="dcterms:W3CDTF">2026-08-27T09:14:18.205Z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