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079CDD01" w14:textId="09298A91" w:rsidR="00AC422E" w:rsidRDefault="00000000" w:rsidP="00265B8A">
      <w:pPr>
        <w:spacing w:after="0" w:line="259" w:lineRule="auto"/>
        <w:ind w:right="0"/>
      </w:pPr>
      <w:r>
        <w:tab/>
        <w:t xml:space="preserve"> </w:t>
      </w:r>
      <w:r>
        <w:br w:type="page"/>
      </w:r>
    </w:p>
    <w:p w14:paraId="27D72FA7" w14:textId="77777777" w:rsidR="00AC422E" w:rsidRDefault="00000000">
      <w:pPr>
        <w:spacing w:after="492" w:line="259" w:lineRule="auto"/>
        <w:ind w:left="835" w:right="0" w:firstLine="0"/>
      </w:pPr>
      <w:r>
        <w:lastRenderedPageBreak/>
        <w:t xml:space="preserve"> </w:t>
      </w: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1D4A390B" w14:textId="77777777" w:rsidR="00C50BB5" w:rsidRDefault="00C50BB5">
      <w:pPr>
        <w:spacing w:after="160" w:line="278" w:lineRule="auto"/>
        <w:ind w:left="0" w:right="0" w:firstLine="0"/>
        <w:rPr>
          <w:b/>
        </w:rPr>
      </w:pPr>
      <w:r>
        <w:br w:type="page"/>
      </w:r>
    </w:p>
    <w:p w14:paraId="576A56E0" w14:textId="4EC60212" w:rsidR="00AC422E" w:rsidRDefault="00000000">
      <w:pPr>
        <w:pStyle w:val="Heading1"/>
        <w:ind w:right="670"/>
      </w:pPr>
      <w:bookmarkStart w:id="0" w:name="_Toc171919965"/>
      <w:r>
        <w:lastRenderedPageBreak/>
        <w:t>Chapter 1 - Introduction</w:t>
      </w:r>
      <w:bookmarkEnd w:id="0"/>
      <w:r>
        <w:t xml:space="preserve"> </w:t>
      </w:r>
    </w:p>
    <w:p w14:paraId="2593B0B5" w14:textId="59084A57"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needs to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9EFCC0F"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Also, even when data is not exposed, the pattern of data transfers raises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w:t>
      </w:r>
      <w:proofErr w:type="gramStart"/>
      <w:r>
        <w:t>successful</w:t>
      </w:r>
      <w:proofErr w:type="gramEnd"/>
      <w:r>
        <w:t xml:space="preserve">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w:t>
      </w:r>
      <w:r>
        <w:lastRenderedPageBreak/>
        <w:t xml:space="preserve">transmission latency is high when remote servers are used for the computation and interpretation 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w:t>
      </w:r>
      <w:r>
        <w:lastRenderedPageBreak/>
        <w:t xml:space="preserve">language used to describe and model the behavior and structure of digital systems. VHDL is 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w:t>
      </w:r>
      <w:r>
        <w:lastRenderedPageBreak/>
        <w:t xml:space="preserve">alternatives and will reduce the latency associated with remote processing. The flexibility of FPGAs will make testing easier by allowing </w:t>
      </w:r>
      <w:r w:rsidR="002F639A">
        <w:t>users to reprogram the FPGA at will for varying 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lastRenderedPageBreak/>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9"/>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pPr>
        <w:ind w:left="122" w:right="783"/>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 xml:space="preserve">and </w:t>
      </w:r>
      <w:r w:rsidR="005C166C">
        <w:t xml:space="preserve">an </w:t>
      </w:r>
      <w:r w:rsidR="005C166C">
        <w:t>FPGA structure allowing for high computational power</w:t>
      </w:r>
      <w:r w:rsidR="005C166C">
        <w:t>.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w:t>
      </w:r>
      <w:r>
        <w:lastRenderedPageBreak/>
        <w:t xml:space="preserve">FPGA, a distinction from the singular use of FPGA for this project which will have a major impact on 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pPr>
        <w:ind w:left="122" w:right="783"/>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w:t>
      </w:r>
      <w:r>
        <w:lastRenderedPageBreak/>
        <w:t xml:space="preserve">power consumption in a building; having information on previous power consumption and current building occupancy would benefit from an LSTM over an ANN given the time dependency involved.  </w:t>
      </w:r>
    </w:p>
    <w:p w14:paraId="0764A2FE" w14:textId="77777777" w:rsidR="00AC422E" w:rsidRDefault="00000000">
      <w:pPr>
        <w:ind w:left="112" w:right="783" w:firstLine="720"/>
      </w:pPr>
      <w:r>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pPr>
        <w:ind w:left="122" w:right="783"/>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pPr>
        <w:ind w:left="112" w:right="783" w:firstLine="720"/>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14B19B8D" w14:textId="77777777" w:rsidR="00EC4777" w:rsidRDefault="00EC4777" w:rsidP="00EC4777">
      <w:pPr>
        <w:keepNext/>
      </w:pPr>
      <w:r w:rsidRPr="00EC4777">
        <w:drawing>
          <wp:inline distT="0" distB="0" distL="0" distR="0" wp14:anchorId="6B7DCD54" wp14:editId="63CC4979">
            <wp:extent cx="6513195" cy="3663950"/>
            <wp:effectExtent l="0" t="0" r="1905" b="0"/>
            <wp:docPr id="1088794453"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4453" name="Picture 4" descr="A diagram of a computer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3195" cy="3663950"/>
                    </a:xfrm>
                    <a:prstGeom prst="rect">
                      <a:avLst/>
                    </a:prstGeom>
                    <a:noFill/>
                    <a:ln>
                      <a:noFill/>
                    </a:ln>
                  </pic:spPr>
                </pic:pic>
              </a:graphicData>
            </a:graphic>
          </wp:inline>
        </w:drawing>
      </w:r>
    </w:p>
    <w:p w14:paraId="24F384B3" w14:textId="7C79E5AC" w:rsidR="00EC4777" w:rsidRPr="00EC4777" w:rsidRDefault="00EC4777" w:rsidP="00EC4777">
      <w:pPr>
        <w:pStyle w:val="Caption"/>
        <w:spacing w:line="360" w:lineRule="auto"/>
        <w:jc w:val="center"/>
        <w:rPr>
          <w:color w:val="auto"/>
          <w:sz w:val="24"/>
          <w:szCs w:val="24"/>
        </w:rPr>
      </w:pPr>
      <w:r w:rsidRPr="00EC4777">
        <w:rPr>
          <w:color w:val="auto"/>
          <w:sz w:val="24"/>
          <w:szCs w:val="24"/>
        </w:rPr>
        <w:t xml:space="preserve">Figure </w:t>
      </w:r>
      <w:r>
        <w:rPr>
          <w:color w:val="auto"/>
          <w:sz w:val="24"/>
          <w:szCs w:val="24"/>
        </w:rPr>
        <w:t>2</w:t>
      </w:r>
      <w:r w:rsidRPr="00EC4777">
        <w:rPr>
          <w:color w:val="auto"/>
          <w:sz w:val="24"/>
          <w:szCs w:val="24"/>
        </w:rPr>
        <w:t xml:space="preserve"> High-Level Overview of Solution</w:t>
      </w:r>
    </w:p>
    <w:p w14:paraId="5447F3B1" w14:textId="77777777" w:rsidR="00AC422E" w:rsidRDefault="00000000">
      <w:pPr>
        <w:spacing w:after="252" w:line="259" w:lineRule="auto"/>
        <w:ind w:left="845" w:right="783"/>
      </w:pPr>
      <w:r>
        <w:t xml:space="preserve">The paper proposes a framework for enabling the use of machine learning algorithms on </w:t>
      </w:r>
    </w:p>
    <w:p w14:paraId="675CAD5B" w14:textId="3A4DF6BA" w:rsidR="00AC422E" w:rsidRDefault="00000000">
      <w:pPr>
        <w:ind w:left="122" w:right="783"/>
      </w:pPr>
      <w:r>
        <w:t>FPGA for inference.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w:t>
      </w:r>
      <w:r>
        <w:lastRenderedPageBreak/>
        <w:t xml:space="preserve">other embedded logic will be performed by the microcontroller. Because 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pPr>
        <w:ind w:left="112" w:right="783" w:firstLine="720"/>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77777777" w:rsidR="00AC422E" w:rsidRDefault="00000000">
      <w:pPr>
        <w:pStyle w:val="Heading2"/>
        <w:ind w:left="110" w:right="0"/>
      </w:pPr>
      <w:bookmarkStart w:id="12" w:name="_Toc171919977"/>
      <w:r>
        <w:t>System Requirements</w:t>
      </w:r>
      <w:bookmarkEnd w:id="12"/>
      <w:r>
        <w:t xml:space="preserve"> </w:t>
      </w:r>
    </w:p>
    <w:p w14:paraId="41FAA022" w14:textId="77777777" w:rsidR="00AC422E" w:rsidRDefault="00000000">
      <w:pPr>
        <w:ind w:left="112" w:right="783" w:firstLine="720"/>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pPr>
        <w:numPr>
          <w:ilvl w:val="0"/>
          <w:numId w:val="1"/>
        </w:numPr>
        <w:ind w:right="783" w:hanging="360"/>
      </w:pPr>
      <w:r>
        <w:t xml:space="preserve">Convert LSTM recurrent neural networks into Hardware Description Language compatible with FPGAs. </w:t>
      </w:r>
    </w:p>
    <w:p w14:paraId="791AE794" w14:textId="77777777" w:rsidR="00AC422E" w:rsidRDefault="00000000">
      <w:pPr>
        <w:numPr>
          <w:ilvl w:val="0"/>
          <w:numId w:val="1"/>
        </w:numPr>
        <w:spacing w:after="265" w:line="259" w:lineRule="auto"/>
        <w:ind w:right="783" w:hanging="360"/>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77777777" w:rsidR="00AC422E" w:rsidRDefault="00000000">
      <w:pPr>
        <w:numPr>
          <w:ilvl w:val="0"/>
          <w:numId w:val="1"/>
        </w:numPr>
        <w:spacing w:after="154"/>
        <w:ind w:right="783" w:hanging="360"/>
      </w:pPr>
      <w:r>
        <w:t xml:space="preserve">Be easy to use and upgrade and be modular. The system should provide the user with detailed control over the designs and allow for flexibility in upgrading and modifying to suit specific design constraints. </w:t>
      </w:r>
    </w:p>
    <w:p w14:paraId="340494D5" w14:textId="77777777" w:rsidR="00AC422E" w:rsidRDefault="00000000">
      <w:pPr>
        <w:ind w:left="112" w:right="783" w:firstLine="720"/>
      </w:pPr>
      <w:r>
        <w:lastRenderedPageBreak/>
        <w:t xml:space="preserve">This solution will be implemented as a library that takes in the parameters of a pretrained LSTM model and generates a VHDL implementation for it. A protocol for data communication between the FPGA and microcontroller will also be implemented for testing purposes. The solution 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2ECE80FA" w14:textId="22AAE360" w:rsidR="00AC422E" w:rsidRDefault="00EC4777">
      <w:pPr>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1"/>
                    <a:stretch>
                      <a:fillRect/>
                    </a:stretch>
                  </pic:blipFill>
                  <pic:spPr>
                    <a:xfrm>
                      <a:off x="0" y="0"/>
                      <a:ext cx="6513195" cy="1405255"/>
                    </a:xfrm>
                    <a:prstGeom prst="rect">
                      <a:avLst/>
                    </a:prstGeom>
                  </pic:spPr>
                </pic:pic>
              </a:graphicData>
            </a:graphic>
          </wp:inline>
        </w:drawing>
      </w:r>
      <w:r w:rsidR="00000000">
        <w:rPr>
          <w:rFonts w:ascii="Calibri" w:eastAsia="Calibri" w:hAnsi="Calibri" w:cs="Calibri"/>
          <w:sz w:val="22"/>
        </w:rPr>
        <w:t xml:space="preserve"> </w:t>
      </w:r>
    </w:p>
    <w:p w14:paraId="4336C93E" w14:textId="77777777" w:rsidR="00AC422E" w:rsidRDefault="00000000">
      <w:pPr>
        <w:spacing w:after="227" w:line="259" w:lineRule="auto"/>
        <w:ind w:left="0" w:right="663" w:firstLine="0"/>
        <w:jc w:val="center"/>
      </w:pPr>
      <w:r>
        <w:rPr>
          <w:i/>
          <w:sz w:val="22"/>
        </w:rPr>
        <w:t>Figure 2 Block Diagram Illustration of Process</w:t>
      </w:r>
      <w:r>
        <w:rPr>
          <w:i/>
        </w:rPr>
        <w:t xml:space="preserve"> </w:t>
      </w:r>
    </w:p>
    <w:p w14:paraId="27D321DF" w14:textId="61AD6E92" w:rsidR="00AC422E" w:rsidRDefault="00000000">
      <w:pPr>
        <w:ind w:left="112" w:right="783" w:firstLine="720"/>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to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0FCB5606" w:rsidR="00AC422E" w:rsidRDefault="00000000">
      <w:pPr>
        <w:ind w:left="112" w:right="783" w:firstLine="720"/>
      </w:pPr>
      <w:r>
        <w:t xml:space="preserve">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w:t>
      </w:r>
      <w:r>
        <w:lastRenderedPageBreak/>
        <w:t>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5B67B974" w:rsidR="00AC422E" w:rsidRDefault="00000000">
      <w:pPr>
        <w:ind w:left="112" w:right="783" w:firstLine="720"/>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pPr>
        <w:ind w:left="112" w:right="783" w:firstLine="720"/>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pPr>
        <w:ind w:left="112" w:right="783" w:firstLine="720"/>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lastRenderedPageBreak/>
        <w:t>3.6 Design Overview</w:t>
      </w:r>
      <w:bookmarkEnd w:id="16"/>
      <w:r>
        <w:t xml:space="preserve"> </w:t>
      </w:r>
    </w:p>
    <w:p w14:paraId="00ABDF8D" w14:textId="059943D7" w:rsidR="00AC422E" w:rsidRDefault="00000000">
      <w:pPr>
        <w:ind w:left="112" w:right="783" w:firstLine="720"/>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inference computations begin on the FPGA</w:t>
      </w:r>
      <w:r>
        <w:t xml:space="preserve">. </w:t>
      </w:r>
    </w:p>
    <w:p w14:paraId="5CABC45E" w14:textId="77777777" w:rsidR="00AC422E" w:rsidRDefault="00000000">
      <w:pPr>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2"/>
                    <a:stretch>
                      <a:fillRect/>
                    </a:stretch>
                  </pic:blipFill>
                  <pic:spPr>
                    <a:xfrm>
                      <a:off x="0" y="0"/>
                      <a:ext cx="5943600" cy="2510790"/>
                    </a:xfrm>
                    <a:prstGeom prst="rect">
                      <a:avLst/>
                    </a:prstGeom>
                  </pic:spPr>
                </pic:pic>
              </a:graphicData>
            </a:graphic>
          </wp:inline>
        </w:drawing>
      </w:r>
      <w:r>
        <w:t xml:space="preserve"> </w:t>
      </w:r>
    </w:p>
    <w:p w14:paraId="44992111" w14:textId="77777777" w:rsidR="00AC422E" w:rsidRDefault="00000000">
      <w:pPr>
        <w:spacing w:after="0" w:line="259" w:lineRule="auto"/>
        <w:ind w:right="666"/>
        <w:jc w:val="center"/>
      </w:pPr>
      <w:r>
        <w:rPr>
          <w:i/>
        </w:rPr>
        <w:t xml:space="preserve">Figure 3 Subsystems Interactions </w:t>
      </w:r>
    </w:p>
    <w:p w14:paraId="41966317" w14:textId="77777777" w:rsidR="00AC422E" w:rsidRDefault="00000000">
      <w:pPr>
        <w:spacing w:after="252" w:line="259" w:lineRule="auto"/>
        <w:ind w:left="835" w:right="0" w:firstLine="0"/>
      </w:pPr>
      <w:r>
        <w:t xml:space="preserve"> </w:t>
      </w:r>
    </w:p>
    <w:p w14:paraId="416441FF" w14:textId="77777777" w:rsidR="00AC422E" w:rsidRDefault="00000000">
      <w:pPr>
        <w:pStyle w:val="Heading2"/>
        <w:ind w:left="110" w:right="0"/>
      </w:pPr>
      <w:bookmarkStart w:id="17" w:name="_Toc171919982"/>
      <w:r>
        <w:t>3.7 Number Format</w:t>
      </w:r>
      <w:bookmarkEnd w:id="17"/>
      <w:r>
        <w:t xml:space="preserve"> </w:t>
      </w:r>
    </w:p>
    <w:p w14:paraId="3E44A8E8" w14:textId="77777777" w:rsidR="00AC422E" w:rsidRDefault="00000000">
      <w:pPr>
        <w:ind w:left="112" w:right="783" w:firstLine="720"/>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w:t>
      </w:r>
      <w:r>
        <w:lastRenderedPageBreak/>
        <w:t xml:space="preserve">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77777777" w:rsidR="00AC422E" w:rsidRDefault="00000000">
      <w:pPr>
        <w:pStyle w:val="Heading1"/>
        <w:spacing w:after="249"/>
        <w:ind w:left="110" w:right="0"/>
        <w:jc w:val="left"/>
      </w:pPr>
      <w:bookmarkStart w:id="18" w:name="_Toc171919983"/>
      <w:r>
        <w:t>3.8 Configuration Module</w:t>
      </w:r>
      <w:bookmarkEnd w:id="18"/>
      <w:r>
        <w:t xml:space="preserve"> </w:t>
      </w:r>
    </w:p>
    <w:p w14:paraId="601EB3DD" w14:textId="1362CD66" w:rsidR="00AC422E" w:rsidRDefault="00000000">
      <w:pPr>
        <w:ind w:left="112" w:right="783" w:firstLine="720"/>
      </w:pPr>
      <w:r>
        <w:t>The configuration module serves as a reference, storing the details of the system and components that might be shared across the network. It contains specifics fo</w:t>
      </w:r>
      <w:r w:rsidR="0068616A">
        <w:t>r the</w:t>
      </w:r>
      <w:r>
        <w:t xml:space="preserve"> types used by the system</w:t>
      </w:r>
      <w:r w:rsidR="0068616A">
        <w:t xml:space="preserve"> and creates types based on the nature of the inputs</w:t>
      </w:r>
      <w:r>
        <w:t xml:space="preserve">.  </w:t>
      </w:r>
    </w:p>
    <w:p w14:paraId="14E71588" w14:textId="77777777" w:rsidR="00AC422E" w:rsidRDefault="00000000">
      <w:pPr>
        <w:pStyle w:val="Heading1"/>
        <w:spacing w:after="249"/>
        <w:ind w:left="110" w:right="0"/>
        <w:jc w:val="left"/>
      </w:pPr>
      <w:bookmarkStart w:id="19" w:name="_Toc171919984"/>
      <w:r>
        <w:t>3.9 LSTM Network Module</w:t>
      </w:r>
      <w:bookmarkEnd w:id="19"/>
      <w:r>
        <w:t xml:space="preserve"> </w:t>
      </w:r>
    </w:p>
    <w:p w14:paraId="0031B9A2" w14:textId="77777777" w:rsidR="00AC422E" w:rsidRDefault="00000000">
      <w:pPr>
        <w:ind w:left="112" w:right="783" w:firstLine="720"/>
      </w:pPr>
      <w:r>
        <w:t xml:space="preserve">This module is responsible for the computation of results using input data. It receives data from the microcontroller and performs computations. It returns a completion signal and the result of the computation. </w:t>
      </w:r>
    </w:p>
    <w:p w14:paraId="0EAB2A4F" w14:textId="77777777" w:rsidR="00AC422E" w:rsidRDefault="00000000">
      <w:pPr>
        <w:spacing w:after="264"/>
        <w:ind w:left="112" w:right="783" w:firstLine="720"/>
      </w:pPr>
      <w:r>
        <w:t xml:space="preserve">The LSTM Network module is represented as a component consisting of a layer component, further made up of LSTM cells, which are composed of multipliers, adders, and activation units. This hierarchy is used because of its intuitiveness. Each component represents the components of an LSTM neural network. </w:t>
      </w:r>
    </w:p>
    <w:p w14:paraId="5782E3DA" w14:textId="64282C44" w:rsidR="00AC422E" w:rsidRDefault="00B876DA">
      <w:pPr>
        <w:spacing w:after="201" w:line="259" w:lineRule="auto"/>
        <w:ind w:left="0" w:right="1051" w:firstLine="0"/>
        <w:jc w:val="right"/>
      </w:pPr>
      <w:r>
        <w:rPr>
          <w:noProof/>
        </w:rPr>
        <w:lastRenderedPageBreak/>
        <w:drawing>
          <wp:inline distT="0" distB="0" distL="0" distR="0" wp14:anchorId="7437221D" wp14:editId="5E7E1A78">
            <wp:extent cx="6513195" cy="2071370"/>
            <wp:effectExtent l="0" t="0" r="1905" b="5080"/>
            <wp:docPr id="1774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413" name=""/>
                    <pic:cNvPicPr/>
                  </pic:nvPicPr>
                  <pic:blipFill>
                    <a:blip r:embed="rId13"/>
                    <a:stretch>
                      <a:fillRect/>
                    </a:stretch>
                  </pic:blipFill>
                  <pic:spPr>
                    <a:xfrm>
                      <a:off x="0" y="0"/>
                      <a:ext cx="6513195" cy="2071370"/>
                    </a:xfrm>
                    <a:prstGeom prst="rect">
                      <a:avLst/>
                    </a:prstGeom>
                  </pic:spPr>
                </pic:pic>
              </a:graphicData>
            </a:graphic>
          </wp:inline>
        </w:drawing>
      </w:r>
      <w:r>
        <w:t xml:space="preserve"> </w:t>
      </w:r>
    </w:p>
    <w:p w14:paraId="536C1185" w14:textId="77777777" w:rsidR="00AC422E" w:rsidRDefault="00000000">
      <w:pPr>
        <w:spacing w:after="252" w:line="259" w:lineRule="auto"/>
        <w:ind w:right="667"/>
        <w:jc w:val="center"/>
      </w:pPr>
      <w:r>
        <w:rPr>
          <w:i/>
        </w:rPr>
        <w:t xml:space="preserve">Figure 4 LSTM Network Module </w:t>
      </w:r>
    </w:p>
    <w:p w14:paraId="73E8F9E0" w14:textId="77777777" w:rsidR="00AC422E" w:rsidRDefault="00000000">
      <w:pPr>
        <w:ind w:left="112" w:right="783" w:firstLine="720"/>
      </w:pPr>
      <w:r>
        <w:t xml:space="preserve">The LSTM network component accepts the input to the network and outputs the results and a signal that indicates that it is done processing the inputted data. It stores the parameters of the entire network, essentially weights, biases, cell states, and hidden states for every layer. It has the same interface as in Figure 2. </w:t>
      </w:r>
    </w:p>
    <w:p w14:paraId="4BC6E90E" w14:textId="77777777" w:rsidR="00AC422E" w:rsidRDefault="00000000">
      <w:pPr>
        <w:pStyle w:val="Heading3"/>
        <w:ind w:left="110"/>
      </w:pPr>
      <w:bookmarkStart w:id="20" w:name="_Toc171919985"/>
      <w:r>
        <w:t>3.9.1 LSTM Unit or Layer</w:t>
      </w:r>
      <w:bookmarkEnd w:id="20"/>
      <w:r>
        <w:t xml:space="preserve"> </w:t>
      </w:r>
    </w:p>
    <w:p w14:paraId="28E7A078" w14:textId="77777777" w:rsidR="00AC422E" w:rsidRDefault="00000000">
      <w:pPr>
        <w:ind w:left="112" w:right="783" w:firstLine="720"/>
      </w:pPr>
      <w:r>
        <w:t xml:space="preserve">This component represents LSTM units in the network. Each unit has different gates that handle different functions as explained in chapter 2. Each unit serves as a housing for the gates where each computation happens. It has a similar structure to figure 2. </w:t>
      </w:r>
    </w:p>
    <w:p w14:paraId="5903E206" w14:textId="77777777" w:rsidR="00AC422E" w:rsidRDefault="00000000">
      <w:pPr>
        <w:pStyle w:val="Heading3"/>
        <w:ind w:left="110"/>
      </w:pPr>
      <w:bookmarkStart w:id="21" w:name="_Toc171919986"/>
      <w:r>
        <w:t>3.9.2 Forget Gate</w:t>
      </w:r>
      <w:bookmarkEnd w:id="21"/>
      <w:r>
        <w:t xml:space="preserve"> </w:t>
      </w:r>
    </w:p>
    <w:p w14:paraId="0502F67F" w14:textId="77777777" w:rsidR="00AC422E" w:rsidRDefault="00000000">
      <w:pPr>
        <w:spacing w:after="30"/>
        <w:ind w:left="112" w:right="783" w:firstLine="720"/>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53479A40"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7CF572BF" w14:textId="6E54C844" w:rsidR="00AC422E" w:rsidRDefault="00B876DA">
      <w:pPr>
        <w:spacing w:after="199" w:line="259" w:lineRule="auto"/>
        <w:ind w:left="0" w:right="0" w:firstLine="0"/>
        <w:jc w:val="right"/>
      </w:pPr>
      <w:r>
        <w:rPr>
          <w:noProof/>
        </w:rPr>
        <w:lastRenderedPageBreak/>
        <w:drawing>
          <wp:inline distT="0" distB="0" distL="0" distR="0" wp14:anchorId="4593CF04" wp14:editId="29C9EC86">
            <wp:extent cx="6513195" cy="2640330"/>
            <wp:effectExtent l="0" t="0" r="1905" b="7620"/>
            <wp:docPr id="13217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24203" name=""/>
                    <pic:cNvPicPr/>
                  </pic:nvPicPr>
                  <pic:blipFill>
                    <a:blip r:embed="rId14"/>
                    <a:stretch>
                      <a:fillRect/>
                    </a:stretch>
                  </pic:blipFill>
                  <pic:spPr>
                    <a:xfrm>
                      <a:off x="0" y="0"/>
                      <a:ext cx="6513195" cy="2640330"/>
                    </a:xfrm>
                    <a:prstGeom prst="rect">
                      <a:avLst/>
                    </a:prstGeom>
                  </pic:spPr>
                </pic:pic>
              </a:graphicData>
            </a:graphic>
          </wp:inline>
        </w:drawing>
      </w:r>
      <w:r>
        <w:t xml:space="preserve"> </w:t>
      </w:r>
    </w:p>
    <w:p w14:paraId="6F3FFFFF" w14:textId="77777777" w:rsidR="00AC422E" w:rsidRDefault="00000000">
      <w:pPr>
        <w:spacing w:after="252" w:line="259" w:lineRule="auto"/>
        <w:ind w:right="666"/>
        <w:jc w:val="center"/>
      </w:pPr>
      <w:r>
        <w:rPr>
          <w:i/>
        </w:rPr>
        <w:t xml:space="preserve">Figure 5 Forget Gate Interface </w:t>
      </w:r>
    </w:p>
    <w:p w14:paraId="054CC829" w14:textId="77777777" w:rsidR="00AC422E" w:rsidRDefault="00000000">
      <w:pPr>
        <w:pStyle w:val="Heading3"/>
        <w:ind w:left="110"/>
      </w:pPr>
      <w:bookmarkStart w:id="22" w:name="_Toc171919987"/>
      <w:r>
        <w:t>3.9.3 Input Gate</w:t>
      </w:r>
      <w:bookmarkEnd w:id="22"/>
      <w:r>
        <w:t xml:space="preserve"> </w:t>
      </w:r>
    </w:p>
    <w:p w14:paraId="6DA77D5F" w14:textId="77777777" w:rsidR="00AC422E" w:rsidRDefault="00000000">
      <w:pPr>
        <w:spacing w:after="29"/>
        <w:ind w:left="122" w:right="783"/>
      </w:pPr>
      <w:r>
        <w:t xml:space="preserve"> </w:t>
      </w:r>
      <w:r>
        <w:tab/>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5789BE8E" w:rsidR="00AC422E" w:rsidRDefault="00B876DA">
      <w:pPr>
        <w:spacing w:after="199" w:line="259" w:lineRule="auto"/>
        <w:ind w:left="0" w:right="720" w:firstLine="0"/>
        <w:jc w:val="right"/>
      </w:pPr>
      <w:r>
        <w:rPr>
          <w:noProof/>
        </w:rPr>
        <w:lastRenderedPageBreak/>
        <w:drawing>
          <wp:inline distT="0" distB="0" distL="0" distR="0" wp14:anchorId="5A604372" wp14:editId="581E3E0A">
            <wp:extent cx="6513195" cy="2656205"/>
            <wp:effectExtent l="0" t="0" r="1905" b="0"/>
            <wp:docPr id="47276289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2893" name="Picture 1" descr="A blue background with black text&#10;&#10;Description automatically generated"/>
                    <pic:cNvPicPr/>
                  </pic:nvPicPr>
                  <pic:blipFill>
                    <a:blip r:embed="rId15"/>
                    <a:stretch>
                      <a:fillRect/>
                    </a:stretch>
                  </pic:blipFill>
                  <pic:spPr>
                    <a:xfrm>
                      <a:off x="0" y="0"/>
                      <a:ext cx="6513195" cy="2656205"/>
                    </a:xfrm>
                    <a:prstGeom prst="rect">
                      <a:avLst/>
                    </a:prstGeom>
                  </pic:spPr>
                </pic:pic>
              </a:graphicData>
            </a:graphic>
          </wp:inline>
        </w:drawing>
      </w:r>
      <w:r>
        <w:t xml:space="preserve"> </w:t>
      </w:r>
    </w:p>
    <w:p w14:paraId="0185826F" w14:textId="77777777" w:rsidR="00AC422E" w:rsidRDefault="00000000">
      <w:pPr>
        <w:spacing w:after="252" w:line="259" w:lineRule="auto"/>
        <w:jc w:val="center"/>
      </w:pPr>
      <w:r>
        <w:rPr>
          <w:i/>
        </w:rPr>
        <w:t xml:space="preserve">Figure 6 Input Gate Interface </w:t>
      </w:r>
    </w:p>
    <w:p w14:paraId="79E97CD7" w14:textId="77777777" w:rsidR="00AC422E" w:rsidRDefault="00000000">
      <w:pPr>
        <w:pStyle w:val="Heading3"/>
        <w:ind w:left="110"/>
      </w:pPr>
      <w:bookmarkStart w:id="23" w:name="_Toc171919988"/>
      <w:r>
        <w:t>3.9.4 Candidate State</w:t>
      </w:r>
      <w:bookmarkEnd w:id="23"/>
      <w:r>
        <w:t xml:space="preserve"> </w:t>
      </w:r>
    </w:p>
    <w:p w14:paraId="0D673DDE" w14:textId="77777777" w:rsidR="00AC422E" w:rsidRDefault="00000000">
      <w:pPr>
        <w:spacing w:after="31"/>
        <w:ind w:left="122" w:right="783"/>
      </w:pPr>
      <w:r>
        <w:t xml:space="preserve"> </w:t>
      </w:r>
      <w:r>
        <w:tab/>
        <w:t xml:space="preserve">This part is often associated with the input gate but for greater modularity, it will be computed as a separate module. The candidate state represents the new information that could potentially be added to the </w:t>
      </w:r>
      <w:proofErr w:type="gramStart"/>
      <w:r>
        <w:t>long term</w:t>
      </w:r>
      <w:proofErr w:type="gramEnd"/>
      <w:r>
        <w:t xml:space="preserve"> memory. It is computed using the current input, previous 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115E7B43"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70AB74C1" w14:textId="0750FA5F" w:rsidR="00AC422E" w:rsidRDefault="00B876DA">
      <w:pPr>
        <w:spacing w:after="196" w:line="259" w:lineRule="auto"/>
        <w:ind w:left="0" w:right="720" w:firstLine="0"/>
        <w:jc w:val="right"/>
      </w:pPr>
      <w:r>
        <w:rPr>
          <w:noProof/>
        </w:rPr>
        <w:lastRenderedPageBreak/>
        <w:drawing>
          <wp:inline distT="0" distB="0" distL="0" distR="0" wp14:anchorId="48A1D339" wp14:editId="29232A5D">
            <wp:extent cx="6513195" cy="2651760"/>
            <wp:effectExtent l="0" t="0" r="1905" b="0"/>
            <wp:docPr id="1502725033"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5033" name="Picture 1" descr="A blue background with black text&#10;&#10;Description automatically generated"/>
                    <pic:cNvPicPr/>
                  </pic:nvPicPr>
                  <pic:blipFill>
                    <a:blip r:embed="rId16"/>
                    <a:stretch>
                      <a:fillRect/>
                    </a:stretch>
                  </pic:blipFill>
                  <pic:spPr>
                    <a:xfrm>
                      <a:off x="0" y="0"/>
                      <a:ext cx="6513195" cy="2651760"/>
                    </a:xfrm>
                    <a:prstGeom prst="rect">
                      <a:avLst/>
                    </a:prstGeom>
                  </pic:spPr>
                </pic:pic>
              </a:graphicData>
            </a:graphic>
          </wp:inline>
        </w:drawing>
      </w:r>
      <w:r>
        <w:t xml:space="preserve"> </w:t>
      </w:r>
    </w:p>
    <w:p w14:paraId="7CAB11E3" w14:textId="77777777" w:rsidR="00AC422E" w:rsidRDefault="00000000">
      <w:pPr>
        <w:spacing w:after="252" w:line="259" w:lineRule="auto"/>
        <w:ind w:right="666"/>
        <w:jc w:val="center"/>
      </w:pPr>
      <w:r>
        <w:rPr>
          <w:i/>
        </w:rPr>
        <w:t xml:space="preserve">Figure 7 Candidate Cell State Interface </w:t>
      </w:r>
    </w:p>
    <w:p w14:paraId="49DA2262" w14:textId="77777777" w:rsidR="00AC422E" w:rsidRDefault="00000000">
      <w:pPr>
        <w:pStyle w:val="Heading3"/>
        <w:ind w:left="110"/>
      </w:pPr>
      <w:bookmarkStart w:id="24" w:name="_Toc171919989"/>
      <w:r>
        <w:t>3.9.5 Cell State Update</w:t>
      </w:r>
      <w:bookmarkEnd w:id="24"/>
      <w:r>
        <w:t xml:space="preserve"> </w:t>
      </w:r>
    </w:p>
    <w:p w14:paraId="5065D940" w14:textId="77777777" w:rsidR="00AC422E" w:rsidRDefault="00000000">
      <w:pPr>
        <w:spacing w:after="37"/>
        <w:ind w:left="122" w:right="783"/>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pPr>
        <w:ind w:left="122" w:right="783"/>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0373594F" w14:textId="28D7EFAB" w:rsidR="00AC422E" w:rsidRDefault="00B876DA">
      <w:pPr>
        <w:spacing w:after="196" w:line="259" w:lineRule="auto"/>
        <w:ind w:left="0" w:right="720" w:firstLine="0"/>
        <w:jc w:val="right"/>
      </w:pPr>
      <w:r>
        <w:rPr>
          <w:noProof/>
        </w:rPr>
        <w:lastRenderedPageBreak/>
        <w:drawing>
          <wp:inline distT="0" distB="0" distL="0" distR="0" wp14:anchorId="7F123235" wp14:editId="56EC47E7">
            <wp:extent cx="6513195" cy="2708910"/>
            <wp:effectExtent l="0" t="0" r="1905" b="0"/>
            <wp:docPr id="22989084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0848" name="Picture 1" descr="A blue screen with black text&#10;&#10;Description automatically generated"/>
                    <pic:cNvPicPr/>
                  </pic:nvPicPr>
                  <pic:blipFill>
                    <a:blip r:embed="rId17"/>
                    <a:stretch>
                      <a:fillRect/>
                    </a:stretch>
                  </pic:blipFill>
                  <pic:spPr>
                    <a:xfrm>
                      <a:off x="0" y="0"/>
                      <a:ext cx="6513195" cy="2708910"/>
                    </a:xfrm>
                    <a:prstGeom prst="rect">
                      <a:avLst/>
                    </a:prstGeom>
                  </pic:spPr>
                </pic:pic>
              </a:graphicData>
            </a:graphic>
          </wp:inline>
        </w:drawing>
      </w:r>
      <w:r>
        <w:t xml:space="preserve"> </w:t>
      </w:r>
    </w:p>
    <w:p w14:paraId="7B35EAB6" w14:textId="77777777" w:rsidR="00AC422E" w:rsidRDefault="00000000">
      <w:pPr>
        <w:spacing w:after="252" w:line="259" w:lineRule="auto"/>
        <w:ind w:right="669"/>
        <w:jc w:val="center"/>
      </w:pPr>
      <w:r>
        <w:rPr>
          <w:i/>
        </w:rPr>
        <w:t xml:space="preserve">Figure 8 Cell State Update Interface </w:t>
      </w:r>
    </w:p>
    <w:p w14:paraId="5E7A3F1A" w14:textId="77777777" w:rsidR="00AC422E" w:rsidRDefault="00000000">
      <w:pPr>
        <w:pStyle w:val="Heading3"/>
        <w:ind w:left="110"/>
      </w:pPr>
      <w:bookmarkStart w:id="25" w:name="_Toc171919990"/>
      <w:r>
        <w:t>3.9.6 Output Gate</w:t>
      </w:r>
      <w:bookmarkEnd w:id="25"/>
      <w:r>
        <w:t xml:space="preserve"> </w:t>
      </w:r>
    </w:p>
    <w:p w14:paraId="12D3B35F" w14:textId="77777777" w:rsidR="00AC422E" w:rsidRDefault="00000000">
      <w:pPr>
        <w:spacing w:after="29"/>
        <w:ind w:left="122" w:right="783"/>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14FC2C44" w14:textId="77777777" w:rsidR="00AC422E" w:rsidRDefault="00000000">
      <w:pPr>
        <w:ind w:left="122" w:right="783"/>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p>
    <w:p w14:paraId="293ADD42" w14:textId="0512B684" w:rsidR="00AC422E" w:rsidRDefault="00B876DA">
      <w:pPr>
        <w:spacing w:after="199" w:line="259" w:lineRule="auto"/>
        <w:ind w:left="0" w:right="720" w:firstLine="0"/>
        <w:jc w:val="right"/>
      </w:pPr>
      <w:r>
        <w:rPr>
          <w:noProof/>
        </w:rPr>
        <w:lastRenderedPageBreak/>
        <w:drawing>
          <wp:inline distT="0" distB="0" distL="0" distR="0" wp14:anchorId="39F09130" wp14:editId="45F4A50B">
            <wp:extent cx="6513195" cy="2722880"/>
            <wp:effectExtent l="0" t="0" r="1905" b="1270"/>
            <wp:docPr id="77959065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652" name="Picture 1" descr="A blue background with black text&#10;&#10;Description automatically generated"/>
                    <pic:cNvPicPr/>
                  </pic:nvPicPr>
                  <pic:blipFill>
                    <a:blip r:embed="rId18"/>
                    <a:stretch>
                      <a:fillRect/>
                    </a:stretch>
                  </pic:blipFill>
                  <pic:spPr>
                    <a:xfrm>
                      <a:off x="0" y="0"/>
                      <a:ext cx="6513195" cy="2722880"/>
                    </a:xfrm>
                    <a:prstGeom prst="rect">
                      <a:avLst/>
                    </a:prstGeom>
                  </pic:spPr>
                </pic:pic>
              </a:graphicData>
            </a:graphic>
          </wp:inline>
        </w:drawing>
      </w:r>
      <w:r>
        <w:t xml:space="preserve"> </w:t>
      </w:r>
    </w:p>
    <w:p w14:paraId="5246FB6D" w14:textId="77777777" w:rsidR="00AC422E" w:rsidRDefault="00000000">
      <w:pPr>
        <w:spacing w:after="252" w:line="259" w:lineRule="auto"/>
        <w:ind w:right="669"/>
        <w:jc w:val="center"/>
      </w:pPr>
      <w:r>
        <w:rPr>
          <w:i/>
        </w:rPr>
        <w:t xml:space="preserve">Figure 9 Output Gate Interface </w:t>
      </w:r>
    </w:p>
    <w:p w14:paraId="08286542" w14:textId="77777777" w:rsidR="00AC422E" w:rsidRDefault="00000000">
      <w:pPr>
        <w:pStyle w:val="Heading3"/>
        <w:ind w:left="110"/>
      </w:pPr>
      <w:bookmarkStart w:id="26" w:name="_Toc171919991"/>
      <w:r>
        <w:t>3.9.7 Hidden State Update</w:t>
      </w:r>
      <w:bookmarkEnd w:id="26"/>
      <w:r>
        <w:t xml:space="preserve"> </w:t>
      </w:r>
    </w:p>
    <w:p w14:paraId="10C15498" w14:textId="77777777" w:rsidR="00AC422E" w:rsidRDefault="00000000">
      <w:pPr>
        <w:ind w:left="122" w:right="783"/>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87506B6" w14:textId="5812476A" w:rsidR="00AC422E" w:rsidRDefault="00972CB5">
      <w:pPr>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19"/>
                    <a:stretch>
                      <a:fillRect/>
                    </a:stretch>
                  </pic:blipFill>
                  <pic:spPr>
                    <a:xfrm>
                      <a:off x="0" y="0"/>
                      <a:ext cx="6513195" cy="1469390"/>
                    </a:xfrm>
                    <a:prstGeom prst="rect">
                      <a:avLst/>
                    </a:prstGeom>
                  </pic:spPr>
                </pic:pic>
              </a:graphicData>
            </a:graphic>
          </wp:inline>
        </w:drawing>
      </w:r>
      <w:r>
        <w:t xml:space="preserve"> </w:t>
      </w:r>
    </w:p>
    <w:p w14:paraId="6C8F6B2D" w14:textId="77777777" w:rsidR="00AC422E" w:rsidRDefault="00000000">
      <w:pPr>
        <w:spacing w:after="252" w:line="259" w:lineRule="auto"/>
        <w:ind w:right="669"/>
        <w:jc w:val="center"/>
      </w:pPr>
      <w:r>
        <w:rPr>
          <w:i/>
        </w:rPr>
        <w:t xml:space="preserve">Figure 10 Hidden State Update Interface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2D125877" w14:textId="547D1FE1" w:rsidR="00AC422E" w:rsidRDefault="00972CB5">
      <w:pPr>
        <w:spacing w:after="199" w:line="259" w:lineRule="auto"/>
        <w:ind w:left="0" w:right="720" w:firstLine="0"/>
        <w:jc w:val="right"/>
      </w:pPr>
      <w:r>
        <w:rPr>
          <w:noProof/>
        </w:rPr>
        <w:lastRenderedPageBreak/>
        <w:drawing>
          <wp:inline distT="0" distB="0" distL="0" distR="0" wp14:anchorId="5F3CDF11" wp14:editId="6ACE5F43">
            <wp:extent cx="6513195" cy="1583055"/>
            <wp:effectExtent l="0" t="0" r="1905" b="0"/>
            <wp:docPr id="167126201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2018" name="Picture 1" descr="A blue screen with black text&#10;&#10;Description automatically generated"/>
                    <pic:cNvPicPr/>
                  </pic:nvPicPr>
                  <pic:blipFill>
                    <a:blip r:embed="rId20"/>
                    <a:stretch>
                      <a:fillRect/>
                    </a:stretch>
                  </pic:blipFill>
                  <pic:spPr>
                    <a:xfrm>
                      <a:off x="0" y="0"/>
                      <a:ext cx="6513195" cy="1583055"/>
                    </a:xfrm>
                    <a:prstGeom prst="rect">
                      <a:avLst/>
                    </a:prstGeom>
                  </pic:spPr>
                </pic:pic>
              </a:graphicData>
            </a:graphic>
          </wp:inline>
        </w:drawing>
      </w:r>
      <w:r>
        <w:t xml:space="preserve"> </w:t>
      </w:r>
    </w:p>
    <w:p w14:paraId="33D8A0A0" w14:textId="77777777" w:rsidR="00AC422E" w:rsidRDefault="00000000">
      <w:pPr>
        <w:spacing w:after="252" w:line="259" w:lineRule="auto"/>
        <w:ind w:right="669"/>
        <w:jc w:val="center"/>
      </w:pPr>
      <w:r>
        <w:rPr>
          <w:i/>
        </w:rPr>
        <w:t xml:space="preserve">Figure 11 Matrix Multiplier Interface </w:t>
      </w:r>
    </w:p>
    <w:p w14:paraId="1896FA56" w14:textId="51A468C4" w:rsidR="00AC422E" w:rsidRDefault="00000000">
      <w:pPr>
        <w:pStyle w:val="Heading3"/>
        <w:ind w:left="110"/>
      </w:pPr>
      <w:bookmarkStart w:id="28" w:name="_Toc171919993"/>
      <w:r>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0C219D84" w14:textId="3D69F4EA" w:rsidR="00AC422E" w:rsidRDefault="00F44CC5">
      <w:pPr>
        <w:spacing w:after="199" w:line="259" w:lineRule="auto"/>
        <w:ind w:left="0" w:right="720" w:firstLine="0"/>
        <w:jc w:val="right"/>
      </w:pPr>
      <w:r>
        <w:rPr>
          <w:noProof/>
        </w:rPr>
        <w:drawing>
          <wp:inline distT="0" distB="0" distL="0" distR="0" wp14:anchorId="24E58149" wp14:editId="4A325EE3">
            <wp:extent cx="6513195" cy="1596390"/>
            <wp:effectExtent l="0" t="0" r="1905" b="3810"/>
            <wp:docPr id="6986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1"/>
                    <a:stretch>
                      <a:fillRect/>
                    </a:stretch>
                  </pic:blipFill>
                  <pic:spPr>
                    <a:xfrm>
                      <a:off x="0" y="0"/>
                      <a:ext cx="6513195" cy="1596390"/>
                    </a:xfrm>
                    <a:prstGeom prst="rect">
                      <a:avLst/>
                    </a:prstGeom>
                  </pic:spPr>
                </pic:pic>
              </a:graphicData>
            </a:graphic>
          </wp:inline>
        </w:drawing>
      </w:r>
    </w:p>
    <w:p w14:paraId="00A498D0" w14:textId="57910D93" w:rsidR="00AC422E" w:rsidRDefault="00000000">
      <w:pPr>
        <w:spacing w:after="252" w:line="259" w:lineRule="auto"/>
        <w:ind w:right="669"/>
        <w:jc w:val="center"/>
      </w:pPr>
      <w:r>
        <w:rPr>
          <w:i/>
        </w:rPr>
        <w:t xml:space="preserve">Figure 12 </w:t>
      </w:r>
      <w:r w:rsidR="00F44CC5">
        <w:rPr>
          <w:i/>
        </w:rPr>
        <w:t>Higher Bias</w:t>
      </w:r>
      <w:r>
        <w:rPr>
          <w:i/>
        </w:rPr>
        <w:t xml:space="preserve"> Adder Interface </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3099045E" w14:textId="2A0F411A" w:rsidR="00AC422E" w:rsidRDefault="00972CB5">
      <w:pPr>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22"/>
                    <a:stretch>
                      <a:fillRect/>
                    </a:stretch>
                  </pic:blipFill>
                  <pic:spPr>
                    <a:xfrm>
                      <a:off x="0" y="0"/>
                      <a:ext cx="6513195" cy="1593850"/>
                    </a:xfrm>
                    <a:prstGeom prst="rect">
                      <a:avLst/>
                    </a:prstGeom>
                  </pic:spPr>
                </pic:pic>
              </a:graphicData>
            </a:graphic>
          </wp:inline>
        </w:drawing>
      </w:r>
      <w:r>
        <w:t xml:space="preserve"> </w:t>
      </w:r>
    </w:p>
    <w:p w14:paraId="79494F27" w14:textId="77777777" w:rsidR="00AC422E" w:rsidRDefault="00000000">
      <w:pPr>
        <w:spacing w:after="252" w:line="259" w:lineRule="auto"/>
        <w:ind w:right="664"/>
        <w:jc w:val="center"/>
      </w:pPr>
      <w:r>
        <w:rPr>
          <w:i/>
        </w:rPr>
        <w:lastRenderedPageBreak/>
        <w:t xml:space="preserve">Figure 13 Adder Interface </w:t>
      </w:r>
    </w:p>
    <w:p w14:paraId="0C6E968A" w14:textId="77777777" w:rsidR="00AC422E" w:rsidRDefault="00000000">
      <w:pPr>
        <w:spacing w:after="252" w:line="259" w:lineRule="auto"/>
        <w:ind w:left="115" w:right="0" w:firstLine="0"/>
      </w:pPr>
      <w:r>
        <w:rPr>
          <w:b/>
        </w:rP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2FEFDAAB" w14:textId="77777777" w:rsidR="00AC422E" w:rsidRDefault="00000000">
      <w:pPr>
        <w:spacing w:after="199" w:line="259" w:lineRule="auto"/>
        <w:ind w:left="0" w:right="720" w:firstLine="0"/>
        <w:jc w:val="right"/>
      </w:pPr>
      <w:r>
        <w:rPr>
          <w:noProof/>
        </w:rPr>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23"/>
                    <a:stretch>
                      <a:fillRect/>
                    </a:stretch>
                  </pic:blipFill>
                  <pic:spPr>
                    <a:xfrm>
                      <a:off x="0" y="0"/>
                      <a:ext cx="5943600" cy="1512570"/>
                    </a:xfrm>
                    <a:prstGeom prst="rect">
                      <a:avLst/>
                    </a:prstGeom>
                  </pic:spPr>
                </pic:pic>
              </a:graphicData>
            </a:graphic>
          </wp:inline>
        </w:drawing>
      </w:r>
      <w:r>
        <w:t xml:space="preserve"> </w:t>
      </w:r>
    </w:p>
    <w:p w14:paraId="1FA4AA3D" w14:textId="77777777" w:rsidR="00AC422E" w:rsidRDefault="00000000">
      <w:pPr>
        <w:spacing w:after="252" w:line="259" w:lineRule="auto"/>
        <w:ind w:right="666"/>
        <w:jc w:val="center"/>
        <w:rPr>
          <w:i/>
        </w:rPr>
      </w:pPr>
      <w:r>
        <w:rPr>
          <w:i/>
        </w:rPr>
        <w:t xml:space="preserve">Figure 14 Multiplier Interface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6F49AE18" w14:textId="77777777" w:rsidR="001837CC" w:rsidRDefault="001837CC" w:rsidP="001837CC">
      <w:pPr>
        <w:keepNext/>
        <w:spacing w:after="0" w:line="360" w:lineRule="auto"/>
        <w:ind w:right="666"/>
        <w:jc w:val="both"/>
      </w:pPr>
      <w:r>
        <w:rPr>
          <w:noProof/>
        </w:rPr>
        <w:drawing>
          <wp:inline distT="0" distB="0" distL="0" distR="0" wp14:anchorId="23285911" wp14:editId="5C0969F0">
            <wp:extent cx="6513195" cy="1596390"/>
            <wp:effectExtent l="0" t="0" r="1905" b="3810"/>
            <wp:docPr id="153957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608" name=""/>
                    <pic:cNvPicPr/>
                  </pic:nvPicPr>
                  <pic:blipFill>
                    <a:blip r:embed="rId21"/>
                    <a:stretch>
                      <a:fillRect/>
                    </a:stretch>
                  </pic:blipFill>
                  <pic:spPr>
                    <a:xfrm>
                      <a:off x="0" y="0"/>
                      <a:ext cx="6513195" cy="1596390"/>
                    </a:xfrm>
                    <a:prstGeom prst="rect">
                      <a:avLst/>
                    </a:prstGeom>
                  </pic:spPr>
                </pic:pic>
              </a:graphicData>
            </a:graphic>
          </wp:inline>
        </w:drawing>
      </w:r>
    </w:p>
    <w:p w14:paraId="5F3BE586" w14:textId="1B281C7A" w:rsidR="001837CC" w:rsidRPr="001837CC" w:rsidRDefault="001837CC" w:rsidP="001837CC">
      <w:pPr>
        <w:pStyle w:val="Caption"/>
        <w:jc w:val="center"/>
        <w:rPr>
          <w:iCs w:val="0"/>
          <w:color w:val="000000" w:themeColor="text1"/>
          <w:sz w:val="24"/>
          <w:szCs w:val="24"/>
        </w:rPr>
      </w:pPr>
      <w:r w:rsidRPr="001837CC">
        <w:rPr>
          <w:color w:val="000000" w:themeColor="text1"/>
          <w:sz w:val="24"/>
          <w:szCs w:val="24"/>
        </w:rPr>
        <w:t xml:space="preserve">Figure </w:t>
      </w:r>
      <w:r w:rsidRPr="001837CC">
        <w:rPr>
          <w:color w:val="000000" w:themeColor="text1"/>
          <w:sz w:val="24"/>
          <w:szCs w:val="24"/>
        </w:rPr>
        <w:fldChar w:fldCharType="begin"/>
      </w:r>
      <w:r w:rsidRPr="001837CC">
        <w:rPr>
          <w:color w:val="000000" w:themeColor="text1"/>
          <w:sz w:val="24"/>
          <w:szCs w:val="24"/>
        </w:rPr>
        <w:instrText xml:space="preserve"> SEQ Figure \* ARABIC </w:instrText>
      </w:r>
      <w:r w:rsidRPr="001837CC">
        <w:rPr>
          <w:color w:val="000000" w:themeColor="text1"/>
          <w:sz w:val="24"/>
          <w:szCs w:val="24"/>
        </w:rPr>
        <w:fldChar w:fldCharType="separate"/>
      </w:r>
      <w:r w:rsidR="00EC4777">
        <w:rPr>
          <w:noProof/>
          <w:color w:val="000000" w:themeColor="text1"/>
          <w:sz w:val="24"/>
          <w:szCs w:val="24"/>
        </w:rPr>
        <w:t>2</w:t>
      </w:r>
      <w:r w:rsidRPr="001837CC">
        <w:rPr>
          <w:color w:val="000000" w:themeColor="text1"/>
          <w:sz w:val="24"/>
          <w:szCs w:val="24"/>
        </w:rPr>
        <w:fldChar w:fldCharType="end"/>
      </w:r>
      <w:r w:rsidRPr="001837CC">
        <w:rPr>
          <w:color w:val="000000" w:themeColor="text1"/>
          <w:sz w:val="24"/>
          <w:szCs w:val="24"/>
        </w:rPr>
        <w:t>5 Element Wise Multiplication Interface</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w:t>
      </w:r>
      <w:r>
        <w:lastRenderedPageBreak/>
        <w:t xml:space="preserve">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6D1EACC4" w14:textId="77777777" w:rsidR="00AC422E" w:rsidRDefault="00000000">
      <w:pPr>
        <w:spacing w:after="199" w:line="259" w:lineRule="auto"/>
        <w:ind w:left="0" w:right="720" w:firstLine="0"/>
        <w:jc w:val="right"/>
      </w:pPr>
      <w:r>
        <w:rPr>
          <w:noProof/>
        </w:rPr>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24"/>
                    <a:stretch>
                      <a:fillRect/>
                    </a:stretch>
                  </pic:blipFill>
                  <pic:spPr>
                    <a:xfrm>
                      <a:off x="0" y="0"/>
                      <a:ext cx="5943600" cy="1526540"/>
                    </a:xfrm>
                    <a:prstGeom prst="rect">
                      <a:avLst/>
                    </a:prstGeom>
                  </pic:spPr>
                </pic:pic>
              </a:graphicData>
            </a:graphic>
          </wp:inline>
        </w:drawing>
      </w:r>
      <w:r>
        <w:t xml:space="preserve"> </w:t>
      </w:r>
    </w:p>
    <w:p w14:paraId="4CD6D99B" w14:textId="449DEBB4" w:rsidR="00AC422E" w:rsidRDefault="00000000">
      <w:pPr>
        <w:spacing w:after="252" w:line="259" w:lineRule="auto"/>
        <w:ind w:right="666"/>
        <w:jc w:val="center"/>
      </w:pPr>
      <w:r>
        <w:rPr>
          <w:i/>
        </w:rPr>
        <w:t>Figure 1</w:t>
      </w:r>
      <w:r w:rsidR="001837CC">
        <w:rPr>
          <w:i/>
        </w:rPr>
        <w:t>6</w:t>
      </w:r>
      <w:r>
        <w:rPr>
          <w:i/>
        </w:rPr>
        <w:t xml:space="preserve"> Activation Interface </w:t>
      </w:r>
    </w:p>
    <w:p w14:paraId="6966F9A1" w14:textId="62647C40"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6D84B88D" w:rsidR="00AC422E" w:rsidRDefault="00000000" w:rsidP="0086734A">
      <w:pPr>
        <w:spacing w:after="252" w:line="259" w:lineRule="auto"/>
        <w:ind w:left="115" w:right="0" w:firstLine="0"/>
      </w:pPr>
      <w:r>
        <w:t xml:space="preserve"> </w:t>
      </w:r>
    </w:p>
    <w:p w14:paraId="124BE0FF" w14:textId="598ED4BF" w:rsidR="00716A3A" w:rsidRDefault="00716A3A" w:rsidP="00716A3A">
      <w:pPr>
        <w:pStyle w:val="Heading1"/>
        <w:ind w:right="666"/>
      </w:pPr>
      <w:bookmarkStart w:id="34" w:name="_Toc171919999"/>
      <w:r>
        <w:lastRenderedPageBreak/>
        <w:t>Chapter 4: Implementation</w:t>
      </w:r>
      <w:bookmarkEnd w:id="34"/>
      <w:r>
        <w:t xml:space="preserve"> </w:t>
      </w:r>
    </w:p>
    <w:p w14:paraId="2EC8820F" w14:textId="17DB1037" w:rsidR="00AC422E" w:rsidRDefault="00716A3A" w:rsidP="00A97B81">
      <w:pPr>
        <w:spacing w:after="252" w:line="480" w:lineRule="auto"/>
        <w:ind w:left="0" w:right="627" w:firstLine="0"/>
        <w:jc w:val="both"/>
        <w:rPr>
          <w:bCs/>
        </w:rPr>
      </w:pPr>
      <w:r>
        <w:rPr>
          <w:b/>
        </w:rPr>
        <w:tab/>
      </w:r>
      <w:r>
        <w:rPr>
          <w:bCs/>
        </w:rPr>
        <w:t xml:space="preserve">This chapter describes the project library and how its different subsystems are implemented.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35DC1569" w14:textId="7BF6C560" w:rsidR="00276457" w:rsidRDefault="009F699E" w:rsidP="001837CC">
      <w:pPr>
        <w:pStyle w:val="NormalWeb"/>
        <w:spacing w:after="0" w:afterAutospacing="0"/>
      </w:pPr>
      <w:r>
        <w:rPr>
          <w:noProof/>
        </w:rPr>
        <w:drawing>
          <wp:inline distT="0" distB="0" distL="0" distR="0" wp14:anchorId="6EDFEEB4" wp14:editId="62B23DDF">
            <wp:extent cx="6513195" cy="3754120"/>
            <wp:effectExtent l="0" t="0" r="1905"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3195" cy="3754120"/>
                    </a:xfrm>
                    <a:prstGeom prst="rect">
                      <a:avLst/>
                    </a:prstGeom>
                    <a:noFill/>
                    <a:ln>
                      <a:noFill/>
                    </a:ln>
                  </pic:spPr>
                </pic:pic>
              </a:graphicData>
            </a:graphic>
          </wp:inline>
        </w:drawing>
      </w:r>
    </w:p>
    <w:p w14:paraId="75D07A55" w14:textId="5AB9B70C" w:rsidR="0087774F" w:rsidRPr="00276457" w:rsidRDefault="00276457" w:rsidP="00276457">
      <w:pPr>
        <w:pStyle w:val="Caption"/>
        <w:jc w:val="center"/>
        <w:rPr>
          <w:bCs/>
          <w:color w:val="auto"/>
          <w:sz w:val="24"/>
          <w:szCs w:val="24"/>
        </w:rPr>
      </w:pPr>
      <w:r w:rsidRPr="00276457">
        <w:rPr>
          <w:color w:val="auto"/>
          <w:sz w:val="24"/>
          <w:szCs w:val="24"/>
        </w:rPr>
        <w:t xml:space="preserve">Figure </w:t>
      </w:r>
      <w:r w:rsidR="001837CC">
        <w:rPr>
          <w:color w:val="auto"/>
          <w:sz w:val="24"/>
          <w:szCs w:val="24"/>
        </w:rPr>
        <w:t>17</w:t>
      </w:r>
      <w:r w:rsidRPr="00276457">
        <w:rPr>
          <w:color w:val="auto"/>
          <w:sz w:val="24"/>
          <w:szCs w:val="24"/>
        </w:rPr>
        <w:t xml:space="preserve"> UML Diagram of Library</w:t>
      </w:r>
    </w:p>
    <w:p w14:paraId="56104275" w14:textId="43D81A00" w:rsidR="0087774F" w:rsidRDefault="0087774F" w:rsidP="00F55CC4">
      <w:pPr>
        <w:pStyle w:val="Heading2"/>
      </w:pPr>
      <w:bookmarkStart w:id="35" w:name="_Toc171920000"/>
      <w:r>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lastRenderedPageBreak/>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748ECDE2" w:rsidR="00772562" w:rsidRDefault="00772562" w:rsidP="00772562">
      <w:pPr>
        <w:pStyle w:val="Heading3"/>
      </w:pPr>
      <w:r>
        <w:tab/>
      </w:r>
      <w:bookmarkStart w:id="41" w:name="_Toc171920006"/>
      <w:r>
        <w:t>4.1.6 Model Class</w:t>
      </w:r>
      <w:bookmarkEnd w:id="41"/>
    </w:p>
    <w:p w14:paraId="569BE866" w14:textId="0520B6D4" w:rsidR="0031688F"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26"/>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27"/>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28"/>
                    <a:stretch>
                      <a:fillRect/>
                    </a:stretch>
                  </pic:blipFill>
                  <pic:spPr>
                    <a:xfrm>
                      <a:off x="0" y="0"/>
                      <a:ext cx="6513195" cy="2221865"/>
                    </a:xfrm>
                    <a:prstGeom prst="rect">
                      <a:avLst/>
                    </a:prstGeom>
                  </pic:spPr>
                </pic:pic>
              </a:graphicData>
            </a:graphic>
          </wp:inline>
        </w:drawing>
      </w:r>
    </w:p>
    <w:p w14:paraId="431FF24D" w14:textId="766928E3"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EC4777">
        <w:rPr>
          <w:noProof/>
          <w:color w:val="auto"/>
          <w:sz w:val="24"/>
          <w:szCs w:val="24"/>
        </w:rPr>
        <w:t>3</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lastRenderedPageBreak/>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7581B62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6D1F476B"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0DE73CED"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Pending</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6EB1F092" w14:textId="02C2F3E4" w:rsidR="005F3F8D" w:rsidRDefault="00000000" w:rsidP="005F3F8D">
      <w:pPr>
        <w:spacing w:after="252" w:line="259" w:lineRule="auto"/>
        <w:ind w:left="122" w:right="783"/>
      </w:pPr>
      <w:r>
        <w:t xml:space="preserve">"Neural networks," Current Science, vol. 68, no. 2, pp. 153-155, 1995 </w:t>
      </w:r>
    </w:p>
    <w:p w14:paraId="5A72DC1A" w14:textId="117ABBEE" w:rsidR="00AC422E" w:rsidRDefault="005F3F8D" w:rsidP="005F3F8D">
      <w:pPr>
        <w:ind w:right="783"/>
      </w:pPr>
      <w:r>
        <w:t xml:space="preserve">  [6]</w:t>
      </w:r>
      <w:r>
        <w:tab/>
      </w:r>
      <w:r w:rsidR="00000000">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 xml:space="preserve">Doulos, </w:t>
      </w:r>
      <w:proofErr w:type="gramStart"/>
      <w:r w:rsidR="00903F0E">
        <w:t>Ltd ,</w:t>
      </w:r>
      <w:proofErr w:type="gramEnd"/>
      <w:r w:rsidR="00903F0E">
        <w:t xml:space="preserve">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footerReference w:type="even" r:id="rId29"/>
      <w:footerReference w:type="default" r:id="rId30"/>
      <w:footerReference w:type="first" r:id="rId31"/>
      <w:pgSz w:w="12240" w:h="15840"/>
      <w:pgMar w:top="1440" w:right="658" w:bottom="718" w:left="13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01820" w14:textId="77777777" w:rsidR="00B54FDE" w:rsidRDefault="00B54FDE">
      <w:pPr>
        <w:spacing w:after="0" w:line="240" w:lineRule="auto"/>
      </w:pPr>
      <w:r>
        <w:separator/>
      </w:r>
    </w:p>
  </w:endnote>
  <w:endnote w:type="continuationSeparator" w:id="0">
    <w:p w14:paraId="31114DB4" w14:textId="77777777" w:rsidR="00B54FDE" w:rsidRDefault="00B5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AC52"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9DB819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C3903" w14:textId="77777777" w:rsidR="00B54FDE" w:rsidRDefault="00B54FDE">
      <w:pPr>
        <w:spacing w:after="0" w:line="240" w:lineRule="auto"/>
      </w:pPr>
      <w:r>
        <w:separator/>
      </w:r>
    </w:p>
  </w:footnote>
  <w:footnote w:type="continuationSeparator" w:id="0">
    <w:p w14:paraId="723CEBC1" w14:textId="77777777" w:rsidR="00B54FDE" w:rsidRDefault="00B54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C2EF4"/>
    <w:rsid w:val="000C7EB5"/>
    <w:rsid w:val="001630FB"/>
    <w:rsid w:val="001837CC"/>
    <w:rsid w:val="00192C12"/>
    <w:rsid w:val="001C6B02"/>
    <w:rsid w:val="001E7E6A"/>
    <w:rsid w:val="00265B8A"/>
    <w:rsid w:val="00276457"/>
    <w:rsid w:val="002F639A"/>
    <w:rsid w:val="0031688F"/>
    <w:rsid w:val="003E23AC"/>
    <w:rsid w:val="00587FDD"/>
    <w:rsid w:val="005C166C"/>
    <w:rsid w:val="005C6CD1"/>
    <w:rsid w:val="005F3F8D"/>
    <w:rsid w:val="00616D1E"/>
    <w:rsid w:val="006465A1"/>
    <w:rsid w:val="0068616A"/>
    <w:rsid w:val="006D72B9"/>
    <w:rsid w:val="00716A3A"/>
    <w:rsid w:val="00754D7D"/>
    <w:rsid w:val="00772562"/>
    <w:rsid w:val="007B6B75"/>
    <w:rsid w:val="00810195"/>
    <w:rsid w:val="008248A9"/>
    <w:rsid w:val="0084556E"/>
    <w:rsid w:val="0086734A"/>
    <w:rsid w:val="0087774F"/>
    <w:rsid w:val="00903F0E"/>
    <w:rsid w:val="00944469"/>
    <w:rsid w:val="00971933"/>
    <w:rsid w:val="00972CB5"/>
    <w:rsid w:val="009E7B8E"/>
    <w:rsid w:val="009F699E"/>
    <w:rsid w:val="00A02058"/>
    <w:rsid w:val="00A276E7"/>
    <w:rsid w:val="00A3165C"/>
    <w:rsid w:val="00A3755E"/>
    <w:rsid w:val="00A955B8"/>
    <w:rsid w:val="00A97B81"/>
    <w:rsid w:val="00AB735B"/>
    <w:rsid w:val="00AC422E"/>
    <w:rsid w:val="00B142B2"/>
    <w:rsid w:val="00B231E4"/>
    <w:rsid w:val="00B37BEF"/>
    <w:rsid w:val="00B54FDE"/>
    <w:rsid w:val="00B569CD"/>
    <w:rsid w:val="00B64C1A"/>
    <w:rsid w:val="00B876DA"/>
    <w:rsid w:val="00BB335F"/>
    <w:rsid w:val="00BD5451"/>
    <w:rsid w:val="00C44A9A"/>
    <w:rsid w:val="00C50BB5"/>
    <w:rsid w:val="00C63889"/>
    <w:rsid w:val="00D338EE"/>
    <w:rsid w:val="00D34F76"/>
    <w:rsid w:val="00D44037"/>
    <w:rsid w:val="00D63586"/>
    <w:rsid w:val="00E1035D"/>
    <w:rsid w:val="00E21EAB"/>
    <w:rsid w:val="00E55D8E"/>
    <w:rsid w:val="00E902D9"/>
    <w:rsid w:val="00EC4777"/>
    <w:rsid w:val="00ED7DB6"/>
    <w:rsid w:val="00F40119"/>
    <w:rsid w:val="00F44CC5"/>
    <w:rsid w:val="00F53DB1"/>
    <w:rsid w:val="00F55CC4"/>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6589-C416-4639-9847-FDFC52A9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40</Pages>
  <Words>7292</Words>
  <Characters>39207</Characters>
  <Application>Microsoft Office Word</Application>
  <DocSecurity>0</DocSecurity>
  <Lines>728</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Alosius  Akonteh</cp:lastModifiedBy>
  <cp:revision>30</cp:revision>
  <cp:lastPrinted>2024-07-15T07:15:00Z</cp:lastPrinted>
  <dcterms:created xsi:type="dcterms:W3CDTF">2024-07-15T06:30:00Z</dcterms:created>
  <dcterms:modified xsi:type="dcterms:W3CDTF">2024-07-28T05:11:00Z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