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DB8E3D4" w:rsidP="6E373E8C" w:rsidRDefault="4DB8E3D4" w14:paraId="655686AB" w14:textId="2134ADFF">
      <w:pPr>
        <w:pStyle w:val="Normal"/>
      </w:pPr>
    </w:p>
    <w:p w:rsidR="4DB8E3D4" w:rsidP="6E373E8C" w:rsidRDefault="4DB8E3D4" w14:paraId="13449EBE" w14:textId="06574621">
      <w:pPr>
        <w:pStyle w:val="Normal"/>
      </w:pPr>
    </w:p>
    <w:p w:rsidR="4DB8E3D4" w:rsidP="6E373E8C" w:rsidRDefault="4DB8E3D4" w14:paraId="7234D08A" w14:textId="412A0D80">
      <w:pPr>
        <w:pStyle w:val="Normal"/>
      </w:pPr>
    </w:p>
    <w:p w:rsidR="4DB8E3D4" w:rsidP="6E373E8C" w:rsidRDefault="4DB8E3D4" w14:paraId="3A37EE19" w14:textId="090A6294">
      <w:pPr>
        <w:pStyle w:val="Normal"/>
      </w:pPr>
    </w:p>
    <w:p w:rsidR="4DB8E3D4" w:rsidP="6E373E8C" w:rsidRDefault="4DB8E3D4" w14:paraId="52A5F710" w14:textId="6FE50FE3">
      <w:pPr>
        <w:pStyle w:val="Normal"/>
      </w:pPr>
    </w:p>
    <w:p w:rsidR="6E373E8C" w:rsidP="6E373E8C" w:rsidRDefault="6E373E8C" w14:paraId="536A3DFF" w14:textId="5408CE58">
      <w:pPr>
        <w:pStyle w:val="Normal"/>
      </w:pPr>
    </w:p>
    <w:p w:rsidR="6E373E8C" w:rsidP="6E373E8C" w:rsidRDefault="6E373E8C" w14:paraId="13B689B6" w14:textId="75C412A2">
      <w:pPr>
        <w:pStyle w:val="Normal"/>
      </w:pPr>
    </w:p>
    <w:p w:rsidR="6E373E8C" w:rsidP="6E373E8C" w:rsidRDefault="6E373E8C" w14:paraId="304D2673" w14:textId="37C962CA">
      <w:pPr>
        <w:pStyle w:val="Normal"/>
      </w:pPr>
    </w:p>
    <w:p w:rsidR="19C0622C" w:rsidP="4DB8E3D4" w:rsidRDefault="19C0622C" w14:paraId="4FA6EEB4" w14:textId="471E3880">
      <w:pPr>
        <w:pStyle w:val="Title"/>
        <w:jc w:val="center"/>
      </w:pPr>
      <w:r w:rsidR="19C0622C">
        <w:rPr/>
        <w:t>Smart Health Predictive</w:t>
      </w:r>
    </w:p>
    <w:p w:rsidR="52FFE4BF" w:rsidP="4DB8E3D4" w:rsidRDefault="52FFE4BF" w14:paraId="0B18991D" w14:textId="469AA018">
      <w:pPr>
        <w:pStyle w:val="Subtitle"/>
        <w:jc w:val="center"/>
      </w:pPr>
      <w:r w:rsidR="52FFE4BF">
        <w:rPr/>
        <w:t>Software Design Document</w:t>
      </w:r>
    </w:p>
    <w:p w:rsidR="43553082" w:rsidP="4DB8E3D4" w:rsidRDefault="43553082" w14:paraId="516DC5C0" w14:textId="0F23FCD4">
      <w:pPr>
        <w:pStyle w:val="Normal"/>
        <w:jc w:val="center"/>
      </w:pPr>
      <w:r w:rsidR="43553082">
        <w:rPr/>
        <w:t>2025-SP5-11</w:t>
      </w:r>
    </w:p>
    <w:p w:rsidR="4DB8E3D4" w:rsidP="4DB8E3D4" w:rsidRDefault="4DB8E3D4" w14:paraId="3534CA5E" w14:textId="709225A5">
      <w:pPr>
        <w:pStyle w:val="Normal"/>
        <w:rPr>
          <w:i w:val="1"/>
          <w:iCs w:val="1"/>
          <w:color w:val="595959" w:themeColor="text1" w:themeTint="A6" w:themeShade="FF"/>
        </w:rPr>
      </w:pPr>
    </w:p>
    <w:p w:rsidR="4DB8E3D4" w:rsidP="4DB8E3D4" w:rsidRDefault="4DB8E3D4" w14:paraId="40085360" w14:textId="5947217A">
      <w:pPr>
        <w:pStyle w:val="Normal"/>
        <w:rPr>
          <w:i w:val="1"/>
          <w:iCs w:val="1"/>
          <w:color w:val="595959" w:themeColor="text1" w:themeTint="A6" w:themeShade="FF"/>
        </w:rPr>
      </w:pPr>
    </w:p>
    <w:p w:rsidR="5F719010" w:rsidP="4DB8E3D4" w:rsidRDefault="5F719010" w14:paraId="6F259EBC" w14:textId="5EF13A22">
      <w:pPr>
        <w:pStyle w:val="Normal"/>
        <w:jc w:val="center"/>
        <w:rPr>
          <w:b w:val="1"/>
          <w:bCs w:val="1"/>
          <w:i w:val="1"/>
          <w:iCs w:val="1"/>
          <w:color w:val="595959" w:themeColor="text1" w:themeTint="A6" w:themeShade="FF"/>
        </w:rPr>
      </w:pPr>
      <w:r w:rsidRPr="4DB8E3D4" w:rsidR="5F719010">
        <w:rPr>
          <w:b w:val="1"/>
          <w:bCs w:val="1"/>
        </w:rPr>
        <w:t>By</w:t>
      </w:r>
    </w:p>
    <w:p w:rsidR="6C1774B5" w:rsidP="4DB8E3D4" w:rsidRDefault="6C1774B5" w14:paraId="09E39EDA" w14:textId="56934C33">
      <w:pPr>
        <w:pStyle w:val="Normal"/>
        <w:jc w:val="center"/>
        <w:rPr>
          <w:b w:val="1"/>
          <w:bCs w:val="1"/>
          <w:i w:val="1"/>
          <w:iCs w:val="1"/>
          <w:color w:val="595959" w:themeColor="text1" w:themeTint="A6" w:themeShade="FF"/>
        </w:rPr>
      </w:pPr>
      <w:r w:rsidR="6C1774B5">
        <w:rPr/>
        <w:t>Joshua Bird</w:t>
      </w:r>
    </w:p>
    <w:p w:rsidR="6C1774B5" w:rsidP="4DB8E3D4" w:rsidRDefault="6C1774B5" w14:paraId="1C3B40F5" w14:textId="04C97B12">
      <w:pPr>
        <w:pStyle w:val="Normal"/>
        <w:jc w:val="center"/>
        <w:rPr>
          <w:b w:val="1"/>
          <w:bCs w:val="1"/>
          <w:i w:val="1"/>
          <w:iCs w:val="1"/>
          <w:color w:val="595959" w:themeColor="text1" w:themeTint="A6" w:themeShade="FF"/>
        </w:rPr>
      </w:pPr>
      <w:r w:rsidR="6C1774B5">
        <w:rPr/>
        <w:t>Anton Axisa</w:t>
      </w:r>
    </w:p>
    <w:p w:rsidR="6C1774B5" w:rsidP="4DB8E3D4" w:rsidRDefault="6C1774B5" w14:paraId="6D1E7323" w14:textId="155991DF">
      <w:pPr>
        <w:pStyle w:val="Normal"/>
        <w:jc w:val="center"/>
        <w:rPr>
          <w:b w:val="1"/>
          <w:bCs w:val="1"/>
          <w:i w:val="1"/>
          <w:iCs w:val="1"/>
          <w:color w:val="595959" w:themeColor="text1" w:themeTint="A6" w:themeShade="FF"/>
        </w:rPr>
      </w:pPr>
      <w:r w:rsidR="6C1774B5">
        <w:rPr/>
        <w:t>Luke Bradley</w:t>
      </w:r>
      <w:r w:rsidR="19FC9A1D">
        <w:rPr/>
        <w:t xml:space="preserve"> </w:t>
      </w:r>
    </w:p>
    <w:p w:rsidR="6C1774B5" w:rsidP="4DB8E3D4" w:rsidRDefault="6C1774B5" w14:paraId="001D1850" w14:textId="1547947A">
      <w:pPr>
        <w:pStyle w:val="Normal"/>
        <w:jc w:val="center"/>
        <w:rPr>
          <w:b w:val="1"/>
          <w:bCs w:val="1"/>
          <w:i w:val="1"/>
          <w:iCs w:val="1"/>
          <w:color w:val="595959" w:themeColor="text1" w:themeTint="A6" w:themeShade="FF"/>
        </w:rPr>
      </w:pPr>
      <w:r w:rsidR="6C1774B5">
        <w:rPr/>
        <w:t>Yile</w:t>
      </w:r>
      <w:r w:rsidR="6C1774B5">
        <w:rPr/>
        <w:t xml:space="preserve"> Wang</w:t>
      </w:r>
    </w:p>
    <w:p w:rsidR="4DB8E3D4" w:rsidRDefault="4DB8E3D4" w14:paraId="4DB097DE" w14:textId="232684DF">
      <w:r>
        <w:br w:type="page"/>
      </w:r>
    </w:p>
    <w:p w:rsidR="52FFE4BF" w:rsidP="4DB8E3D4" w:rsidRDefault="52FFE4BF" w14:paraId="3D6FA961" w14:textId="5AFF62D8">
      <w:pPr>
        <w:pStyle w:val="Heading1"/>
        <w:jc w:val="center"/>
      </w:pPr>
      <w:bookmarkStart w:name="_Toc64977420" w:id="1112104385"/>
      <w:r w:rsidR="52FFE4BF">
        <w:rPr/>
        <w:t>Table of Contents</w:t>
      </w:r>
      <w:bookmarkEnd w:id="1112104385"/>
    </w:p>
    <w:sdt>
      <w:sdtPr>
        <w:id w:val="2010248729"/>
        <w:docPartObj>
          <w:docPartGallery w:val="Table of Contents"/>
          <w:docPartUnique/>
        </w:docPartObj>
      </w:sdtPr>
      <w:sdtContent>
        <w:p w:rsidR="4DB8E3D4" w:rsidP="4DB8E3D4" w:rsidRDefault="4DB8E3D4" w14:paraId="1A5AD91D" w14:textId="3DD84D34">
          <w:pPr>
            <w:pStyle w:val="TOC1"/>
            <w:tabs>
              <w:tab w:val="right" w:leader="dot" w:pos="9360"/>
            </w:tabs>
            <w:bidi w:val="0"/>
            <w:rPr>
              <w:rStyle w:val="Hyperlink"/>
            </w:rPr>
          </w:pPr>
          <w:r>
            <w:fldChar w:fldCharType="begin"/>
          </w:r>
          <w:r>
            <w:instrText xml:space="preserve">TOC \o "1-9" \z \u \h</w:instrText>
          </w:r>
          <w:r>
            <w:fldChar w:fldCharType="separate"/>
          </w:r>
          <w:hyperlink w:anchor="_Toc64977420">
            <w:r w:rsidRPr="4DB8E3D4" w:rsidR="4DB8E3D4">
              <w:rPr>
                <w:rStyle w:val="Hyperlink"/>
              </w:rPr>
              <w:t>Table of Contents</w:t>
            </w:r>
            <w:r>
              <w:tab/>
            </w:r>
            <w:r>
              <w:fldChar w:fldCharType="begin"/>
            </w:r>
            <w:r>
              <w:instrText xml:space="preserve">PAGEREF _Toc64977420 \h</w:instrText>
            </w:r>
            <w:r>
              <w:fldChar w:fldCharType="separate"/>
            </w:r>
            <w:r w:rsidRPr="4DB8E3D4" w:rsidR="4DB8E3D4">
              <w:rPr>
                <w:rStyle w:val="Hyperlink"/>
              </w:rPr>
              <w:t>1</w:t>
            </w:r>
            <w:r>
              <w:fldChar w:fldCharType="end"/>
            </w:r>
          </w:hyperlink>
        </w:p>
        <w:p w:rsidR="4DB8E3D4" w:rsidP="4DB8E3D4" w:rsidRDefault="4DB8E3D4" w14:paraId="2B1E9C10" w14:textId="4A890F59">
          <w:pPr>
            <w:pStyle w:val="TOC1"/>
            <w:tabs>
              <w:tab w:val="right" w:leader="dot" w:pos="9360"/>
            </w:tabs>
            <w:bidi w:val="0"/>
            <w:rPr>
              <w:rStyle w:val="Hyperlink"/>
            </w:rPr>
          </w:pPr>
          <w:hyperlink w:anchor="_Toc1167538190">
            <w:r w:rsidRPr="4DB8E3D4" w:rsidR="4DB8E3D4">
              <w:rPr>
                <w:rStyle w:val="Hyperlink"/>
              </w:rPr>
              <w:t>Introduction and Overview</w:t>
            </w:r>
            <w:r>
              <w:tab/>
            </w:r>
            <w:r>
              <w:fldChar w:fldCharType="begin"/>
            </w:r>
            <w:r>
              <w:instrText xml:space="preserve">PAGEREF _Toc1167538190 \h</w:instrText>
            </w:r>
            <w:r>
              <w:fldChar w:fldCharType="separate"/>
            </w:r>
            <w:r w:rsidRPr="4DB8E3D4" w:rsidR="4DB8E3D4">
              <w:rPr>
                <w:rStyle w:val="Hyperlink"/>
              </w:rPr>
              <w:t>2</w:t>
            </w:r>
            <w:r>
              <w:fldChar w:fldCharType="end"/>
            </w:r>
          </w:hyperlink>
        </w:p>
        <w:p w:rsidR="4DB8E3D4" w:rsidP="4DB8E3D4" w:rsidRDefault="4DB8E3D4" w14:paraId="3D5F844F" w14:textId="6DAE68A2">
          <w:pPr>
            <w:pStyle w:val="TOC2"/>
            <w:tabs>
              <w:tab w:val="right" w:leader="dot" w:pos="9360"/>
            </w:tabs>
            <w:bidi w:val="0"/>
            <w:rPr>
              <w:rStyle w:val="Hyperlink"/>
            </w:rPr>
          </w:pPr>
          <w:hyperlink w:anchor="_Toc1437655268">
            <w:r w:rsidRPr="4DB8E3D4" w:rsidR="4DB8E3D4">
              <w:rPr>
                <w:rStyle w:val="Hyperlink"/>
              </w:rPr>
              <w:t>Brief Description</w:t>
            </w:r>
            <w:r>
              <w:tab/>
            </w:r>
            <w:r>
              <w:fldChar w:fldCharType="begin"/>
            </w:r>
            <w:r>
              <w:instrText xml:space="preserve">PAGEREF _Toc1437655268 \h</w:instrText>
            </w:r>
            <w:r>
              <w:fldChar w:fldCharType="separate"/>
            </w:r>
            <w:r w:rsidRPr="4DB8E3D4" w:rsidR="4DB8E3D4">
              <w:rPr>
                <w:rStyle w:val="Hyperlink"/>
              </w:rPr>
              <w:t>2</w:t>
            </w:r>
            <w:r>
              <w:fldChar w:fldCharType="end"/>
            </w:r>
          </w:hyperlink>
        </w:p>
        <w:p w:rsidR="4DB8E3D4" w:rsidP="4DB8E3D4" w:rsidRDefault="4DB8E3D4" w14:paraId="6C610903" w14:textId="175DE70C">
          <w:pPr>
            <w:pStyle w:val="TOC2"/>
            <w:tabs>
              <w:tab w:val="right" w:leader="dot" w:pos="9360"/>
            </w:tabs>
            <w:bidi w:val="0"/>
            <w:rPr>
              <w:rStyle w:val="Hyperlink"/>
            </w:rPr>
          </w:pPr>
          <w:hyperlink w:anchor="_Toc217822165">
            <w:r w:rsidRPr="4DB8E3D4" w:rsidR="4DB8E3D4">
              <w:rPr>
                <w:rStyle w:val="Hyperlink"/>
              </w:rPr>
              <w:t>Objectives</w:t>
            </w:r>
            <w:r>
              <w:tab/>
            </w:r>
            <w:r>
              <w:fldChar w:fldCharType="begin"/>
            </w:r>
            <w:r>
              <w:instrText xml:space="preserve">PAGEREF _Toc217822165 \h</w:instrText>
            </w:r>
            <w:r>
              <w:fldChar w:fldCharType="separate"/>
            </w:r>
            <w:r w:rsidRPr="4DB8E3D4" w:rsidR="4DB8E3D4">
              <w:rPr>
                <w:rStyle w:val="Hyperlink"/>
              </w:rPr>
              <w:t>2</w:t>
            </w:r>
            <w:r>
              <w:fldChar w:fldCharType="end"/>
            </w:r>
          </w:hyperlink>
        </w:p>
        <w:p w:rsidR="4DB8E3D4" w:rsidP="4DB8E3D4" w:rsidRDefault="4DB8E3D4" w14:paraId="235C3411" w14:textId="55B563BA">
          <w:pPr>
            <w:pStyle w:val="TOC2"/>
            <w:tabs>
              <w:tab w:val="right" w:leader="dot" w:pos="9360"/>
            </w:tabs>
            <w:bidi w:val="0"/>
            <w:rPr>
              <w:rStyle w:val="Hyperlink"/>
            </w:rPr>
          </w:pPr>
          <w:hyperlink w:anchor="_Toc1937577560">
            <w:r w:rsidRPr="4DB8E3D4" w:rsidR="4DB8E3D4">
              <w:rPr>
                <w:rStyle w:val="Hyperlink"/>
              </w:rPr>
              <w:t>Key Requirements</w:t>
            </w:r>
            <w:r>
              <w:tab/>
            </w:r>
            <w:r>
              <w:fldChar w:fldCharType="begin"/>
            </w:r>
            <w:r>
              <w:instrText xml:space="preserve">PAGEREF _Toc1937577560 \h</w:instrText>
            </w:r>
            <w:r>
              <w:fldChar w:fldCharType="separate"/>
            </w:r>
            <w:r w:rsidRPr="4DB8E3D4" w:rsidR="4DB8E3D4">
              <w:rPr>
                <w:rStyle w:val="Hyperlink"/>
              </w:rPr>
              <w:t>2</w:t>
            </w:r>
            <w:r>
              <w:fldChar w:fldCharType="end"/>
            </w:r>
          </w:hyperlink>
        </w:p>
        <w:p w:rsidR="4DB8E3D4" w:rsidP="4DB8E3D4" w:rsidRDefault="4DB8E3D4" w14:paraId="7003924C" w14:textId="518CBA4A">
          <w:pPr>
            <w:pStyle w:val="TOC2"/>
            <w:tabs>
              <w:tab w:val="right" w:leader="dot" w:pos="9360"/>
            </w:tabs>
            <w:bidi w:val="0"/>
            <w:rPr>
              <w:rStyle w:val="Hyperlink"/>
            </w:rPr>
          </w:pPr>
          <w:hyperlink w:anchor="_Toc151922722">
            <w:r w:rsidRPr="4DB8E3D4" w:rsidR="4DB8E3D4">
              <w:rPr>
                <w:rStyle w:val="Hyperlink"/>
              </w:rPr>
              <w:t>Overview</w:t>
            </w:r>
            <w:r>
              <w:tab/>
            </w:r>
            <w:r>
              <w:fldChar w:fldCharType="begin"/>
            </w:r>
            <w:r>
              <w:instrText xml:space="preserve">PAGEREF _Toc151922722 \h</w:instrText>
            </w:r>
            <w:r>
              <w:fldChar w:fldCharType="separate"/>
            </w:r>
            <w:r w:rsidRPr="4DB8E3D4" w:rsidR="4DB8E3D4">
              <w:rPr>
                <w:rStyle w:val="Hyperlink"/>
              </w:rPr>
              <w:t>3</w:t>
            </w:r>
            <w:r>
              <w:fldChar w:fldCharType="end"/>
            </w:r>
          </w:hyperlink>
        </w:p>
        <w:p w:rsidR="4DB8E3D4" w:rsidP="4DB8E3D4" w:rsidRDefault="4DB8E3D4" w14:paraId="149449E8" w14:textId="15310629">
          <w:pPr>
            <w:pStyle w:val="TOC1"/>
            <w:tabs>
              <w:tab w:val="right" w:leader="dot" w:pos="9360"/>
            </w:tabs>
            <w:bidi w:val="0"/>
            <w:rPr>
              <w:rStyle w:val="Hyperlink"/>
            </w:rPr>
          </w:pPr>
          <w:hyperlink w:anchor="_Toc817423532">
            <w:r w:rsidRPr="4DB8E3D4" w:rsidR="4DB8E3D4">
              <w:rPr>
                <w:rStyle w:val="Hyperlink"/>
              </w:rPr>
              <w:t>System Architecture</w:t>
            </w:r>
            <w:r>
              <w:tab/>
            </w:r>
            <w:r>
              <w:fldChar w:fldCharType="begin"/>
            </w:r>
            <w:r>
              <w:instrText xml:space="preserve">PAGEREF _Toc817423532 \h</w:instrText>
            </w:r>
            <w:r>
              <w:fldChar w:fldCharType="separate"/>
            </w:r>
            <w:r w:rsidRPr="4DB8E3D4" w:rsidR="4DB8E3D4">
              <w:rPr>
                <w:rStyle w:val="Hyperlink"/>
              </w:rPr>
              <w:t>4</w:t>
            </w:r>
            <w:r>
              <w:fldChar w:fldCharType="end"/>
            </w:r>
          </w:hyperlink>
        </w:p>
        <w:p w:rsidR="4DB8E3D4" w:rsidP="4DB8E3D4" w:rsidRDefault="4DB8E3D4" w14:paraId="231CFAE2" w14:textId="615813B9">
          <w:pPr>
            <w:pStyle w:val="TOC2"/>
            <w:tabs>
              <w:tab w:val="right" w:leader="dot" w:pos="9360"/>
            </w:tabs>
            <w:bidi w:val="0"/>
            <w:rPr>
              <w:rStyle w:val="Hyperlink"/>
            </w:rPr>
          </w:pPr>
          <w:hyperlink w:anchor="_Toc1550999568">
            <w:r w:rsidRPr="4DB8E3D4" w:rsidR="4DB8E3D4">
              <w:rPr>
                <w:rStyle w:val="Hyperlink"/>
              </w:rPr>
              <w:t>Diagrams</w:t>
            </w:r>
            <w:r>
              <w:tab/>
            </w:r>
            <w:r>
              <w:fldChar w:fldCharType="begin"/>
            </w:r>
            <w:r>
              <w:instrText xml:space="preserve">PAGEREF _Toc1550999568 \h</w:instrText>
            </w:r>
            <w:r>
              <w:fldChar w:fldCharType="separate"/>
            </w:r>
            <w:r w:rsidRPr="4DB8E3D4" w:rsidR="4DB8E3D4">
              <w:rPr>
                <w:rStyle w:val="Hyperlink"/>
              </w:rPr>
              <w:t>4</w:t>
            </w:r>
            <w:r>
              <w:fldChar w:fldCharType="end"/>
            </w:r>
          </w:hyperlink>
        </w:p>
        <w:p w:rsidR="4DB8E3D4" w:rsidP="4DB8E3D4" w:rsidRDefault="4DB8E3D4" w14:paraId="665358B6" w14:textId="095B7D37">
          <w:pPr>
            <w:pStyle w:val="TOC2"/>
            <w:tabs>
              <w:tab w:val="right" w:leader="dot" w:pos="9360"/>
            </w:tabs>
            <w:bidi w:val="0"/>
            <w:rPr>
              <w:rStyle w:val="Hyperlink"/>
            </w:rPr>
          </w:pPr>
          <w:hyperlink w:anchor="_Toc14291262">
            <w:r w:rsidRPr="4DB8E3D4" w:rsidR="4DB8E3D4">
              <w:rPr>
                <w:rStyle w:val="Hyperlink"/>
              </w:rPr>
              <w:t>Architectural decision records</w:t>
            </w:r>
            <w:r>
              <w:tab/>
            </w:r>
            <w:r>
              <w:fldChar w:fldCharType="begin"/>
            </w:r>
            <w:r>
              <w:instrText xml:space="preserve">PAGEREF _Toc14291262 \h</w:instrText>
            </w:r>
            <w:r>
              <w:fldChar w:fldCharType="separate"/>
            </w:r>
            <w:r w:rsidRPr="4DB8E3D4" w:rsidR="4DB8E3D4">
              <w:rPr>
                <w:rStyle w:val="Hyperlink"/>
              </w:rPr>
              <w:t>4</w:t>
            </w:r>
            <w:r>
              <w:fldChar w:fldCharType="end"/>
            </w:r>
          </w:hyperlink>
        </w:p>
        <w:p w:rsidR="4DB8E3D4" w:rsidP="4DB8E3D4" w:rsidRDefault="4DB8E3D4" w14:paraId="6E377B5D" w14:textId="4456192C">
          <w:pPr>
            <w:pStyle w:val="TOC1"/>
            <w:tabs>
              <w:tab w:val="right" w:leader="dot" w:pos="9360"/>
            </w:tabs>
            <w:bidi w:val="0"/>
            <w:rPr>
              <w:rStyle w:val="Hyperlink"/>
            </w:rPr>
          </w:pPr>
          <w:hyperlink w:anchor="_Toc919465891">
            <w:r w:rsidRPr="4DB8E3D4" w:rsidR="4DB8E3D4">
              <w:rPr>
                <w:rStyle w:val="Hyperlink"/>
              </w:rPr>
              <w:t>Database Design</w:t>
            </w:r>
            <w:r>
              <w:tab/>
            </w:r>
            <w:r>
              <w:fldChar w:fldCharType="begin"/>
            </w:r>
            <w:r>
              <w:instrText xml:space="preserve">PAGEREF _Toc919465891 \h</w:instrText>
            </w:r>
            <w:r>
              <w:fldChar w:fldCharType="separate"/>
            </w:r>
            <w:r w:rsidRPr="4DB8E3D4" w:rsidR="4DB8E3D4">
              <w:rPr>
                <w:rStyle w:val="Hyperlink"/>
              </w:rPr>
              <w:t>4</w:t>
            </w:r>
            <w:r>
              <w:fldChar w:fldCharType="end"/>
            </w:r>
          </w:hyperlink>
        </w:p>
        <w:p w:rsidR="4DB8E3D4" w:rsidP="4DB8E3D4" w:rsidRDefault="4DB8E3D4" w14:paraId="539FF62A" w14:textId="56F1802B">
          <w:pPr>
            <w:pStyle w:val="TOC2"/>
            <w:tabs>
              <w:tab w:val="right" w:leader="dot" w:pos="9360"/>
            </w:tabs>
            <w:bidi w:val="0"/>
            <w:rPr>
              <w:rStyle w:val="Hyperlink"/>
            </w:rPr>
          </w:pPr>
          <w:hyperlink w:anchor="_Toc1727011127">
            <w:r w:rsidRPr="4DB8E3D4" w:rsidR="4DB8E3D4">
              <w:rPr>
                <w:rStyle w:val="Hyperlink"/>
              </w:rPr>
              <w:t>User Storage</w:t>
            </w:r>
            <w:r>
              <w:tab/>
            </w:r>
            <w:r>
              <w:fldChar w:fldCharType="begin"/>
            </w:r>
            <w:r>
              <w:instrText xml:space="preserve">PAGEREF _Toc1727011127 \h</w:instrText>
            </w:r>
            <w:r>
              <w:fldChar w:fldCharType="separate"/>
            </w:r>
            <w:r w:rsidRPr="4DB8E3D4" w:rsidR="4DB8E3D4">
              <w:rPr>
                <w:rStyle w:val="Hyperlink"/>
              </w:rPr>
              <w:t>4</w:t>
            </w:r>
            <w:r>
              <w:fldChar w:fldCharType="end"/>
            </w:r>
          </w:hyperlink>
        </w:p>
        <w:p w:rsidR="4DB8E3D4" w:rsidP="4DB8E3D4" w:rsidRDefault="4DB8E3D4" w14:paraId="4FF17A60" w14:textId="1A5008DB">
          <w:pPr>
            <w:pStyle w:val="TOC3"/>
            <w:tabs>
              <w:tab w:val="right" w:leader="dot" w:pos="9360"/>
            </w:tabs>
            <w:bidi w:val="0"/>
            <w:rPr>
              <w:rStyle w:val="Hyperlink"/>
            </w:rPr>
          </w:pPr>
          <w:hyperlink w:anchor="_Toc1091151317">
            <w:r w:rsidRPr="4DB8E3D4" w:rsidR="4DB8E3D4">
              <w:rPr>
                <w:rStyle w:val="Hyperlink"/>
              </w:rPr>
              <w:t>Schema</w:t>
            </w:r>
            <w:r>
              <w:tab/>
            </w:r>
            <w:r>
              <w:fldChar w:fldCharType="begin"/>
            </w:r>
            <w:r>
              <w:instrText xml:space="preserve">PAGEREF _Toc1091151317 \h</w:instrText>
            </w:r>
            <w:r>
              <w:fldChar w:fldCharType="separate"/>
            </w:r>
            <w:r w:rsidRPr="4DB8E3D4" w:rsidR="4DB8E3D4">
              <w:rPr>
                <w:rStyle w:val="Hyperlink"/>
              </w:rPr>
              <w:t>4</w:t>
            </w:r>
            <w:r>
              <w:fldChar w:fldCharType="end"/>
            </w:r>
          </w:hyperlink>
        </w:p>
        <w:p w:rsidR="4DB8E3D4" w:rsidP="4DB8E3D4" w:rsidRDefault="4DB8E3D4" w14:paraId="74442741" w14:textId="1D120DA0">
          <w:pPr>
            <w:pStyle w:val="TOC3"/>
            <w:tabs>
              <w:tab w:val="right" w:leader="dot" w:pos="9360"/>
            </w:tabs>
            <w:bidi w:val="0"/>
            <w:rPr>
              <w:rStyle w:val="Hyperlink"/>
            </w:rPr>
          </w:pPr>
          <w:hyperlink w:anchor="_Toc279971305">
            <w:r w:rsidRPr="4DB8E3D4" w:rsidR="4DB8E3D4">
              <w:rPr>
                <w:rStyle w:val="Hyperlink"/>
              </w:rPr>
              <w:t>Design Decisions</w:t>
            </w:r>
            <w:r>
              <w:tab/>
            </w:r>
            <w:r>
              <w:fldChar w:fldCharType="begin"/>
            </w:r>
            <w:r>
              <w:instrText xml:space="preserve">PAGEREF _Toc279971305 \h</w:instrText>
            </w:r>
            <w:r>
              <w:fldChar w:fldCharType="separate"/>
            </w:r>
            <w:r w:rsidRPr="4DB8E3D4" w:rsidR="4DB8E3D4">
              <w:rPr>
                <w:rStyle w:val="Hyperlink"/>
              </w:rPr>
              <w:t>4</w:t>
            </w:r>
            <w:r>
              <w:fldChar w:fldCharType="end"/>
            </w:r>
          </w:hyperlink>
        </w:p>
        <w:p w:rsidR="4DB8E3D4" w:rsidP="4DB8E3D4" w:rsidRDefault="4DB8E3D4" w14:paraId="5CF7224F" w14:textId="771B30E9">
          <w:pPr>
            <w:pStyle w:val="TOC2"/>
            <w:tabs>
              <w:tab w:val="right" w:leader="dot" w:pos="9360"/>
            </w:tabs>
            <w:bidi w:val="0"/>
            <w:rPr>
              <w:rStyle w:val="Hyperlink"/>
            </w:rPr>
          </w:pPr>
          <w:hyperlink w:anchor="_Toc864465744">
            <w:r w:rsidRPr="4DB8E3D4" w:rsidR="4DB8E3D4">
              <w:rPr>
                <w:rStyle w:val="Hyperlink"/>
              </w:rPr>
              <w:t>Record Storage</w:t>
            </w:r>
            <w:r>
              <w:tab/>
            </w:r>
            <w:r>
              <w:fldChar w:fldCharType="begin"/>
            </w:r>
            <w:r>
              <w:instrText xml:space="preserve">PAGEREF _Toc864465744 \h</w:instrText>
            </w:r>
            <w:r>
              <w:fldChar w:fldCharType="separate"/>
            </w:r>
            <w:r w:rsidRPr="4DB8E3D4" w:rsidR="4DB8E3D4">
              <w:rPr>
                <w:rStyle w:val="Hyperlink"/>
              </w:rPr>
              <w:t>4</w:t>
            </w:r>
            <w:r>
              <w:fldChar w:fldCharType="end"/>
            </w:r>
          </w:hyperlink>
        </w:p>
        <w:p w:rsidR="4DB8E3D4" w:rsidP="4DB8E3D4" w:rsidRDefault="4DB8E3D4" w14:paraId="7DCBC23E" w14:textId="55A48FED">
          <w:pPr>
            <w:pStyle w:val="TOC3"/>
            <w:tabs>
              <w:tab w:val="right" w:leader="dot" w:pos="9360"/>
            </w:tabs>
            <w:bidi w:val="0"/>
            <w:rPr>
              <w:rStyle w:val="Hyperlink"/>
            </w:rPr>
          </w:pPr>
          <w:hyperlink w:anchor="_Toc251232475">
            <w:r w:rsidRPr="4DB8E3D4" w:rsidR="4DB8E3D4">
              <w:rPr>
                <w:rStyle w:val="Hyperlink"/>
              </w:rPr>
              <w:t>Schema</w:t>
            </w:r>
            <w:r>
              <w:tab/>
            </w:r>
            <w:r>
              <w:fldChar w:fldCharType="begin"/>
            </w:r>
            <w:r>
              <w:instrText xml:space="preserve">PAGEREF _Toc251232475 \h</w:instrText>
            </w:r>
            <w:r>
              <w:fldChar w:fldCharType="separate"/>
            </w:r>
            <w:r w:rsidRPr="4DB8E3D4" w:rsidR="4DB8E3D4">
              <w:rPr>
                <w:rStyle w:val="Hyperlink"/>
              </w:rPr>
              <w:t>4</w:t>
            </w:r>
            <w:r>
              <w:fldChar w:fldCharType="end"/>
            </w:r>
          </w:hyperlink>
        </w:p>
        <w:p w:rsidR="4DB8E3D4" w:rsidP="4DB8E3D4" w:rsidRDefault="4DB8E3D4" w14:paraId="185A5046" w14:textId="6F075A7F">
          <w:pPr>
            <w:pStyle w:val="TOC3"/>
            <w:tabs>
              <w:tab w:val="right" w:leader="dot" w:pos="9360"/>
            </w:tabs>
            <w:bidi w:val="0"/>
            <w:rPr>
              <w:rStyle w:val="Hyperlink"/>
            </w:rPr>
          </w:pPr>
          <w:hyperlink w:anchor="_Toc2001702581">
            <w:r w:rsidRPr="4DB8E3D4" w:rsidR="4DB8E3D4">
              <w:rPr>
                <w:rStyle w:val="Hyperlink"/>
              </w:rPr>
              <w:t>Design Decisions</w:t>
            </w:r>
            <w:r>
              <w:tab/>
            </w:r>
            <w:r>
              <w:fldChar w:fldCharType="begin"/>
            </w:r>
            <w:r>
              <w:instrText xml:space="preserve">PAGEREF _Toc2001702581 \h</w:instrText>
            </w:r>
            <w:r>
              <w:fldChar w:fldCharType="separate"/>
            </w:r>
            <w:r w:rsidRPr="4DB8E3D4" w:rsidR="4DB8E3D4">
              <w:rPr>
                <w:rStyle w:val="Hyperlink"/>
              </w:rPr>
              <w:t>4</w:t>
            </w:r>
            <w:r>
              <w:fldChar w:fldCharType="end"/>
            </w:r>
          </w:hyperlink>
        </w:p>
        <w:p w:rsidR="4DB8E3D4" w:rsidP="4DB8E3D4" w:rsidRDefault="4DB8E3D4" w14:paraId="1476955F" w14:textId="5A30F367">
          <w:pPr>
            <w:pStyle w:val="TOC1"/>
            <w:tabs>
              <w:tab w:val="right" w:leader="dot" w:pos="9360"/>
            </w:tabs>
            <w:bidi w:val="0"/>
            <w:rPr>
              <w:rStyle w:val="Hyperlink"/>
            </w:rPr>
          </w:pPr>
          <w:hyperlink w:anchor="_Toc372179462">
            <w:r w:rsidRPr="4DB8E3D4" w:rsidR="4DB8E3D4">
              <w:rPr>
                <w:rStyle w:val="Hyperlink"/>
              </w:rPr>
              <w:t>Interface Design</w:t>
            </w:r>
            <w:r>
              <w:tab/>
            </w:r>
            <w:r>
              <w:fldChar w:fldCharType="begin"/>
            </w:r>
            <w:r>
              <w:instrText xml:space="preserve">PAGEREF _Toc372179462 \h</w:instrText>
            </w:r>
            <w:r>
              <w:fldChar w:fldCharType="separate"/>
            </w:r>
            <w:r w:rsidRPr="4DB8E3D4" w:rsidR="4DB8E3D4">
              <w:rPr>
                <w:rStyle w:val="Hyperlink"/>
              </w:rPr>
              <w:t>4</w:t>
            </w:r>
            <w:r>
              <w:fldChar w:fldCharType="end"/>
            </w:r>
          </w:hyperlink>
        </w:p>
        <w:p w:rsidR="4DB8E3D4" w:rsidP="4DB8E3D4" w:rsidRDefault="4DB8E3D4" w14:paraId="5E37B3FA" w14:textId="33C90ABF">
          <w:pPr>
            <w:pStyle w:val="TOC1"/>
            <w:tabs>
              <w:tab w:val="right" w:leader="dot" w:pos="9360"/>
            </w:tabs>
            <w:bidi w:val="0"/>
            <w:rPr>
              <w:rStyle w:val="Hyperlink"/>
            </w:rPr>
          </w:pPr>
          <w:hyperlink w:anchor="_Toc599881575">
            <w:r w:rsidRPr="4DB8E3D4" w:rsidR="4DB8E3D4">
              <w:rPr>
                <w:rStyle w:val="Hyperlink"/>
              </w:rPr>
              <w:t>Component Design</w:t>
            </w:r>
            <w:r>
              <w:tab/>
            </w:r>
            <w:r>
              <w:fldChar w:fldCharType="begin"/>
            </w:r>
            <w:r>
              <w:instrText xml:space="preserve">PAGEREF _Toc599881575 \h</w:instrText>
            </w:r>
            <w:r>
              <w:fldChar w:fldCharType="separate"/>
            </w:r>
            <w:r w:rsidRPr="4DB8E3D4" w:rsidR="4DB8E3D4">
              <w:rPr>
                <w:rStyle w:val="Hyperlink"/>
              </w:rPr>
              <w:t>5</w:t>
            </w:r>
            <w:r>
              <w:fldChar w:fldCharType="end"/>
            </w:r>
          </w:hyperlink>
        </w:p>
        <w:p w:rsidR="4DB8E3D4" w:rsidP="4DB8E3D4" w:rsidRDefault="4DB8E3D4" w14:paraId="4C69DBAF" w14:textId="04B7CE19">
          <w:pPr>
            <w:pStyle w:val="TOC1"/>
            <w:tabs>
              <w:tab w:val="right" w:leader="dot" w:pos="9360"/>
            </w:tabs>
            <w:bidi w:val="0"/>
            <w:rPr>
              <w:rStyle w:val="Hyperlink"/>
            </w:rPr>
          </w:pPr>
          <w:hyperlink w:anchor="_Toc1555226020">
            <w:r w:rsidRPr="4DB8E3D4" w:rsidR="4DB8E3D4">
              <w:rPr>
                <w:rStyle w:val="Hyperlink"/>
              </w:rPr>
              <w:t>User Interface Design</w:t>
            </w:r>
            <w:r>
              <w:tab/>
            </w:r>
            <w:r>
              <w:fldChar w:fldCharType="begin"/>
            </w:r>
            <w:r>
              <w:instrText xml:space="preserve">PAGEREF _Toc1555226020 \h</w:instrText>
            </w:r>
            <w:r>
              <w:fldChar w:fldCharType="separate"/>
            </w:r>
            <w:r w:rsidRPr="4DB8E3D4" w:rsidR="4DB8E3D4">
              <w:rPr>
                <w:rStyle w:val="Hyperlink"/>
              </w:rPr>
              <w:t>5</w:t>
            </w:r>
            <w:r>
              <w:fldChar w:fldCharType="end"/>
            </w:r>
          </w:hyperlink>
        </w:p>
        <w:p w:rsidR="4DB8E3D4" w:rsidP="4DB8E3D4" w:rsidRDefault="4DB8E3D4" w14:paraId="7A9E280D" w14:textId="4BE4E1AC">
          <w:pPr>
            <w:pStyle w:val="TOC1"/>
            <w:tabs>
              <w:tab w:val="right" w:leader="dot" w:pos="9360"/>
            </w:tabs>
            <w:bidi w:val="0"/>
            <w:rPr>
              <w:rStyle w:val="Hyperlink"/>
            </w:rPr>
          </w:pPr>
          <w:hyperlink w:anchor="_Toc2092434004">
            <w:r w:rsidRPr="4DB8E3D4" w:rsidR="4DB8E3D4">
              <w:rPr>
                <w:rStyle w:val="Hyperlink"/>
              </w:rPr>
              <w:t>Assumptions and Dependencies</w:t>
            </w:r>
            <w:r>
              <w:tab/>
            </w:r>
            <w:r>
              <w:fldChar w:fldCharType="begin"/>
            </w:r>
            <w:r>
              <w:instrText xml:space="preserve">PAGEREF _Toc2092434004 \h</w:instrText>
            </w:r>
            <w:r>
              <w:fldChar w:fldCharType="separate"/>
            </w:r>
            <w:r w:rsidRPr="4DB8E3D4" w:rsidR="4DB8E3D4">
              <w:rPr>
                <w:rStyle w:val="Hyperlink"/>
              </w:rPr>
              <w:t>5</w:t>
            </w:r>
            <w:r>
              <w:fldChar w:fldCharType="end"/>
            </w:r>
          </w:hyperlink>
        </w:p>
        <w:p w:rsidR="4DB8E3D4" w:rsidP="4DB8E3D4" w:rsidRDefault="4DB8E3D4" w14:paraId="241E61CC" w14:textId="5B7F2799">
          <w:pPr>
            <w:pStyle w:val="TOC1"/>
            <w:tabs>
              <w:tab w:val="right" w:leader="dot" w:pos="9360"/>
            </w:tabs>
            <w:bidi w:val="0"/>
            <w:rPr>
              <w:rStyle w:val="Hyperlink"/>
            </w:rPr>
          </w:pPr>
          <w:hyperlink w:anchor="_Toc497703188">
            <w:r w:rsidRPr="4DB8E3D4" w:rsidR="4DB8E3D4">
              <w:rPr>
                <w:rStyle w:val="Hyperlink"/>
              </w:rPr>
              <w:t>Appencies</w:t>
            </w:r>
            <w:r>
              <w:tab/>
            </w:r>
            <w:r>
              <w:fldChar w:fldCharType="begin"/>
            </w:r>
            <w:r>
              <w:instrText xml:space="preserve">PAGEREF _Toc497703188 \h</w:instrText>
            </w:r>
            <w:r>
              <w:fldChar w:fldCharType="separate"/>
            </w:r>
            <w:r w:rsidRPr="4DB8E3D4" w:rsidR="4DB8E3D4">
              <w:rPr>
                <w:rStyle w:val="Hyperlink"/>
              </w:rPr>
              <w:t>5</w:t>
            </w:r>
            <w:r>
              <w:fldChar w:fldCharType="end"/>
            </w:r>
          </w:hyperlink>
        </w:p>
        <w:p w:rsidR="4DB8E3D4" w:rsidP="4DB8E3D4" w:rsidRDefault="4DB8E3D4" w14:paraId="49641916" w14:textId="501C0C24">
          <w:pPr>
            <w:pStyle w:val="TOC2"/>
            <w:tabs>
              <w:tab w:val="right" w:leader="dot" w:pos="9360"/>
            </w:tabs>
            <w:bidi w:val="0"/>
            <w:rPr>
              <w:rStyle w:val="Hyperlink"/>
            </w:rPr>
          </w:pPr>
          <w:hyperlink w:anchor="_Toc1666610989">
            <w:r w:rsidRPr="4DB8E3D4" w:rsidR="4DB8E3D4">
              <w:rPr>
                <w:rStyle w:val="Hyperlink"/>
              </w:rPr>
              <w:t>Appendix: Glossary of Terms</w:t>
            </w:r>
            <w:r>
              <w:tab/>
            </w:r>
            <w:r>
              <w:fldChar w:fldCharType="begin"/>
            </w:r>
            <w:r>
              <w:instrText xml:space="preserve">PAGEREF _Toc1666610989 \h</w:instrText>
            </w:r>
            <w:r>
              <w:fldChar w:fldCharType="separate"/>
            </w:r>
            <w:r w:rsidRPr="4DB8E3D4" w:rsidR="4DB8E3D4">
              <w:rPr>
                <w:rStyle w:val="Hyperlink"/>
              </w:rPr>
              <w:t>5</w:t>
            </w:r>
            <w:r>
              <w:fldChar w:fldCharType="end"/>
            </w:r>
          </w:hyperlink>
        </w:p>
        <w:p w:rsidR="4DB8E3D4" w:rsidP="4DB8E3D4" w:rsidRDefault="4DB8E3D4" w14:paraId="7C984197" w14:textId="20DDA6C2">
          <w:pPr>
            <w:pStyle w:val="TOC2"/>
            <w:tabs>
              <w:tab w:val="right" w:leader="dot" w:pos="9360"/>
            </w:tabs>
            <w:bidi w:val="0"/>
            <w:rPr>
              <w:rStyle w:val="Hyperlink"/>
            </w:rPr>
          </w:pPr>
          <w:hyperlink w:anchor="_Toc1489334925">
            <w:r w:rsidRPr="4DB8E3D4" w:rsidR="4DB8E3D4">
              <w:rPr>
                <w:rStyle w:val="Hyperlink"/>
              </w:rPr>
              <w:t>Appendix: Wireframes</w:t>
            </w:r>
            <w:r>
              <w:tab/>
            </w:r>
            <w:r>
              <w:fldChar w:fldCharType="begin"/>
            </w:r>
            <w:r>
              <w:instrText xml:space="preserve">PAGEREF _Toc1489334925 \h</w:instrText>
            </w:r>
            <w:r>
              <w:fldChar w:fldCharType="separate"/>
            </w:r>
            <w:r w:rsidRPr="4DB8E3D4" w:rsidR="4DB8E3D4">
              <w:rPr>
                <w:rStyle w:val="Hyperlink"/>
              </w:rPr>
              <w:t>5</w:t>
            </w:r>
            <w:r>
              <w:fldChar w:fldCharType="end"/>
            </w:r>
          </w:hyperlink>
          <w:r>
            <w:fldChar w:fldCharType="end"/>
          </w:r>
        </w:p>
      </w:sdtContent>
    </w:sdt>
    <w:p w:rsidR="4DB8E3D4" w:rsidP="4DB8E3D4" w:rsidRDefault="4DB8E3D4" w14:paraId="42D54CFE" w14:textId="6BA30F51">
      <w:pPr>
        <w:pStyle w:val="Normal"/>
      </w:pPr>
    </w:p>
    <w:p w:rsidR="4DB8E3D4" w:rsidP="4DB8E3D4" w:rsidRDefault="4DB8E3D4" w14:paraId="08A09D9A" w14:textId="4141EF74">
      <w:pPr>
        <w:pStyle w:val="Normal"/>
      </w:pPr>
    </w:p>
    <w:p w:rsidR="4DB8E3D4" w:rsidP="4DB8E3D4" w:rsidRDefault="4DB8E3D4" w14:paraId="1DC261B9" w14:textId="47591AD9">
      <w:pPr>
        <w:pStyle w:val="Normal"/>
      </w:pPr>
    </w:p>
    <w:p w:rsidR="4DB8E3D4" w:rsidP="4DB8E3D4" w:rsidRDefault="4DB8E3D4" w14:paraId="05DA6B7C" w14:textId="7DDC3549">
      <w:pPr>
        <w:pStyle w:val="Normal"/>
      </w:pPr>
    </w:p>
    <w:p w:rsidR="4DB8E3D4" w:rsidP="4DB8E3D4" w:rsidRDefault="4DB8E3D4" w14:paraId="3A5FA984" w14:textId="4B64C208">
      <w:pPr>
        <w:pStyle w:val="Normal"/>
      </w:pPr>
    </w:p>
    <w:p w:rsidR="6139C4BD" w:rsidP="4DB8E3D4" w:rsidRDefault="6139C4BD" w14:paraId="55924F58" w14:textId="3444C1C1">
      <w:pPr>
        <w:pStyle w:val="Heading1"/>
        <w:bidi w:val="0"/>
      </w:pPr>
      <w:bookmarkStart w:name="_Toc1167538190" w:id="601404621"/>
      <w:r w:rsidR="6139C4BD">
        <w:rPr/>
        <w:t>Introduction</w:t>
      </w:r>
      <w:r w:rsidR="687B3FA0">
        <w:rPr/>
        <w:t xml:space="preserve"> and Overview</w:t>
      </w:r>
      <w:bookmarkEnd w:id="601404621"/>
    </w:p>
    <w:p w:rsidR="274B157E" w:rsidP="4DB8E3D4" w:rsidRDefault="274B157E" w14:paraId="79E0F1B3" w14:textId="13D733C6">
      <w:pPr>
        <w:pStyle w:val="Heading2"/>
      </w:pPr>
      <w:bookmarkStart w:name="_Toc1437655268" w:id="477807978"/>
      <w:r w:rsidR="274B157E">
        <w:rPr/>
        <w:t>Brief Description</w:t>
      </w:r>
      <w:bookmarkEnd w:id="477807978"/>
    </w:p>
    <w:p w:rsidR="3849DA5E" w:rsidP="4DB8E3D4" w:rsidRDefault="3849DA5E" w14:paraId="5A559AB3" w14:textId="3685D7CF">
      <w:pPr>
        <w:spacing w:after="160" w:line="257" w:lineRule="auto"/>
        <w:rPr>
          <w:rFonts w:ascii="Aptos" w:hAnsi="Aptos" w:eastAsia="Aptos" w:cs="Aptos"/>
          <w:b w:val="0"/>
          <w:bCs w:val="0"/>
          <w:i w:val="0"/>
          <w:iCs w:val="0"/>
          <w:sz w:val="24"/>
          <w:szCs w:val="24"/>
        </w:rPr>
      </w:pPr>
      <w:r w:rsidRPr="4DB8E3D4" w:rsidR="3849DA5E">
        <w:rPr>
          <w:rFonts w:ascii="Aptos" w:hAnsi="Aptos" w:eastAsia="Aptos" w:cs="Aptos"/>
          <w:b w:val="0"/>
          <w:bCs w:val="0"/>
          <w:i w:val="0"/>
          <w:iCs w:val="0"/>
          <w:sz w:val="24"/>
          <w:szCs w:val="24"/>
        </w:rPr>
        <w:t xml:space="preserve">This project </w:t>
      </w:r>
      <w:r w:rsidRPr="4DB8E3D4" w:rsidR="3849DA5E">
        <w:rPr>
          <w:rFonts w:ascii="Aptos" w:hAnsi="Aptos" w:eastAsia="Aptos" w:cs="Aptos"/>
          <w:b w:val="0"/>
          <w:bCs w:val="0"/>
          <w:i w:val="0"/>
          <w:iCs w:val="0"/>
          <w:sz w:val="24"/>
          <w:szCs w:val="24"/>
        </w:rPr>
        <w:t>necessitates</w:t>
      </w:r>
      <w:r w:rsidRPr="4DB8E3D4" w:rsidR="3849DA5E">
        <w:rPr>
          <w:rFonts w:ascii="Aptos" w:hAnsi="Aptos" w:eastAsia="Aptos" w:cs="Aptos"/>
          <w:b w:val="0"/>
          <w:bCs w:val="0"/>
          <w:i w:val="0"/>
          <w:iCs w:val="0"/>
          <w:sz w:val="24"/>
          <w:szCs w:val="24"/>
        </w:rPr>
        <w:t xml:space="preserve"> the development of a web-based application that enables individuals and institutions to conduct a personalised risk analysis </w:t>
      </w:r>
      <w:r w:rsidRPr="4DB8E3D4" w:rsidR="3849DA5E">
        <w:rPr>
          <w:rFonts w:ascii="Aptos" w:hAnsi="Aptos" w:eastAsia="Aptos" w:cs="Aptos"/>
          <w:b w:val="0"/>
          <w:bCs w:val="0"/>
          <w:i w:val="0"/>
          <w:iCs w:val="0"/>
          <w:sz w:val="24"/>
          <w:szCs w:val="24"/>
        </w:rPr>
        <w:t>regarding</w:t>
      </w:r>
      <w:r w:rsidRPr="4DB8E3D4" w:rsidR="3849DA5E">
        <w:rPr>
          <w:rFonts w:ascii="Aptos" w:hAnsi="Aptos" w:eastAsia="Aptos" w:cs="Aptos"/>
          <w:b w:val="0"/>
          <w:bCs w:val="0"/>
          <w:i w:val="0"/>
          <w:iCs w:val="0"/>
          <w:sz w:val="24"/>
          <w:szCs w:val="24"/>
        </w:rPr>
        <w:t xml:space="preserve"> three notable diseases: stroke, cardiovascular disease (CVD), and diabetes. This will be </w:t>
      </w:r>
      <w:r w:rsidRPr="4DB8E3D4" w:rsidR="3849DA5E">
        <w:rPr>
          <w:rFonts w:ascii="Aptos" w:hAnsi="Aptos" w:eastAsia="Aptos" w:cs="Aptos"/>
          <w:b w:val="0"/>
          <w:bCs w:val="0"/>
          <w:i w:val="0"/>
          <w:iCs w:val="0"/>
          <w:sz w:val="24"/>
          <w:szCs w:val="24"/>
        </w:rPr>
        <w:t>accomplished</w:t>
      </w:r>
      <w:r w:rsidRPr="4DB8E3D4" w:rsidR="3849DA5E">
        <w:rPr>
          <w:rFonts w:ascii="Aptos" w:hAnsi="Aptos" w:eastAsia="Aptos" w:cs="Aptos"/>
          <w:b w:val="0"/>
          <w:bCs w:val="0"/>
          <w:i w:val="0"/>
          <w:iCs w:val="0"/>
          <w:sz w:val="24"/>
          <w:szCs w:val="24"/>
        </w:rPr>
        <w:t xml:space="preserve"> through the integration of an artificial intelligence (AI), that has been trained to acutely predict the risk of diseases, into the application where it will analyse health data supplied by a user. Providing insights into the level of risk for each disease while also generating a report outlining the steps that can be taken to mitigate these risks.</w:t>
      </w:r>
    </w:p>
    <w:p w:rsidR="3849DA5E" w:rsidP="4DB8E3D4" w:rsidRDefault="3849DA5E" w14:paraId="5A1651A7" w14:textId="3812B196">
      <w:pPr>
        <w:spacing w:after="160" w:line="257" w:lineRule="auto"/>
        <w:rPr>
          <w:rFonts w:ascii="Aptos" w:hAnsi="Aptos" w:eastAsia="Aptos" w:cs="Aptos"/>
          <w:b w:val="0"/>
          <w:bCs w:val="0"/>
          <w:i w:val="0"/>
          <w:iCs w:val="0"/>
          <w:sz w:val="24"/>
          <w:szCs w:val="24"/>
        </w:rPr>
      </w:pPr>
      <w:r w:rsidRPr="4DB8E3D4" w:rsidR="3849DA5E">
        <w:rPr>
          <w:rFonts w:ascii="Aptos" w:hAnsi="Aptos" w:eastAsia="Aptos" w:cs="Aptos"/>
          <w:b w:val="0"/>
          <w:bCs w:val="0"/>
          <w:i w:val="0"/>
          <w:iCs w:val="0"/>
          <w:sz w:val="24"/>
          <w:szCs w:val="24"/>
        </w:rPr>
        <w:t xml:space="preserve">The client has already </w:t>
      </w:r>
      <w:r w:rsidRPr="4DB8E3D4" w:rsidR="3849DA5E">
        <w:rPr>
          <w:rFonts w:ascii="Aptos" w:hAnsi="Aptos" w:eastAsia="Aptos" w:cs="Aptos"/>
          <w:b w:val="0"/>
          <w:bCs w:val="0"/>
          <w:i w:val="0"/>
          <w:iCs w:val="0"/>
          <w:sz w:val="24"/>
          <w:szCs w:val="24"/>
        </w:rPr>
        <w:t>initiated</w:t>
      </w:r>
      <w:r w:rsidRPr="4DB8E3D4" w:rsidR="3849DA5E">
        <w:rPr>
          <w:rFonts w:ascii="Aptos" w:hAnsi="Aptos" w:eastAsia="Aptos" w:cs="Aptos"/>
          <w:b w:val="0"/>
          <w:bCs w:val="0"/>
          <w:i w:val="0"/>
          <w:iCs w:val="0"/>
          <w:sz w:val="24"/>
          <w:szCs w:val="24"/>
        </w:rPr>
        <w:t xml:space="preserve"> the development of the AI that will be used to perform the analysis, but it is still in the </w:t>
      </w:r>
      <w:r w:rsidRPr="4DB8E3D4" w:rsidR="3849DA5E">
        <w:rPr>
          <w:rFonts w:ascii="Aptos" w:hAnsi="Aptos" w:eastAsia="Aptos" w:cs="Aptos"/>
          <w:b w:val="0"/>
          <w:bCs w:val="0"/>
          <w:i w:val="0"/>
          <w:iCs w:val="0"/>
          <w:sz w:val="24"/>
          <w:szCs w:val="24"/>
        </w:rPr>
        <w:t>early stages</w:t>
      </w:r>
      <w:r w:rsidRPr="4DB8E3D4" w:rsidR="3849DA5E">
        <w:rPr>
          <w:rFonts w:ascii="Aptos" w:hAnsi="Aptos" w:eastAsia="Aptos" w:cs="Aptos"/>
          <w:b w:val="0"/>
          <w:bCs w:val="0"/>
          <w:i w:val="0"/>
          <w:iCs w:val="0"/>
          <w:sz w:val="24"/>
          <w:szCs w:val="24"/>
        </w:rPr>
        <w:t xml:space="preserve"> and will require further development to ensure it is </w:t>
      </w:r>
      <w:r w:rsidRPr="4DB8E3D4" w:rsidR="3849DA5E">
        <w:rPr>
          <w:rFonts w:ascii="Aptos" w:hAnsi="Aptos" w:eastAsia="Aptos" w:cs="Aptos"/>
          <w:b w:val="0"/>
          <w:bCs w:val="0"/>
          <w:i w:val="0"/>
          <w:iCs w:val="0"/>
          <w:sz w:val="24"/>
          <w:szCs w:val="24"/>
        </w:rPr>
        <w:t>accurate</w:t>
      </w:r>
      <w:r w:rsidRPr="4DB8E3D4" w:rsidR="3849DA5E">
        <w:rPr>
          <w:rFonts w:ascii="Aptos" w:hAnsi="Aptos" w:eastAsia="Aptos" w:cs="Aptos"/>
          <w:b w:val="0"/>
          <w:bCs w:val="0"/>
          <w:i w:val="0"/>
          <w:iCs w:val="0"/>
          <w:sz w:val="24"/>
          <w:szCs w:val="24"/>
        </w:rPr>
        <w:t xml:space="preserve"> in its predictions.</w:t>
      </w:r>
    </w:p>
    <w:p w:rsidR="3849DA5E" w:rsidP="4DB8E3D4" w:rsidRDefault="3849DA5E" w14:paraId="17FFABB7" w14:textId="7C1D5916">
      <w:pPr>
        <w:spacing w:after="160" w:line="257" w:lineRule="auto"/>
        <w:rPr>
          <w:rFonts w:ascii="Aptos" w:hAnsi="Aptos" w:eastAsia="Aptos" w:cs="Aptos"/>
          <w:b w:val="0"/>
          <w:bCs w:val="0"/>
          <w:i w:val="0"/>
          <w:iCs w:val="0"/>
          <w:sz w:val="24"/>
          <w:szCs w:val="24"/>
        </w:rPr>
      </w:pPr>
      <w:r w:rsidRPr="4DB8E3D4" w:rsidR="3849DA5E">
        <w:rPr>
          <w:rFonts w:ascii="Aptos" w:hAnsi="Aptos" w:eastAsia="Aptos" w:cs="Aptos"/>
          <w:b w:val="0"/>
          <w:bCs w:val="0"/>
          <w:i w:val="0"/>
          <w:iCs w:val="0"/>
          <w:sz w:val="24"/>
          <w:szCs w:val="24"/>
        </w:rPr>
        <w:t xml:space="preserve">The application will additionally provide tools that allow individuals to review historical health data and analyses, </w:t>
      </w:r>
      <w:r w:rsidRPr="4DB8E3D4" w:rsidR="3849DA5E">
        <w:rPr>
          <w:rFonts w:ascii="Aptos" w:hAnsi="Aptos" w:eastAsia="Aptos" w:cs="Aptos"/>
          <w:b w:val="0"/>
          <w:bCs w:val="0"/>
          <w:i w:val="0"/>
          <w:iCs w:val="0"/>
          <w:sz w:val="24"/>
          <w:szCs w:val="24"/>
        </w:rPr>
        <w:t>facilitating</w:t>
      </w:r>
      <w:r w:rsidRPr="4DB8E3D4" w:rsidR="3849DA5E">
        <w:rPr>
          <w:rFonts w:ascii="Aptos" w:hAnsi="Aptos" w:eastAsia="Aptos" w:cs="Aptos"/>
          <w:b w:val="0"/>
          <w:bCs w:val="0"/>
          <w:i w:val="0"/>
          <w:iCs w:val="0"/>
          <w:sz w:val="24"/>
          <w:szCs w:val="24"/>
        </w:rPr>
        <w:t xml:space="preserve"> the monitorization of the progression of their health.</w:t>
      </w:r>
    </w:p>
    <w:p w:rsidR="4DB8E3D4" w:rsidP="4DB8E3D4" w:rsidRDefault="4DB8E3D4" w14:paraId="5B25EBEE" w14:textId="486E2BCE">
      <w:pPr>
        <w:pStyle w:val="Normal"/>
      </w:pPr>
    </w:p>
    <w:p w:rsidR="274B157E" w:rsidP="4DB8E3D4" w:rsidRDefault="274B157E" w14:paraId="41204ECD" w14:textId="3EBF73BD">
      <w:pPr>
        <w:pStyle w:val="Heading2"/>
        <w:suppressLineNumbers w:val="0"/>
        <w:bidi w:val="0"/>
        <w:spacing w:before="160" w:beforeAutospacing="off" w:after="80" w:afterAutospacing="off" w:line="279" w:lineRule="auto"/>
        <w:ind w:left="0" w:right="0"/>
        <w:jc w:val="left"/>
      </w:pPr>
      <w:bookmarkStart w:name="_Toc217822165" w:id="371601057"/>
      <w:r w:rsidR="274B157E">
        <w:rPr/>
        <w:t>Objectives</w:t>
      </w:r>
      <w:bookmarkEnd w:id="371601057"/>
    </w:p>
    <w:p w:rsidR="4DB8E3D4" w:rsidP="6E373E8C" w:rsidRDefault="4DB8E3D4" w14:paraId="78576067" w14:textId="100FA347">
      <w:pPr>
        <w:bidi w:val="0"/>
        <w:rPr>
          <w:rFonts w:ascii="Aptos" w:hAnsi="Aptos" w:eastAsia="Aptos" w:cs="Aptos"/>
          <w:b w:val="0"/>
          <w:bCs w:val="0"/>
          <w:i w:val="0"/>
          <w:iCs w:val="0"/>
          <w:noProof w:val="0"/>
          <w:sz w:val="24"/>
          <w:szCs w:val="24"/>
          <w:lang w:val="en-AU"/>
        </w:rPr>
      </w:pPr>
      <w:r w:rsidRPr="6E373E8C" w:rsidR="58941F23">
        <w:rPr>
          <w:rFonts w:ascii="Aptos" w:hAnsi="Aptos" w:eastAsia="Aptos" w:cs="Aptos"/>
          <w:b w:val="0"/>
          <w:bCs w:val="0"/>
          <w:i w:val="0"/>
          <w:iCs w:val="0"/>
          <w:noProof w:val="0"/>
          <w:sz w:val="24"/>
          <w:szCs w:val="24"/>
          <w:lang w:val="en-SG"/>
        </w:rPr>
        <w:t>The project objectives pertain to the delivery of a functional web-application and AI model that adhere to the outlined requirements. The success of the project will be measured with the following objectives:</w:t>
      </w:r>
    </w:p>
    <w:p w:rsidR="4DB8E3D4" w:rsidP="6E373E8C" w:rsidRDefault="4DB8E3D4" w14:paraId="40BE8E1E" w14:textId="3D19D11A">
      <w:pPr>
        <w:pStyle w:val="ListParagraph"/>
        <w:numPr>
          <w:ilvl w:val="0"/>
          <w:numId w:val="2"/>
        </w:numPr>
        <w:bidi w:val="0"/>
        <w:rPr>
          <w:rFonts w:ascii="Aptos" w:hAnsi="Aptos" w:eastAsia="Aptos" w:cs="Aptos"/>
          <w:b w:val="0"/>
          <w:bCs w:val="0"/>
          <w:i w:val="0"/>
          <w:iCs w:val="0"/>
          <w:noProof w:val="0"/>
          <w:sz w:val="24"/>
          <w:szCs w:val="24"/>
          <w:lang w:val="en-AU"/>
        </w:rPr>
      </w:pPr>
      <w:r w:rsidRPr="6E373E8C" w:rsidR="58941F23">
        <w:rPr>
          <w:rFonts w:ascii="Aptos" w:hAnsi="Aptos" w:eastAsia="Aptos" w:cs="Aptos"/>
          <w:b w:val="0"/>
          <w:bCs w:val="0"/>
          <w:i w:val="0"/>
          <w:iCs w:val="0"/>
          <w:noProof w:val="0"/>
          <w:sz w:val="24"/>
          <w:szCs w:val="24"/>
          <w:lang w:val="en-SG"/>
        </w:rPr>
        <w:t>Deliver a web-application that can predict health outcomes within 5</w:t>
      </w:r>
      <w:r w:rsidRPr="6E373E8C" w:rsidR="58941F23">
        <w:rPr>
          <w:rFonts w:ascii="Aptos" w:hAnsi="Aptos" w:eastAsia="Aptos" w:cs="Aptos"/>
          <w:b w:val="1"/>
          <w:bCs w:val="1"/>
          <w:i w:val="0"/>
          <w:iCs w:val="0"/>
          <w:noProof w:val="0"/>
          <w:sz w:val="24"/>
          <w:szCs w:val="24"/>
          <w:lang w:val="en-SG"/>
        </w:rPr>
        <w:t xml:space="preserve"> </w:t>
      </w:r>
      <w:r w:rsidRPr="6E373E8C" w:rsidR="58941F23">
        <w:rPr>
          <w:rFonts w:ascii="Aptos" w:hAnsi="Aptos" w:eastAsia="Aptos" w:cs="Aptos"/>
          <w:b w:val="0"/>
          <w:bCs w:val="0"/>
          <w:i w:val="0"/>
          <w:iCs w:val="0"/>
          <w:noProof w:val="0"/>
          <w:sz w:val="24"/>
          <w:szCs w:val="24"/>
          <w:lang w:val="en-SG"/>
        </w:rPr>
        <w:t>seconds so that users are informed about their health status and potential risks of medical diseases as early as possible.</w:t>
      </w:r>
    </w:p>
    <w:p w:rsidR="4DB8E3D4" w:rsidP="6E373E8C" w:rsidRDefault="4DB8E3D4" w14:paraId="00C68E2F" w14:textId="7DCF881C">
      <w:pPr>
        <w:pStyle w:val="ListParagraph"/>
        <w:numPr>
          <w:ilvl w:val="0"/>
          <w:numId w:val="2"/>
        </w:numPr>
        <w:bidi w:val="0"/>
        <w:rPr>
          <w:rFonts w:ascii="Aptos" w:hAnsi="Aptos" w:eastAsia="Aptos" w:cs="Aptos"/>
          <w:b w:val="0"/>
          <w:bCs w:val="0"/>
          <w:i w:val="0"/>
          <w:iCs w:val="0"/>
          <w:noProof w:val="0"/>
          <w:sz w:val="24"/>
          <w:szCs w:val="24"/>
          <w:lang w:val="en-AU"/>
        </w:rPr>
      </w:pPr>
      <w:r w:rsidRPr="6E373E8C" w:rsidR="58941F23">
        <w:rPr>
          <w:rFonts w:ascii="Aptos" w:hAnsi="Aptos" w:eastAsia="Aptos" w:cs="Aptos"/>
          <w:b w:val="0"/>
          <w:bCs w:val="0"/>
          <w:i w:val="0"/>
          <w:iCs w:val="0"/>
          <w:noProof w:val="0"/>
          <w:sz w:val="24"/>
          <w:szCs w:val="24"/>
          <w:lang w:val="en-SG"/>
        </w:rPr>
        <w:t>Ensure that health predictions have a minimum accuracy of at least 90% so that users are accurately informed about their current health status.</w:t>
      </w:r>
    </w:p>
    <w:p w:rsidR="4DB8E3D4" w:rsidP="6E373E8C" w:rsidRDefault="4DB8E3D4" w14:paraId="781BD77E" w14:textId="40D327C8">
      <w:pPr>
        <w:pStyle w:val="ListParagraph"/>
        <w:numPr>
          <w:ilvl w:val="0"/>
          <w:numId w:val="2"/>
        </w:numPr>
        <w:bidi w:val="0"/>
        <w:rPr>
          <w:rFonts w:ascii="Aptos" w:hAnsi="Aptos" w:eastAsia="Aptos" w:cs="Aptos"/>
          <w:b w:val="0"/>
          <w:bCs w:val="0"/>
          <w:i w:val="0"/>
          <w:iCs w:val="0"/>
          <w:noProof w:val="0"/>
          <w:sz w:val="24"/>
          <w:szCs w:val="24"/>
          <w:lang w:val="en-AU"/>
        </w:rPr>
      </w:pPr>
      <w:r w:rsidRPr="6E373E8C" w:rsidR="58941F23">
        <w:rPr>
          <w:rFonts w:ascii="Aptos" w:hAnsi="Aptos" w:eastAsia="Aptos" w:cs="Aptos"/>
          <w:b w:val="0"/>
          <w:bCs w:val="0"/>
          <w:i w:val="0"/>
          <w:iCs w:val="0"/>
          <w:noProof w:val="0"/>
          <w:sz w:val="24"/>
          <w:szCs w:val="24"/>
          <w:lang w:val="en-SG"/>
        </w:rPr>
        <w:t>The system is capable of storing a minimum of 100,000 users along with their assessment history so that users can view their previous assessments without delay.</w:t>
      </w:r>
    </w:p>
    <w:p w:rsidR="4DB8E3D4" w:rsidP="6E373E8C" w:rsidRDefault="4DB8E3D4" w14:paraId="1453006F" w14:textId="291489CB">
      <w:pPr>
        <w:pStyle w:val="ListParagraph"/>
        <w:numPr>
          <w:ilvl w:val="0"/>
          <w:numId w:val="2"/>
        </w:numPr>
        <w:bidi w:val="0"/>
        <w:rPr>
          <w:rFonts w:ascii="Aptos" w:hAnsi="Aptos" w:eastAsia="Aptos" w:cs="Aptos"/>
          <w:b w:val="0"/>
          <w:bCs w:val="0"/>
          <w:i w:val="0"/>
          <w:iCs w:val="0"/>
          <w:noProof w:val="0"/>
          <w:sz w:val="24"/>
          <w:szCs w:val="24"/>
          <w:lang w:val="en-AU"/>
        </w:rPr>
      </w:pPr>
      <w:r w:rsidRPr="6E373E8C" w:rsidR="58941F23">
        <w:rPr>
          <w:rFonts w:ascii="Aptos" w:hAnsi="Aptos" w:eastAsia="Aptos" w:cs="Aptos"/>
          <w:b w:val="0"/>
          <w:bCs w:val="0"/>
          <w:i w:val="0"/>
          <w:iCs w:val="0"/>
          <w:noProof w:val="0"/>
          <w:sz w:val="24"/>
          <w:szCs w:val="24"/>
          <w:lang w:val="en-SG"/>
        </w:rPr>
        <w:t>Aim to complete 14% each month to finish the project by 04/05/26 so that the final week of development can be used to thoroughly perform security tests and user acceptance tests, providing us time to fix any issue found.</w:t>
      </w:r>
    </w:p>
    <w:p w:rsidR="4DB8E3D4" w:rsidP="4DB8E3D4" w:rsidRDefault="4DB8E3D4" w14:paraId="703145DD" w14:textId="51D5AAF2">
      <w:pPr>
        <w:pStyle w:val="Normal"/>
        <w:bidi w:val="0"/>
      </w:pPr>
    </w:p>
    <w:p w:rsidR="4DB8E3D4" w:rsidP="4DB8E3D4" w:rsidRDefault="4DB8E3D4" w14:paraId="74676FC6" w14:textId="1D4D7066">
      <w:pPr>
        <w:pStyle w:val="Normal"/>
        <w:bidi w:val="0"/>
      </w:pPr>
    </w:p>
    <w:p w:rsidR="274B157E" w:rsidP="4DB8E3D4" w:rsidRDefault="274B157E" w14:paraId="2866E5AA" w14:textId="09A53B5F">
      <w:pPr>
        <w:pStyle w:val="Heading2"/>
        <w:bidi w:val="0"/>
      </w:pPr>
      <w:bookmarkStart w:name="_Toc1937577560" w:id="794318179"/>
      <w:r w:rsidR="274B157E">
        <w:rPr/>
        <w:t>Key Requirements</w:t>
      </w:r>
      <w:bookmarkEnd w:id="794318179"/>
    </w:p>
    <w:p w:rsidR="20D3F609" w:rsidP="4DB8E3D4" w:rsidRDefault="20D3F609" w14:paraId="65B8977B" w14:textId="7EFC10A7">
      <w:pPr>
        <w:pStyle w:val="ListParagraph"/>
        <w:numPr>
          <w:ilvl w:val="0"/>
          <w:numId w:val="1"/>
        </w:numPr>
        <w:bidi w:val="0"/>
        <w:rPr>
          <w:sz w:val="24"/>
          <w:szCs w:val="24"/>
        </w:rPr>
      </w:pPr>
      <w:r w:rsidRPr="4DB8E3D4" w:rsidR="20D3F609">
        <w:rPr>
          <w:sz w:val="24"/>
          <w:szCs w:val="24"/>
        </w:rPr>
        <w:t>Accurately predict</w:t>
      </w:r>
      <w:r w:rsidRPr="4DB8E3D4" w:rsidR="20D3F609">
        <w:rPr>
          <w:sz w:val="24"/>
          <w:szCs w:val="24"/>
        </w:rPr>
        <w:t xml:space="preserve"> the risk of a stroke, cardiovascular disease, and diabetes</w:t>
      </w:r>
      <w:r w:rsidRPr="4DB8E3D4" w:rsidR="290CA82C">
        <w:rPr>
          <w:sz w:val="24"/>
          <w:szCs w:val="24"/>
        </w:rPr>
        <w:t xml:space="preserve"> using </w:t>
      </w:r>
      <w:r w:rsidRPr="4DB8E3D4" w:rsidR="290CA82C">
        <w:rPr>
          <w:sz w:val="24"/>
          <w:szCs w:val="24"/>
        </w:rPr>
        <w:t>a predictive</w:t>
      </w:r>
      <w:r w:rsidRPr="4DB8E3D4" w:rsidR="290CA82C">
        <w:rPr>
          <w:sz w:val="24"/>
          <w:szCs w:val="24"/>
        </w:rPr>
        <w:t xml:space="preserve"> AI model</w:t>
      </w:r>
      <w:r w:rsidRPr="4DB8E3D4" w:rsidR="20D3F609">
        <w:rPr>
          <w:sz w:val="24"/>
          <w:szCs w:val="24"/>
        </w:rPr>
        <w:t>.</w:t>
      </w:r>
    </w:p>
    <w:p w:rsidR="2382A46F" w:rsidP="4DB8E3D4" w:rsidRDefault="2382A46F" w14:paraId="4D170A9D" w14:textId="5758564A">
      <w:pPr>
        <w:pStyle w:val="ListParagraph"/>
        <w:numPr>
          <w:ilvl w:val="0"/>
          <w:numId w:val="1"/>
        </w:numPr>
        <w:suppressLineNumbers w:val="0"/>
        <w:bidi w:val="0"/>
        <w:spacing w:before="0" w:beforeAutospacing="off" w:after="160" w:afterAutospacing="off" w:line="279" w:lineRule="auto"/>
        <w:ind w:left="720" w:right="0" w:hanging="360"/>
        <w:jc w:val="left"/>
        <w:rPr>
          <w:sz w:val="24"/>
          <w:szCs w:val="24"/>
        </w:rPr>
      </w:pPr>
      <w:r w:rsidRPr="4DB8E3D4" w:rsidR="2382A46F">
        <w:rPr>
          <w:sz w:val="24"/>
          <w:szCs w:val="24"/>
        </w:rPr>
        <w:t xml:space="preserve">Produce a </w:t>
      </w:r>
      <w:r w:rsidRPr="4DB8E3D4" w:rsidR="6B372A91">
        <w:rPr>
          <w:sz w:val="24"/>
          <w:szCs w:val="24"/>
        </w:rPr>
        <w:t xml:space="preserve">tailor-made </w:t>
      </w:r>
      <w:r w:rsidRPr="4DB8E3D4" w:rsidR="1BD4C494">
        <w:rPr>
          <w:sz w:val="24"/>
          <w:szCs w:val="24"/>
        </w:rPr>
        <w:t xml:space="preserve">action </w:t>
      </w:r>
      <w:r w:rsidRPr="4DB8E3D4" w:rsidR="1BD4C494">
        <w:rPr>
          <w:sz w:val="24"/>
          <w:szCs w:val="24"/>
        </w:rPr>
        <w:t>plan</w:t>
      </w:r>
      <w:r w:rsidRPr="4DB8E3D4" w:rsidR="1BD4C494">
        <w:rPr>
          <w:sz w:val="24"/>
          <w:szCs w:val="24"/>
        </w:rPr>
        <w:t xml:space="preserve"> the describes lifestyle and dietary </w:t>
      </w:r>
      <w:r w:rsidRPr="4DB8E3D4" w:rsidR="21CEFDA4">
        <w:rPr>
          <w:sz w:val="24"/>
          <w:szCs w:val="24"/>
        </w:rPr>
        <w:t>changes</w:t>
      </w:r>
      <w:r w:rsidRPr="4DB8E3D4" w:rsidR="1BD4C494">
        <w:rPr>
          <w:sz w:val="24"/>
          <w:szCs w:val="24"/>
        </w:rPr>
        <w:t xml:space="preserve"> to mitigate</w:t>
      </w:r>
      <w:r w:rsidRPr="4DB8E3D4" w:rsidR="18BEAC81">
        <w:rPr>
          <w:sz w:val="24"/>
          <w:szCs w:val="24"/>
        </w:rPr>
        <w:t xml:space="preserve"> the risk of diseases.</w:t>
      </w:r>
    </w:p>
    <w:p w:rsidR="3134FBF2" w:rsidP="4DB8E3D4" w:rsidRDefault="3134FBF2" w14:paraId="3E8045CE" w14:textId="0D37334F">
      <w:pPr>
        <w:pStyle w:val="ListParagraph"/>
        <w:numPr>
          <w:ilvl w:val="0"/>
          <w:numId w:val="1"/>
        </w:numPr>
        <w:suppressLineNumbers w:val="0"/>
        <w:bidi w:val="0"/>
        <w:spacing w:before="0" w:beforeAutospacing="off" w:after="160" w:afterAutospacing="off" w:line="279" w:lineRule="auto"/>
        <w:ind w:left="720" w:right="0" w:hanging="360"/>
        <w:jc w:val="left"/>
        <w:rPr>
          <w:sz w:val="24"/>
          <w:szCs w:val="24"/>
        </w:rPr>
      </w:pPr>
      <w:r w:rsidRPr="4DB8E3D4" w:rsidR="3134FBF2">
        <w:rPr>
          <w:sz w:val="24"/>
          <w:szCs w:val="24"/>
        </w:rPr>
        <w:t xml:space="preserve">Integrate machine learning operations into the project to </w:t>
      </w:r>
      <w:r w:rsidRPr="4DB8E3D4" w:rsidR="3134FBF2">
        <w:rPr>
          <w:sz w:val="24"/>
          <w:szCs w:val="24"/>
        </w:rPr>
        <w:t>facilitate</w:t>
      </w:r>
      <w:r w:rsidRPr="4DB8E3D4" w:rsidR="3134FBF2">
        <w:rPr>
          <w:sz w:val="24"/>
          <w:szCs w:val="24"/>
        </w:rPr>
        <w:t xml:space="preserve"> the development, deployment, and monitorisation of the</w:t>
      </w:r>
      <w:r w:rsidRPr="4DB8E3D4" w:rsidR="4DCDE7FF">
        <w:rPr>
          <w:sz w:val="24"/>
          <w:szCs w:val="24"/>
        </w:rPr>
        <w:t xml:space="preserve"> predictive AI model.</w:t>
      </w:r>
    </w:p>
    <w:p w:rsidR="2DB32DD9" w:rsidP="4DB8E3D4" w:rsidRDefault="2DB32DD9" w14:paraId="43E25D7A" w14:textId="37B76E3D">
      <w:pPr>
        <w:pStyle w:val="ListParagraph"/>
        <w:numPr>
          <w:ilvl w:val="0"/>
          <w:numId w:val="1"/>
        </w:numPr>
        <w:suppressLineNumbers w:val="0"/>
        <w:bidi w:val="0"/>
        <w:spacing w:before="0" w:beforeAutospacing="off" w:after="160" w:afterAutospacing="off" w:line="279" w:lineRule="auto"/>
        <w:ind w:left="720" w:right="0" w:hanging="360"/>
        <w:jc w:val="left"/>
        <w:rPr>
          <w:rFonts w:ascii="Aptos" w:hAnsi="Aptos" w:eastAsia="Aptos" w:cs="Aptos"/>
          <w:noProof w:val="0"/>
          <w:sz w:val="24"/>
          <w:szCs w:val="24"/>
          <w:lang w:val="en-SG"/>
        </w:rPr>
      </w:pPr>
      <w:r w:rsidRPr="6E373E8C" w:rsidR="2DB32DD9">
        <w:rPr>
          <w:rFonts w:ascii="Aptos" w:hAnsi="Aptos" w:eastAsia="Aptos" w:cs="Aptos"/>
          <w:noProof w:val="0"/>
          <w:sz w:val="24"/>
          <w:szCs w:val="24"/>
          <w:lang w:val="en-SG"/>
        </w:rPr>
        <w:t xml:space="preserve">Include </w:t>
      </w:r>
      <w:r w:rsidRPr="6E373E8C" w:rsidR="1C747698">
        <w:rPr>
          <w:rFonts w:ascii="Aptos" w:hAnsi="Aptos" w:eastAsia="Aptos" w:cs="Aptos"/>
          <w:noProof w:val="0"/>
          <w:sz w:val="24"/>
          <w:szCs w:val="24"/>
          <w:lang w:val="en-SG"/>
        </w:rPr>
        <w:t>rigorous security testing against common vulnerabilities found in the OWASP top 10 and other common security flaws during the SDLC.</w:t>
      </w:r>
    </w:p>
    <w:p w:rsidR="6E373E8C" w:rsidP="6E373E8C" w:rsidRDefault="6E373E8C" w14:paraId="4DB871CC" w14:textId="14F9F545">
      <w:pPr>
        <w:pStyle w:val="Normal"/>
        <w:suppressLineNumbers w:val="0"/>
        <w:bidi w:val="0"/>
        <w:spacing w:before="0" w:beforeAutospacing="off" w:after="160" w:afterAutospacing="off" w:line="279" w:lineRule="auto"/>
        <w:ind w:right="0"/>
        <w:jc w:val="left"/>
        <w:rPr>
          <w:rFonts w:ascii="Aptos" w:hAnsi="Aptos" w:eastAsia="Aptos" w:cs="Aptos"/>
          <w:noProof w:val="0"/>
          <w:sz w:val="24"/>
          <w:szCs w:val="24"/>
          <w:lang w:val="en-SG"/>
        </w:rPr>
      </w:pPr>
    </w:p>
    <w:p w:rsidR="6EF0F29E" w:rsidP="4DB8E3D4" w:rsidRDefault="6EF0F29E" w14:paraId="78720742" w14:textId="27FCAE67">
      <w:pPr>
        <w:pStyle w:val="Heading2"/>
        <w:bidi w:val="0"/>
      </w:pPr>
      <w:bookmarkStart w:name="_Toc151922722" w:id="698407305"/>
      <w:r w:rsidR="6EF0F29E">
        <w:rPr/>
        <w:t>Overview</w:t>
      </w:r>
      <w:bookmarkEnd w:id="698407305"/>
    </w:p>
    <w:p w:rsidR="6E373E8C" w:rsidRDefault="6E373E8C" w14:paraId="0EB11120" w14:textId="6D1D3294">
      <w:r>
        <w:br w:type="page"/>
      </w:r>
    </w:p>
    <w:p w:rsidR="026E6E67" w:rsidP="4DB8E3D4" w:rsidRDefault="026E6E67" w14:paraId="4B0627E6" w14:textId="4A979185">
      <w:pPr>
        <w:pStyle w:val="Heading1"/>
        <w:bidi w:val="0"/>
      </w:pPr>
      <w:bookmarkStart w:name="_Toc817423532" w:id="1272297459"/>
      <w:r w:rsidR="026E6E67">
        <w:rPr/>
        <w:t>System Architecture</w:t>
      </w:r>
      <w:bookmarkEnd w:id="1272297459"/>
    </w:p>
    <w:p w:rsidR="026E6E67" w:rsidP="4DB8E3D4" w:rsidRDefault="026E6E67" w14:paraId="473E14DB" w14:textId="697E762B">
      <w:pPr>
        <w:pStyle w:val="Heading2"/>
        <w:bidi w:val="0"/>
      </w:pPr>
      <w:bookmarkStart w:name="_Toc1550999568" w:id="1428853404"/>
      <w:r w:rsidR="026E6E67">
        <w:rPr/>
        <w:t>Diagram</w:t>
      </w:r>
      <w:r w:rsidR="6FF75E39">
        <w:rPr/>
        <w:t>s</w:t>
      </w:r>
      <w:bookmarkEnd w:id="1428853404"/>
    </w:p>
    <w:p w:rsidR="026E6E67" w:rsidP="4DB8E3D4" w:rsidRDefault="026E6E67" w14:paraId="1D2FE7D0" w14:textId="61FEB4F9">
      <w:pPr>
        <w:pStyle w:val="Heading2"/>
      </w:pPr>
      <w:bookmarkStart w:name="_Toc14291262" w:id="1512036827"/>
      <w:r w:rsidR="026E6E67">
        <w:rPr/>
        <w:t>Architectural decision records</w:t>
      </w:r>
      <w:bookmarkEnd w:id="1512036827"/>
    </w:p>
    <w:p w:rsidR="5D85A9DD" w:rsidP="6E373E8C" w:rsidRDefault="5D85A9DD" w14:paraId="1F0AA187" w14:textId="6B836E88">
      <w:pPr>
        <w:pStyle w:val="Heading4"/>
      </w:pPr>
      <w:r w:rsidRPr="6E373E8C" w:rsidR="5D85A9DD">
        <w:rPr>
          <w:noProof w:val="0"/>
          <w:lang w:val="en-AU"/>
        </w:rPr>
        <w:t>ADR 1. Software Architecture of the Web Application</w:t>
      </w:r>
    </w:p>
    <w:p w:rsidR="7711E1C1" w:rsidP="6E373E8C" w:rsidRDefault="7711E1C1" w14:paraId="2667E69F" w14:textId="658008AD">
      <w:pPr>
        <w:spacing w:before="0" w:beforeAutospacing="off" w:after="160" w:afterAutospacing="off" w:line="257" w:lineRule="auto"/>
      </w:pPr>
      <w:r w:rsidRPr="6E373E8C" w:rsidR="7711E1C1">
        <w:rPr>
          <w:rFonts w:ascii="Aptos" w:hAnsi="Aptos" w:eastAsia="Aptos" w:cs="Aptos"/>
          <w:b w:val="1"/>
          <w:bCs w:val="1"/>
          <w:noProof w:val="0"/>
          <w:sz w:val="22"/>
          <w:szCs w:val="22"/>
          <w:lang w:val="en-AU"/>
        </w:rPr>
        <w:t xml:space="preserve">Status: </w:t>
      </w:r>
      <w:r w:rsidRPr="6E373E8C" w:rsidR="7711E1C1">
        <w:rPr>
          <w:rFonts w:ascii="Aptos" w:hAnsi="Aptos" w:eastAsia="Aptos" w:cs="Aptos"/>
          <w:noProof w:val="0"/>
          <w:sz w:val="22"/>
          <w:szCs w:val="22"/>
          <w:lang w:val="en-AU"/>
        </w:rPr>
        <w:t>Accepted</w:t>
      </w:r>
    </w:p>
    <w:p w:rsidR="7711E1C1" w:rsidP="6E373E8C" w:rsidRDefault="7711E1C1" w14:paraId="1877951F" w14:textId="7ADEB70E">
      <w:pPr>
        <w:spacing w:before="0" w:beforeAutospacing="off" w:after="160" w:afterAutospacing="off" w:line="257" w:lineRule="auto"/>
      </w:pPr>
      <w:r w:rsidRPr="6E373E8C" w:rsidR="7711E1C1">
        <w:rPr>
          <w:rFonts w:ascii="Aptos" w:hAnsi="Aptos" w:eastAsia="Aptos" w:cs="Aptos"/>
          <w:b w:val="1"/>
          <w:bCs w:val="1"/>
          <w:noProof w:val="0"/>
          <w:sz w:val="22"/>
          <w:szCs w:val="22"/>
          <w:lang w:val="en-AU"/>
        </w:rPr>
        <w:t xml:space="preserve">Context: </w:t>
      </w:r>
      <w:r>
        <w:br/>
      </w:r>
      <w:r w:rsidRPr="6E373E8C" w:rsidR="7711E1C1">
        <w:rPr>
          <w:rFonts w:ascii="Aptos" w:hAnsi="Aptos" w:eastAsia="Aptos" w:cs="Aptos"/>
          <w:noProof w:val="0"/>
          <w:sz w:val="22"/>
          <w:szCs w:val="22"/>
          <w:lang w:val="en-AU"/>
        </w:rPr>
        <w:t>The architecture of the web application dictates how modules are composed and coordinate to fulfill the business requirements. Different architectures will be drastically different from each other and require different process to build effectively. Possible architectures include modular monolith and microservice.</w:t>
      </w:r>
    </w:p>
    <w:p w:rsidR="7711E1C1" w:rsidP="6E373E8C" w:rsidRDefault="7711E1C1" w14:paraId="05EAD69F" w14:textId="72FE3BB1">
      <w:pPr>
        <w:spacing w:before="0" w:beforeAutospacing="off" w:after="160" w:afterAutospacing="off" w:line="257" w:lineRule="auto"/>
      </w:pPr>
      <w:r w:rsidRPr="6E373E8C" w:rsidR="7711E1C1">
        <w:rPr>
          <w:rFonts w:ascii="Aptos" w:hAnsi="Aptos" w:eastAsia="Aptos" w:cs="Aptos"/>
          <w:b w:val="1"/>
          <w:bCs w:val="1"/>
          <w:noProof w:val="0"/>
          <w:sz w:val="22"/>
          <w:szCs w:val="22"/>
          <w:lang w:val="en-AU"/>
        </w:rPr>
        <w:t>Decision:</w:t>
      </w:r>
      <w:r>
        <w:br/>
      </w:r>
      <w:r w:rsidRPr="6E373E8C" w:rsidR="7711E1C1">
        <w:rPr>
          <w:rFonts w:ascii="Aptos" w:hAnsi="Aptos" w:eastAsia="Aptos" w:cs="Aptos"/>
          <w:b w:val="1"/>
          <w:bCs w:val="1"/>
          <w:noProof w:val="0"/>
          <w:sz w:val="22"/>
          <w:szCs w:val="22"/>
          <w:lang w:val="en-AU"/>
        </w:rPr>
        <w:t xml:space="preserve"> </w:t>
      </w:r>
      <w:r w:rsidRPr="6E373E8C" w:rsidR="7711E1C1">
        <w:rPr>
          <w:rFonts w:ascii="Aptos" w:hAnsi="Aptos" w:eastAsia="Aptos" w:cs="Aptos"/>
          <w:noProof w:val="0"/>
          <w:sz w:val="22"/>
          <w:szCs w:val="22"/>
          <w:lang w:val="en-AU"/>
        </w:rPr>
        <w:t xml:space="preserve">We will be using a modular monolith architecture to structure the web application. The main reason driving this decision is the amount of experience the team has with developing monolithic systems and helps us ensure the completion of the project. </w:t>
      </w:r>
    </w:p>
    <w:p w:rsidR="7711E1C1" w:rsidP="6E373E8C" w:rsidRDefault="7711E1C1" w14:paraId="6F01DB4B" w14:textId="358AF76F">
      <w:pPr>
        <w:spacing w:before="0" w:beforeAutospacing="off" w:after="160" w:afterAutospacing="off" w:line="257" w:lineRule="auto"/>
      </w:pPr>
      <w:r w:rsidRPr="6E373E8C" w:rsidR="7711E1C1">
        <w:rPr>
          <w:rFonts w:ascii="Aptos" w:hAnsi="Aptos" w:eastAsia="Aptos" w:cs="Aptos"/>
          <w:noProof w:val="0"/>
          <w:sz w:val="22"/>
          <w:szCs w:val="22"/>
          <w:lang w:val="en-AU"/>
        </w:rPr>
        <w:t>The alternative would be to use a microservice architecture which may be more suitable for the project but due to the complexity of a distributed system and the team’s unfamiliarity, this carries much higher risk of the project failing.</w:t>
      </w:r>
    </w:p>
    <w:p w:rsidR="7711E1C1" w:rsidP="6E373E8C" w:rsidRDefault="7711E1C1" w14:paraId="407195A9" w14:textId="6527B813">
      <w:pPr>
        <w:spacing w:before="0" w:beforeAutospacing="off" w:after="160" w:afterAutospacing="off" w:line="257" w:lineRule="auto"/>
      </w:pPr>
      <w:r w:rsidRPr="6E373E8C" w:rsidR="7711E1C1">
        <w:rPr>
          <w:rFonts w:ascii="Aptos" w:hAnsi="Aptos" w:eastAsia="Aptos" w:cs="Aptos"/>
          <w:b w:val="1"/>
          <w:bCs w:val="1"/>
          <w:noProof w:val="0"/>
          <w:sz w:val="22"/>
          <w:szCs w:val="22"/>
          <w:lang w:val="en-AU"/>
        </w:rPr>
        <w:t>Consequences:</w:t>
      </w:r>
      <w:r>
        <w:br/>
      </w:r>
      <w:r w:rsidRPr="6E373E8C" w:rsidR="7711E1C1">
        <w:rPr>
          <w:rFonts w:ascii="Aptos" w:hAnsi="Aptos" w:eastAsia="Aptos" w:cs="Aptos"/>
          <w:b w:val="1"/>
          <w:bCs w:val="1"/>
          <w:noProof w:val="0"/>
          <w:sz w:val="22"/>
          <w:szCs w:val="22"/>
          <w:lang w:val="en-AU"/>
        </w:rPr>
        <w:t xml:space="preserve"> </w:t>
      </w:r>
      <w:r w:rsidRPr="6E373E8C" w:rsidR="7711E1C1">
        <w:rPr>
          <w:rFonts w:ascii="Aptos" w:hAnsi="Aptos" w:eastAsia="Aptos" w:cs="Aptos"/>
          <w:noProof w:val="0"/>
          <w:sz w:val="22"/>
          <w:szCs w:val="22"/>
          <w:lang w:val="en-AU"/>
        </w:rPr>
        <w:t>We will require clear and well-defined modules with minimal coupling.</w:t>
      </w:r>
    </w:p>
    <w:p w:rsidR="7711E1C1" w:rsidP="6E373E8C" w:rsidRDefault="7711E1C1" w14:paraId="289B04D2" w14:textId="5C747EE6">
      <w:pPr>
        <w:spacing w:before="0" w:beforeAutospacing="off" w:after="160" w:afterAutospacing="off" w:line="257" w:lineRule="auto"/>
      </w:pPr>
      <w:r w:rsidRPr="6E373E8C" w:rsidR="7711E1C1">
        <w:rPr>
          <w:rFonts w:ascii="Aptos" w:hAnsi="Aptos" w:eastAsia="Aptos" w:cs="Aptos"/>
          <w:b w:val="1"/>
          <w:bCs w:val="1"/>
          <w:noProof w:val="0"/>
          <w:sz w:val="22"/>
          <w:szCs w:val="22"/>
          <w:lang w:val="en-AU"/>
        </w:rPr>
        <w:t>Compliance:</w:t>
      </w:r>
      <w:r>
        <w:br/>
      </w:r>
      <w:r w:rsidRPr="6E373E8C" w:rsidR="7711E1C1">
        <w:rPr>
          <w:rFonts w:ascii="Aptos" w:hAnsi="Aptos" w:eastAsia="Aptos" w:cs="Aptos"/>
          <w:noProof w:val="0"/>
          <w:sz w:val="22"/>
          <w:szCs w:val="22"/>
          <w:lang w:val="en-AU"/>
        </w:rPr>
        <w:t>Manual code and design reviews will be employed to ensure the structure of the application follows that of a modular monolith.</w:t>
      </w:r>
    </w:p>
    <w:p w:rsidR="7711E1C1" w:rsidP="6E373E8C" w:rsidRDefault="7711E1C1" w14:paraId="6B64D1AF" w14:textId="65AA9A57">
      <w:pPr>
        <w:spacing w:after="160" w:afterAutospacing="off" w:line="257" w:lineRule="auto"/>
      </w:pPr>
      <w:r w:rsidRPr="6E373E8C" w:rsidR="7711E1C1">
        <w:rPr>
          <w:rFonts w:ascii="Aptos" w:hAnsi="Aptos" w:eastAsia="Aptos" w:cs="Aptos"/>
          <w:b w:val="1"/>
          <w:bCs w:val="1"/>
          <w:noProof w:val="0"/>
          <w:sz w:val="22"/>
          <w:szCs w:val="22"/>
          <w:lang w:val="en-AU"/>
        </w:rPr>
        <w:t>Notes:</w:t>
      </w:r>
      <w:r>
        <w:br/>
      </w:r>
      <w:r w:rsidRPr="6E373E8C" w:rsidR="7711E1C1">
        <w:rPr>
          <w:rFonts w:ascii="Aptos" w:hAnsi="Aptos" w:eastAsia="Aptos" w:cs="Aptos"/>
          <w:b w:val="1"/>
          <w:bCs w:val="1"/>
          <w:noProof w:val="0"/>
          <w:sz w:val="22"/>
          <w:szCs w:val="22"/>
          <w:lang w:val="en-AU"/>
        </w:rPr>
        <w:t xml:space="preserve"> </w:t>
      </w:r>
      <w:r w:rsidRPr="6E373E8C" w:rsidR="7711E1C1">
        <w:rPr>
          <w:rFonts w:ascii="Aptos" w:hAnsi="Aptos" w:eastAsia="Aptos" w:cs="Aptos"/>
          <w:noProof w:val="0"/>
          <w:sz w:val="22"/>
          <w:szCs w:val="22"/>
          <w:lang w:val="en-AU"/>
        </w:rPr>
        <w:t xml:space="preserve">Author: </w:t>
      </w:r>
      <w:r w:rsidRPr="6E373E8C" w:rsidR="7711E1C1">
        <w:rPr>
          <w:rFonts w:ascii="Aptos" w:hAnsi="Aptos" w:eastAsia="Aptos" w:cs="Aptos"/>
          <w:i w:val="1"/>
          <w:iCs w:val="1"/>
          <w:noProof w:val="0"/>
          <w:sz w:val="22"/>
          <w:szCs w:val="22"/>
          <w:lang w:val="en-AU"/>
        </w:rPr>
        <w:t>Anton Axisa</w:t>
      </w:r>
      <w:r>
        <w:br/>
      </w:r>
      <w:r w:rsidRPr="6E373E8C" w:rsidR="7711E1C1">
        <w:rPr>
          <w:rFonts w:ascii="Aptos" w:hAnsi="Aptos" w:eastAsia="Aptos" w:cs="Aptos"/>
          <w:noProof w:val="0"/>
          <w:sz w:val="22"/>
          <w:szCs w:val="22"/>
          <w:lang w:val="en-AU"/>
        </w:rPr>
        <w:t xml:space="preserve"> Approved By: </w:t>
      </w:r>
      <w:r w:rsidRPr="6E373E8C" w:rsidR="7711E1C1">
        <w:rPr>
          <w:rFonts w:ascii="Aptos" w:hAnsi="Aptos" w:eastAsia="Aptos" w:cs="Aptos"/>
          <w:i w:val="1"/>
          <w:iCs w:val="1"/>
          <w:noProof w:val="0"/>
          <w:sz w:val="22"/>
          <w:szCs w:val="22"/>
          <w:lang w:val="en-AU"/>
        </w:rPr>
        <w:t>2025-SP5-11 Team</w:t>
      </w:r>
    </w:p>
    <w:p w:rsidR="6E373E8C" w:rsidP="6E373E8C" w:rsidRDefault="6E373E8C" w14:paraId="7B275B8E" w14:textId="2A08B753">
      <w:pPr>
        <w:pStyle w:val="Normal"/>
      </w:pPr>
    </w:p>
    <w:p w:rsidR="21072A69" w:rsidP="4DB8E3D4" w:rsidRDefault="21072A69" w14:paraId="30917D45" w14:textId="7838EC56">
      <w:pPr>
        <w:pStyle w:val="Heading1"/>
      </w:pPr>
      <w:bookmarkStart w:name="_Toc919465891" w:id="1341164887"/>
      <w:r w:rsidR="21072A69">
        <w:rPr/>
        <w:t>Database Design</w:t>
      </w:r>
      <w:bookmarkEnd w:id="1341164887"/>
    </w:p>
    <w:p w:rsidR="21072A69" w:rsidP="4DB8E3D4" w:rsidRDefault="21072A69" w14:paraId="6290DFC7" w14:textId="65E43E88">
      <w:pPr>
        <w:pStyle w:val="Heading2"/>
      </w:pPr>
      <w:bookmarkStart w:name="_Toc1727011127" w:id="1011779645"/>
      <w:r w:rsidR="21072A69">
        <w:rPr/>
        <w:t>User Storage</w:t>
      </w:r>
      <w:bookmarkEnd w:id="1011779645"/>
    </w:p>
    <w:p w:rsidR="21072A69" w:rsidP="6E373E8C" w:rsidRDefault="21072A69" w14:paraId="6EDE6BC0" w14:textId="4331DD0D">
      <w:pPr>
        <w:pStyle w:val="Heading3"/>
        <w:rPr>
          <w:i w:val="0"/>
          <w:iCs w:val="0"/>
        </w:rPr>
      </w:pPr>
      <w:bookmarkStart w:name="_Toc1091151317" w:id="1719266402"/>
      <w:r w:rsidR="21072A69">
        <w:rPr/>
        <w:t>Schema</w:t>
      </w:r>
      <w:bookmarkEnd w:id="1719266402"/>
    </w:p>
    <w:p w:rsidR="4F493341" w:rsidP="6E373E8C" w:rsidRDefault="4F493341" w14:paraId="1F86C97E" w14:textId="449BAC51">
      <w:pPr>
        <w:jc w:val="center"/>
      </w:pPr>
      <w:r w:rsidR="4F493341">
        <w:drawing>
          <wp:inline wp14:editId="5A3ED90E" wp14:anchorId="4E1A79FE">
            <wp:extent cx="5943600" cy="3524250"/>
            <wp:effectExtent l="0" t="0" r="0" b="0"/>
            <wp:docPr id="1891935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935655" name=""/>
                    <pic:cNvPicPr/>
                  </pic:nvPicPr>
                  <pic:blipFill>
                    <a:blip xmlns:r="http://schemas.openxmlformats.org/officeDocument/2006/relationships" r:embed="rId1178921588">
                      <a:extLst>
                        <a:ext xmlns:a="http://schemas.openxmlformats.org/drawingml/2006/main"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rsidR="21072A69" w:rsidP="4DB8E3D4" w:rsidRDefault="21072A69" w14:paraId="5B19BE57" w14:textId="0AD893F3">
      <w:pPr>
        <w:pStyle w:val="Heading3"/>
        <w:rPr>
          <w:i w:val="0"/>
          <w:iCs w:val="0"/>
        </w:rPr>
      </w:pPr>
      <w:bookmarkStart w:name="_Toc279971305" w:id="405446241"/>
      <w:r w:rsidR="21072A69">
        <w:rPr/>
        <w:t>Design Decisions</w:t>
      </w:r>
      <w:bookmarkEnd w:id="405446241"/>
    </w:p>
    <w:p w:rsidR="740A9E27" w:rsidP="6E373E8C" w:rsidRDefault="740A9E27" w14:paraId="0A534AC7" w14:textId="4DB789E0">
      <w:pPr>
        <w:pStyle w:val="Normal"/>
        <w:suppressLineNumbers w:val="0"/>
        <w:bidi w:val="0"/>
        <w:spacing w:before="0" w:beforeAutospacing="off" w:after="160" w:afterAutospacing="off" w:line="279" w:lineRule="auto"/>
        <w:ind w:left="0" w:right="0"/>
        <w:jc w:val="left"/>
        <w:rPr>
          <w:sz w:val="22"/>
          <w:szCs w:val="22"/>
        </w:rPr>
      </w:pPr>
      <w:r w:rsidRPr="6E373E8C" w:rsidR="740A9E27">
        <w:rPr>
          <w:sz w:val="22"/>
          <w:szCs w:val="22"/>
        </w:rPr>
        <w:t xml:space="preserve">Role-based </w:t>
      </w:r>
      <w:r w:rsidRPr="6E373E8C" w:rsidR="6D2193BA">
        <w:rPr>
          <w:sz w:val="22"/>
          <w:szCs w:val="22"/>
        </w:rPr>
        <w:t xml:space="preserve">access </w:t>
      </w:r>
      <w:r w:rsidRPr="6E373E8C" w:rsidR="22AA1875">
        <w:rPr>
          <w:sz w:val="22"/>
          <w:szCs w:val="22"/>
        </w:rPr>
        <w:t xml:space="preserve">control </w:t>
      </w:r>
      <w:r w:rsidRPr="6E373E8C" w:rsidR="6D2193BA">
        <w:rPr>
          <w:sz w:val="22"/>
          <w:szCs w:val="22"/>
        </w:rPr>
        <w:t>(RBA</w:t>
      </w:r>
      <w:r w:rsidRPr="6E373E8C" w:rsidR="009DC2D7">
        <w:rPr>
          <w:sz w:val="22"/>
          <w:szCs w:val="22"/>
        </w:rPr>
        <w:t>C</w:t>
      </w:r>
      <w:r w:rsidRPr="6E373E8C" w:rsidR="6D2193BA">
        <w:rPr>
          <w:sz w:val="22"/>
          <w:szCs w:val="22"/>
        </w:rPr>
        <w:t>)</w:t>
      </w:r>
    </w:p>
    <w:p w:rsidR="6E373E8C" w:rsidP="6E373E8C" w:rsidRDefault="6E373E8C" w14:paraId="53D3FE0C" w14:textId="24A33EAD">
      <w:pPr>
        <w:pStyle w:val="Normal"/>
      </w:pPr>
    </w:p>
    <w:p w:rsidR="0D948392" w:rsidP="4DB8E3D4" w:rsidRDefault="0D948392" w14:paraId="3CA41458" w14:textId="5842A8A2">
      <w:pPr>
        <w:pStyle w:val="Heading2"/>
      </w:pPr>
      <w:bookmarkStart w:name="_Toc864465744" w:id="1258979088"/>
      <w:r w:rsidR="0D948392">
        <w:rPr/>
        <w:t>Record Storage</w:t>
      </w:r>
      <w:bookmarkEnd w:id="1258979088"/>
    </w:p>
    <w:p w:rsidR="0D948392" w:rsidP="4DB8E3D4" w:rsidRDefault="0D948392" w14:paraId="7EF6646C" w14:textId="4331DD0D">
      <w:pPr>
        <w:pStyle w:val="Heading3"/>
        <w:rPr>
          <w:i w:val="0"/>
          <w:iCs w:val="0"/>
        </w:rPr>
      </w:pPr>
      <w:bookmarkStart w:name="_Toc251232475" w:id="1546159626"/>
      <w:r w:rsidR="0D948392">
        <w:rPr/>
        <w:t>Schema</w:t>
      </w:r>
      <w:bookmarkEnd w:id="1546159626"/>
    </w:p>
    <w:p w:rsidR="0D948392" w:rsidP="4DB8E3D4" w:rsidRDefault="0D948392" w14:paraId="3EF4DD5A" w14:textId="0AD893F3">
      <w:pPr>
        <w:pStyle w:val="Heading3"/>
        <w:rPr>
          <w:i w:val="0"/>
          <w:iCs w:val="0"/>
        </w:rPr>
      </w:pPr>
      <w:bookmarkStart w:name="_Toc2001702581" w:id="687576172"/>
      <w:r w:rsidR="0D948392">
        <w:rPr/>
        <w:t>Design Decisions</w:t>
      </w:r>
      <w:bookmarkEnd w:id="687576172"/>
    </w:p>
    <w:p w:rsidR="4DB8E3D4" w:rsidRDefault="4DB8E3D4" w14:paraId="3F30A40E" w14:textId="2890192C">
      <w:r>
        <w:br w:type="page"/>
      </w:r>
    </w:p>
    <w:p w:rsidR="54F4E738" w:rsidP="4DB8E3D4" w:rsidRDefault="54F4E738" w14:paraId="0628DBC5" w14:textId="4C8EFA3F">
      <w:pPr>
        <w:pStyle w:val="Heading1"/>
      </w:pPr>
      <w:bookmarkStart w:name="_Toc372179462" w:id="883978442"/>
      <w:r w:rsidR="54F4E738">
        <w:rPr/>
        <w:t>Interface Design</w:t>
      </w:r>
      <w:bookmarkEnd w:id="883978442"/>
    </w:p>
    <w:p w:rsidR="0D948392" w:rsidP="4DB8E3D4" w:rsidRDefault="0D948392" w14:paraId="4C823FDA" w14:textId="22A9CE2E">
      <w:pPr>
        <w:pStyle w:val="Heading1"/>
      </w:pPr>
      <w:bookmarkStart w:name="_Toc599881575" w:id="1382236678"/>
      <w:r w:rsidR="0D948392">
        <w:rPr/>
        <w:t>Component</w:t>
      </w:r>
      <w:r w:rsidR="0D948392">
        <w:rPr/>
        <w:t xml:space="preserve"> Design</w:t>
      </w:r>
      <w:bookmarkEnd w:id="1382236678"/>
    </w:p>
    <w:p w:rsidR="5BDFCE07" w:rsidP="4DB8E3D4" w:rsidRDefault="5BDFCE07" w14:paraId="27C068F7" w14:textId="738C7441">
      <w:pPr>
        <w:pStyle w:val="Heading1"/>
      </w:pPr>
      <w:bookmarkStart w:name="_Toc1555226020" w:id="201075191"/>
      <w:r w:rsidR="5BDFCE07">
        <w:rPr/>
        <w:t>User Interface Design</w:t>
      </w:r>
      <w:bookmarkEnd w:id="201075191"/>
    </w:p>
    <w:p w:rsidR="0D948392" w:rsidP="4DB8E3D4" w:rsidRDefault="0D948392" w14:paraId="54559338" w14:textId="04D2C38D">
      <w:pPr>
        <w:pStyle w:val="Heading1"/>
      </w:pPr>
      <w:bookmarkStart w:name="_Toc2092434004" w:id="1802564387"/>
      <w:r w:rsidR="0D948392">
        <w:rPr/>
        <w:t>Assumptions and Dependencies</w:t>
      </w:r>
      <w:bookmarkEnd w:id="1802564387"/>
    </w:p>
    <w:p w:rsidR="0D27422E" w:rsidP="4DB8E3D4" w:rsidRDefault="0D27422E" w14:paraId="29CE5414" w14:textId="5EDFE31B">
      <w:pPr>
        <w:pStyle w:val="Heading1"/>
      </w:pPr>
      <w:bookmarkStart w:name="_Toc497703188" w:id="1419500835"/>
      <w:r w:rsidR="0D27422E">
        <w:rPr/>
        <w:t>Appencies</w:t>
      </w:r>
      <w:bookmarkEnd w:id="1419500835"/>
    </w:p>
    <w:p w:rsidR="6013A605" w:rsidP="4DB8E3D4" w:rsidRDefault="6013A605" w14:paraId="7C2E55FB" w14:textId="6F0563A9">
      <w:pPr>
        <w:pStyle w:val="Heading2"/>
      </w:pPr>
      <w:bookmarkStart w:name="_Toc1666610989" w:id="612053903"/>
      <w:r w:rsidR="6013A605">
        <w:rPr/>
        <w:t>Appendix</w:t>
      </w:r>
      <w:r w:rsidR="020B4045">
        <w:rPr/>
        <w:t xml:space="preserve"> A</w:t>
      </w:r>
      <w:r w:rsidR="6013A605">
        <w:rPr/>
        <w:t>: Glossary</w:t>
      </w:r>
      <w:bookmarkEnd w:id="612053903"/>
    </w:p>
    <w:tbl>
      <w:tblPr>
        <w:tblStyle w:val="PlainTable4"/>
        <w:tblW w:w="0" w:type="auto"/>
        <w:tblLayout w:type="fixed"/>
        <w:tblLook w:val="0480" w:firstRow="0" w:lastRow="0" w:firstColumn="1" w:lastColumn="0" w:noHBand="0" w:noVBand="1"/>
      </w:tblPr>
      <w:tblGrid>
        <w:gridCol w:w="2310"/>
        <w:gridCol w:w="7050"/>
      </w:tblGrid>
      <w:tr w:rsidR="4DB8E3D4" w:rsidTr="6E373E8C" w14:paraId="393B45CA">
        <w:trPr>
          <w:trHeight w:val="300"/>
        </w:trPr>
        <w:tc>
          <w:tcPr>
            <w:cnfStyle w:val="001000000000" w:firstRow="0" w:lastRow="0" w:firstColumn="1" w:lastColumn="0" w:oddVBand="0" w:evenVBand="0" w:oddHBand="0" w:evenHBand="0" w:firstRowFirstColumn="0" w:firstRowLastColumn="0" w:lastRowFirstColumn="0" w:lastRowLastColumn="0"/>
            <w:tcW w:w="2310" w:type="dxa"/>
            <w:tcBorders>
              <w:top w:val="single" w:color="000000" w:themeColor="text1" w:sz="8"/>
              <w:left w:val="single" w:color="000000" w:themeColor="text1" w:sz="8"/>
              <w:bottom w:val="single" w:color="000000" w:themeColor="text1" w:sz="8"/>
            </w:tcBorders>
            <w:tcMar/>
          </w:tcPr>
          <w:p w:rsidR="72A639AA" w:rsidP="6E373E8C" w:rsidRDefault="72A639AA" w14:paraId="782E5A2A" w14:textId="136DFBE4">
            <w:pPr>
              <w:pStyle w:val="Normal"/>
              <w:suppressLineNumbers w:val="0"/>
              <w:bidi w:val="0"/>
              <w:spacing w:before="0" w:beforeAutospacing="off" w:after="0" w:afterAutospacing="off" w:line="240" w:lineRule="auto"/>
              <w:ind w:left="0" w:right="0"/>
              <w:jc w:val="center"/>
              <w:rPr>
                <w:b w:val="1"/>
                <w:bCs w:val="1"/>
                <w:sz w:val="22"/>
                <w:szCs w:val="22"/>
              </w:rPr>
            </w:pPr>
            <w:r w:rsidRPr="6E373E8C" w:rsidR="2548F68C">
              <w:rPr>
                <w:b w:val="1"/>
                <w:bCs w:val="1"/>
                <w:sz w:val="22"/>
                <w:szCs w:val="22"/>
              </w:rPr>
              <w:t>Term</w:t>
            </w:r>
          </w:p>
        </w:tc>
        <w:tc>
          <w:tcPr>
            <w:cnfStyle w:val="000000000000" w:firstRow="0" w:lastRow="0" w:firstColumn="0" w:lastColumn="0" w:oddVBand="0" w:evenVBand="0" w:oddHBand="0" w:evenHBand="0" w:firstRowFirstColumn="0" w:firstRowLastColumn="0" w:lastRowFirstColumn="0" w:lastRowLastColumn="0"/>
            <w:tcW w:w="7050" w:type="dxa"/>
            <w:tcBorders>
              <w:top w:val="single" w:color="000000" w:themeColor="text1" w:sz="8"/>
              <w:bottom w:val="single" w:color="000000" w:themeColor="text1" w:sz="8"/>
              <w:right w:val="single" w:color="000000" w:themeColor="text1" w:sz="8"/>
            </w:tcBorders>
            <w:tcMar/>
          </w:tcPr>
          <w:p w:rsidR="72A639AA" w:rsidP="6E373E8C" w:rsidRDefault="72A639AA" w14:paraId="0157B8D7" w14:textId="2E65BF82">
            <w:pPr>
              <w:pStyle w:val="Normal"/>
              <w:jc w:val="center"/>
              <w:rPr>
                <w:b w:val="1"/>
                <w:bCs w:val="1"/>
                <w:sz w:val="22"/>
                <w:szCs w:val="22"/>
              </w:rPr>
            </w:pPr>
            <w:r w:rsidRPr="6E373E8C" w:rsidR="2548F68C">
              <w:rPr>
                <w:b w:val="1"/>
                <w:bCs w:val="1"/>
                <w:sz w:val="22"/>
                <w:szCs w:val="22"/>
              </w:rPr>
              <w:t>Definition</w:t>
            </w:r>
          </w:p>
        </w:tc>
      </w:tr>
      <w:tr w:rsidR="4DB8E3D4" w:rsidTr="6E373E8C" w14:paraId="3B3090BF">
        <w:trPr>
          <w:trHeight w:val="315"/>
        </w:trPr>
        <w:tc>
          <w:tcPr>
            <w:cnfStyle w:val="001000000000" w:firstRow="0" w:lastRow="0" w:firstColumn="1" w:lastColumn="0" w:oddVBand="0" w:evenVBand="0" w:oddHBand="0" w:evenHBand="0" w:firstRowFirstColumn="0" w:firstRowLastColumn="0" w:lastRowFirstColumn="0" w:lastRowLastColumn="0"/>
            <w:tcW w:w="2310" w:type="dxa"/>
            <w:tcBorders>
              <w:top w:val="single" w:color="000000" w:themeColor="text1" w:sz="8"/>
              <w:left w:val="single" w:color="000000" w:themeColor="text1" w:sz="8"/>
            </w:tcBorders>
            <w:tcMar/>
            <w:vAlign w:val="center"/>
          </w:tcPr>
          <w:p w:rsidR="2B4F3A15" w:rsidP="6E373E8C" w:rsidRDefault="2B4F3A15" w14:paraId="5E606EE9" w14:textId="18970DEA">
            <w:pPr>
              <w:pStyle w:val="Normal"/>
              <w:spacing w:before="30" w:beforeAutospacing="off" w:after="30" w:afterAutospacing="off"/>
              <w:jc w:val="center"/>
              <w:rPr>
                <w:b w:val="0"/>
                <w:bCs w:val="0"/>
                <w:sz w:val="22"/>
                <w:szCs w:val="22"/>
              </w:rPr>
            </w:pPr>
            <w:r w:rsidRPr="6E373E8C" w:rsidR="6A5F771F">
              <w:rPr>
                <w:b w:val="0"/>
                <w:bCs w:val="0"/>
                <w:sz w:val="22"/>
                <w:szCs w:val="22"/>
              </w:rPr>
              <w:t>AI</w:t>
            </w:r>
          </w:p>
        </w:tc>
        <w:tc>
          <w:tcPr>
            <w:cnfStyle w:val="000000000000" w:firstRow="0" w:lastRow="0" w:firstColumn="0" w:lastColumn="0" w:oddVBand="0" w:evenVBand="0" w:oddHBand="0" w:evenHBand="0" w:firstRowFirstColumn="0" w:firstRowLastColumn="0" w:lastRowFirstColumn="0" w:lastRowLastColumn="0"/>
            <w:tcW w:w="7050" w:type="dxa"/>
            <w:tcBorders>
              <w:top w:val="single" w:color="000000" w:themeColor="text1" w:sz="8"/>
              <w:right w:val="single" w:color="000000" w:themeColor="text1" w:sz="8"/>
            </w:tcBorders>
            <w:tcMar/>
            <w:vAlign w:val="center"/>
          </w:tcPr>
          <w:p w:rsidR="2B4F3A15" w:rsidP="6E373E8C" w:rsidRDefault="2B4F3A15" w14:paraId="5BBB77E7" w14:textId="5FBCB1D9">
            <w:pPr>
              <w:pStyle w:val="Normal"/>
              <w:spacing w:before="30" w:beforeAutospacing="off" w:after="30" w:afterAutospacing="off"/>
              <w:jc w:val="center"/>
              <w:rPr>
                <w:b w:val="0"/>
                <w:bCs w:val="0"/>
                <w:sz w:val="22"/>
                <w:szCs w:val="22"/>
              </w:rPr>
            </w:pPr>
            <w:r w:rsidRPr="6E373E8C" w:rsidR="6A5F771F">
              <w:rPr>
                <w:b w:val="0"/>
                <w:bCs w:val="0"/>
                <w:sz w:val="22"/>
                <w:szCs w:val="22"/>
              </w:rPr>
              <w:t>Artificial intelligence</w:t>
            </w:r>
          </w:p>
        </w:tc>
      </w:tr>
      <w:tr w:rsidR="4DB8E3D4" w:rsidTr="6E373E8C" w14:paraId="1294B292">
        <w:trPr>
          <w:trHeight w:val="300"/>
        </w:trPr>
        <w:tc>
          <w:tcPr>
            <w:cnfStyle w:val="001000000000" w:firstRow="0" w:lastRow="0" w:firstColumn="1" w:lastColumn="0" w:oddVBand="0" w:evenVBand="0" w:oddHBand="0" w:evenHBand="0" w:firstRowFirstColumn="0" w:firstRowLastColumn="0" w:lastRowFirstColumn="0" w:lastRowLastColumn="0"/>
            <w:tcW w:w="2310" w:type="dxa"/>
            <w:tcBorders>
              <w:left w:val="single" w:color="000000" w:themeColor="text1" w:sz="8"/>
            </w:tcBorders>
            <w:tcMar/>
            <w:vAlign w:val="center"/>
          </w:tcPr>
          <w:p w:rsidR="3C7E7A4C" w:rsidP="6E373E8C" w:rsidRDefault="3C7E7A4C" w14:paraId="022F0F5F" w14:textId="0127DAEB">
            <w:pPr>
              <w:pStyle w:val="Normal"/>
              <w:suppressLineNumbers w:val="0"/>
              <w:bidi w:val="0"/>
              <w:spacing w:before="30" w:beforeAutospacing="off" w:after="30" w:afterAutospacing="off" w:line="240" w:lineRule="auto"/>
              <w:ind w:left="0" w:right="0"/>
              <w:jc w:val="center"/>
              <w:rPr>
                <w:b w:val="0"/>
                <w:bCs w:val="0"/>
                <w:sz w:val="22"/>
                <w:szCs w:val="22"/>
              </w:rPr>
            </w:pPr>
            <w:r w:rsidRPr="6E373E8C" w:rsidR="775A1435">
              <w:rPr>
                <w:b w:val="0"/>
                <w:bCs w:val="0"/>
                <w:sz w:val="22"/>
                <w:szCs w:val="22"/>
              </w:rPr>
              <w:t>ARD</w:t>
            </w:r>
          </w:p>
        </w:tc>
        <w:tc>
          <w:tcPr>
            <w:cnfStyle w:val="000000000000" w:firstRow="0" w:lastRow="0" w:firstColumn="0" w:lastColumn="0" w:oddVBand="0" w:evenVBand="0" w:oddHBand="0" w:evenHBand="0" w:firstRowFirstColumn="0" w:firstRowLastColumn="0" w:lastRowFirstColumn="0" w:lastRowLastColumn="0"/>
            <w:tcW w:w="7050" w:type="dxa"/>
            <w:tcBorders>
              <w:right w:val="single" w:color="000000" w:themeColor="text1" w:sz="8"/>
            </w:tcBorders>
            <w:tcMar/>
            <w:vAlign w:val="center"/>
          </w:tcPr>
          <w:p w:rsidR="3C7E7A4C" w:rsidP="6E373E8C" w:rsidRDefault="3C7E7A4C" w14:paraId="1B3EEB3D" w14:textId="6D23ABEF">
            <w:pPr>
              <w:pStyle w:val="Normal"/>
              <w:suppressLineNumbers w:val="0"/>
              <w:bidi w:val="0"/>
              <w:spacing w:before="30" w:beforeAutospacing="off" w:after="30" w:afterAutospacing="off" w:line="240" w:lineRule="auto"/>
              <w:ind w:left="0" w:right="0"/>
              <w:jc w:val="center"/>
              <w:rPr>
                <w:b w:val="0"/>
                <w:bCs w:val="0"/>
                <w:sz w:val="22"/>
                <w:szCs w:val="22"/>
              </w:rPr>
            </w:pPr>
            <w:r w:rsidRPr="6E373E8C" w:rsidR="775A1435">
              <w:rPr>
                <w:b w:val="0"/>
                <w:bCs w:val="0"/>
                <w:sz w:val="22"/>
                <w:szCs w:val="22"/>
              </w:rPr>
              <w:t>Architectural decision record</w:t>
            </w:r>
          </w:p>
        </w:tc>
      </w:tr>
      <w:tr w:rsidR="4DB8E3D4" w:rsidTr="6E373E8C" w14:paraId="37087786">
        <w:trPr>
          <w:trHeight w:val="300"/>
        </w:trPr>
        <w:tc>
          <w:tcPr>
            <w:cnfStyle w:val="001000000000" w:firstRow="0" w:lastRow="0" w:firstColumn="1" w:lastColumn="0" w:oddVBand="0" w:evenVBand="0" w:oddHBand="0" w:evenHBand="0" w:firstRowFirstColumn="0" w:firstRowLastColumn="0" w:lastRowFirstColumn="0" w:lastRowLastColumn="0"/>
            <w:tcW w:w="2310" w:type="dxa"/>
            <w:tcBorders>
              <w:left w:val="single" w:color="000000" w:themeColor="text1" w:sz="8"/>
            </w:tcBorders>
            <w:tcMar/>
            <w:vAlign w:val="center"/>
          </w:tcPr>
          <w:p w:rsidR="4DB8E3D4" w:rsidP="6E373E8C" w:rsidRDefault="4DB8E3D4" w14:paraId="6FC3A70E" w14:textId="11604793">
            <w:pPr>
              <w:pStyle w:val="Normal"/>
              <w:spacing w:before="30" w:beforeAutospacing="off" w:after="30" w:afterAutospacing="off"/>
              <w:jc w:val="center"/>
              <w:rPr>
                <w:b w:val="0"/>
                <w:bCs w:val="0"/>
                <w:sz w:val="22"/>
                <w:szCs w:val="22"/>
              </w:rPr>
            </w:pPr>
            <w:r w:rsidRPr="6E373E8C" w:rsidR="4DB8E3D4">
              <w:rPr>
                <w:b w:val="0"/>
                <w:bCs w:val="0"/>
                <w:sz w:val="22"/>
                <w:szCs w:val="22"/>
              </w:rPr>
              <w:t>CVD</w:t>
            </w:r>
          </w:p>
        </w:tc>
        <w:tc>
          <w:tcPr>
            <w:cnfStyle w:val="000000000000" w:firstRow="0" w:lastRow="0" w:firstColumn="0" w:lastColumn="0" w:oddVBand="0" w:evenVBand="0" w:oddHBand="0" w:evenHBand="0" w:firstRowFirstColumn="0" w:firstRowLastColumn="0" w:lastRowFirstColumn="0" w:lastRowLastColumn="0"/>
            <w:tcW w:w="7050" w:type="dxa"/>
            <w:tcBorders>
              <w:right w:val="single" w:color="000000" w:themeColor="text1" w:sz="8"/>
            </w:tcBorders>
            <w:tcMar/>
            <w:vAlign w:val="center"/>
          </w:tcPr>
          <w:p w:rsidR="4DB8E3D4" w:rsidP="6E373E8C" w:rsidRDefault="4DB8E3D4" w14:paraId="70B97AAD" w14:textId="039CC328">
            <w:pPr>
              <w:pStyle w:val="Normal"/>
              <w:spacing w:before="30" w:beforeAutospacing="off" w:after="30" w:afterAutospacing="off"/>
              <w:jc w:val="center"/>
              <w:rPr>
                <w:b w:val="0"/>
                <w:bCs w:val="0"/>
                <w:sz w:val="22"/>
                <w:szCs w:val="22"/>
              </w:rPr>
            </w:pPr>
            <w:r w:rsidRPr="6E373E8C" w:rsidR="4DB8E3D4">
              <w:rPr>
                <w:b w:val="0"/>
                <w:bCs w:val="0"/>
                <w:sz w:val="22"/>
                <w:szCs w:val="22"/>
              </w:rPr>
              <w:t>Cardiovascular disease</w:t>
            </w:r>
          </w:p>
        </w:tc>
      </w:tr>
      <w:tr w:rsidR="4DB8E3D4" w:rsidTr="6E373E8C" w14:paraId="6B56F694">
        <w:trPr>
          <w:trHeight w:val="300"/>
        </w:trPr>
        <w:tc>
          <w:tcPr>
            <w:cnfStyle w:val="001000000000" w:firstRow="0" w:lastRow="0" w:firstColumn="1" w:lastColumn="0" w:oddVBand="0" w:evenVBand="0" w:oddHBand="0" w:evenHBand="0" w:firstRowFirstColumn="0" w:firstRowLastColumn="0" w:lastRowFirstColumn="0" w:lastRowLastColumn="0"/>
            <w:tcW w:w="2310" w:type="dxa"/>
            <w:tcBorders>
              <w:left w:val="single" w:color="000000" w:themeColor="text1" w:sz="8"/>
            </w:tcBorders>
            <w:tcMar/>
            <w:vAlign w:val="center"/>
          </w:tcPr>
          <w:p w:rsidR="5E0B6B99" w:rsidP="6E373E8C" w:rsidRDefault="5E0B6B99" w14:paraId="39B64F7A" w14:textId="7A47AB53">
            <w:pPr>
              <w:pStyle w:val="Normal"/>
              <w:spacing w:before="30" w:beforeAutospacing="off" w:after="30" w:afterAutospacing="off"/>
              <w:jc w:val="center"/>
              <w:rPr>
                <w:b w:val="0"/>
                <w:bCs w:val="0"/>
                <w:sz w:val="22"/>
                <w:szCs w:val="22"/>
              </w:rPr>
            </w:pPr>
            <w:r w:rsidRPr="6E373E8C" w:rsidR="141268A9">
              <w:rPr>
                <w:b w:val="0"/>
                <w:bCs w:val="0"/>
                <w:sz w:val="22"/>
                <w:szCs w:val="22"/>
              </w:rPr>
              <w:t>OWASP</w:t>
            </w:r>
          </w:p>
        </w:tc>
        <w:tc>
          <w:tcPr>
            <w:cnfStyle w:val="000000000000" w:firstRow="0" w:lastRow="0" w:firstColumn="0" w:lastColumn="0" w:oddVBand="0" w:evenVBand="0" w:oddHBand="0" w:evenHBand="0" w:firstRowFirstColumn="0" w:firstRowLastColumn="0" w:lastRowFirstColumn="0" w:lastRowLastColumn="0"/>
            <w:tcW w:w="7050" w:type="dxa"/>
            <w:tcBorders>
              <w:right w:val="single" w:color="000000" w:themeColor="text1" w:sz="8"/>
            </w:tcBorders>
            <w:tcMar/>
            <w:vAlign w:val="center"/>
          </w:tcPr>
          <w:p w:rsidR="5E0B6B99" w:rsidP="6E373E8C" w:rsidRDefault="5E0B6B99" w14:paraId="40D3BD16" w14:textId="1E6FC779">
            <w:pPr>
              <w:pStyle w:val="Normal"/>
              <w:spacing w:before="30" w:beforeAutospacing="off" w:after="30" w:afterAutospacing="off"/>
              <w:jc w:val="center"/>
              <w:rPr>
                <w:b w:val="0"/>
                <w:bCs w:val="0"/>
                <w:sz w:val="22"/>
                <w:szCs w:val="22"/>
              </w:rPr>
            </w:pPr>
            <w:r w:rsidRPr="6E373E8C" w:rsidR="141268A9">
              <w:rPr>
                <w:b w:val="0"/>
                <w:bCs w:val="0"/>
                <w:sz w:val="22"/>
                <w:szCs w:val="22"/>
              </w:rPr>
              <w:t>Open Web Application Security Project</w:t>
            </w:r>
            <w:r w:rsidRPr="6E373E8C" w:rsidR="004379B8">
              <w:rPr>
                <w:b w:val="0"/>
                <w:bCs w:val="0"/>
                <w:sz w:val="22"/>
                <w:szCs w:val="22"/>
              </w:rPr>
              <w:t xml:space="preserve"> — A nonprofit foundation with the </w:t>
            </w:r>
            <w:r w:rsidRPr="6E373E8C" w:rsidR="004379B8">
              <w:rPr>
                <w:b w:val="0"/>
                <w:bCs w:val="0"/>
                <w:sz w:val="22"/>
                <w:szCs w:val="22"/>
              </w:rPr>
              <w:t>objective</w:t>
            </w:r>
            <w:r w:rsidRPr="6E373E8C" w:rsidR="004379B8">
              <w:rPr>
                <w:b w:val="0"/>
                <w:bCs w:val="0"/>
                <w:sz w:val="22"/>
                <w:szCs w:val="22"/>
              </w:rPr>
              <w:t xml:space="preserve"> of increase software security.</w:t>
            </w:r>
          </w:p>
        </w:tc>
      </w:tr>
      <w:tr w:rsidR="4DB8E3D4" w:rsidTr="6E373E8C" w14:paraId="716174F5">
        <w:trPr>
          <w:trHeight w:val="300"/>
        </w:trPr>
        <w:tc>
          <w:tcPr>
            <w:cnfStyle w:val="001000000000" w:firstRow="0" w:lastRow="0" w:firstColumn="1" w:lastColumn="0" w:oddVBand="0" w:evenVBand="0" w:oddHBand="0" w:evenHBand="0" w:firstRowFirstColumn="0" w:firstRowLastColumn="0" w:lastRowFirstColumn="0" w:lastRowLastColumn="0"/>
            <w:tcW w:w="2310" w:type="dxa"/>
            <w:tcBorders>
              <w:left w:val="single" w:color="000000" w:themeColor="text1" w:sz="8"/>
            </w:tcBorders>
            <w:tcMar/>
            <w:vAlign w:val="center"/>
          </w:tcPr>
          <w:p w:rsidR="5E0B6B99" w:rsidP="6E373E8C" w:rsidRDefault="5E0B6B99" w14:paraId="4B50796D" w14:textId="54077F6C">
            <w:pPr>
              <w:pStyle w:val="Normal"/>
              <w:spacing w:before="30" w:beforeAutospacing="off" w:after="30" w:afterAutospacing="off"/>
              <w:jc w:val="center"/>
              <w:rPr>
                <w:b w:val="0"/>
                <w:bCs w:val="0"/>
                <w:sz w:val="22"/>
                <w:szCs w:val="22"/>
              </w:rPr>
            </w:pPr>
            <w:r w:rsidRPr="6E373E8C" w:rsidR="141268A9">
              <w:rPr>
                <w:b w:val="0"/>
                <w:bCs w:val="0"/>
                <w:sz w:val="22"/>
                <w:szCs w:val="22"/>
              </w:rPr>
              <w:t>OWAPS Top 10</w:t>
            </w:r>
          </w:p>
        </w:tc>
        <w:tc>
          <w:tcPr>
            <w:cnfStyle w:val="000000000000" w:firstRow="0" w:lastRow="0" w:firstColumn="0" w:lastColumn="0" w:oddVBand="0" w:evenVBand="0" w:oddHBand="0" w:evenHBand="0" w:firstRowFirstColumn="0" w:firstRowLastColumn="0" w:lastRowFirstColumn="0" w:lastRowLastColumn="0"/>
            <w:tcW w:w="7050" w:type="dxa"/>
            <w:tcBorders>
              <w:right w:val="single" w:color="000000" w:themeColor="text1" w:sz="8"/>
            </w:tcBorders>
            <w:tcMar/>
            <w:vAlign w:val="center"/>
          </w:tcPr>
          <w:p w:rsidR="600D40C5" w:rsidP="6E373E8C" w:rsidRDefault="600D40C5" w14:paraId="149631A8" w14:textId="600DC1D2">
            <w:pPr>
              <w:pStyle w:val="Normal"/>
              <w:spacing w:before="30" w:beforeAutospacing="off" w:after="30" w:afterAutospacing="off"/>
              <w:jc w:val="center"/>
              <w:rPr>
                <w:b w:val="0"/>
                <w:bCs w:val="0"/>
                <w:sz w:val="22"/>
                <w:szCs w:val="22"/>
              </w:rPr>
            </w:pPr>
            <w:r w:rsidRPr="6E373E8C" w:rsidR="4F7DE170">
              <w:rPr>
                <w:b w:val="0"/>
                <w:bCs w:val="0"/>
                <w:sz w:val="22"/>
                <w:szCs w:val="22"/>
              </w:rPr>
              <w:t>A</w:t>
            </w:r>
            <w:r w:rsidRPr="6E373E8C" w:rsidR="2FCC5648">
              <w:rPr>
                <w:b w:val="0"/>
                <w:bCs w:val="0"/>
                <w:sz w:val="22"/>
                <w:szCs w:val="22"/>
              </w:rPr>
              <w:t>n awareness</w:t>
            </w:r>
            <w:r w:rsidRPr="6E373E8C" w:rsidR="4F7DE170">
              <w:rPr>
                <w:b w:val="0"/>
                <w:bCs w:val="0"/>
                <w:sz w:val="22"/>
                <w:szCs w:val="22"/>
              </w:rPr>
              <w:t xml:space="preserve"> document detailing the top 10 most critical security flaws</w:t>
            </w:r>
            <w:r w:rsidRPr="6E373E8C" w:rsidR="610B17AF">
              <w:rPr>
                <w:b w:val="0"/>
                <w:bCs w:val="0"/>
                <w:sz w:val="22"/>
                <w:szCs w:val="22"/>
              </w:rPr>
              <w:t xml:space="preserve"> to web applications.</w:t>
            </w:r>
          </w:p>
        </w:tc>
      </w:tr>
      <w:tr w:rsidR="4DB8E3D4" w:rsidTr="6E373E8C" w14:paraId="60EC9847">
        <w:trPr>
          <w:trHeight w:val="300"/>
        </w:trPr>
        <w:tc>
          <w:tcPr>
            <w:cnfStyle w:val="001000000000" w:firstRow="0" w:lastRow="0" w:firstColumn="1" w:lastColumn="0" w:oddVBand="0" w:evenVBand="0" w:oddHBand="0" w:evenHBand="0" w:firstRowFirstColumn="0" w:firstRowLastColumn="0" w:lastRowFirstColumn="0" w:lastRowLastColumn="0"/>
            <w:tcW w:w="2310" w:type="dxa"/>
            <w:tcBorders>
              <w:left w:val="single" w:color="000000" w:themeColor="text1" w:sz="8"/>
              <w:bottom w:val="single" w:color="000000" w:themeColor="text1" w:sz="8"/>
            </w:tcBorders>
            <w:tcMar/>
            <w:vAlign w:val="center"/>
          </w:tcPr>
          <w:p w:rsidR="5E0B6B99" w:rsidP="6E373E8C" w:rsidRDefault="5E0B6B99" w14:paraId="3CB807B4" w14:textId="0D651DEB">
            <w:pPr>
              <w:pStyle w:val="Normal"/>
              <w:spacing w:before="30" w:beforeAutospacing="off" w:after="30" w:afterAutospacing="off"/>
              <w:jc w:val="center"/>
              <w:rPr>
                <w:b w:val="0"/>
                <w:bCs w:val="0"/>
                <w:sz w:val="22"/>
                <w:szCs w:val="22"/>
              </w:rPr>
            </w:pPr>
            <w:r w:rsidRPr="6E373E8C" w:rsidR="141268A9">
              <w:rPr>
                <w:b w:val="0"/>
                <w:bCs w:val="0"/>
                <w:sz w:val="22"/>
                <w:szCs w:val="22"/>
              </w:rPr>
              <w:t>SDLC</w:t>
            </w:r>
          </w:p>
        </w:tc>
        <w:tc>
          <w:tcPr>
            <w:cnfStyle w:val="000000000000" w:firstRow="0" w:lastRow="0" w:firstColumn="0" w:lastColumn="0" w:oddVBand="0" w:evenVBand="0" w:oddHBand="0" w:evenHBand="0" w:firstRowFirstColumn="0" w:firstRowLastColumn="0" w:lastRowFirstColumn="0" w:lastRowLastColumn="0"/>
            <w:tcW w:w="7050" w:type="dxa"/>
            <w:tcBorders>
              <w:bottom w:val="single" w:color="000000" w:themeColor="text1" w:sz="8"/>
              <w:right w:val="single" w:color="000000" w:themeColor="text1" w:sz="8"/>
            </w:tcBorders>
            <w:tcMar/>
            <w:vAlign w:val="center"/>
          </w:tcPr>
          <w:p w:rsidR="5E0B6B99" w:rsidP="6E373E8C" w:rsidRDefault="5E0B6B99" w14:paraId="7BD8CF14" w14:textId="1BB5BD13">
            <w:pPr>
              <w:pStyle w:val="Normal"/>
              <w:spacing w:before="30" w:beforeAutospacing="off" w:after="30" w:afterAutospacing="off"/>
              <w:jc w:val="center"/>
              <w:rPr>
                <w:b w:val="0"/>
                <w:bCs w:val="0"/>
                <w:sz w:val="22"/>
                <w:szCs w:val="22"/>
              </w:rPr>
            </w:pPr>
            <w:r w:rsidRPr="6E373E8C" w:rsidR="141268A9">
              <w:rPr>
                <w:b w:val="0"/>
                <w:bCs w:val="0"/>
                <w:sz w:val="22"/>
                <w:szCs w:val="22"/>
              </w:rPr>
              <w:t>Software development Lifecycle</w:t>
            </w:r>
          </w:p>
        </w:tc>
      </w:tr>
      <w:tr w:rsidR="4DB8E3D4" w:rsidTr="6E373E8C" w14:paraId="74D803FE">
        <w:trPr>
          <w:trHeight w:val="300"/>
        </w:trPr>
        <w:tc>
          <w:tcPr>
            <w:cnfStyle w:val="001000000000" w:firstRow="0" w:lastRow="0" w:firstColumn="1" w:lastColumn="0" w:oddVBand="0" w:evenVBand="0" w:oddHBand="0" w:evenHBand="0" w:firstRowFirstColumn="0" w:firstRowLastColumn="0" w:lastRowFirstColumn="0" w:lastRowLastColumn="0"/>
            <w:tcW w:w="2310" w:type="dxa"/>
            <w:tcBorders>
              <w:top w:val="single" w:color="000000" w:themeColor="text1" w:sz="8"/>
            </w:tcBorders>
            <w:tcMar/>
          </w:tcPr>
          <w:p w:rsidR="4DB8E3D4" w:rsidP="4DB8E3D4" w:rsidRDefault="4DB8E3D4" w14:paraId="1CD705B3" w14:textId="2C68639C">
            <w:pPr>
              <w:pStyle w:val="Normal"/>
              <w:jc w:val="center"/>
            </w:pPr>
          </w:p>
        </w:tc>
        <w:tc>
          <w:tcPr>
            <w:cnfStyle w:val="000000000000" w:firstRow="0" w:lastRow="0" w:firstColumn="0" w:lastColumn="0" w:oddVBand="0" w:evenVBand="0" w:oddHBand="0" w:evenHBand="0" w:firstRowFirstColumn="0" w:firstRowLastColumn="0" w:lastRowFirstColumn="0" w:lastRowLastColumn="0"/>
            <w:tcW w:w="7050" w:type="dxa"/>
            <w:tcBorders>
              <w:top w:val="single" w:color="000000" w:themeColor="text1" w:sz="8"/>
            </w:tcBorders>
            <w:tcMar/>
          </w:tcPr>
          <w:p w:rsidR="4DB8E3D4" w:rsidP="4DB8E3D4" w:rsidRDefault="4DB8E3D4" w14:paraId="2BE8B9F1" w14:textId="2C68639C">
            <w:pPr>
              <w:pStyle w:val="Normal"/>
              <w:jc w:val="center"/>
            </w:pPr>
          </w:p>
        </w:tc>
      </w:tr>
    </w:tbl>
    <w:p w:rsidR="0D27422E" w:rsidP="4DB8E3D4" w:rsidRDefault="0D27422E" w14:paraId="5C3482E1" w14:textId="261D4949">
      <w:pPr>
        <w:pStyle w:val="Heading2"/>
      </w:pPr>
      <w:bookmarkStart w:name="_Toc1489334925" w:id="469405930"/>
      <w:r w:rsidR="0D27422E">
        <w:rPr/>
        <w:t>Appendix</w:t>
      </w:r>
      <w:r w:rsidR="6E3ADE0A">
        <w:rPr/>
        <w:t xml:space="preserve"> B</w:t>
      </w:r>
      <w:r w:rsidR="0D27422E">
        <w:rPr/>
        <w:t xml:space="preserve">: </w:t>
      </w:r>
      <w:r w:rsidR="0D27422E">
        <w:rPr/>
        <w:t>Wireframes</w:t>
      </w:r>
      <w:bookmarkEnd w:id="469405930"/>
    </w:p>
    <w:sectPr>
      <w:pgSz w:w="12240" w:h="15840" w:orient="portrait"/>
      <w:pgMar w:top="1440" w:right="1440" w:bottom="1440" w:left="1440" w:header="720" w:footer="720" w:gutter="0"/>
      <w:cols w:space="720"/>
      <w:docGrid w:linePitch="360"/>
      <w:headerReference w:type="default" r:id="R9b8157d2212f4e19"/>
      <w:footerReference w:type="default" r:id="Ra7132700a8754f2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DB8E3D4" w:rsidTr="4DB8E3D4" w14:paraId="7F6CCB1A">
      <w:trPr>
        <w:trHeight w:val="300"/>
      </w:trPr>
      <w:tc>
        <w:tcPr>
          <w:tcW w:w="3120" w:type="dxa"/>
          <w:tcMar/>
        </w:tcPr>
        <w:p w:rsidR="4DB8E3D4" w:rsidP="4DB8E3D4" w:rsidRDefault="4DB8E3D4" w14:paraId="65AB9248" w14:textId="7AE10749">
          <w:pPr>
            <w:pStyle w:val="Header"/>
            <w:bidi w:val="0"/>
            <w:ind w:left="-115"/>
            <w:jc w:val="left"/>
          </w:pPr>
        </w:p>
      </w:tc>
      <w:tc>
        <w:tcPr>
          <w:tcW w:w="3120" w:type="dxa"/>
          <w:tcMar/>
        </w:tcPr>
        <w:p w:rsidR="4DB8E3D4" w:rsidP="4DB8E3D4" w:rsidRDefault="4DB8E3D4" w14:paraId="64FA0A12" w14:textId="1CD12D91">
          <w:pPr>
            <w:pStyle w:val="Header"/>
            <w:bidi w:val="0"/>
            <w:jc w:val="center"/>
          </w:pPr>
          <w:r>
            <w:fldChar w:fldCharType="begin"/>
          </w:r>
          <w:r>
            <w:instrText xml:space="preserve">PAGE</w:instrText>
          </w:r>
          <w:r>
            <w:fldChar w:fldCharType="separate"/>
          </w:r>
          <w:r>
            <w:fldChar w:fldCharType="end"/>
          </w:r>
        </w:p>
      </w:tc>
      <w:tc>
        <w:tcPr>
          <w:tcW w:w="3120" w:type="dxa"/>
          <w:tcMar/>
        </w:tcPr>
        <w:p w:rsidR="4DB8E3D4" w:rsidP="4DB8E3D4" w:rsidRDefault="4DB8E3D4" w14:paraId="41ACACBC" w14:textId="4C64E5E2">
          <w:pPr>
            <w:pStyle w:val="Header"/>
            <w:bidi w:val="0"/>
            <w:ind w:right="-115"/>
            <w:jc w:val="right"/>
          </w:pPr>
        </w:p>
      </w:tc>
    </w:tr>
  </w:tbl>
  <w:p w:rsidR="4DB8E3D4" w:rsidP="4DB8E3D4" w:rsidRDefault="4DB8E3D4" w14:paraId="6759C4CD" w14:textId="534E86F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DB8E3D4" w:rsidTr="4DB8E3D4" w14:paraId="37B1845D">
      <w:trPr>
        <w:trHeight w:val="300"/>
      </w:trPr>
      <w:tc>
        <w:tcPr>
          <w:tcW w:w="3120" w:type="dxa"/>
          <w:tcMar/>
        </w:tcPr>
        <w:p w:rsidR="4DB8E3D4" w:rsidP="4DB8E3D4" w:rsidRDefault="4DB8E3D4" w14:paraId="47C22015" w14:textId="415B699C">
          <w:pPr>
            <w:pStyle w:val="Header"/>
            <w:bidi w:val="0"/>
            <w:ind w:left="-115"/>
            <w:jc w:val="left"/>
          </w:pPr>
        </w:p>
      </w:tc>
      <w:tc>
        <w:tcPr>
          <w:tcW w:w="3120" w:type="dxa"/>
          <w:tcMar/>
        </w:tcPr>
        <w:p w:rsidR="4DB8E3D4" w:rsidP="4DB8E3D4" w:rsidRDefault="4DB8E3D4" w14:paraId="6B2240C5" w14:textId="45417AC7">
          <w:pPr>
            <w:pStyle w:val="Header"/>
            <w:bidi w:val="0"/>
            <w:jc w:val="center"/>
          </w:pPr>
        </w:p>
      </w:tc>
      <w:tc>
        <w:tcPr>
          <w:tcW w:w="3120" w:type="dxa"/>
          <w:tcMar/>
        </w:tcPr>
        <w:p w:rsidR="4DB8E3D4" w:rsidP="4DB8E3D4" w:rsidRDefault="4DB8E3D4" w14:paraId="59A6BD6E" w14:textId="2B8043CD">
          <w:pPr>
            <w:pStyle w:val="Header"/>
            <w:bidi w:val="0"/>
            <w:ind w:right="-115"/>
            <w:jc w:val="right"/>
          </w:pPr>
        </w:p>
      </w:tc>
    </w:tr>
  </w:tbl>
  <w:p w:rsidR="4DB8E3D4" w:rsidP="4DB8E3D4" w:rsidRDefault="4DB8E3D4" w14:paraId="231C3742" w14:textId="78909F8C">
    <w:pPr>
      <w:pStyle w:val="Header"/>
      <w:bidi w:val="0"/>
    </w:pPr>
  </w:p>
</w:hdr>
</file>

<file path=word/intelligence2.xml><?xml version="1.0" encoding="utf-8"?>
<int2:intelligence xmlns:int2="http://schemas.microsoft.com/office/intelligence/2020/intelligence">
  <int2:observations>
    <int2:textHash int2:hashCode="znbeLFvzDkRoeX" int2:id="uwkSO3Ha">
      <int2:state int2:type="spell" int2:value="Rejected"/>
    </int2:textHash>
    <int2:textHash int2:hashCode="7JHYFySVCMHJ40" int2:id="VrT0YUxp">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a875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c16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5AA85A"/>
    <w:rsid w:val="004379B8"/>
    <w:rsid w:val="009DC2D7"/>
    <w:rsid w:val="00A0C16E"/>
    <w:rsid w:val="00CEDB66"/>
    <w:rsid w:val="01CC01D7"/>
    <w:rsid w:val="020B4045"/>
    <w:rsid w:val="026E6E67"/>
    <w:rsid w:val="0390914E"/>
    <w:rsid w:val="03E2F05B"/>
    <w:rsid w:val="04ED74AE"/>
    <w:rsid w:val="072456EE"/>
    <w:rsid w:val="072EC441"/>
    <w:rsid w:val="07EF7C4A"/>
    <w:rsid w:val="081D8D12"/>
    <w:rsid w:val="081D8D12"/>
    <w:rsid w:val="090A8C16"/>
    <w:rsid w:val="0AF40F1B"/>
    <w:rsid w:val="0D094EF9"/>
    <w:rsid w:val="0D27422E"/>
    <w:rsid w:val="0D948392"/>
    <w:rsid w:val="0DFA76D8"/>
    <w:rsid w:val="0F1AF513"/>
    <w:rsid w:val="124ECB70"/>
    <w:rsid w:val="141268A9"/>
    <w:rsid w:val="1483118D"/>
    <w:rsid w:val="149C6F38"/>
    <w:rsid w:val="15D72CDB"/>
    <w:rsid w:val="181F553D"/>
    <w:rsid w:val="184B7549"/>
    <w:rsid w:val="188C8FB3"/>
    <w:rsid w:val="18BEAC81"/>
    <w:rsid w:val="19C0622C"/>
    <w:rsid w:val="19FC9A1D"/>
    <w:rsid w:val="1B894C45"/>
    <w:rsid w:val="1BD4C494"/>
    <w:rsid w:val="1C747698"/>
    <w:rsid w:val="1F166EE1"/>
    <w:rsid w:val="20A17B4C"/>
    <w:rsid w:val="20D3F609"/>
    <w:rsid w:val="21072A69"/>
    <w:rsid w:val="212DA0CD"/>
    <w:rsid w:val="21548B2F"/>
    <w:rsid w:val="21CEFDA4"/>
    <w:rsid w:val="2256DA5F"/>
    <w:rsid w:val="22AA1875"/>
    <w:rsid w:val="232C501E"/>
    <w:rsid w:val="2382A46F"/>
    <w:rsid w:val="2548F68C"/>
    <w:rsid w:val="25AA0FC3"/>
    <w:rsid w:val="2648DCF9"/>
    <w:rsid w:val="2689D2C2"/>
    <w:rsid w:val="274B157E"/>
    <w:rsid w:val="28775D37"/>
    <w:rsid w:val="290CA82C"/>
    <w:rsid w:val="293DD43A"/>
    <w:rsid w:val="2A6010F3"/>
    <w:rsid w:val="2B4F3A15"/>
    <w:rsid w:val="2BB1883B"/>
    <w:rsid w:val="2C7A4AF4"/>
    <w:rsid w:val="2D6F6D9C"/>
    <w:rsid w:val="2DB32DD9"/>
    <w:rsid w:val="2DD94635"/>
    <w:rsid w:val="2E7CCC09"/>
    <w:rsid w:val="2FC5ABF5"/>
    <w:rsid w:val="2FCC5648"/>
    <w:rsid w:val="3134FBF2"/>
    <w:rsid w:val="319D9D48"/>
    <w:rsid w:val="33609AED"/>
    <w:rsid w:val="33920A53"/>
    <w:rsid w:val="33C1ABEF"/>
    <w:rsid w:val="34106D3B"/>
    <w:rsid w:val="36BAF87A"/>
    <w:rsid w:val="3849DA5E"/>
    <w:rsid w:val="3ABB9598"/>
    <w:rsid w:val="3ACB1917"/>
    <w:rsid w:val="3AE2D2D4"/>
    <w:rsid w:val="3C7E7A4C"/>
    <w:rsid w:val="3D79CDC6"/>
    <w:rsid w:val="3DD0EC7C"/>
    <w:rsid w:val="3E7F0C6B"/>
    <w:rsid w:val="4212E093"/>
    <w:rsid w:val="43553082"/>
    <w:rsid w:val="463174B2"/>
    <w:rsid w:val="470E1A8E"/>
    <w:rsid w:val="477CC7D0"/>
    <w:rsid w:val="4B330910"/>
    <w:rsid w:val="4BC75D63"/>
    <w:rsid w:val="4BE1194F"/>
    <w:rsid w:val="4BE1194F"/>
    <w:rsid w:val="4C34D0AC"/>
    <w:rsid w:val="4C445A7A"/>
    <w:rsid w:val="4C5A657F"/>
    <w:rsid w:val="4DB8E3D4"/>
    <w:rsid w:val="4DCDE7FF"/>
    <w:rsid w:val="4E00A54D"/>
    <w:rsid w:val="4F493341"/>
    <w:rsid w:val="4F7DE170"/>
    <w:rsid w:val="50B1F8D9"/>
    <w:rsid w:val="52FFE4BF"/>
    <w:rsid w:val="5343977D"/>
    <w:rsid w:val="53619895"/>
    <w:rsid w:val="53DCD923"/>
    <w:rsid w:val="54A522CC"/>
    <w:rsid w:val="54F4E738"/>
    <w:rsid w:val="56D18B03"/>
    <w:rsid w:val="575C0C4F"/>
    <w:rsid w:val="58941F23"/>
    <w:rsid w:val="599752FB"/>
    <w:rsid w:val="59CB6F6E"/>
    <w:rsid w:val="5A171F45"/>
    <w:rsid w:val="5A921BB3"/>
    <w:rsid w:val="5B2C0F68"/>
    <w:rsid w:val="5B67D54A"/>
    <w:rsid w:val="5BDFCE07"/>
    <w:rsid w:val="5C778FE9"/>
    <w:rsid w:val="5D3C5282"/>
    <w:rsid w:val="5D85A9DD"/>
    <w:rsid w:val="5E0B6B99"/>
    <w:rsid w:val="5F719010"/>
    <w:rsid w:val="600D40C5"/>
    <w:rsid w:val="6013A605"/>
    <w:rsid w:val="603BEC8B"/>
    <w:rsid w:val="6043C087"/>
    <w:rsid w:val="610B17AF"/>
    <w:rsid w:val="6139C4BD"/>
    <w:rsid w:val="61CBEE57"/>
    <w:rsid w:val="6277ADE2"/>
    <w:rsid w:val="62937C66"/>
    <w:rsid w:val="64347EA1"/>
    <w:rsid w:val="65F50511"/>
    <w:rsid w:val="687B3FA0"/>
    <w:rsid w:val="68B6124B"/>
    <w:rsid w:val="6930D62E"/>
    <w:rsid w:val="6A1042B2"/>
    <w:rsid w:val="6A5F771F"/>
    <w:rsid w:val="6B372A91"/>
    <w:rsid w:val="6B51AD73"/>
    <w:rsid w:val="6C1774B5"/>
    <w:rsid w:val="6D2193BA"/>
    <w:rsid w:val="6D5AA85A"/>
    <w:rsid w:val="6E017FF5"/>
    <w:rsid w:val="6E373E8C"/>
    <w:rsid w:val="6E3ADE0A"/>
    <w:rsid w:val="6EF0F29E"/>
    <w:rsid w:val="6FF75E39"/>
    <w:rsid w:val="7057BB9F"/>
    <w:rsid w:val="71B3E546"/>
    <w:rsid w:val="72A639AA"/>
    <w:rsid w:val="72D3B038"/>
    <w:rsid w:val="740A9E27"/>
    <w:rsid w:val="74D2B8A3"/>
    <w:rsid w:val="7517B1E6"/>
    <w:rsid w:val="75EF2F09"/>
    <w:rsid w:val="7607F527"/>
    <w:rsid w:val="7711E1C1"/>
    <w:rsid w:val="775A1435"/>
    <w:rsid w:val="7863ECA0"/>
    <w:rsid w:val="79356DD3"/>
    <w:rsid w:val="7A786FF6"/>
    <w:rsid w:val="7AF362A2"/>
    <w:rsid w:val="7AFD33E3"/>
    <w:rsid w:val="7B08406F"/>
    <w:rsid w:val="7C297362"/>
    <w:rsid w:val="7DE82BDB"/>
    <w:rsid w:val="7FCDC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A85A"/>
  <w15:chartTrackingRefBased/>
  <w15:docId w15:val="{E0D49274-8C1B-4067-8E14-3079DBEBD0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DB8E3D4"/>
    <w:rPr>
      <w:noProof w:val="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DB8E3D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DB8E3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4DB8E3D4"/>
    <w:pPr>
      <w:tabs>
        <w:tab w:val="center" w:leader="none" w:pos="4680"/>
        <w:tab w:val="right" w:leader="none" w:pos="9360"/>
      </w:tabs>
      <w:spacing w:after="0" w:line="240" w:lineRule="auto"/>
    </w:pPr>
  </w:style>
  <w:style w:type="paragraph" w:styleId="Footer">
    <w:uiPriority w:val="99"/>
    <w:name w:val="footer"/>
    <w:basedOn w:val="Normal"/>
    <w:unhideWhenUsed/>
    <w:rsid w:val="4DB8E3D4"/>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4DB8E3D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DB8E3D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OC1">
    <w:uiPriority w:val="39"/>
    <w:name w:val="toc 1"/>
    <w:basedOn w:val="Normal"/>
    <w:next w:val="Normal"/>
    <w:unhideWhenUsed/>
    <w:rsid w:val="4DB8E3D4"/>
    <w:pPr>
      <w:spacing w:after="100"/>
    </w:pPr>
  </w:style>
  <w:style w:type="character" w:styleId="Hyperlink">
    <w:uiPriority w:val="99"/>
    <w:name w:val="Hyperlink"/>
    <w:basedOn w:val="DefaultParagraphFont"/>
    <w:unhideWhenUsed/>
    <w:rsid w:val="4DB8E3D4"/>
    <w:rPr>
      <w:color w:val="467886"/>
      <w:u w:val="single"/>
    </w:rPr>
  </w:style>
  <w:style w:type="paragraph" w:styleId="TOC2">
    <w:uiPriority w:val="39"/>
    <w:name w:val="toc 2"/>
    <w:basedOn w:val="Normal"/>
    <w:next w:val="Normal"/>
    <w:unhideWhenUsed/>
    <w:rsid w:val="4DB8E3D4"/>
    <w:pPr>
      <w:spacing w:after="100"/>
      <w:ind w:left="220"/>
    </w:pPr>
  </w:style>
  <w:style w:type="paragraph" w:styleId="TOC3">
    <w:uiPriority w:val="39"/>
    <w:name w:val="toc 3"/>
    <w:basedOn w:val="Normal"/>
    <w:next w:val="Normal"/>
    <w:unhideWhenUsed/>
    <w:rsid w:val="4DB8E3D4"/>
    <w:pPr>
      <w:spacing w:after="100"/>
      <w:ind w:left="440"/>
    </w:pPr>
  </w:style>
  <w:style w:type="paragraph" w:styleId="TOC4">
    <w:uiPriority w:val="39"/>
    <w:name w:val="toc 4"/>
    <w:basedOn w:val="Normal"/>
    <w:next w:val="Normal"/>
    <w:unhideWhenUsed/>
    <w:rsid w:val="4DB8E3D4"/>
    <w:pPr>
      <w:spacing w:after="100"/>
      <w:ind w:left="660"/>
    </w:pPr>
  </w:style>
  <w:style w:type="paragraph" w:styleId="Title">
    <w:uiPriority w:val="10"/>
    <w:name w:val="Title"/>
    <w:basedOn w:val="Normal"/>
    <w:next w:val="Normal"/>
    <w:qFormat/>
    <w:rsid w:val="4DB8E3D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4DB8E3D4"/>
    <w:rPr>
      <w:rFonts w:eastAsia="" w:cs="" w:eastAsiaTheme="majorEastAsia" w:cstheme="majorBidi"/>
      <w:color w:val="595959" w:themeColor="text1" w:themeTint="A6" w:themeShade="FF"/>
      <w:sz w:val="28"/>
      <w:szCs w:val="28"/>
    </w:rPr>
  </w:style>
  <w:style w:type="paragraph" w:styleId="ListParagraph">
    <w:uiPriority w:val="34"/>
    <w:name w:val="List Paragraph"/>
    <w:basedOn w:val="Normal"/>
    <w:qFormat/>
    <w:rsid w:val="4DB8E3D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b8157d2212f4e19" /><Relationship Type="http://schemas.openxmlformats.org/officeDocument/2006/relationships/footer" Target="footer.xml" Id="Ra7132700a8754f2e" /><Relationship Type="http://schemas.openxmlformats.org/officeDocument/2006/relationships/numbering" Target="numbering.xml" Id="Re42a54389dce4f13" /><Relationship Type="http://schemas.openxmlformats.org/officeDocument/2006/relationships/image" Target="/media/image.png" Id="rId1178921588" /><Relationship Type="http://schemas.microsoft.com/office/2020/10/relationships/intelligence" Target="intelligence2.xml" Id="R0b7e6160d21047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2025-09-07T06:07:31.0073799Z</dcterms:created>
  <dcterms:modified xsi:type="dcterms:W3CDTF">2025-09-11T03:34:15.4339724Z</dcterms:modified>
  <dc:creator>Bird, Joshua Daniel - birjd002</dc:creator>
  <lastModifiedBy>Axisa, Anton - axiay002</lastModifiedBy>
</coreProperties>
</file>