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</w:p>
    <w:p>
      <w:pPr>
        <w:pStyle w:val="Kicker"/>
        <w:jc w:val="center"/>
      </w:pPr>
      <w:r>
        <w:t>教學系統建置報告</w:t>
      </w:r>
    </w:p>
    <w:p>
      <w:pPr>
        <w:pStyle w:val="Title"/>
        <w:jc w:val="center"/>
      </w:pPr>
      <w:r>
        <w:t>Discord 微積分模組</w:t>
        <w:br/>
        <w:t>教學優化專案</w:t>
      </w:r>
    </w:p>
    <w:p>
      <w:pPr>
        <w:pStyle w:val="Subtitle"/>
        <w:jc w:val="center"/>
      </w:pPr>
      <w:r>
        <w:t>建置、試用與效益評估報告</w:t>
      </w:r>
    </w:p>
    <w:p>
      <w:pPr>
        <w:spacing w:before="240" w:after="440"/>
        <w:ind w:left="3096" w:right="3096"/>
        <w:pBdr>
          <w:bottom w:val="single" w:sz="10" w:space="1" w:color="B57E22"/>
        </w:pBdr>
      </w:pPr>
    </w:p>
    <w:p>
      <w:pPr>
        <w:spacing w:after="100"/>
        <w:jc w:val="center"/>
      </w:pPr>
      <w:r>
        <w:rPr>
          <w:rFonts w:ascii="Noto Sans CJK TC" w:hAnsi="Noto Sans CJK TC" w:eastAsia="Noto Sans CJK TC"/>
          <w:color w:val="5E656B"/>
          <w:sz w:val="21"/>
        </w:rPr>
        <w:t>適用範圍　115-1 微積分模組教學支援</w:t>
      </w:r>
    </w:p>
    <w:p>
      <w:pPr>
        <w:spacing w:after="100"/>
        <w:jc w:val="center"/>
      </w:pPr>
      <w:r>
        <w:rPr>
          <w:rFonts w:ascii="Noto Sans CJK TC" w:hAnsi="Noto Sans CJK TC" w:eastAsia="Noto Sans CJK TC"/>
          <w:color w:val="5E656B"/>
          <w:sz w:val="21"/>
        </w:rPr>
        <w:t>提案與專案負責人　陳俊廷</w:t>
      </w:r>
    </w:p>
    <w:p>
      <w:pPr>
        <w:jc w:val="center"/>
      </w:pPr>
      <w:r>
        <w:rPr>
          <w:rFonts w:ascii="Noto Sans CJK TC" w:hAnsi="Noto Sans CJK TC" w:eastAsia="Noto Sans CJK TC"/>
          <w:color w:val="5E656B"/>
          <w:sz w:val="21"/>
        </w:rPr>
        <w:t>系統建置紀錄截至　2026 年 8 月 19 日</w:t>
      </w:r>
    </w:p>
    <w:p>
      <w:pPr>
        <w:spacing w:before="1080"/>
        <w:jc w:val="center"/>
      </w:pPr>
      <w:r>
        <w:rPr>
          <w:rFonts w:ascii="Noto Sans CJK TC" w:hAnsi="Noto Sans CJK TC" w:eastAsia="Noto Sans CJK TC"/>
          <w:i/>
          <w:color w:val="5E656B"/>
          <w:sz w:val="18"/>
        </w:rPr>
        <w:t>文件性質：內部試用與決策參考，不代表校方核准或正式服務承諾</w:t>
      </w:r>
      <w:r>
        <w:br w:type="page"/>
      </w:r>
    </w:p>
    <w:p>
      <w:pPr>
        <w:pStyle w:val="Heading1"/>
        <w:keepNext/>
      </w:pPr>
      <w:r>
        <w:t>執行摘要</w:t>
      </w:r>
    </w:p>
    <w:p>
      <w:r>
        <w:t>本專案把 Discord 問答、案件狀態、助教處理流程與教學資料匯出整理成一套可追蹤的支援層，正式課務仍以 NTU COOL 為準。現階段已完成測試 Guild、兩隻 Mac bot、本機 SQLite、精簡 Google Sheet 與 owner-only Apps Script Bridge；學生入口網站、email、remote host、live cutover 與正式試用仍在 gate 之外。</w:t>
      </w:r>
    </w:p>
    <w:p>
      <w:pPr>
        <w:spacing w:before="120" w:after="200" w:line="259" w:lineRule="auto"/>
        <w:ind w:left="160" w:right="120"/>
        <w:shd w:fill="E9F4F2"/>
        <w:pBdr>
          <w:left w:val="single" w:sz="18" w:space="8" w:color="196B66"/>
        </w:pBdr>
      </w:pPr>
      <w:r>
        <w:rPr>
          <w:rFonts w:ascii="Noto Sans CJK TC" w:hAnsi="Noto Sans CJK TC" w:eastAsia="Noto Sans CJK TC"/>
          <w:b/>
          <w:color w:val="196B66"/>
          <w:sz w:val="21"/>
        </w:rPr>
        <w:t xml:space="preserve">目前成熟度　</w:t>
      </w:r>
      <w:r>
        <w:rPr>
          <w:rFonts w:ascii="Noto Sans CJK TC" w:hAnsi="Noto Sans CJK TC" w:eastAsia="Noto Sans CJK TC"/>
          <w:color w:val="212529"/>
          <w:sz w:val="21"/>
        </w:rPr>
        <w:t>受控試用前階段。Discord 與本機資料層已有真實服務，Google 路徑只用虛構案件完成 real-cloud smoke；尚未把正式學生資料送進 Portal、Sheet 或 AI 分析。</w:t>
      </w:r>
    </w:p>
    <w:p>
      <w:pPr>
        <w:pStyle w:val="Heading2"/>
        <w:keepNext/>
      </w:pPr>
      <w:r>
        <w:t>目前可確認的成果</w:t>
      </w:r>
    </w:p>
    <w:p>
      <w:pPr>
        <w:numPr>
          <w:ilvl w:val="0"/>
          <w:numId w:val="10"/>
        </w:numPr>
      </w:pPr>
      <w:r>
        <w:t>Discord 已建立 6 個管理類別與 15 個子頻道；course_assistant 與 dump_bot 分開授權、分開執行。</w:t>
      </w:r>
    </w:p>
    <w:p>
      <w:pPr>
        <w:numPr>
          <w:ilvl w:val="0"/>
          <w:numId w:val="10"/>
        </w:numPr>
      </w:pPr>
      <w:r>
        <w:t>案件狀態由本機 SQLite migration v5 管理，案件異動與投影 outbox 在同一個 transaction 寫入。</w:t>
      </w:r>
    </w:p>
    <w:p>
      <w:pPr>
        <w:numPr>
          <w:ilvl w:val="0"/>
          <w:numId w:val="10"/>
        </w:numPr>
      </w:pPr>
      <w:r>
        <w:t>Server Database 只保留 5 個人用頁與 5 個隱藏機器頁；舊 21 個空頁籤已安全移除。</w:t>
      </w:r>
    </w:p>
    <w:p>
      <w:pPr>
        <w:numPr>
          <w:ilvl w:val="0"/>
          <w:numId w:val="10"/>
        </w:numPr>
      </w:pPr>
      <w:r>
        <w:t>Desktop OAuth 與 Apps Script Execution API 已通過 health、preview、apply、outbox complete 與 no-work replay。</w:t>
      </w:r>
    </w:p>
    <w:p>
      <w:pPr>
        <w:numPr>
          <w:ilvl w:val="0"/>
          <w:numId w:val="10"/>
        </w:numPr>
      </w:pPr>
      <w:r>
        <w:t>尚未切換到 Linux 24h host；Mac 仍是唯一 live writer，未啟用狀態摘要寄信。</w:t>
      </w:r>
    </w:p>
    <w:p>
      <w:pPr>
        <w:pStyle w:val="Heading2"/>
        <w:keepNext/>
      </w:pPr>
      <w:r>
        <w:t>報告範圍</w:t>
      </w:r>
    </w:p>
    <w:p>
      <w:r>
        <w:t>前半說明緣起、設計與目前成果；中段是學生、助教與維護者的使用方式；後半整理效益評估、試用對象、成本、取捨與後續 gate。數字皆來自專案內部驗證，不把測試通過率換算成教學成效。</w:t>
      </w:r>
    </w:p>
    <w:p>
      <w:pPr>
        <w:pStyle w:val="Heading1"/>
        <w:keepNext/>
      </w:pPr>
      <w:r>
        <w:t>一、緣起與問題</w:t>
      </w:r>
    </w:p>
    <w:p>
      <w:r>
        <w:t>學生不一定能在卡住的當下把問題整理成完整題目。有人不確定要去 NTU COOL、Discord 或私下詢問，也有人擔心在同學面前暴露基礎不足。多條管道並存時，學生可能因此延後提問。</w:t>
      </w:r>
    </w:p>
    <w:p>
      <w:r>
        <w:t>對助教而言，分散在 Discord、email 與口頭詢問的問題容易重複回答。案件是否已處理、正在等誰、是否需要升級，通常仰賴個人記憶。學期後若想回顧常見學習卡點，又得重新複製對話、整理時間與作者，隱私和同意也容易被忽略。</w:t>
      </w:r>
    </w:p>
    <w:p>
      <w:pPr>
        <w:pStyle w:val="Heading2"/>
        <w:keepNext/>
      </w:pPr>
      <w:r>
        <w:t>設計目標</w:t>
      </w:r>
    </w:p>
    <w:p>
      <w:pPr>
        <w:numPr>
          <w:ilvl w:val="0"/>
          <w:numId w:val="10"/>
        </w:numPr>
      </w:pPr>
      <w:r>
        <w:t>讓學生保留直接在 Discord 發問的低摩擦路徑，不強迫先進網站。</w:t>
      </w:r>
    </w:p>
    <w:p>
      <w:pPr>
        <w:numPr>
          <w:ilvl w:val="0"/>
          <w:numId w:val="10"/>
        </w:numPr>
      </w:pPr>
      <w:r>
        <w:t>讓一般問題有案件編號、狀態與清楚的下一步，降低遺漏與重複整理。</w:t>
      </w:r>
    </w:p>
    <w:p>
      <w:pPr>
        <w:numPr>
          <w:ilvl w:val="0"/>
          <w:numId w:val="10"/>
        </w:numPr>
      </w:pPr>
      <w:r>
        <w:t>把作者顯示、內容可見範圍與教學分析同意拆開，不以一個「匿名」選項混在一起。</w:t>
      </w:r>
    </w:p>
    <w:p>
      <w:pPr>
        <w:numPr>
          <w:ilvl w:val="0"/>
          <w:numId w:val="10"/>
        </w:numPr>
      </w:pPr>
      <w:r>
        <w:t>把 Private Support 與一般案件分流，預設不進公開查詢或教學分析。</w:t>
      </w:r>
    </w:p>
    <w:p>
      <w:pPr>
        <w:numPr>
          <w:ilvl w:val="0"/>
          <w:numId w:val="10"/>
        </w:numPr>
      </w:pPr>
      <w:r>
        <w:t>只保留行政上需要的 sufficient statistics，不把 Google Sheet 變成逐訊息鏡像。</w:t>
      </w:r>
    </w:p>
    <w:p>
      <w:pPr>
        <w:pStyle w:val="Heading2"/>
        <w:keepNext/>
      </w:pPr>
      <w:r>
        <w:t>非目標</w:t>
      </w:r>
    </w:p>
    <w:p>
      <w:r>
        <w:t>本系統不取代 NTU COOL，不發布成績或正式期限的另一個版本；不錄音、不自動轉錄語音、不監控全部 Discord 對話，也不把學生內容直接送去模型訓練、能力評分或風險打分。</w:t>
      </w:r>
    </w:p>
    <w:p>
      <w:pPr>
        <w:pStyle w:val="Heading1"/>
        <w:keepNext/>
      </w:pPr>
      <w:r>
        <w:t>二、前因後果與建置歷程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800"/>
        <w:gridCol w:w="6060"/>
      </w:tblGrid>
      <w:tr>
        <w:trPr>
          <w:tblHeader w:val="true"/>
        </w:trPr>
        <w:tc>
          <w:tcPr>
            <w:tcW w:type="dxa" w:w="150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日期</w:t>
            </w:r>
          </w:p>
        </w:tc>
        <w:tc>
          <w:tcPr>
            <w:tcW w:type="dxa" w:w="180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節點</w:t>
            </w:r>
          </w:p>
        </w:tc>
        <w:tc>
          <w:tcPr>
            <w:tcW w:type="dxa" w:w="606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結果</w:t>
            </w:r>
          </w:p>
        </w:tc>
      </w:tr>
      <w:tr>
        <w:trPr/>
        <w:tc>
          <w:tcPr>
            <w:tcW w:type="dxa" w:w="1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2026-07-23</w:t>
            </w:r>
          </w:p>
        </w:tc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產品決策</w:t>
            </w:r>
          </w:p>
        </w:tc>
        <w:tc>
          <w:tcPr>
            <w:tcW w:type="dxa" w:w="60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固定平台責任、案件格式、隱私三維度、Private Support 與 fixture-first 邊界。</w:t>
            </w:r>
          </w:p>
        </w:tc>
      </w:tr>
      <w:tr>
        <w:trPr/>
        <w:tc>
          <w:tcPr>
            <w:tcW w:type="dxa" w:w="1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2026-07-30</w:t>
            </w:r>
          </w:p>
        </w:tc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Discord 基建</w:t>
            </w:r>
          </w:p>
        </w:tc>
        <w:tc>
          <w:tcPr>
            <w:tcW w:type="dxa" w:w="60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完成角色、6 類別、15 子頻道與兩隻 bot 的實機權限驗證。</w:t>
            </w:r>
          </w:p>
        </w:tc>
      </w:tr>
      <w:tr>
        <w:trPr/>
        <w:tc>
          <w:tcPr>
            <w:tcW w:type="dxa" w:w="1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2026-08-10</w:t>
            </w:r>
          </w:p>
        </w:tc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資料層收斂</w:t>
            </w:r>
          </w:p>
        </w:tc>
        <w:tc>
          <w:tcPr>
            <w:tcW w:type="dxa" w:w="60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確立本機 SQLite 為 authority，Google Sheet 作分享與暫時恢復用的精簡投影。</w:t>
            </w:r>
          </w:p>
        </w:tc>
      </w:tr>
      <w:tr>
        <w:trPr/>
        <w:tc>
          <w:tcPr>
            <w:tcW w:type="dxa" w:w="1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2026-08-11</w:t>
            </w:r>
          </w:p>
        </w:tc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Phase 2B</w:t>
            </w:r>
          </w:p>
        </w:tc>
        <w:tc>
          <w:tcPr>
            <w:tcW w:type="dxa" w:w="60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完成 glass-box Bridge、preview／apply、checksum 與可靠 queue。</w:t>
            </w:r>
          </w:p>
        </w:tc>
      </w:tr>
      <w:tr>
        <w:trPr/>
        <w:tc>
          <w:tcPr>
            <w:tcW w:type="dxa" w:w="1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2026-08-19</w:t>
            </w:r>
          </w:p>
        </w:tc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Phase 2C</w:t>
            </w:r>
          </w:p>
        </w:tc>
        <w:tc>
          <w:tcPr>
            <w:tcW w:type="dxa" w:w="60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完成 owner-only Execution API、Desktop OAuth、精簡 Sheet migration 與本機 real-cloud synthetic round-trip。</w:t>
            </w:r>
          </w:p>
        </w:tc>
      </w:tr>
    </w:tbl>
    <w:p>
      <w:pPr>
        <w:spacing w:after="0"/>
      </w:pPr>
    </w:p>
    <w:p>
      <w:pPr>
        <w:pStyle w:val="CaptionNote"/>
      </w:pPr>
      <w:r>
        <w:t>資料依據：專案 decisions、Discord provisioning report、Phase 2A／2B／2C 報告。</w:t>
      </w:r>
    </w:p>
    <w:p>
      <w:pPr>
        <w:pStyle w:val="Heading1"/>
        <w:keepNext/>
      </w:pPr>
      <w:r>
        <w:t>三、設計與資料責任</w:t>
      </w:r>
    </w:p>
    <w:p>
      <w:r>
        <w:t>每一種載體只負責它擅長的工作。SQLite 保存完整且可交易的案件狀態；Google Sheet 提供人可閱讀的投影；Git 保存規則、schema、程式與決策；raw Discord 匯出只留在受保護本機區。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元件</w:t>
            </w:r>
          </w:p>
        </w:tc>
        <w:tc>
          <w:tcPr>
            <w:tcW w:type="dxa" w:w="373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負責</w:t>
            </w:r>
          </w:p>
        </w:tc>
        <w:tc>
          <w:tcPr>
            <w:tcW w:type="dxa" w:w="373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不負責</w:t>
            </w:r>
          </w:p>
        </w:tc>
      </w:tr>
      <w:tr>
        <w:trPr/>
        <w:tc>
          <w:tcPr>
            <w:tcW w:type="dxa" w:w="1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NTU COOL</w:t>
            </w:r>
          </w:p>
        </w:tc>
        <w:tc>
          <w:tcPr>
            <w:tcW w:type="dxa" w:w="373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教材、作業、成績、期限與正式政策</w:t>
            </w:r>
          </w:p>
        </w:tc>
        <w:tc>
          <w:tcPr>
            <w:tcW w:type="dxa" w:w="373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社群式即時問答</w:t>
            </w:r>
          </w:p>
        </w:tc>
      </w:tr>
      <w:tr>
        <w:trPr/>
        <w:tc>
          <w:tcPr>
            <w:tcW w:type="dxa" w:w="1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Discord</w:t>
            </w:r>
          </w:p>
        </w:tc>
        <w:tc>
          <w:tcPr>
            <w:tcW w:type="dxa" w:w="373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一般提問、討論、助教互動與選用語音</w:t>
            </w:r>
          </w:p>
        </w:tc>
        <w:tc>
          <w:tcPr>
            <w:tcW w:type="dxa" w:w="373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正式課務唯一來源</w:t>
            </w:r>
          </w:p>
        </w:tc>
      </w:tr>
      <w:tr>
        <w:trPr/>
        <w:tc>
          <w:tcPr>
            <w:tcW w:type="dxa" w:w="1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course_assistant</w:t>
            </w:r>
          </w:p>
        </w:tc>
        <w:tc>
          <w:tcPr>
            <w:tcW w:type="dxa" w:w="373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互動、案件寫入與狀態變更</w:t>
            </w:r>
          </w:p>
        </w:tc>
        <w:tc>
          <w:tcPr>
            <w:tcW w:type="dxa" w:w="373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大量歷史匯出</w:t>
            </w:r>
          </w:p>
        </w:tc>
      </w:tr>
      <w:tr>
        <w:trPr/>
        <w:tc>
          <w:tcPr>
            <w:tcW w:type="dxa" w:w="1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dump_bot</w:t>
            </w:r>
          </w:p>
        </w:tc>
        <w:tc>
          <w:tcPr>
            <w:tcW w:type="dxa" w:w="373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受控讀取、dump／follow 與 reconciliation</w:t>
            </w:r>
          </w:p>
        </w:tc>
        <w:tc>
          <w:tcPr>
            <w:tcW w:type="dxa" w:w="373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建立或修改公開案件</w:t>
            </w:r>
          </w:p>
        </w:tc>
      </w:tr>
      <w:tr>
        <w:trPr/>
        <w:tc>
          <w:tcPr>
            <w:tcW w:type="dxa" w:w="1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SQLite</w:t>
            </w:r>
          </w:p>
        </w:tc>
        <w:tc>
          <w:tcPr>
            <w:tcW w:type="dxa" w:w="373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案件與 queue 的唯一 operational authority</w:t>
            </w:r>
          </w:p>
        </w:tc>
        <w:tc>
          <w:tcPr>
            <w:tcW w:type="dxa" w:w="373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給大量人員直接編輯</w:t>
            </w:r>
          </w:p>
        </w:tc>
      </w:tr>
      <w:tr>
        <w:trPr/>
        <w:tc>
          <w:tcPr>
            <w:tcW w:type="dxa" w:w="1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Google Sheet／GAS</w:t>
            </w:r>
          </w:p>
        </w:tc>
        <w:tc>
          <w:tcPr>
            <w:tcW w:type="dxa" w:w="373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精簡投影、人工檢視、受控管理動作</w:t>
            </w:r>
          </w:p>
        </w:tc>
        <w:tc>
          <w:tcPr>
            <w:tcW w:type="dxa" w:w="373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逐訊息鏡像或反向自動覆寫 SQLite</w:t>
            </w:r>
          </w:p>
        </w:tc>
      </w:tr>
      <w:tr>
        <w:trPr/>
        <w:tc>
          <w:tcPr>
            <w:tcW w:type="dxa" w:w="1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Portal</w:t>
            </w:r>
          </w:p>
        </w:tc>
        <w:tc>
          <w:tcPr>
            <w:tcW w:type="dxa" w:w="373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說明、引導與未來查詢入口；目前 fixture</w:t>
            </w:r>
          </w:p>
        </w:tc>
        <w:tc>
          <w:tcPr>
            <w:tcW w:type="dxa" w:w="373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保存 bot token 或 owner OAuth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資料寫入順序</w:t>
      </w:r>
    </w:p>
    <w:p>
      <w:pPr>
        <w:keepNext/>
        <w:numPr>
          <w:ilvl w:val="0"/>
          <w:numId w:val="11"/>
        </w:numPr>
      </w:pPr>
      <w:r>
        <w:t>Discord 事件進入 course_assistant，先依權限與資料契約判斷。</w:t>
      </w:r>
    </w:p>
    <w:p>
      <w:pPr>
        <w:keepNext/>
        <w:numPr>
          <w:ilvl w:val="0"/>
          <w:numId w:val="11"/>
        </w:numPr>
      </w:pPr>
      <w:r>
        <w:t>案件狀態與對應 outbox 在同一個 SQLite transaction 內完成。</w:t>
      </w:r>
    </w:p>
    <w:p>
      <w:pPr>
        <w:keepNext/>
        <w:numPr>
          <w:ilvl w:val="0"/>
          <w:numId w:val="11"/>
        </w:numPr>
      </w:pPr>
      <w:r>
        <w:t>data_bridge 從 outbox 建立 ProjectionEnvelope，先向 GAS preview。</w:t>
      </w:r>
    </w:p>
    <w:p>
      <w:pPr>
        <w:keepNext/>
        <w:numPr>
          <w:ilvl w:val="0"/>
          <w:numId w:val="11"/>
        </w:numPr>
      </w:pPr>
      <w:r>
        <w:t>preview 的 checksum 與 nonce 通過後才 apply；成功後回寫 outbox receipt。</w:t>
      </w:r>
    </w:p>
    <w:p>
      <w:pPr>
        <w:keepNext w:val="0"/>
        <w:numPr>
          <w:ilvl w:val="0"/>
          <w:numId w:val="11"/>
        </w:numPr>
      </w:pPr>
      <w:r>
        <w:t>同一筆工作重送時必須得到 no-work 或同一結果，不重複建立 Sheet 紀錄。</w:t>
      </w:r>
    </w:p>
    <w:p>
      <w:pPr>
        <w:spacing w:before="120" w:after="200" w:line="259" w:lineRule="auto"/>
        <w:ind w:left="160" w:right="120"/>
        <w:shd w:fill="FFF4DB"/>
        <w:pBdr>
          <w:left w:val="single" w:sz="18" w:space="8" w:color="B57E22"/>
        </w:pBdr>
      </w:pPr>
      <w:r>
        <w:rPr>
          <w:rFonts w:ascii="Noto Sans CJK TC" w:hAnsi="Noto Sans CJK TC" w:eastAsia="Noto Sans CJK TC"/>
          <w:b/>
          <w:color w:val="B57E22"/>
          <w:sz w:val="21"/>
        </w:rPr>
        <w:t xml:space="preserve">失敗模式　</w:t>
      </w:r>
      <w:r>
        <w:rPr>
          <w:rFonts w:ascii="Noto Sans CJK TC" w:hAnsi="Noto Sans CJK TC" w:eastAsia="Noto Sans CJK TC"/>
          <w:color w:val="212529"/>
          <w:sz w:val="21"/>
        </w:rPr>
        <w:t>Google 暫時不可用時，Bridge 進入 degraded，Discord 仍可把案件寫進 SQLite。只有本機 authority 或 one-writer 條件出錯時，案件寫入才應 fail closed。</w:t>
      </w:r>
    </w:p>
    <w:p>
      <w:pPr>
        <w:pStyle w:val="Heading1"/>
        <w:keepNext/>
      </w:pPr>
      <w:r>
        <w:t>四、功能與完成度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600"/>
        <w:gridCol w:w="5660"/>
      </w:tblGrid>
      <w:tr>
        <w:trPr>
          <w:tblHeader w:val="true"/>
        </w:trPr>
        <w:tc>
          <w:tcPr>
            <w:tcW w:type="dxa" w:w="210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範圍</w:t>
            </w:r>
          </w:p>
        </w:tc>
        <w:tc>
          <w:tcPr>
            <w:tcW w:type="dxa" w:w="160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狀態</w:t>
            </w:r>
          </w:p>
        </w:tc>
        <w:tc>
          <w:tcPr>
            <w:tcW w:type="dxa" w:w="566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說明</w:t>
            </w:r>
          </w:p>
        </w:tc>
      </w:tr>
      <w:tr>
        <w:trPr/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Discord 頻道與角色</w:t>
            </w:r>
          </w:p>
        </w:tc>
        <w:tc>
          <w:tcPr>
            <w:tcW w:type="dxa" w:w="1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PASS</w:t>
            </w:r>
          </w:p>
        </w:tc>
        <w:tc>
          <w:tcPr>
            <w:tcW w:type="dxa" w:w="56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allowlisted 測試 Guild 已套用並驗證；舊 bootstrap 資源已移除。</w:t>
            </w:r>
          </w:p>
        </w:tc>
      </w:tr>
      <w:tr>
        <w:trPr/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course_assistant／dump_bot</w:t>
            </w:r>
          </w:p>
        </w:tc>
        <w:tc>
          <w:tcPr>
            <w:tcW w:type="dxa" w:w="1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RUNNING</w:t>
            </w:r>
          </w:p>
        </w:tc>
        <w:tc>
          <w:tcPr>
            <w:tcW w:type="dxa" w:w="56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Mac LaunchAgent 各一個 process；尚未搬到 remote host。</w:t>
            </w:r>
          </w:p>
        </w:tc>
      </w:tr>
      <w:tr>
        <w:trPr/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SQLite authority</w:t>
            </w:r>
          </w:p>
        </w:tc>
        <w:tc>
          <w:tcPr>
            <w:tcW w:type="dxa" w:w="1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PASS</w:t>
            </w:r>
          </w:p>
        </w:tc>
        <w:tc>
          <w:tcPr>
            <w:tcW w:type="dxa" w:w="56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migration v5、lifecycle、health、outbox 與 projection stream。</w:t>
            </w:r>
          </w:p>
        </w:tc>
      </w:tr>
      <w:tr>
        <w:trPr/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精簡 Sheet</w:t>
            </w:r>
          </w:p>
        </w:tc>
        <w:tc>
          <w:tcPr>
            <w:tcW w:type="dxa" w:w="1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PASS</w:t>
            </w:r>
          </w:p>
        </w:tc>
        <w:tc>
          <w:tcPr>
            <w:tcW w:type="dxa" w:w="56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44 項 migration 已套用；第二次 dry-run no-op。</w:t>
            </w:r>
          </w:p>
        </w:tc>
      </w:tr>
      <w:tr>
        <w:trPr/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GAS Bridge</w:t>
            </w:r>
          </w:p>
        </w:tc>
        <w:tc>
          <w:tcPr>
            <w:tcW w:type="dxa" w:w="1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PASS（synthetic）</w:t>
            </w:r>
          </w:p>
        </w:tc>
        <w:tc>
          <w:tcPr>
            <w:tcW w:type="dxa" w:w="56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owner-only scripts.run；preview／apply／冪等測試完成。</w:t>
            </w:r>
          </w:p>
        </w:tc>
      </w:tr>
      <w:tr>
        <w:trPr/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Portal</w:t>
            </w:r>
          </w:p>
        </w:tc>
        <w:tc>
          <w:tcPr>
            <w:tcW w:type="dxa" w:w="1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FIXTURE</w:t>
            </w:r>
          </w:p>
        </w:tc>
        <w:tc>
          <w:tcPr>
            <w:tcW w:type="dxa" w:w="56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介面可用，但沒有正式 authenticated backend。</w:t>
            </w:r>
          </w:p>
        </w:tc>
      </w:tr>
      <w:tr>
        <w:trPr/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Email／身分驗證</w:t>
            </w:r>
          </w:p>
        </w:tc>
        <w:tc>
          <w:tcPr>
            <w:tcW w:type="dxa" w:w="1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MOCK</w:t>
            </w:r>
          </w:p>
        </w:tc>
        <w:tc>
          <w:tcPr>
            <w:tcW w:type="dxa" w:w="56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規則與測試存在，尚未啟用正式寄信與學生身分流程。</w:t>
            </w:r>
          </w:p>
        </w:tc>
      </w:tr>
      <w:tr>
        <w:trPr/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Linux host／cutover</w:t>
            </w:r>
          </w:p>
        </w:tc>
        <w:tc>
          <w:tcPr>
            <w:tcW w:type="dxa" w:w="1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BLOCKED</w:t>
            </w:r>
          </w:p>
        </w:tc>
        <w:tc>
          <w:tcPr>
            <w:tcW w:type="dxa" w:w="56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等待 SSH、Tailscale 與 host-key；需另收 GO-LIVE-CUTOVER。</w:t>
            </w:r>
          </w:p>
        </w:tc>
      </w:tr>
      <w:tr>
        <w:trPr/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24 小時觀察</w:t>
            </w:r>
          </w:p>
        </w:tc>
        <w:tc>
          <w:tcPr>
            <w:tcW w:type="dxa" w:w="16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NOT STARTED</w:t>
            </w:r>
          </w:p>
        </w:tc>
        <w:tc>
          <w:tcPr>
            <w:tcW w:type="dxa" w:w="56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只能在 cutover 後按真實時間執行。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五、使用手冊</w:t>
      </w:r>
    </w:p>
    <w:p>
      <w:pPr>
        <w:pStyle w:val="Heading2"/>
        <w:keepNext/>
      </w:pPr>
      <w:r>
        <w:t>學生</w:t>
      </w:r>
    </w:p>
    <w:p>
      <w:pPr>
        <w:numPr>
          <w:ilvl w:val="0"/>
          <w:numId w:val="10"/>
        </w:numPr>
      </w:pPr>
      <w:r>
        <w:t>教材、作業、成績、截止日與正式公告回 NTU COOL 確認。</w:t>
      </w:r>
    </w:p>
    <w:p>
      <w:pPr>
        <w:numPr>
          <w:ilvl w:val="0"/>
          <w:numId w:val="10"/>
        </w:numPr>
      </w:pPr>
      <w:r>
        <w:t>一般問題可直接在 Discord 對應的討論區發問；不必先理解資料庫或 Bridge。</w:t>
      </w:r>
    </w:p>
    <w:p>
      <w:pPr>
        <w:numPr>
          <w:ilvl w:val="0"/>
          <w:numId w:val="10"/>
        </w:numPr>
      </w:pPr>
      <w:r>
        <w:t>發問時分別確認作者顯示、誰看得到，以及是否同意日後教學分析。</w:t>
      </w:r>
    </w:p>
    <w:p>
      <w:pPr>
        <w:numPr>
          <w:ilvl w:val="0"/>
          <w:numId w:val="10"/>
        </w:numPr>
      </w:pPr>
      <w:r>
        <w:t>含個人或敏感內容時改走 Private Support，不把內容貼到公開討論區。</w:t>
      </w:r>
    </w:p>
    <w:p>
      <w:pPr>
        <w:numPr>
          <w:ilvl w:val="0"/>
          <w:numId w:val="10"/>
        </w:numPr>
      </w:pPr>
      <w:r>
        <w:t>Portal 目前是本機展示版；正式課程未公告前，不把它當成可送出或查詢真實案件的入口。</w:t>
      </w:r>
    </w:p>
    <w:p>
      <w:pPr>
        <w:pStyle w:val="Heading2"/>
        <w:keepNext/>
      </w:pPr>
      <w:r>
        <w:t>助教／管理員</w:t>
      </w:r>
    </w:p>
    <w:p>
      <w:pPr>
        <w:numPr>
          <w:ilvl w:val="0"/>
          <w:numId w:val="10"/>
        </w:numPr>
      </w:pPr>
      <w:r>
        <w:t>先判斷一般案件或 Private Support；只在必要範圍加入教學人員。</w:t>
      </w:r>
    </w:p>
    <w:p>
      <w:pPr>
        <w:numPr>
          <w:ilvl w:val="0"/>
          <w:numId w:val="10"/>
        </w:numPr>
      </w:pPr>
      <w:r>
        <w:t>一般案件使用 OPEN、WAITING_FOR_STUDENT、ANSWERED、ESCALATED、CLOSED 等受管狀態。</w:t>
      </w:r>
    </w:p>
    <w:p>
      <w:pPr>
        <w:numPr>
          <w:ilvl w:val="0"/>
          <w:numId w:val="10"/>
        </w:numPr>
      </w:pPr>
      <w:r>
        <w:t>Sheet 的 CaseBoard 用來看精簡案件投影，History 看 lifecycle 摘要；不要在隱藏機器頁手改 queue。</w:t>
      </w:r>
    </w:p>
    <w:p>
      <w:pPr>
        <w:numPr>
          <w:ilvl w:val="0"/>
          <w:numId w:val="10"/>
        </w:numPr>
      </w:pPr>
      <w:r>
        <w:t>正式課務爭議一律指回 NTU COOL，不在 Discord 另訂一份政策。</w:t>
      </w:r>
    </w:p>
    <w:p>
      <w:pPr>
        <w:numPr>
          <w:ilvl w:val="0"/>
          <w:numId w:val="10"/>
        </w:numPr>
      </w:pPr>
      <w:r>
        <w:t>匯出只針對明確指定的一般 thread，先做 consent、去識別化與人工複核；Private Support 預設排除。</w:t>
      </w:r>
    </w:p>
    <w:p>
      <w:pPr>
        <w:pStyle w:val="Heading2"/>
        <w:keepNext/>
      </w:pPr>
      <w:r>
        <w:t>維護者</w:t>
      </w:r>
    </w:p>
    <w:p>
      <w:pPr>
        <w:numPr>
          <w:ilvl w:val="0"/>
          <w:numId w:val="10"/>
        </w:numPr>
      </w:pPr>
      <w:r>
        <w:t>先確認兩隻 bot 各只有一個 process，再看 SQLite integrity、outbox depth 與最後 bridge receipt。</w:t>
      </w:r>
    </w:p>
    <w:p>
      <w:pPr>
        <w:numPr>
          <w:ilvl w:val="0"/>
          <w:numId w:val="10"/>
        </w:numPr>
      </w:pPr>
      <w:r>
        <w:t>不要從 Sheet 反向覆寫本機；restore 必須驗證版本、checksum、來源並由操作員確認。</w:t>
      </w:r>
    </w:p>
    <w:p>
      <w:pPr>
        <w:numPr>
          <w:ilvl w:val="0"/>
          <w:numId w:val="10"/>
        </w:numPr>
      </w:pPr>
      <w:r>
        <w:t>OAuth、bot token、學生資料與 raw dump 不進 Git、聊天、公開 ZIP、Sheet 或報告。</w:t>
      </w:r>
    </w:p>
    <w:p>
      <w:pPr>
        <w:numPr>
          <w:ilvl w:val="0"/>
          <w:numId w:val="10"/>
        </w:numPr>
      </w:pPr>
      <w:r>
        <w:t>未取得 remote host 身分與精確 GO-LIVE-CUTOVER 前，不停止 Mac writer 或啟動第二個 production writer。</w:t>
      </w:r>
    </w:p>
    <w:p>
      <w:pPr>
        <w:numPr>
          <w:ilvl w:val="0"/>
          <w:numId w:val="10"/>
        </w:numPr>
      </w:pPr>
      <w:r>
        <w:t>GAS 狀態摘要 trigger 要等 remote heartbeat 穩定後才安裝，避免在尚未切換時寄出假警報。</w:t>
      </w:r>
    </w:p>
    <w:p>
      <w:pPr>
        <w:pStyle w:val="Heading1"/>
        <w:keepNext/>
      </w:pPr>
      <w:r>
        <w:t>六、試用對象與試用方式</w:t>
      </w:r>
    </w:p>
    <w:p>
      <w:r>
        <w:t>目前適合的試用者是專案負責人、指定助教與管理員，且只使用 allowlisted Guild 與虛構案件。正式學生試用應採小規模、明確告知、可退出的方式，不把整班預設納入。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700"/>
        <w:gridCol w:w="3100"/>
        <w:gridCol w:w="3060"/>
      </w:tblGrid>
      <w:tr>
        <w:trPr>
          <w:tblHeader w:val="true"/>
        </w:trPr>
        <w:tc>
          <w:tcPr>
            <w:tcW w:type="dxa" w:w="150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階段</w:t>
            </w:r>
          </w:p>
        </w:tc>
        <w:tc>
          <w:tcPr>
            <w:tcW w:type="dxa" w:w="170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對象</w:t>
            </w:r>
          </w:p>
        </w:tc>
        <w:tc>
          <w:tcPr>
            <w:tcW w:type="dxa" w:w="310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測試內容</w:t>
            </w:r>
          </w:p>
        </w:tc>
        <w:tc>
          <w:tcPr>
            <w:tcW w:type="dxa" w:w="306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放行條件</w:t>
            </w:r>
          </w:p>
        </w:tc>
      </w:tr>
      <w:tr>
        <w:trPr/>
        <w:tc>
          <w:tcPr>
            <w:tcW w:type="dxa" w:w="1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A. 維護者試跑</w:t>
            </w:r>
          </w:p>
        </w:tc>
        <w:tc>
          <w:tcPr>
            <w:tcW w:type="dxa" w:w="1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專案負責人</w:t>
            </w:r>
          </w:p>
        </w:tc>
        <w:tc>
          <w:tcPr>
            <w:tcW w:type="dxa" w:w="3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bot、SQLite、Bridge、備份與還原</w:t>
            </w:r>
          </w:p>
        </w:tc>
        <w:tc>
          <w:tcPr>
            <w:tcW w:type="dxa" w:w="30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完成操作收據，無真實學生資料</w:t>
            </w:r>
          </w:p>
        </w:tc>
      </w:tr>
      <w:tr>
        <w:trPr/>
        <w:tc>
          <w:tcPr>
            <w:tcW w:type="dxa" w:w="1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B. 助教流程演練</w:t>
            </w:r>
          </w:p>
        </w:tc>
        <w:tc>
          <w:tcPr>
            <w:tcW w:type="dxa" w:w="1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2–3 位指定助教</w:t>
            </w:r>
          </w:p>
        </w:tc>
        <w:tc>
          <w:tcPr>
            <w:tcW w:type="dxa" w:w="3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triage、close／reopen、Sheet 檢視、事故備援</w:t>
            </w:r>
          </w:p>
        </w:tc>
        <w:tc>
          <w:tcPr>
            <w:tcW w:type="dxa" w:w="30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能在不看機器頁的情況下完成案件處理</w:t>
            </w:r>
          </w:p>
        </w:tc>
      </w:tr>
      <w:tr>
        <w:trPr/>
        <w:tc>
          <w:tcPr>
            <w:tcW w:type="dxa" w:w="1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C. 小規模學生試用</w:t>
            </w:r>
          </w:p>
        </w:tc>
        <w:tc>
          <w:tcPr>
            <w:tcW w:type="dxa" w:w="1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自願參與的小群學生</w:t>
            </w:r>
          </w:p>
        </w:tc>
        <w:tc>
          <w:tcPr>
            <w:tcW w:type="dxa" w:w="3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發問、隱私選擇、回覆理解與退出</w:t>
            </w:r>
          </w:p>
        </w:tc>
        <w:tc>
          <w:tcPr>
            <w:tcW w:type="dxa" w:w="30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需先完成政策文字、Private Support 與 Portal gate</w:t>
            </w:r>
          </w:p>
        </w:tc>
      </w:tr>
      <w:tr>
        <w:trPr/>
        <w:tc>
          <w:tcPr>
            <w:tcW w:type="dxa" w:w="1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D. 教學評估</w:t>
            </w:r>
          </w:p>
        </w:tc>
        <w:tc>
          <w:tcPr>
            <w:tcW w:type="dxa" w:w="1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教師與資料負責人</w:t>
            </w:r>
          </w:p>
        </w:tc>
        <w:tc>
          <w:tcPr>
            <w:tcW w:type="dxa" w:w="3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只看核准的 aggregate 指標</w:t>
            </w:r>
          </w:p>
        </w:tc>
        <w:tc>
          <w:tcPr>
            <w:tcW w:type="dxa" w:w="30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不得包含 raw 內容、姓名、Discord ID 或 Private Support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七、效益評估</w:t>
      </w:r>
    </w:p>
    <w:p>
      <w:r>
        <w:t>現階段可以證明的是系統行為與安全邊界，不是教學成效。正式評估需要在試用前記錄 baseline，試用後再用相同定義比較；樣本太少時只報描述統計與訪談重點，不把差異解讀成因果效果。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評估面向</w:t>
            </w:r>
          </w:p>
        </w:tc>
        <w:tc>
          <w:tcPr>
            <w:tcW w:type="dxa" w:w="390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指標</w:t>
            </w:r>
          </w:p>
        </w:tc>
        <w:tc>
          <w:tcPr>
            <w:tcW w:type="dxa" w:w="366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解讀方式</w:t>
            </w:r>
          </w:p>
        </w:tc>
      </w:tr>
      <w:tr>
        <w:trPr/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提問摩擦</w:t>
            </w:r>
          </w:p>
        </w:tc>
        <w:tc>
          <w:tcPr>
            <w:tcW w:type="dxa" w:w="3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完成一次一般提問所需步驟、放棄率、隱私選項理解</w:t>
            </w:r>
          </w:p>
        </w:tc>
        <w:tc>
          <w:tcPr>
            <w:tcW w:type="dxa" w:w="36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3 分鐘內完成；但門檻需由真實可用性測試決定</w:t>
            </w:r>
          </w:p>
        </w:tc>
      </w:tr>
      <w:tr>
        <w:trPr/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回應效率</w:t>
            </w:r>
          </w:p>
        </w:tc>
        <w:tc>
          <w:tcPr>
            <w:tcW w:type="dxa" w:w="3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首次助教回覆時間中位數、48 小時未處理案件數</w:t>
            </w:r>
          </w:p>
        </w:tc>
        <w:tc>
          <w:tcPr>
            <w:tcW w:type="dxa" w:w="36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與試用前同期間比較</w:t>
            </w:r>
          </w:p>
        </w:tc>
      </w:tr>
      <w:tr>
        <w:trPr/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案件品質</w:t>
            </w:r>
          </w:p>
        </w:tc>
        <w:tc>
          <w:tcPr>
            <w:tcW w:type="dxa" w:w="3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重開率、等待學生補件比例、狀態缺漏</w:t>
            </w:r>
          </w:p>
        </w:tc>
        <w:tc>
          <w:tcPr>
            <w:tcW w:type="dxa" w:w="36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區分流程問題與題目難度</w:t>
            </w:r>
          </w:p>
        </w:tc>
      </w:tr>
      <w:tr>
        <w:trPr/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助教負擔</w:t>
            </w:r>
          </w:p>
        </w:tc>
        <w:tc>
          <w:tcPr>
            <w:tcW w:type="dxa" w:w="3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重複回答、人工搜尋、複製整理所花時間</w:t>
            </w:r>
          </w:p>
        </w:tc>
        <w:tc>
          <w:tcPr>
            <w:tcW w:type="dxa" w:w="36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搭配每週短問卷或工作日誌</w:t>
            </w:r>
          </w:p>
        </w:tc>
      </w:tr>
      <w:tr>
        <w:trPr/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隱私與安全</w:t>
            </w:r>
          </w:p>
        </w:tc>
        <w:tc>
          <w:tcPr>
            <w:tcW w:type="dxa" w:w="3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誤貼公開區、未授權存取、raw 資料外流、錯誤分析納入</w:t>
            </w:r>
          </w:p>
        </w:tc>
        <w:tc>
          <w:tcPr>
            <w:tcW w:type="dxa" w:w="36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目標為 0；任何事件都需個案檢討</w:t>
            </w:r>
          </w:p>
        </w:tc>
      </w:tr>
      <w:tr>
        <w:trPr/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系統可靠度</w:t>
            </w:r>
          </w:p>
        </w:tc>
        <w:tc>
          <w:tcPr>
            <w:tcW w:type="dxa" w:w="3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bot 單一實例、SQLite integrity、queue depth、Bridge delay</w:t>
            </w:r>
          </w:p>
        </w:tc>
        <w:tc>
          <w:tcPr>
            <w:tcW w:type="dxa" w:w="36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與教學成效分開報告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八、計數與成本</w:t>
      </w:r>
    </w:p>
    <w:p>
      <w:pPr>
        <w:pStyle w:val="Heading2"/>
        <w:keepNext/>
      </w:pPr>
      <w:r>
        <w:t>目前可核對的系統計數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1800"/>
        <w:gridCol w:w="5060"/>
      </w:tblGrid>
      <w:tr>
        <w:trPr>
          <w:tblHeader w:val="true"/>
        </w:trPr>
        <w:tc>
          <w:tcPr>
            <w:tcW w:type="dxa" w:w="250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項目</w:t>
            </w:r>
          </w:p>
        </w:tc>
        <w:tc>
          <w:tcPr>
            <w:tcW w:type="dxa" w:w="180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數量</w:t>
            </w:r>
          </w:p>
        </w:tc>
        <w:tc>
          <w:tcPr>
            <w:tcW w:type="dxa" w:w="506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備註</w:t>
            </w:r>
          </w:p>
        </w:tc>
      </w:tr>
      <w:tr>
        <w:trPr/>
        <w:tc>
          <w:tcPr>
            <w:tcW w:type="dxa" w:w="2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Discord 類別／子頻道</w:t>
            </w:r>
          </w:p>
        </w:tc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6／15</w:t>
            </w:r>
          </w:p>
        </w:tc>
        <w:tc>
          <w:tcPr>
            <w:tcW w:type="dxa" w:w="50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2026-07-30 provisioning report</w:t>
            </w:r>
          </w:p>
        </w:tc>
      </w:tr>
      <w:tr>
        <w:trPr/>
        <w:tc>
          <w:tcPr>
            <w:tcW w:type="dxa" w:w="2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常駐 bot</w:t>
            </w:r>
          </w:p>
        </w:tc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2</w:t>
            </w:r>
          </w:p>
        </w:tc>
        <w:tc>
          <w:tcPr>
            <w:tcW w:type="dxa" w:w="50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course_assistant、dump_bot</w:t>
            </w:r>
          </w:p>
        </w:tc>
      </w:tr>
      <w:tr>
        <w:trPr/>
        <w:tc>
          <w:tcPr>
            <w:tcW w:type="dxa" w:w="2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SQLite authority</w:t>
            </w:r>
          </w:p>
        </w:tc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1</w:t>
            </w:r>
          </w:p>
        </w:tc>
        <w:tc>
          <w:tcPr>
            <w:tcW w:type="dxa" w:w="50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避免雙主資料來源</w:t>
            </w:r>
          </w:p>
        </w:tc>
      </w:tr>
      <w:tr>
        <w:trPr/>
        <w:tc>
          <w:tcPr>
            <w:tcW w:type="dxa" w:w="2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Sheet 頁籤</w:t>
            </w:r>
          </w:p>
        </w:tc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5 人用 + 5 機器用</w:t>
            </w:r>
          </w:p>
        </w:tc>
        <w:tc>
          <w:tcPr>
            <w:tcW w:type="dxa" w:w="50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舊 21 空頁籤已移除</w:t>
            </w:r>
          </w:p>
        </w:tc>
      </w:tr>
      <w:tr>
        <w:trPr/>
        <w:tc>
          <w:tcPr>
            <w:tcW w:type="dxa" w:w="2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Sheet migration</w:t>
            </w:r>
          </w:p>
        </w:tc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44 項套用，重跑 0 項</w:t>
            </w:r>
          </w:p>
        </w:tc>
        <w:tc>
          <w:tcPr>
            <w:tcW w:type="dxa" w:w="50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非破壞性 preflight 與 no-op 驗證</w:t>
            </w:r>
          </w:p>
        </w:tc>
      </w:tr>
      <w:tr>
        <w:trPr/>
        <w:tc>
          <w:tcPr>
            <w:tcW w:type="dxa" w:w="2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狀態摘要時段</w:t>
            </w:r>
          </w:p>
        </w:tc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每日 3 個</w:t>
            </w:r>
          </w:p>
        </w:tc>
        <w:tc>
          <w:tcPr>
            <w:tcW w:type="dxa" w:w="50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07:00、13:30、19:00；trigger 尚未啟用</w:t>
            </w:r>
          </w:p>
        </w:tc>
      </w:tr>
      <w:tr>
        <w:trPr/>
        <w:tc>
          <w:tcPr>
            <w:tcW w:type="dxa" w:w="25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Runtime／GAS 測試</w:t>
            </w:r>
          </w:p>
        </w:tc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74／58</w:t>
            </w:r>
          </w:p>
        </w:tc>
        <w:tc>
          <w:tcPr>
            <w:tcW w:type="dxa" w:w="50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Phase 2C 驗證收據</w:t>
            </w:r>
          </w:p>
        </w:tc>
      </w:tr>
    </w:tbl>
    <w:p>
      <w:pPr>
        <w:spacing w:after="0"/>
      </w:pPr>
    </w:p>
    <w:p>
      <w:pPr>
        <w:pStyle w:val="CaptionNote"/>
      </w:pPr>
      <w:r>
        <w:t>以上是系統建置計數，不是學生使用量或教學成果。</w:t>
      </w:r>
    </w:p>
    <w:p>
      <w:pPr>
        <w:pStyle w:val="Heading2"/>
        <w:keepNext/>
      </w:pPr>
      <w:r>
        <w:t>成本判讀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700"/>
        <w:gridCol w:w="3860"/>
      </w:tblGrid>
      <w:tr>
        <w:trPr>
          <w:tblHeader w:val="true"/>
        </w:trPr>
        <w:tc>
          <w:tcPr>
            <w:tcW w:type="dxa" w:w="180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類別</w:t>
            </w:r>
          </w:p>
        </w:tc>
        <w:tc>
          <w:tcPr>
            <w:tcW w:type="dxa" w:w="370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目前狀態</w:t>
            </w:r>
          </w:p>
        </w:tc>
        <w:tc>
          <w:tcPr>
            <w:tcW w:type="dxa" w:w="386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後續應計入</w:t>
            </w:r>
          </w:p>
        </w:tc>
      </w:tr>
      <w:tr>
        <w:trPr/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雲端服務</w:t>
            </w:r>
          </w:p>
        </w:tc>
        <w:tc>
          <w:tcPr>
            <w:tcW w:type="dxa" w:w="3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未啟用付費試用；專案紀錄未列新增現金支出</w:t>
            </w:r>
          </w:p>
        </w:tc>
        <w:tc>
          <w:tcPr>
            <w:tcW w:type="dxa" w:w="38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正式試用前確認 Apps Script、Sheets、Mail 與 API quota</w:t>
            </w:r>
          </w:p>
        </w:tc>
      </w:tr>
      <w:tr>
        <w:trPr/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運算主機</w:t>
            </w:r>
          </w:p>
        </w:tc>
        <w:tc>
          <w:tcPr>
            <w:tcW w:type="dxa" w:w="3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目前使用既有 Mac；Linux 24h host 尚未接管</w:t>
            </w:r>
          </w:p>
        </w:tc>
        <w:tc>
          <w:tcPr>
            <w:tcW w:type="dxa" w:w="38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後續需記錄主機、電力、備份與網路成本</w:t>
            </w:r>
          </w:p>
        </w:tc>
      </w:tr>
      <w:tr>
        <w:trPr/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人力</w:t>
            </w:r>
          </w:p>
        </w:tc>
        <w:tc>
          <w:tcPr>
            <w:tcW w:type="dxa" w:w="3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目前主要成本</w:t>
            </w:r>
          </w:p>
        </w:tc>
        <w:tc>
          <w:tcPr>
            <w:tcW w:type="dxa" w:w="38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開發、助教訓練、值班、事故處理與資料治理都要計時</w:t>
            </w:r>
          </w:p>
        </w:tc>
      </w:tr>
      <w:tr>
        <w:trPr/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維護</w:t>
            </w:r>
          </w:p>
        </w:tc>
        <w:tc>
          <w:tcPr>
            <w:tcW w:type="dxa" w:w="37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測試與文件已降低重複判斷，但系統仍跨 Discord、SQLite、Google</w:t>
            </w:r>
          </w:p>
        </w:tc>
        <w:tc>
          <w:tcPr>
            <w:tcW w:type="dxa" w:w="38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每學期前需做權限、憑證、schema 與備援演練</w:t>
            </w:r>
          </w:p>
        </w:tc>
      </w:tr>
    </w:tbl>
    <w:p>
      <w:pPr>
        <w:spacing w:after="0"/>
      </w:pPr>
    </w:p>
    <w:p>
      <w:pPr>
        <w:spacing w:before="120" w:after="200" w:line="259" w:lineRule="auto"/>
        <w:ind w:left="160" w:right="120"/>
        <w:shd w:fill="FFF4DB"/>
        <w:pBdr>
          <w:left w:val="single" w:sz="18" w:space="8" w:color="B57E22"/>
        </w:pBdr>
      </w:pPr>
      <w:r>
        <w:rPr>
          <w:rFonts w:ascii="Noto Sans CJK TC" w:hAnsi="Noto Sans CJK TC" w:eastAsia="Noto Sans CJK TC"/>
          <w:b/>
          <w:color w:val="B57E22"/>
          <w:sz w:val="21"/>
        </w:rPr>
        <w:t xml:space="preserve">成本底線　</w:t>
      </w:r>
      <w:r>
        <w:rPr>
          <w:rFonts w:ascii="Noto Sans CJK TC" w:hAnsi="Noto Sans CJK TC" w:eastAsia="Noto Sans CJK TC"/>
          <w:color w:val="212529"/>
          <w:sz w:val="21"/>
        </w:rPr>
        <w:t>現階段不能把「未啟用付費試用」寫成長期零成本。最大的已知支出是人力；雲端 quota、24h host 與正式寄信成本要等試用規模確定後再估。</w:t>
      </w:r>
    </w:p>
    <w:p>
      <w:pPr>
        <w:pStyle w:val="Heading1"/>
        <w:keepNext/>
      </w:pPr>
      <w:r>
        <w:t>九、優點、限制與風險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面向</w:t>
            </w:r>
          </w:p>
        </w:tc>
        <w:tc>
          <w:tcPr>
            <w:tcW w:type="dxa" w:w="756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判讀</w:t>
            </w:r>
          </w:p>
        </w:tc>
      </w:tr>
      <w:tr>
        <w:trPr/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優點</w:t>
            </w:r>
          </w:p>
        </w:tc>
        <w:tc>
          <w:tcPr>
            <w:tcW w:type="dxa" w:w="75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SQLite 單一 authority；Google 失敗不阻斷 Discord；兩隻 bot 權限分離；Sheet 只呈現 sufficient statistics；migration、outbox 與冪等性有測試。</w:t>
            </w:r>
          </w:p>
        </w:tc>
      </w:tr>
      <w:tr>
        <w:trPr/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限制</w:t>
            </w:r>
          </w:p>
        </w:tc>
        <w:tc>
          <w:tcPr>
            <w:tcW w:type="dxa" w:w="75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跨 Discord、Python、SQLite、GAS 與 Sheet，維護者需理解多個邊界；Portal 與 email 尚未正式接入；目前依賴 Mac 常駐。</w:t>
            </w:r>
          </w:p>
        </w:tc>
      </w:tr>
      <w:tr>
        <w:trPr/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主要風險</w:t>
            </w:r>
          </w:p>
        </w:tc>
        <w:tc>
          <w:tcPr>
            <w:tcW w:type="dxa" w:w="75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Private Support、正式身分、資料保留／撤回、Portal 查詢授權與 remote cutover 尚未完成；任何一項都不能用 synthetic smoke 代替。</w:t>
            </w:r>
          </w:p>
        </w:tc>
      </w:tr>
      <w:tr>
        <w:trPr/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降低方式</w:t>
            </w:r>
          </w:p>
        </w:tc>
        <w:tc>
          <w:tcPr>
            <w:tcW w:type="dxa" w:w="75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維持 one-writer、owner-only GAS、fixture-first、人工 gate、秘密分離、非破壞 migration、備份／還原演練與可撤銷部署。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十、隱私、安全與資料治理</w:t>
      </w:r>
    </w:p>
    <w:p>
      <w:pPr>
        <w:numPr>
          <w:ilvl w:val="0"/>
          <w:numId w:val="10"/>
        </w:numPr>
      </w:pPr>
      <w:r>
        <w:t>raw message、學生姓名、學號、Discord ID、email、附件、Private Support 與憑證不得進聊天、Git、公開 ZIP 或 LLM。</w:t>
      </w:r>
    </w:p>
    <w:p>
      <w:pPr>
        <w:numPr>
          <w:ilvl w:val="0"/>
          <w:numId w:val="10"/>
        </w:numPr>
      </w:pPr>
      <w:r>
        <w:t>學號本身屬個人資料。對話中若出現可識別內容，需依核准規則去識別化；regex 不能保證不可逆匿名。</w:t>
      </w:r>
    </w:p>
    <w:p>
      <w:pPr>
        <w:numPr>
          <w:ilvl w:val="0"/>
          <w:numId w:val="10"/>
        </w:numPr>
      </w:pPr>
      <w:r>
        <w:t>AI 分析必須取得學生同意，只限教學優化目的，且由授權人員在匯出、同意判定、去識別化與人工複核後另行啟動。</w:t>
      </w:r>
    </w:p>
    <w:p>
      <w:pPr>
        <w:numPr>
          <w:ilvl w:val="0"/>
          <w:numId w:val="10"/>
        </w:numPr>
      </w:pPr>
      <w:r>
        <w:t>Sheet 的 protected range 不是閱讀隔離機制。Private Support 不應放進通用 workbook 或一般 lookup。</w:t>
      </w:r>
    </w:p>
    <w:p>
      <w:pPr>
        <w:numPr>
          <w:ilvl w:val="0"/>
          <w:numId w:val="10"/>
        </w:numPr>
      </w:pPr>
      <w:r>
        <w:t>任何憑證曝露都要撤銷或更換，不能只刪除檔案或 commit。</w:t>
      </w:r>
    </w:p>
    <w:p>
      <w:pPr>
        <w:pStyle w:val="Heading1"/>
        <w:keepNext/>
      </w:pPr>
      <w:r>
        <w:t>十一、後續規劃與放行順序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2100"/>
        <w:gridCol w:w="4560"/>
        <w:gridCol w:w="1800"/>
      </w:tblGrid>
      <w:tr>
        <w:trPr>
          <w:tblHeader w:val="true"/>
        </w:trPr>
        <w:tc>
          <w:tcPr>
            <w:tcW w:type="dxa" w:w="90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順序</w:t>
            </w:r>
          </w:p>
        </w:tc>
        <w:tc>
          <w:tcPr>
            <w:tcW w:type="dxa" w:w="210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工作</w:t>
            </w:r>
          </w:p>
        </w:tc>
        <w:tc>
          <w:tcPr>
            <w:tcW w:type="dxa" w:w="456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驗收</w:t>
            </w:r>
          </w:p>
        </w:tc>
        <w:tc>
          <w:tcPr>
            <w:tcW w:type="dxa" w:w="1800"/>
            <w:shd w:fill="F2F4F7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183F4E"/>
                <w:sz w:val="19"/>
              </w:rPr>
              <w:t>目前狀態</w:t>
            </w:r>
          </w:p>
        </w:tc>
      </w:tr>
      <w:tr>
        <w:trPr/>
        <w:tc>
          <w:tcPr>
            <w:tcW w:type="dxa" w:w="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1</w:t>
            </w:r>
          </w:p>
        </w:tc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取得 remote host 身分</w:t>
            </w:r>
          </w:p>
        </w:tc>
        <w:tc>
          <w:tcPr>
            <w:tcW w:type="dxa" w:w="45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SSH username、Tailscale target、host-key fingerprint</w:t>
            </w:r>
          </w:p>
        </w:tc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BLOCKED</w:t>
            </w:r>
          </w:p>
        </w:tc>
      </w:tr>
      <w:tr>
        <w:trPr/>
        <w:tc>
          <w:tcPr>
            <w:tcW w:type="dxa" w:w="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2</w:t>
            </w:r>
          </w:p>
        </w:tc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Remote staging</w:t>
            </w:r>
          </w:p>
        </w:tc>
        <w:tc>
          <w:tcPr>
            <w:tcW w:type="dxa" w:w="45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唯讀 audit、systemd staging、synthetic cloud smoke</w:t>
            </w:r>
          </w:p>
        </w:tc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待 1 完成</w:t>
            </w:r>
          </w:p>
        </w:tc>
      </w:tr>
      <w:tr>
        <w:trPr/>
        <w:tc>
          <w:tcPr>
            <w:tcW w:type="dxa" w:w="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3</w:t>
            </w:r>
          </w:p>
        </w:tc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備份／還原演練</w:t>
            </w:r>
          </w:p>
        </w:tc>
        <w:tc>
          <w:tcPr>
            <w:tcW w:type="dxa" w:w="45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SQLite integrity、migration ledger、row count、rollback</w:t>
            </w:r>
          </w:p>
        </w:tc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待 2 完成</w:t>
            </w:r>
          </w:p>
        </w:tc>
      </w:tr>
      <w:tr>
        <w:trPr/>
        <w:tc>
          <w:tcPr>
            <w:tcW w:type="dxa" w:w="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4</w:t>
            </w:r>
          </w:p>
        </w:tc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Live cutover</w:t>
            </w:r>
          </w:p>
        </w:tc>
        <w:tc>
          <w:tcPr>
            <w:tcW w:type="dxa" w:w="45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只在收到 GO-LIVE-CUTOVER 後停止 Mac writer 並啟動 remote</w:t>
            </w:r>
          </w:p>
        </w:tc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需人工 gate</w:t>
            </w:r>
          </w:p>
        </w:tc>
      </w:tr>
      <w:tr>
        <w:trPr/>
        <w:tc>
          <w:tcPr>
            <w:tcW w:type="dxa" w:w="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5</w:t>
            </w:r>
          </w:p>
        </w:tc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24 小時觀察</w:t>
            </w:r>
          </w:p>
        </w:tc>
        <w:tc>
          <w:tcPr>
            <w:tcW w:type="dxa" w:w="45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bot、SQLite、queue、GAS heartbeat、錯誤與 rollback readiness</w:t>
            </w:r>
          </w:p>
        </w:tc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NOT STARTED</w:t>
            </w:r>
          </w:p>
        </w:tc>
      </w:tr>
      <w:tr>
        <w:trPr/>
        <w:tc>
          <w:tcPr>
            <w:tcW w:type="dxa" w:w="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6</w:t>
            </w:r>
          </w:p>
        </w:tc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試用前治理</w:t>
            </w:r>
          </w:p>
        </w:tc>
        <w:tc>
          <w:tcPr>
            <w:tcW w:type="dxa" w:w="45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學生告知、同意／撤回、Private Support、Portal access、事故流程</w:t>
            </w:r>
          </w:p>
        </w:tc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產品決策</w:t>
            </w:r>
          </w:p>
        </w:tc>
      </w:tr>
      <w:tr>
        <w:trPr/>
        <w:tc>
          <w:tcPr>
            <w:tcW w:type="dxa" w:w="9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7</w:t>
            </w:r>
          </w:p>
        </w:tc>
        <w:tc>
          <w:tcPr>
            <w:tcW w:type="dxa" w:w="21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小規模試用與評估</w:t>
            </w:r>
          </w:p>
        </w:tc>
        <w:tc>
          <w:tcPr>
            <w:tcW w:type="dxa" w:w="456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opt-in 對象、baseline、指標、回饋與是否擴大</w:t>
            </w:r>
          </w:p>
        </w:tc>
        <w:tc>
          <w:tcPr>
            <w:tcW w:type="dxa" w:w="1800"/>
            <w:tcBorders>
              <w:top w:val="single" w:sz="6" w:color="D7DBE2"/>
              <w:left w:val="single" w:sz="6" w:color="D7DBE2"/>
              <w:bottom w:val="single" w:sz="6" w:color="D7DBE2"/>
              <w:right w:val="single" w:sz="6" w:color="D7DBE2"/>
              <w:insideH w:val="single" w:sz="6" w:color="D7DBE2"/>
              <w:insideV w:val="single" w:sz="6" w:color="D7DBE2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Noto Sans CJK TC" w:hAnsi="Noto Sans CJK TC" w:eastAsia="Noto Sans CJK TC"/>
                <w:color w:val="212529"/>
                <w:sz w:val="18"/>
              </w:rPr>
              <w:t>待前項通過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十二、結論</w:t>
      </w:r>
    </w:p>
    <w:p>
      <w:r>
        <w:t>專案已從單純提案走到可執行的 Discord、SQLite 與 Google 投影原型。下一階段應先完成 remote host、one-writer cutover、Private Support、Portal access 與正式試用規則，不再擴張功能。這些 gate 通過後，才適合用小規模試用回答真正的教學問題：學生是否更願意問、助教是否少做重複整理，以及隱私選項是否真的看得懂。</w:t>
      </w:r>
    </w:p>
    <w:p>
      <w:r>
        <w:t>若評估顯示案件流程沒有降低摩擦，或維護成本高於節省的助教時間，應縮小系統，只保留 Discord 基建、案件狀態與必要的管理投影。反之，若試用結果穩定，再逐步開放 Portal、email 與教學分析，不一次把所有功能推到正式環境。</w:t>
      </w:r>
    </w:p>
    <w:p>
      <w:pPr>
        <w:pStyle w:val="Heading1"/>
        <w:keepNext/>
      </w:pPr>
      <w:r>
        <w:t>附錄：本報告的內部資料來源</w:t>
      </w:r>
    </w:p>
    <w:p>
      <w:pPr>
        <w:numPr>
          <w:ilvl w:val="0"/>
          <w:numId w:val="10"/>
        </w:numPr>
      </w:pPr>
      <w:r>
        <w:t>docs/PROJECT_CHARTER.md、docs/IMPLEMENTATION_STATUS.md、docs/NEXT_STEPS.md。</w:t>
      </w:r>
    </w:p>
    <w:p>
      <w:pPr>
        <w:numPr>
          <w:ilvl w:val="0"/>
          <w:numId w:val="10"/>
        </w:numPr>
      </w:pPr>
      <w:r>
        <w:t>docs/reports/DISCORD_INFRASTRUCTURE_PROVISIONING_REPORT_2026-07-30.md。</w:t>
      </w:r>
    </w:p>
    <w:p>
      <w:pPr>
        <w:numPr>
          <w:ilvl w:val="0"/>
          <w:numId w:val="10"/>
        </w:numPr>
      </w:pPr>
      <w:r>
        <w:t>project-exchange/16_PHASE-2A_RUNTIME_QUEUE_DUAL_GAS_REPORT_2026-08-10.md。</w:t>
      </w:r>
    </w:p>
    <w:p>
      <w:pPr>
        <w:numPr>
          <w:ilvl w:val="0"/>
          <w:numId w:val="10"/>
        </w:numPr>
      </w:pPr>
      <w:r>
        <w:t>project-exchange/17_PHASE_2B_GLASSBOX_DATA_BRIDGE_REPORT_2026-08-11.md。</w:t>
      </w:r>
    </w:p>
    <w:p>
      <w:pPr>
        <w:numPr>
          <w:ilvl w:val="0"/>
          <w:numId w:val="10"/>
        </w:numPr>
      </w:pPr>
      <w:r>
        <w:t>project-exchange/18_PHASE_2C_24H_HOST_PRODUCTION_INTEGRATION_REPORT_2026-08-19.md。</w:t>
      </w:r>
    </w:p>
    <w:p>
      <w:pPr>
        <w:numPr>
          <w:ilvl w:val="0"/>
          <w:numId w:val="10"/>
        </w:numPr>
      </w:pPr>
      <w:r>
        <w:t>原提案：Discord_微積分模組教學優化提案.docx。</w:t>
      </w:r>
    </w:p>
    <w:p>
      <w:pPr>
        <w:pStyle w:val="CaptionNote"/>
      </w:pPr>
      <w:r>
        <w:t>本報告只整理專案內部已存在的事實與產品決策；沒有引用外部成效研究，也沒有把測試數據換算成教學成效。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Noto Sans CJK TC" w:hAnsi="Noto Sans CJK TC" w:eastAsia="Noto Sans CJK TC"/>
        <w:color w:val="5E656B"/>
        <w:sz w:val="17"/>
      </w:rPr>
      <w:t>內部試用文件｜2026-08-19</w:t>
    </w:r>
    <w:r>
      <w:rPr>
        <w:rFonts w:ascii="Noto Sans CJK TC" w:hAnsi="Noto Sans CJK TC" w:eastAsia="Noto Sans CJK TC"/>
        <w:color w:val="5E656B"/>
        <w:sz w:val="17"/>
      </w:rPr>
      <w:tab/>
      <w:t xml:space="preserve">第 </w:t>
    </w:r>
    <w:r>
      <w:rPr>
        <w:rFonts w:ascii="Noto Sans CJK TC" w:hAnsi="Noto Sans CJK TC" w:eastAsia="Noto Sans CJK TC"/>
        <w:color w:val="5E656B"/>
        <w:sz w:val="17"/>
      </w:rPr>
      <w:fldChar w:fldCharType="begin"/>
      <w:instrText xml:space="preserve"> PAGE </w:instrText>
      <w:fldChar w:fldCharType="separate"/>
      <w:fldChar w:fldCharType="end"/>
    </w:r>
    <w:r>
      <w:rPr>
        <w:rFonts w:ascii="Noto Sans CJK TC" w:hAnsi="Noto Sans CJK TC" w:eastAsia="Noto Sans CJK TC"/>
        <w:color w:val="5E656B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TC" w:hAnsi="Noto Sans CJK TC" w:eastAsia="Noto Sans CJK TC"/>
        <w:color w:val="5E656B"/>
        <w:sz w:val="17"/>
      </w:rPr>
      <w:t>Discord 微積分模組教學優化專案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CJK TC" w:hAnsi="Noto Sans CJK TC" w:eastAsia="Noto Sans CJK TC"/>
      <w:b w:val="0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83F4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83F4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64" w:lineRule="auto"/>
    </w:pPr>
    <w:rPr>
      <w:rFonts w:asciiTheme="majorHAnsi" w:eastAsiaTheme="majorEastAsia" w:hAnsiTheme="majorHAnsi" w:cstheme="majorBidi" w:ascii="Noto Sans CJK TC" w:hAnsi="Noto Sans CJK TC" w:eastAsia="Noto Sans CJK TC"/>
      <w:b w:val="0"/>
      <w:i/>
      <w:iCs/>
      <w:color w:val="5E65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320"/>
    </w:pPr>
    <w:rPr>
      <w:rFonts w:ascii="Noto Sans CJK TC" w:hAnsi="Noto Sans CJK TC" w:eastAsia="Noto Sans CJK TC"/>
      <w:b/>
      <w:color w:val="B57E22"/>
      <w:sz w:val="21"/>
    </w:rPr>
  </w:style>
  <w:style w:type="paragraph" w:customStyle="1" w:styleId="CaptionNote">
    <w:name w:val="Caption Note"/>
    <w:pPr>
      <w:spacing w:before="80" w:after="80"/>
    </w:pPr>
    <w:rPr>
      <w:rFonts w:ascii="Noto Sans CJK TC" w:hAnsi="Noto Sans CJK TC" w:eastAsia="Noto Sans CJK TC"/>
      <w:b w:val="0"/>
      <w:color w:val="5E656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Discord 微積分模組教學優化專案：建置、試用與效益評估報告</dc:title>
  <dc:subject>115-1 微積分模組教學支援系統的現況、操作與試用規劃</dc:subject>
  <dc:creator>Discord 微積分模組教學優化專案</dc:creator>
  <cp:keywords>Discord, 微積分, 教學支援, SQLite, Google Sheets, Apps Script</cp:keywords>
  <dc:description>依 2026-08-19 專案狀態與驗證紀錄整理。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