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82DB9" w:rsidR="00BE0D62" w:rsidRDefault="00E62028" w14:paraId="3EAD9E78" w14:textId="77777777">
      <w:pPr>
        <w:jc w:val="center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906D64" wp14:editId="1EC198FB">
            <wp:simplePos x="0" y="0"/>
            <wp:positionH relativeFrom="column">
              <wp:posOffset>-565150</wp:posOffset>
            </wp:positionH>
            <wp:positionV relativeFrom="paragraph">
              <wp:posOffset>-641350</wp:posOffset>
            </wp:positionV>
            <wp:extent cx="1905000" cy="1905000"/>
            <wp:effectExtent l="0" t="0" r="0" b="0"/>
            <wp:wrapNone/>
            <wp:docPr id="1538925877" name="Picture 1" descr="VEK Investment Club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K Investment Club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2DB9">
        <w:rPr>
          <w:sz w:val="44"/>
          <w:szCs w:val="44"/>
        </w:rPr>
        <w:t xml:space="preserve">     </w:t>
      </w:r>
      <w:r w:rsidR="00D13BE7">
        <w:rPr>
          <w:sz w:val="44"/>
          <w:szCs w:val="44"/>
        </w:rPr>
        <w:t xml:space="preserve">                   </w:t>
      </w:r>
      <w:r w:rsidRPr="00E82DB9" w:rsidR="00E82DB9">
        <w:rPr>
          <w:sz w:val="44"/>
          <w:szCs w:val="44"/>
        </w:rPr>
        <w:t>ANALYSIS OF “NAME COMPANY”</w:t>
      </w:r>
    </w:p>
    <w:p w:rsidR="00BE0D62" w:rsidRDefault="00BE0D62" w14:paraId="25A526C1" w14:textId="77777777"/>
    <w:p w:rsidR="00E8509C" w:rsidP="00E8509C" w:rsidRDefault="00E8509C" w14:paraId="4BCC86B1" w14:textId="77777777">
      <w:pPr>
        <w:pStyle w:val="Heading1"/>
      </w:pPr>
    </w:p>
    <w:p w:rsidR="00E8509C" w:rsidP="00E8509C" w:rsidRDefault="00E8509C" w14:paraId="00580035" w14:textId="77777777">
      <w:pPr>
        <w:pStyle w:val="Heading1"/>
      </w:pPr>
    </w:p>
    <w:p w:rsidR="00D13BE7" w:rsidP="00D13BE7" w:rsidRDefault="00D13BE7" w14:paraId="4B0CA4CE" w14:textId="77777777"/>
    <w:p w:rsidRPr="00D13BE7" w:rsidR="00DD2533" w:rsidP="00D13BE7" w:rsidRDefault="00DD2533" w14:paraId="3F1B4B7A" w14:textId="77777777"/>
    <w:p w:rsidRPr="00BB0FBC" w:rsidR="00E8509C" w:rsidP="00E8509C" w:rsidRDefault="00E95C6C" w14:paraId="152B6AFA" w14:textId="77777777">
      <w:pPr>
        <w:pStyle w:val="Heading1"/>
        <w:rPr>
          <w:color w:val="006600"/>
        </w:rPr>
      </w:pPr>
      <w:bookmarkStart w:name="_Toc208602680" w:id="0"/>
      <w:r w:rsidRPr="00BB0FBC">
        <w:rPr>
          <w:color w:val="006600"/>
        </w:rPr>
        <w:t>Executive Summary</w:t>
      </w:r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C6C" w:rsidTr="52A4D700" w14:paraId="54C633F6" w14:textId="77777777">
        <w:tc>
          <w:tcPr>
            <w:tcW w:w="4320" w:type="dxa"/>
            <w:tcMar/>
          </w:tcPr>
          <w:p w:rsidRPr="00E95C6C" w:rsidR="00E95C6C" w:rsidP="00F44F3A" w:rsidRDefault="00E95C6C" w14:paraId="3DB3C2A0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Company Name:</w:t>
            </w:r>
          </w:p>
        </w:tc>
        <w:tc>
          <w:tcPr>
            <w:tcW w:w="4320" w:type="dxa"/>
            <w:tcMar/>
          </w:tcPr>
          <w:p w:rsidR="00E95C6C" w:rsidP="52A4D700" w:rsidRDefault="00E95C6C" w14:paraId="343E4ABE" w14:textId="6637357A">
            <w:pPr/>
            <w:r w:rsidR="52A4D700">
              <w:rPr/>
              <w:t>____________________</w:t>
            </w:r>
          </w:p>
        </w:tc>
      </w:tr>
      <w:tr w:rsidR="00E95C6C" w:rsidTr="52A4D700" w14:paraId="1DEC297C" w14:textId="77777777">
        <w:tc>
          <w:tcPr>
            <w:tcW w:w="4320" w:type="dxa"/>
            <w:tcMar/>
          </w:tcPr>
          <w:p w:rsidRPr="00E95C6C" w:rsidR="00E95C6C" w:rsidP="00F44F3A" w:rsidRDefault="00E95C6C" w14:paraId="52C45582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Sector/Industry:</w:t>
            </w:r>
          </w:p>
        </w:tc>
        <w:tc>
          <w:tcPr>
            <w:tcW w:w="4320" w:type="dxa"/>
            <w:tcMar/>
          </w:tcPr>
          <w:p w:rsidR="00E95C6C" w:rsidP="52A4D700" w:rsidRDefault="00E95C6C" w14:paraId="511140B4" w14:textId="0E94B330">
            <w:pPr>
              <w:suppressLineNumbers w:val="0"/>
              <w:spacing w:before="0" w:beforeAutospacing="off" w:after="200" w:afterAutospacing="off" w:line="276" w:lineRule="auto"/>
              <w:ind/>
            </w:pPr>
            <w:r w:rsidR="52A4D700">
              <w:rPr/>
              <w:t>____________________</w:t>
            </w:r>
          </w:p>
        </w:tc>
      </w:tr>
      <w:tr w:rsidR="00E95C6C" w:rsidTr="52A4D700" w14:paraId="4BF9BFF9" w14:textId="77777777">
        <w:tc>
          <w:tcPr>
            <w:tcW w:w="4320" w:type="dxa"/>
            <w:tcMar/>
          </w:tcPr>
          <w:p w:rsidRPr="00E95C6C" w:rsidR="00E95C6C" w:rsidP="00F44F3A" w:rsidRDefault="00E95C6C" w14:paraId="080049B3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Head Office:</w:t>
            </w:r>
          </w:p>
        </w:tc>
        <w:tc>
          <w:tcPr>
            <w:tcW w:w="4320" w:type="dxa"/>
            <w:tcMar/>
          </w:tcPr>
          <w:p w:rsidR="00E95C6C" w:rsidP="52A4D700" w:rsidRDefault="00E95C6C" w14:paraId="0E180EBA" w14:textId="20CB8857">
            <w:pPr/>
            <w:r w:rsidR="52A4D700">
              <w:rPr/>
              <w:t>____________________</w:t>
            </w:r>
          </w:p>
        </w:tc>
      </w:tr>
      <w:tr w:rsidR="00E95C6C" w:rsidTr="52A4D700" w14:paraId="343AC6E2" w14:textId="77777777">
        <w:tc>
          <w:tcPr>
            <w:tcW w:w="4320" w:type="dxa"/>
            <w:tcMar/>
          </w:tcPr>
          <w:p w:rsidRPr="00E95C6C" w:rsidR="00E95C6C" w:rsidP="00F44F3A" w:rsidRDefault="00E95C6C" w14:paraId="47469B75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Employees:</w:t>
            </w:r>
          </w:p>
        </w:tc>
        <w:tc>
          <w:tcPr>
            <w:tcW w:w="4320" w:type="dxa"/>
            <w:tcMar/>
          </w:tcPr>
          <w:p w:rsidR="00E95C6C" w:rsidP="52A4D700" w:rsidRDefault="00E95C6C" w14:paraId="7AC6B5D6" w14:textId="4B6D2478">
            <w:pPr>
              <w:suppressLineNumbers w:val="0"/>
              <w:spacing w:before="0" w:beforeAutospacing="off" w:after="200" w:afterAutospacing="off" w:line="276" w:lineRule="auto"/>
              <w:ind/>
            </w:pPr>
            <w:r w:rsidR="52A4D700">
              <w:rPr/>
              <w:t>____________________</w:t>
            </w:r>
          </w:p>
        </w:tc>
      </w:tr>
      <w:tr w:rsidR="00E95C6C" w:rsidTr="52A4D700" w14:paraId="4F24CD76" w14:textId="77777777">
        <w:tc>
          <w:tcPr>
            <w:tcW w:w="4320" w:type="dxa"/>
            <w:tcMar/>
          </w:tcPr>
          <w:p w:rsidRPr="00E95C6C" w:rsidR="00E95C6C" w:rsidP="00F44F3A" w:rsidRDefault="00E95C6C" w14:paraId="4DEC948F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CEO:</w:t>
            </w:r>
          </w:p>
        </w:tc>
        <w:tc>
          <w:tcPr>
            <w:tcW w:w="4320" w:type="dxa"/>
            <w:tcMar/>
          </w:tcPr>
          <w:p w:rsidR="00E95C6C" w:rsidP="52A4D700" w:rsidRDefault="00E95C6C" w14:paraId="080BFE3B" w14:textId="699A36E3">
            <w:pPr>
              <w:suppressLineNumbers w:val="0"/>
              <w:spacing w:before="0" w:beforeAutospacing="off" w:after="200" w:afterAutospacing="off" w:line="276" w:lineRule="auto"/>
              <w:ind/>
            </w:pPr>
            <w:r w:rsidR="52A4D700">
              <w:rPr/>
              <w:t>____________________</w:t>
            </w:r>
          </w:p>
        </w:tc>
      </w:tr>
      <w:tr w:rsidR="00E95C6C" w:rsidTr="52A4D700" w14:paraId="296FEED3" w14:textId="77777777">
        <w:tc>
          <w:tcPr>
            <w:tcW w:w="4320" w:type="dxa"/>
            <w:tcMar/>
          </w:tcPr>
          <w:p w:rsidRPr="00E95C6C" w:rsidR="00E95C6C" w:rsidP="00F44F3A" w:rsidRDefault="00E95C6C" w14:paraId="51EB1244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Founded:</w:t>
            </w:r>
          </w:p>
        </w:tc>
        <w:tc>
          <w:tcPr>
            <w:tcW w:w="4320" w:type="dxa"/>
            <w:tcMar/>
          </w:tcPr>
          <w:p w:rsidR="00E95C6C" w:rsidP="52A4D700" w:rsidRDefault="00E95C6C" w14:paraId="422891D8" w14:textId="476B271E">
            <w:pPr>
              <w:suppressLineNumbers w:val="0"/>
              <w:spacing w:before="0" w:beforeAutospacing="off" w:after="200" w:afterAutospacing="off" w:line="276" w:lineRule="auto"/>
              <w:ind/>
            </w:pPr>
            <w:r w:rsidR="52A4D700">
              <w:rPr/>
              <w:t>____________________</w:t>
            </w:r>
          </w:p>
        </w:tc>
      </w:tr>
      <w:tr w:rsidR="00E95C6C" w:rsidTr="52A4D700" w14:paraId="677B37E4" w14:textId="77777777">
        <w:tc>
          <w:tcPr>
            <w:tcW w:w="4320" w:type="dxa"/>
            <w:tcMar/>
          </w:tcPr>
          <w:p w:rsidRPr="00E95C6C" w:rsidR="00E95C6C" w:rsidP="00F44F3A" w:rsidRDefault="00E95C6C" w14:paraId="4629E8F2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Revenue/Turnover:</w:t>
            </w:r>
          </w:p>
        </w:tc>
        <w:tc>
          <w:tcPr>
            <w:tcW w:w="4320" w:type="dxa"/>
            <w:tcMar/>
          </w:tcPr>
          <w:p w:rsidR="00E95C6C" w:rsidP="52A4D700" w:rsidRDefault="00E95C6C" w14:paraId="50DA7304" w14:textId="2EE65A20">
            <w:pPr>
              <w:suppressLineNumbers w:val="0"/>
              <w:spacing w:before="0" w:beforeAutospacing="off" w:after="200" w:afterAutospacing="off" w:line="276" w:lineRule="auto"/>
              <w:ind/>
            </w:pPr>
            <w:r w:rsidR="52A4D700">
              <w:rPr/>
              <w:t>____________________</w:t>
            </w:r>
          </w:p>
        </w:tc>
      </w:tr>
      <w:tr w:rsidR="00E95C6C" w:rsidTr="52A4D700" w14:paraId="4766F0A7" w14:textId="77777777">
        <w:tc>
          <w:tcPr>
            <w:tcW w:w="4320" w:type="dxa"/>
            <w:tcMar/>
          </w:tcPr>
          <w:p w:rsidRPr="00E95C6C" w:rsidR="00E95C6C" w:rsidP="00F44F3A" w:rsidRDefault="00E95C6C" w14:paraId="7D1C250E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Market Position:</w:t>
            </w:r>
          </w:p>
        </w:tc>
        <w:tc>
          <w:tcPr>
            <w:tcW w:w="4320" w:type="dxa"/>
            <w:tcMar/>
          </w:tcPr>
          <w:p w:rsidR="00E95C6C" w:rsidP="52A4D700" w:rsidRDefault="00E95C6C" w14:paraId="3BC67443" w14:textId="11C9FAC0">
            <w:pPr>
              <w:suppressLineNumbers w:val="0"/>
              <w:spacing w:before="0" w:beforeAutospacing="off" w:after="200" w:afterAutospacing="off" w:line="276" w:lineRule="auto"/>
              <w:ind/>
            </w:pPr>
            <w:r w:rsidR="52A4D700">
              <w:rPr/>
              <w:t>____________________</w:t>
            </w:r>
          </w:p>
        </w:tc>
      </w:tr>
      <w:tr w:rsidR="00E95C6C" w:rsidTr="52A4D700" w14:paraId="13E3F4D5" w14:textId="77777777">
        <w:tc>
          <w:tcPr>
            <w:tcW w:w="4320" w:type="dxa"/>
            <w:tcMar/>
          </w:tcPr>
          <w:p w:rsidRPr="00E95C6C" w:rsidR="00E95C6C" w:rsidP="00F44F3A" w:rsidRDefault="00E95C6C" w14:paraId="532B06FE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Competitors:</w:t>
            </w:r>
          </w:p>
        </w:tc>
        <w:tc>
          <w:tcPr>
            <w:tcW w:w="4320" w:type="dxa"/>
            <w:tcMar/>
          </w:tcPr>
          <w:p w:rsidR="00E95C6C" w:rsidP="52A4D700" w:rsidRDefault="00E95C6C" w14:paraId="34B80D53" w14:textId="2EF45373">
            <w:pPr>
              <w:suppressLineNumbers w:val="0"/>
              <w:spacing w:before="0" w:beforeAutospacing="off" w:after="200" w:afterAutospacing="off" w:line="276" w:lineRule="auto"/>
              <w:ind/>
            </w:pPr>
            <w:r w:rsidR="52A4D700">
              <w:rPr/>
              <w:t>____________________</w:t>
            </w:r>
          </w:p>
        </w:tc>
      </w:tr>
      <w:tr w:rsidR="00E95C6C" w:rsidTr="52A4D700" w14:paraId="4BFA843D" w14:textId="77777777">
        <w:tc>
          <w:tcPr>
            <w:tcW w:w="4320" w:type="dxa"/>
            <w:tcMar/>
          </w:tcPr>
          <w:p w:rsidRPr="00E95C6C" w:rsidR="00E95C6C" w:rsidP="00F44F3A" w:rsidRDefault="00E95C6C" w14:paraId="2B345464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Date:</w:t>
            </w:r>
          </w:p>
        </w:tc>
        <w:tc>
          <w:tcPr>
            <w:tcW w:w="4320" w:type="dxa"/>
            <w:tcMar/>
          </w:tcPr>
          <w:p w:rsidR="00E95C6C" w:rsidP="00F44F3A" w:rsidRDefault="00E95C6C" w14:paraId="11963EF9" w14:textId="77777777">
            <w:r>
              <w:t>____________________</w:t>
            </w:r>
          </w:p>
        </w:tc>
      </w:tr>
      <w:tr w:rsidR="00E95C6C" w:rsidTr="52A4D700" w14:paraId="7729D5DB" w14:textId="77777777">
        <w:tc>
          <w:tcPr>
            <w:tcW w:w="4320" w:type="dxa"/>
            <w:tcMar/>
          </w:tcPr>
          <w:p w:rsidRPr="00E95C6C" w:rsidR="00E95C6C" w:rsidP="00F44F3A" w:rsidRDefault="00E95C6C" w14:paraId="64AFF153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Analyst:</w:t>
            </w:r>
          </w:p>
        </w:tc>
        <w:tc>
          <w:tcPr>
            <w:tcW w:w="4320" w:type="dxa"/>
            <w:tcMar/>
          </w:tcPr>
          <w:p w:rsidR="00E95C6C" w:rsidP="00F44F3A" w:rsidRDefault="00E95C6C" w14:paraId="4CC9DCD6" w14:textId="77777777">
            <w:r>
              <w:t>____________________</w:t>
            </w:r>
          </w:p>
        </w:tc>
      </w:tr>
      <w:tr w:rsidR="00E95C6C" w:rsidTr="52A4D700" w14:paraId="3A6184B8" w14:textId="77777777">
        <w:tc>
          <w:tcPr>
            <w:tcW w:w="4320" w:type="dxa"/>
            <w:tcMar/>
          </w:tcPr>
          <w:p w:rsidRPr="00E95C6C" w:rsidR="00E95C6C" w:rsidP="00F44F3A" w:rsidRDefault="00E95C6C" w14:paraId="1AFE23C7" w14:textId="77777777">
            <w:pPr>
              <w:rPr>
                <w:b/>
                <w:bCs/>
                <w:i/>
                <w:iCs/>
              </w:rPr>
            </w:pPr>
            <w:r w:rsidRPr="00E95C6C">
              <w:rPr>
                <w:b/>
                <w:bCs/>
                <w:i/>
                <w:iCs/>
              </w:rPr>
              <w:t>Version:</w:t>
            </w:r>
          </w:p>
        </w:tc>
        <w:tc>
          <w:tcPr>
            <w:tcW w:w="4320" w:type="dxa"/>
            <w:tcMar/>
          </w:tcPr>
          <w:p w:rsidR="00E95C6C" w:rsidP="00F44F3A" w:rsidRDefault="00E95C6C" w14:paraId="22AF4E74" w14:textId="77777777">
            <w:r>
              <w:t>____________________</w:t>
            </w:r>
          </w:p>
        </w:tc>
      </w:tr>
    </w:tbl>
    <w:p w:rsidR="00E95C6C" w:rsidP="00E95C6C" w:rsidRDefault="00E95C6C" w14:paraId="4A2D52BF" w14:textId="77777777"/>
    <w:p w:rsidR="00D162CD" w:rsidP="00E95C6C" w:rsidRDefault="00D162CD" w14:paraId="47CC434D" w14:textId="77777777"/>
    <w:p w:rsidR="00D162CD" w:rsidP="00E95C6C" w:rsidRDefault="00D162CD" w14:paraId="023EB99E" w14:textId="77777777"/>
    <w:p w:rsidR="00D162CD" w:rsidP="00E95C6C" w:rsidRDefault="00D162CD" w14:paraId="3B63914E" w14:textId="77777777"/>
    <w:p w:rsidR="00D30F0F" w:rsidP="00E95C6C" w:rsidRDefault="00D30F0F" w14:paraId="75CA2BEF" w14:textId="77777777"/>
    <w:p w:rsidR="00D30F0F" w:rsidP="00E95C6C" w:rsidRDefault="00D30F0F" w14:paraId="6804756B" w14:textId="77777777"/>
    <w:sdt>
      <w:sdtPr>
        <w:id w:val="464555766"/>
        <w:docPartObj>
          <w:docPartGallery w:val="Table of Contents"/>
          <w:docPartUnique/>
        </w:docPartObj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val="nl-NL"/>
        </w:rPr>
      </w:sdtPr>
      <w:sdtEndPr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noProof/>
          <w:color w:val="auto"/>
          <w:sz w:val="22"/>
          <w:szCs w:val="22"/>
          <w:lang w:val="en-US"/>
        </w:rPr>
      </w:sdtEndPr>
      <w:sdtContent>
        <w:p w:rsidRPr="00BB0FBC" w:rsidR="002B38EF" w:rsidRDefault="002B38EF" w14:paraId="0E1984FB" w14:textId="77777777">
          <w:pPr>
            <w:pStyle w:val="TOCHeading"/>
            <w:rPr>
              <w:color w:val="006600"/>
            </w:rPr>
          </w:pPr>
          <w:r w:rsidRPr="00BB0FBC">
            <w:rPr>
              <w:color w:val="006600"/>
              <w:lang w:val="nl-NL"/>
            </w:rPr>
            <w:t>Inhoudsopgave</w:t>
          </w:r>
        </w:p>
        <w:p w:rsidR="002B38EF" w:rsidRDefault="002B38EF" w14:paraId="040F555F" w14:textId="7777777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history="1" w:anchor="_Toc208602680">
            <w:r w:rsidRPr="0034039B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5B4ADC3A" w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8602681">
            <w:r w:rsidRPr="0034039B">
              <w:rPr>
                <w:rStyle w:val="Hyperlink"/>
                <w:noProof/>
              </w:rPr>
              <w:t>Key Findings &amp;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61EF782E" w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8602682">
            <w:r w:rsidRPr="0034039B">
              <w:rPr>
                <w:rStyle w:val="Hyperlink"/>
                <w:noProof/>
              </w:rPr>
              <w:t>SWOT Highlights: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3AE2781E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83">
            <w:r w:rsidRPr="0034039B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1D26F6F5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84">
            <w:r w:rsidRPr="0034039B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Capability of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7ADCE998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85">
            <w:r w:rsidRPr="0034039B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Sustainable Competitive Advantage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07FA6F32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86">
            <w:r w:rsidRPr="0034039B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Attractiveness of the Industry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2D88981F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87">
            <w:r w:rsidRPr="0034039B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Main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6C40B79F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88">
            <w:r w:rsidRPr="0034039B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Balance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09D15137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89">
            <w:r w:rsidRPr="0034039B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Capital Intensity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3E256799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90">
            <w:r w:rsidRPr="0034039B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Capital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3C043066" w14:textId="77777777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history="1" w:anchor="_Toc208602691">
            <w:r w:rsidRPr="0034039B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Profitability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07C18E67" w14:textId="77777777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history="1" w:anchor="_Toc208602692">
            <w:r w:rsidRPr="0034039B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Historical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2780B4A0" w14:textId="77777777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history="1" w:anchor="_Toc208602693">
            <w:r w:rsidRPr="0034039B"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Outlook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0F9E223D" w14:textId="77777777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history="1" w:anchor="_Toc208602694">
            <w:r w:rsidRPr="0034039B"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409435E8" w14:textId="77777777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history="1" w:anchor="_Toc208602695">
            <w:r w:rsidRPr="0034039B">
              <w:rPr>
                <w:rStyle w:val="Hyperlink"/>
                <w:noProof/>
              </w:rPr>
              <w:t>13.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Historical Value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10E4E485" w14:textId="77777777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history="1" w:anchor="_Toc208602696">
            <w:r w:rsidRPr="0034039B">
              <w:rPr>
                <w:rStyle w:val="Hyperlink"/>
                <w:noProof/>
              </w:rPr>
              <w:t>14.</w:t>
            </w:r>
            <w:r>
              <w:rPr>
                <w:noProof/>
              </w:rPr>
              <w:tab/>
            </w:r>
            <w:r w:rsidRPr="0034039B">
              <w:rPr>
                <w:rStyle w:val="Hyperlink"/>
                <w:noProof/>
              </w:rPr>
              <w:t>Industry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38EF" w:rsidRDefault="002B38EF" w14:paraId="381F709F" w14:textId="77777777">
          <w:r>
            <w:rPr>
              <w:b/>
              <w:bCs/>
              <w:noProof/>
            </w:rPr>
            <w:fldChar w:fldCharType="end"/>
          </w:r>
        </w:p>
      </w:sdtContent>
    </w:sdt>
    <w:p w:rsidR="00D30F0F" w:rsidP="00E95C6C" w:rsidRDefault="00D30F0F" w14:paraId="29306758" w14:textId="77777777"/>
    <w:p w:rsidRPr="00BB0FBC" w:rsidR="00E95C6C" w:rsidP="00E95C6C" w:rsidRDefault="00E95C6C" w14:paraId="40F95DCE" w14:textId="77777777">
      <w:pPr>
        <w:pStyle w:val="Heading2"/>
        <w:rPr>
          <w:color w:val="006600"/>
        </w:rPr>
      </w:pPr>
      <w:bookmarkStart w:name="_Toc208602681" w:id="1"/>
      <w:r w:rsidRPr="00BB0FBC">
        <w:rPr>
          <w:color w:val="006600"/>
        </w:rPr>
        <w:t>Key Findings &amp; Proposal</w:t>
      </w:r>
      <w:bookmarkEnd w:id="1"/>
    </w:p>
    <w:p w:rsidRPr="00E95C6C" w:rsidR="00E95C6C" w:rsidP="52A4D700" w:rsidRDefault="00E95C6C" w14:paraId="39908293" w14:textId="02395CF0">
      <w:pPr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>Strategic Fit in the portfolio: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</w:p>
    <w:p w:rsidRPr="00E95C6C" w:rsidR="00E95C6C" w:rsidP="52A4D700" w:rsidRDefault="00E95C6C" w14:paraId="77EE19F7" w14:textId="265A8569">
      <w:pPr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>Risks: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</w:p>
    <w:p w:rsidRPr="00E95C6C" w:rsidR="00E95C6C" w:rsidP="52A4D700" w:rsidRDefault="00E95C6C" w14:paraId="04670D66" w14:textId="63E0CB26">
      <w:pPr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>Opportunities: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</w:p>
    <w:p w:rsidRPr="00E95C6C" w:rsidR="009F7FC2" w:rsidP="00E95C6C" w:rsidRDefault="00E95C6C" w14:paraId="0079AE7E" w14:textId="77777777">
      <w:pPr>
        <w:rPr>
          <w:b/>
          <w:bCs/>
          <w:i/>
          <w:iCs/>
        </w:rPr>
      </w:pPr>
      <w:r>
        <w:rPr>
          <w:b/>
          <w:bCs/>
          <w:i/>
          <w:iCs/>
        </w:rPr>
        <w:t>Buy proposal</w:t>
      </w:r>
      <w:r w:rsidRPr="00E95C6C">
        <w:rPr>
          <w:b/>
          <w:bCs/>
          <w:i/>
          <w:iCs/>
        </w:rPr>
        <w:t>:</w:t>
      </w:r>
      <w:r w:rsidRPr="00E95C6C">
        <w:rPr>
          <w:b/>
          <w:bCs/>
          <w:i/>
          <w:iCs/>
        </w:rPr>
        <w:br/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2551"/>
      </w:tblGrid>
      <w:tr w:rsidR="00750B26" w:rsidTr="00BB0FBC" w14:paraId="6C519B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750B26" w:rsidP="00E95C6C" w:rsidRDefault="00750B26" w14:paraId="5727C03C" w14:textId="77777777">
            <w:p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# shares</w:t>
            </w:r>
          </w:p>
        </w:tc>
        <w:tc>
          <w:tcPr>
            <w:tcW w:w="1276" w:type="dxa"/>
          </w:tcPr>
          <w:p w:rsidR="00750B26" w:rsidP="00E95C6C" w:rsidRDefault="00750B26" w14:paraId="2B069A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Buy price</w:t>
            </w:r>
          </w:p>
        </w:tc>
        <w:tc>
          <w:tcPr>
            <w:tcW w:w="1418" w:type="dxa"/>
          </w:tcPr>
          <w:p w:rsidR="00750B26" w:rsidP="00E95C6C" w:rsidRDefault="00750B26" w14:paraId="37729FA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Total P</w:t>
            </w:r>
            <w:r w:rsidR="00AE55F7">
              <w:rPr>
                <w:i/>
                <w:iCs/>
              </w:rPr>
              <w:t>rice</w:t>
            </w:r>
          </w:p>
        </w:tc>
        <w:tc>
          <w:tcPr>
            <w:tcW w:w="2551" w:type="dxa"/>
          </w:tcPr>
          <w:p w:rsidR="00750B26" w:rsidP="00E95C6C" w:rsidRDefault="00AE55F7" w14:paraId="4363F2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AE55F7">
              <w:rPr>
                <w:i/>
                <w:iCs/>
              </w:rPr>
              <w:t>target weight in wallet</w:t>
            </w:r>
          </w:p>
        </w:tc>
      </w:tr>
      <w:tr w:rsidR="00750B26" w:rsidTr="00BB0FBC" w14:paraId="0E2282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750B26" w:rsidP="00E95C6C" w:rsidRDefault="00750B26" w14:paraId="11D9A309" w14:textId="77777777">
            <w:pPr>
              <w:rPr>
                <w:b w:val="0"/>
                <w:bCs w:val="0"/>
                <w:i/>
                <w:iCs/>
              </w:rPr>
            </w:pPr>
          </w:p>
        </w:tc>
        <w:tc>
          <w:tcPr>
            <w:tcW w:w="1276" w:type="dxa"/>
          </w:tcPr>
          <w:p w:rsidR="00750B26" w:rsidP="00E95C6C" w:rsidRDefault="00750B26" w14:paraId="655042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418" w:type="dxa"/>
          </w:tcPr>
          <w:p w:rsidR="00750B26" w:rsidP="00E95C6C" w:rsidRDefault="00750B26" w14:paraId="530A4A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551" w:type="dxa"/>
          </w:tcPr>
          <w:p w:rsidR="00750B26" w:rsidP="00E95C6C" w:rsidRDefault="00750B26" w14:paraId="4CDE7B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:rsidRPr="00E95C6C" w:rsidR="00E95C6C" w:rsidP="00E95C6C" w:rsidRDefault="00E95C6C" w14:paraId="5CECA340" w14:textId="77777777">
      <w:pPr>
        <w:rPr>
          <w:b/>
          <w:bCs/>
          <w:i/>
          <w:iCs/>
        </w:rPr>
      </w:pPr>
    </w:p>
    <w:p w:rsidR="00E95C6C" w:rsidP="00E95C6C" w:rsidRDefault="00E95C6C" w14:paraId="7D3FB6B2" w14:textId="77777777"/>
    <w:p w:rsidRPr="00BB0FBC" w:rsidR="00E95C6C" w:rsidP="00E95C6C" w:rsidRDefault="00E95C6C" w14:paraId="1050D2D0" w14:textId="77777777">
      <w:pPr>
        <w:pStyle w:val="Heading2"/>
        <w:rPr>
          <w:color w:val="006600"/>
        </w:rPr>
      </w:pPr>
      <w:bookmarkStart w:name="_Toc208602682" w:id="2"/>
      <w:r w:rsidRPr="00BB0FBC">
        <w:rPr>
          <w:color w:val="006600"/>
        </w:rPr>
        <w:t>SWOT Highlights:</w:t>
      </w:r>
      <w:bookmarkEnd w:id="2"/>
    </w:p>
    <w:p w:rsidRPr="00C205E0" w:rsidR="00E95C6C" w:rsidP="52A4D700" w:rsidRDefault="00E95C6C" w14:paraId="07B42AB1" w14:textId="164996CD">
      <w:pPr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>Strengths: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</w:p>
    <w:p w:rsidRPr="00C205E0" w:rsidR="00E95C6C" w:rsidP="52A4D700" w:rsidRDefault="00E95C6C" w14:paraId="25D67376" w14:textId="13F89D24">
      <w:pPr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>Weaknesses: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</w:p>
    <w:p w:rsidRPr="00C205E0" w:rsidR="00E95C6C" w:rsidP="52A4D700" w:rsidRDefault="00E95C6C" w14:paraId="2F184152" w14:textId="751DB013">
      <w:pPr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>Opportunities: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</w:p>
    <w:p w:rsidRPr="00C205E0" w:rsidR="00E95C6C" w:rsidP="52A4D700" w:rsidRDefault="00E95C6C" w14:paraId="508EBD41" w14:textId="75D7918E">
      <w:pPr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>Threats: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 xml:space="preserve">• </w:t>
      </w:r>
      <w:r>
        <w:br/>
      </w:r>
      <w:r w:rsidRPr="52A4D700" w:rsidR="52A4D700">
        <w:rPr>
          <w:b w:val="1"/>
          <w:bCs w:val="1"/>
          <w:i w:val="1"/>
          <w:iCs w:val="1"/>
        </w:rPr>
        <w:t>•</w:t>
      </w:r>
    </w:p>
    <w:p w:rsidR="00BE0D62" w:rsidP="00E95C6C" w:rsidRDefault="00BE0D62" w14:paraId="0EFF57FC" w14:textId="77777777">
      <w:pPr>
        <w:pStyle w:val="ListBullet"/>
        <w:numPr>
          <w:ilvl w:val="0"/>
          <w:numId w:val="0"/>
        </w:numPr>
        <w:ind w:left="360"/>
      </w:pPr>
    </w:p>
    <w:p w:rsidR="00BE0D62" w:rsidRDefault="00000000" w14:paraId="74DF0B34" w14:textId="77777777">
      <w:r>
        <w:br w:type="page"/>
      </w:r>
    </w:p>
    <w:p w:rsidRPr="00BB0FBC" w:rsidR="00BE0D62" w:rsidP="005F420A" w:rsidRDefault="00000000" w14:paraId="2BBDAD9F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83" w:id="3"/>
      <w:r w:rsidRPr="00BB0FBC">
        <w:rPr>
          <w:color w:val="006600"/>
        </w:rPr>
        <w:t>Business Model</w:t>
      </w:r>
      <w:bookmarkEnd w:id="3"/>
    </w:p>
    <w:p w:rsidRPr="00796AB3" w:rsidR="00796AB3" w:rsidP="00796AB3" w:rsidRDefault="00796AB3" w14:paraId="26BA7D9C" w14:textId="77777777">
      <w:pPr>
        <w:ind w:left="360"/>
      </w:pPr>
      <w:r w:rsidR="52A4D700">
        <w:rPr/>
        <w:t>“</w:t>
      </w:r>
      <w:r w:rsidR="52A4D700">
        <w:rPr/>
        <w:t>Write in 2-3 sentences the general impression of the business model</w:t>
      </w:r>
      <w:r w:rsidR="52A4D700">
        <w:rPr/>
        <w:t>”</w:t>
      </w:r>
    </w:p>
    <w:p w:rsidRPr="005F420A" w:rsidR="005F420A" w:rsidP="005F420A" w:rsidRDefault="005F420A" w14:paraId="318C4AE9" w14:textId="77777777"/>
    <w:p w:rsidRPr="002320C4" w:rsidR="00BE0D62" w:rsidP="52A4D700" w:rsidRDefault="00000000" w14:paraId="6E229446" w14:textId="6D8E2F7E">
      <w:pPr>
        <w:pStyle w:val="ListBullet"/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 xml:space="preserve">Primary Products/Services: </w:t>
      </w:r>
    </w:p>
    <w:p w:rsidR="005F420A" w:rsidP="005F420A" w:rsidRDefault="005F420A" w14:paraId="3F9F3425" w14:textId="77777777">
      <w:pPr>
        <w:pStyle w:val="ListBullet"/>
        <w:numPr>
          <w:ilvl w:val="0"/>
          <w:numId w:val="0"/>
        </w:numPr>
        <w:ind w:left="360"/>
      </w:pPr>
    </w:p>
    <w:p w:rsidR="005F420A" w:rsidP="52A4D700" w:rsidRDefault="005F420A" w14:paraId="75B21A9E" w14:textId="17EFE3FD">
      <w:pPr>
        <w:pStyle w:val="ListBullet"/>
        <w:rPr>
          <w:b w:val="1"/>
          <w:bCs w:val="1"/>
          <w:i w:val="1"/>
          <w:iCs w:val="1"/>
        </w:rPr>
      </w:pPr>
      <w:r w:rsidRPr="52A4D700" w:rsidR="52A4D700">
        <w:rPr>
          <w:b w:val="1"/>
          <w:bCs w:val="1"/>
          <w:i w:val="1"/>
          <w:iCs w:val="1"/>
        </w:rPr>
        <w:t xml:space="preserve">Revenue Sources: </w:t>
      </w:r>
    </w:p>
    <w:p w:rsidR="005F420A" w:rsidP="005F420A" w:rsidRDefault="005F420A" w14:paraId="4CB41928" w14:textId="77777777">
      <w:pPr>
        <w:pStyle w:val="ListBullet"/>
        <w:numPr>
          <w:ilvl w:val="0"/>
          <w:numId w:val="0"/>
        </w:numPr>
        <w:ind w:left="360"/>
      </w:pPr>
    </w:p>
    <w:p w:rsidRPr="002320C4" w:rsidR="00BE0D62" w:rsidRDefault="00000000" w14:paraId="3435F3D1" w14:textId="77777777">
      <w:pPr>
        <w:pStyle w:val="ListBullet"/>
        <w:rPr>
          <w:b/>
          <w:bCs/>
          <w:i/>
          <w:iCs/>
        </w:rPr>
      </w:pPr>
      <w:r w:rsidRPr="002320C4">
        <w:rPr>
          <w:b/>
          <w:bCs/>
          <w:i/>
          <w:iCs/>
        </w:rPr>
        <w:t>Recurring Revenue (%)</w:t>
      </w:r>
      <w:r w:rsidRPr="002320C4" w:rsidR="005F420A">
        <w:rPr>
          <w:b/>
          <w:bCs/>
          <w:i/>
          <w:iCs/>
        </w:rPr>
        <w:t xml:space="preserve"> of the total revenue</w:t>
      </w:r>
      <w:r w:rsidRPr="002320C4">
        <w:rPr>
          <w:b/>
          <w:bCs/>
          <w:i/>
          <w:iCs/>
        </w:rPr>
        <w:t xml:space="preserve">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6AB3" w:rsidTr="00F44F3A" w14:paraId="24F3A210" w14:textId="77777777">
        <w:tc>
          <w:tcPr>
            <w:tcW w:w="1546" w:type="dxa"/>
          </w:tcPr>
          <w:p w:rsidR="00796AB3" w:rsidP="00F44F3A" w:rsidRDefault="00796AB3" w14:paraId="14D75C11" w14:textId="77777777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:rsidR="00796AB3" w:rsidP="00796AB3" w:rsidRDefault="00796AB3" w14:paraId="319D07E5" w14:textId="77777777">
      <w:pPr>
        <w:pStyle w:val="ListBullet"/>
        <w:numPr>
          <w:ilvl w:val="0"/>
          <w:numId w:val="0"/>
        </w:numPr>
        <w:ind w:left="360"/>
      </w:pPr>
    </w:p>
    <w:p w:rsidRPr="002320C4" w:rsidR="00BE0D62" w:rsidRDefault="00000000" w14:paraId="7044ABFD" w14:textId="77777777">
      <w:pPr>
        <w:pStyle w:val="ListBullet"/>
        <w:rPr>
          <w:b/>
          <w:bCs/>
          <w:i/>
          <w:iCs/>
        </w:rPr>
      </w:pPr>
      <w:r w:rsidRPr="002320C4">
        <w:rPr>
          <w:b/>
          <w:bCs/>
          <w:i/>
          <w:iCs/>
        </w:rPr>
        <w:t>One-time Revenue (%)</w:t>
      </w:r>
      <w:r w:rsidRPr="002320C4" w:rsidR="005F420A">
        <w:rPr>
          <w:b/>
          <w:bCs/>
          <w:i/>
          <w:iCs/>
        </w:rPr>
        <w:t xml:space="preserve"> of the total revenue</w:t>
      </w:r>
      <w:r w:rsidRPr="002320C4">
        <w:rPr>
          <w:b/>
          <w:bCs/>
          <w:i/>
          <w:iCs/>
        </w:rPr>
        <w:t xml:space="preserve">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6AB3" w:rsidTr="00F44F3A" w14:paraId="7547F3CE" w14:textId="77777777">
        <w:tc>
          <w:tcPr>
            <w:tcW w:w="1546" w:type="dxa"/>
          </w:tcPr>
          <w:p w:rsidR="00796AB3" w:rsidP="00F44F3A" w:rsidRDefault="00796AB3" w14:paraId="1586F3E9" w14:textId="77777777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:rsidR="00796AB3" w:rsidP="00796AB3" w:rsidRDefault="00796AB3" w14:paraId="64610E95" w14:textId="77777777">
      <w:pPr>
        <w:pStyle w:val="ListBullet"/>
        <w:numPr>
          <w:ilvl w:val="0"/>
          <w:numId w:val="0"/>
        </w:numPr>
        <w:ind w:left="360"/>
      </w:pPr>
    </w:p>
    <w:p w:rsidRPr="00545FDE" w:rsidR="005F420A" w:rsidP="00D80748" w:rsidRDefault="005F420A" w14:paraId="7A7967EE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:rsidR="00BE0D62" w:rsidP="005F420A" w:rsidRDefault="00000000" w14:paraId="1E9514B1" w14:textId="77777777">
      <w:pPr>
        <w:pStyle w:val="ListBullet"/>
        <w:rPr>
          <w:b/>
          <w:bCs/>
          <w:i/>
          <w:iCs/>
        </w:rPr>
      </w:pPr>
      <w:r w:rsidRPr="00545FDE">
        <w:rPr>
          <w:b/>
          <w:bCs/>
          <w:i/>
          <w:iCs/>
        </w:rPr>
        <w:t>Scalability Assessment</w:t>
      </w:r>
      <w:r w:rsidRPr="00545FDE" w:rsidR="005F420A">
        <w:rPr>
          <w:b/>
          <w:bCs/>
          <w:i/>
          <w:iCs/>
        </w:rPr>
        <w:t xml:space="preserve"> of the total revenue</w:t>
      </w:r>
      <w:r w:rsidRPr="00545FDE">
        <w:rPr>
          <w:b/>
          <w:bCs/>
          <w:i/>
          <w:iCs/>
        </w:rPr>
        <w:t xml:space="preserve">: </w:t>
      </w:r>
    </w:p>
    <w:p w:rsidR="007C1C46" w:rsidP="007C1C46" w:rsidRDefault="007C1C46" w14:paraId="58478E42" w14:textId="77777777">
      <w:pPr>
        <w:pStyle w:val="ListBullet"/>
        <w:numPr>
          <w:ilvl w:val="0"/>
          <w:numId w:val="0"/>
        </w:numPr>
        <w:ind w:left="360"/>
      </w:pPr>
      <w:r w:rsidR="52A4D700">
        <w:rPr/>
        <w:t xml:space="preserve">  - Is the revenue scalable without proportional cost increases?</w:t>
      </w:r>
    </w:p>
    <w:p w:rsidR="007C1C46" w:rsidP="007C1C46" w:rsidRDefault="007C1C46" w14:paraId="4C297083" w14:textId="77777777">
      <w:pPr>
        <w:pStyle w:val="ListBullet"/>
        <w:numPr>
          <w:ilvl w:val="0"/>
          <w:numId w:val="0"/>
        </w:numPr>
        <w:ind w:left="360"/>
      </w:pPr>
      <w:r>
        <w:t xml:space="preserve">  - Are there network effects or economies of scale?</w:t>
      </w:r>
    </w:p>
    <w:p w:rsidR="007C1C46" w:rsidP="007C1C46" w:rsidRDefault="007C1C46" w14:paraId="6CCE3910" w14:textId="77777777">
      <w:pPr>
        <w:pStyle w:val="ListBullet"/>
        <w:numPr>
          <w:ilvl w:val="0"/>
          <w:numId w:val="0"/>
        </w:numPr>
        <w:ind w:left="360"/>
      </w:pPr>
      <w:r>
        <w:t xml:space="preserve">  - Are there barriers to growth?</w:t>
      </w:r>
    </w:p>
    <w:p w:rsidRPr="00545FDE" w:rsidR="007C1C46" w:rsidP="52A4D700" w:rsidRDefault="007C1C46" w14:paraId="6CE62457" w14:textId="0FCEDA44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:rsidRPr="00D7029C" w:rsidR="00BE0D62" w:rsidRDefault="00000000" w14:paraId="540D09A7" w14:textId="77777777">
      <w:pPr>
        <w:pStyle w:val="ListBullet"/>
        <w:rPr>
          <w:rFonts w:asciiTheme="majorHAnsi" w:hAnsiTheme="majorHAnsi" w:cstheme="majorHAnsi"/>
          <w:b/>
          <w:bCs/>
          <w:i/>
          <w:iCs/>
        </w:rPr>
      </w:pPr>
      <w:r w:rsidRPr="00D7029C">
        <w:rPr>
          <w:rFonts w:asciiTheme="majorHAnsi" w:hAnsiTheme="majorHAnsi" w:cstheme="majorHAnsi"/>
          <w:b/>
          <w:bCs/>
          <w:i/>
          <w:iCs/>
        </w:rPr>
        <w:t xml:space="preserve">Revenue Diversification: </w:t>
      </w:r>
    </w:p>
    <w:p w:rsidR="00EC5E15" w:rsidP="00D7029C" w:rsidRDefault="00EC5E15" w14:paraId="133822D0" w14:textId="77777777">
      <w:pPr>
        <w:pStyle w:val="ListBullet"/>
        <w:numPr>
          <w:ilvl w:val="0"/>
          <w:numId w:val="0"/>
        </w:numPr>
        <w:ind w:left="360"/>
      </w:pPr>
      <w:r w:rsidR="52A4D700">
        <w:rPr/>
        <w:t xml:space="preserve">  - How dependent is the model on one customer/product?</w:t>
      </w:r>
    </w:p>
    <w:p w:rsidR="00ED0798" w:rsidP="52A4D700" w:rsidRDefault="00ED0798" w14:paraId="1AE6D26C" w14:textId="5889B447">
      <w:pPr>
        <w:pStyle w:val="ListBullet"/>
        <w:numPr>
          <w:ilvl w:val="0"/>
          <w:numId w:val="0"/>
        </w:numPr>
        <w:ind w:left="360"/>
      </w:pPr>
      <w:r w:rsidR="52A4D700">
        <w:rPr/>
        <w:t xml:space="preserve"> - What risks exist if one source of income disappears?</w:t>
      </w:r>
    </w:p>
    <w:p w:rsidR="00ED0798" w:rsidP="00ED0798" w:rsidRDefault="00ED0798" w14:paraId="2423279E" w14:textId="77777777">
      <w:pPr>
        <w:pStyle w:val="ListBullet"/>
        <w:numPr>
          <w:ilvl w:val="0"/>
          <w:numId w:val="0"/>
        </w:numPr>
      </w:pPr>
    </w:p>
    <w:p w:rsidRPr="00D7029C" w:rsidR="00ED0798" w:rsidP="00ED0798" w:rsidRDefault="00ED0798" w14:paraId="73B39C95" w14:textId="77777777">
      <w:pPr>
        <w:pStyle w:val="ListBullet"/>
        <w:rPr>
          <w:rFonts w:asciiTheme="majorHAnsi" w:hAnsiTheme="majorHAnsi" w:cstheme="majorHAnsi"/>
          <w:b/>
          <w:bCs/>
          <w:i/>
          <w:iCs/>
        </w:rPr>
      </w:pPr>
      <w:r w:rsidRPr="00D7029C">
        <w:rPr>
          <w:rFonts w:asciiTheme="majorHAnsi" w:hAnsiTheme="majorHAnsi" w:cstheme="majorHAnsi"/>
          <w:b/>
          <w:bCs/>
          <w:i/>
          <w:iCs/>
        </w:rPr>
        <w:t>Overview</w:t>
      </w:r>
    </w:p>
    <w:p w:rsidRPr="00D7029C" w:rsidR="00ED0798" w:rsidP="00BC0511" w:rsidRDefault="00BC0511" w14:paraId="4C8AE535" w14:textId="77777777">
      <w:pPr>
        <w:pStyle w:val="ListBullet"/>
        <w:numPr>
          <w:ilvl w:val="0"/>
          <w:numId w:val="12"/>
        </w:numPr>
        <w:rPr>
          <w:b/>
          <w:bCs/>
          <w:i/>
          <w:iCs/>
        </w:rPr>
      </w:pPr>
      <w:r w:rsidRPr="00D7029C">
        <w:rPr>
          <w:b/>
          <w:bCs/>
          <w:i/>
          <w:iCs/>
        </w:rPr>
        <w:t>Product type</w:t>
      </w:r>
    </w:p>
    <w:tbl>
      <w:tblPr>
        <w:tblStyle w:val="GridTable5Dark-Accent3"/>
        <w:tblpPr w:leftFromText="141" w:rightFromText="141" w:vertAnchor="text" w:horzAnchor="margin" w:tblpY="20"/>
        <w:tblW w:w="8921" w:type="dxa"/>
        <w:tblLook w:val="04A0" w:firstRow="1" w:lastRow="0" w:firstColumn="1" w:lastColumn="0" w:noHBand="0" w:noVBand="1"/>
      </w:tblPr>
      <w:tblGrid>
        <w:gridCol w:w="2180"/>
        <w:gridCol w:w="1442"/>
        <w:gridCol w:w="1721"/>
        <w:gridCol w:w="2047"/>
        <w:gridCol w:w="1531"/>
      </w:tblGrid>
      <w:tr w:rsidRPr="00D7029C" w:rsidR="00ED0798" w:rsidTr="00BB0FBC" w14:paraId="3AE86B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Pr="00D7029C" w:rsidR="00ED0798" w:rsidP="00F44F3A" w:rsidRDefault="00ED0798" w14:paraId="0787FD72" w14:textId="77777777">
            <w:pPr>
              <w:rPr>
                <w:i/>
                <w:iCs/>
              </w:rPr>
            </w:pPr>
            <w:r w:rsidRPr="00D7029C">
              <w:rPr>
                <w:i/>
                <w:iCs/>
              </w:rPr>
              <w:t>Product/services</w:t>
            </w:r>
          </w:p>
        </w:tc>
        <w:tc>
          <w:tcPr>
            <w:tcW w:w="1442" w:type="dxa"/>
          </w:tcPr>
          <w:p w:rsidRPr="00D7029C" w:rsidR="00ED0798" w:rsidP="00F44F3A" w:rsidRDefault="00ED0798" w14:paraId="0712B4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Type Revenue</w:t>
            </w:r>
          </w:p>
        </w:tc>
        <w:tc>
          <w:tcPr>
            <w:tcW w:w="1721" w:type="dxa"/>
          </w:tcPr>
          <w:p w:rsidRPr="00D7029C" w:rsidR="00ED0798" w:rsidP="00F44F3A" w:rsidRDefault="00ED0798" w14:paraId="7392A5B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</w:t>
            </w:r>
          </w:p>
        </w:tc>
        <w:tc>
          <w:tcPr>
            <w:tcW w:w="2047" w:type="dxa"/>
          </w:tcPr>
          <w:p w:rsidRPr="00D7029C" w:rsidR="00ED0798" w:rsidP="00F44F3A" w:rsidRDefault="00ED0798" w14:paraId="5BED8BB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Revenue/total revenue</w:t>
            </w:r>
          </w:p>
        </w:tc>
        <w:tc>
          <w:tcPr>
            <w:tcW w:w="1531" w:type="dxa"/>
          </w:tcPr>
          <w:p w:rsidRPr="00D7029C" w:rsidR="00ED0798" w:rsidP="00F44F3A" w:rsidRDefault="00ED0798" w14:paraId="4315EB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Growth year-on-year</w:t>
            </w:r>
          </w:p>
        </w:tc>
      </w:tr>
      <w:tr w:rsidRPr="00D7029C" w:rsidR="00ED0798" w:rsidTr="00BB0FBC" w14:paraId="43B12A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Pr="00D7029C" w:rsidR="00ED0798" w:rsidP="00F44F3A" w:rsidRDefault="00ED0798" w14:paraId="01687D28" w14:textId="77777777"/>
        </w:tc>
        <w:tc>
          <w:tcPr>
            <w:tcW w:w="1442" w:type="dxa"/>
          </w:tcPr>
          <w:p w:rsidRPr="00D7029C" w:rsidR="00ED0798" w:rsidP="00F44F3A" w:rsidRDefault="00ED0798" w14:paraId="20960C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:rsidRPr="00D7029C" w:rsidR="00ED0798" w:rsidP="00F44F3A" w:rsidRDefault="00ED0798" w14:paraId="376666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7" w:type="dxa"/>
          </w:tcPr>
          <w:p w:rsidRPr="00D7029C" w:rsidR="00ED0798" w:rsidP="00F44F3A" w:rsidRDefault="00ED0798" w14:paraId="6E7B9E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1" w:type="dxa"/>
          </w:tcPr>
          <w:p w:rsidRPr="00D7029C" w:rsidR="00ED0798" w:rsidP="00F44F3A" w:rsidRDefault="00ED0798" w14:paraId="177377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0798" w:rsidTr="00BB0FBC" w14:paraId="0A62BC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="00ED0798" w:rsidP="00F44F3A" w:rsidRDefault="00ED0798" w14:paraId="7EBE5947" w14:textId="77777777"/>
        </w:tc>
        <w:tc>
          <w:tcPr>
            <w:tcW w:w="1442" w:type="dxa"/>
          </w:tcPr>
          <w:p w:rsidR="00ED0798" w:rsidP="00F44F3A" w:rsidRDefault="00ED0798" w14:paraId="6773E8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:rsidR="00ED0798" w:rsidP="00F44F3A" w:rsidRDefault="00ED0798" w14:paraId="64A5FD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7" w:type="dxa"/>
          </w:tcPr>
          <w:p w:rsidR="00ED0798" w:rsidP="00F44F3A" w:rsidRDefault="00ED0798" w14:paraId="4EEB5C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1" w:type="dxa"/>
          </w:tcPr>
          <w:p w:rsidR="00ED0798" w:rsidP="00F44F3A" w:rsidRDefault="00ED0798" w14:paraId="363E2D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0798" w:rsidTr="00BB0FBC" w14:paraId="264B15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="00ED0798" w:rsidP="00F44F3A" w:rsidRDefault="00ED0798" w14:paraId="08D98F39" w14:textId="77777777"/>
        </w:tc>
        <w:tc>
          <w:tcPr>
            <w:tcW w:w="1442" w:type="dxa"/>
          </w:tcPr>
          <w:p w:rsidR="00ED0798" w:rsidP="00F44F3A" w:rsidRDefault="00ED0798" w14:paraId="1D5829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:rsidR="00ED0798" w:rsidP="00F44F3A" w:rsidRDefault="00ED0798" w14:paraId="5A4716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7" w:type="dxa"/>
          </w:tcPr>
          <w:p w:rsidR="00ED0798" w:rsidP="00F44F3A" w:rsidRDefault="00ED0798" w14:paraId="7438EA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1" w:type="dxa"/>
          </w:tcPr>
          <w:p w:rsidR="00ED0798" w:rsidP="00F44F3A" w:rsidRDefault="00ED0798" w14:paraId="468CE5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Pr="00545FDE" w:rsidR="00ED0798" w:rsidP="00ED0798" w:rsidRDefault="00ED0798" w14:paraId="298901A7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:rsidRPr="00D7029C" w:rsidR="00BC0511" w:rsidP="00BC0511" w:rsidRDefault="00BC0511" w14:paraId="08112070" w14:textId="77777777">
      <w:pPr>
        <w:pStyle w:val="ListBullet"/>
        <w:numPr>
          <w:ilvl w:val="0"/>
          <w:numId w:val="12"/>
        </w:numPr>
        <w:rPr>
          <w:b/>
          <w:bCs/>
          <w:i/>
          <w:iCs/>
        </w:rPr>
      </w:pPr>
      <w:r w:rsidRPr="00D7029C">
        <w:rPr>
          <w:b/>
          <w:bCs/>
          <w:i/>
          <w:iCs/>
        </w:rPr>
        <w:t>Geographic representation</w:t>
      </w:r>
    </w:p>
    <w:tbl>
      <w:tblPr>
        <w:tblStyle w:val="GridTable5Dark-Accent3"/>
        <w:tblpPr w:leftFromText="141" w:rightFromText="141" w:vertAnchor="text" w:horzAnchor="margin" w:tblpY="20"/>
        <w:tblW w:w="7390" w:type="dxa"/>
        <w:tblLook w:val="04A0" w:firstRow="1" w:lastRow="0" w:firstColumn="1" w:lastColumn="0" w:noHBand="0" w:noVBand="1"/>
      </w:tblPr>
      <w:tblGrid>
        <w:gridCol w:w="2180"/>
        <w:gridCol w:w="1442"/>
        <w:gridCol w:w="1721"/>
        <w:gridCol w:w="2047"/>
      </w:tblGrid>
      <w:tr w:rsidRPr="00D7029C" w:rsidR="004228D9" w:rsidTr="00BB0FBC" w14:paraId="13DBF6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Pr="00D7029C" w:rsidR="004228D9" w:rsidP="00F44F3A" w:rsidRDefault="004228D9" w14:paraId="14162814" w14:textId="77777777">
            <w:pPr>
              <w:rPr>
                <w:i/>
                <w:iCs/>
              </w:rPr>
            </w:pPr>
            <w:r w:rsidRPr="00D7029C">
              <w:rPr>
                <w:i/>
                <w:iCs/>
              </w:rPr>
              <w:t>Country/Region</w:t>
            </w:r>
          </w:p>
        </w:tc>
        <w:tc>
          <w:tcPr>
            <w:tcW w:w="1442" w:type="dxa"/>
          </w:tcPr>
          <w:p w:rsidRPr="00D7029C" w:rsidR="004228D9" w:rsidP="00F44F3A" w:rsidRDefault="004228D9" w14:paraId="310C54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</w:t>
            </w:r>
          </w:p>
        </w:tc>
        <w:tc>
          <w:tcPr>
            <w:tcW w:w="1721" w:type="dxa"/>
          </w:tcPr>
          <w:p w:rsidRPr="00D7029C" w:rsidR="004228D9" w:rsidP="00F44F3A" w:rsidRDefault="004228D9" w14:paraId="410D707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Revenue/ Total Revenue</w:t>
            </w:r>
          </w:p>
        </w:tc>
        <w:tc>
          <w:tcPr>
            <w:tcW w:w="2047" w:type="dxa"/>
          </w:tcPr>
          <w:p w:rsidRPr="00D7029C" w:rsidR="004228D9" w:rsidP="00F44F3A" w:rsidRDefault="004228D9" w14:paraId="3BA068A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029C">
              <w:rPr>
                <w:i/>
                <w:iCs/>
              </w:rPr>
              <w:t>Growth YoY (%)</w:t>
            </w:r>
          </w:p>
        </w:tc>
      </w:tr>
      <w:tr w:rsidR="004228D9" w:rsidTr="00BB0FBC" w14:paraId="127504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="004228D9" w:rsidP="00F44F3A" w:rsidRDefault="004228D9" w14:paraId="78926E02" w14:textId="77777777"/>
        </w:tc>
        <w:tc>
          <w:tcPr>
            <w:tcW w:w="1442" w:type="dxa"/>
          </w:tcPr>
          <w:p w:rsidR="004228D9" w:rsidP="00F44F3A" w:rsidRDefault="004228D9" w14:paraId="249340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:rsidR="004228D9" w:rsidP="00F44F3A" w:rsidRDefault="004228D9" w14:paraId="402DD9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7" w:type="dxa"/>
          </w:tcPr>
          <w:p w:rsidR="004228D9" w:rsidP="00F44F3A" w:rsidRDefault="004228D9" w14:paraId="3A02A4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28D9" w:rsidTr="00BB0FBC" w14:paraId="34126F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="004228D9" w:rsidP="00F44F3A" w:rsidRDefault="004228D9" w14:paraId="2E44FE0B" w14:textId="77777777"/>
        </w:tc>
        <w:tc>
          <w:tcPr>
            <w:tcW w:w="1442" w:type="dxa"/>
          </w:tcPr>
          <w:p w:rsidR="004228D9" w:rsidP="00F44F3A" w:rsidRDefault="004228D9" w14:paraId="27D2A4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:rsidR="004228D9" w:rsidP="00F44F3A" w:rsidRDefault="004228D9" w14:paraId="570BAD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7" w:type="dxa"/>
          </w:tcPr>
          <w:p w:rsidR="004228D9" w:rsidP="00F44F3A" w:rsidRDefault="004228D9" w14:paraId="7604E0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28D9" w:rsidTr="00BB0FBC" w14:paraId="2240C8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="004228D9" w:rsidP="00F44F3A" w:rsidRDefault="004228D9" w14:paraId="424EC20D" w14:textId="77777777"/>
        </w:tc>
        <w:tc>
          <w:tcPr>
            <w:tcW w:w="1442" w:type="dxa"/>
          </w:tcPr>
          <w:p w:rsidR="004228D9" w:rsidP="00F44F3A" w:rsidRDefault="004228D9" w14:paraId="627745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:rsidR="004228D9" w:rsidP="00F44F3A" w:rsidRDefault="004228D9" w14:paraId="14A9F63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7" w:type="dxa"/>
          </w:tcPr>
          <w:p w:rsidR="004228D9" w:rsidP="00F44F3A" w:rsidRDefault="004228D9" w14:paraId="57563B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C5F" w:rsidTr="00BB0FBC" w14:paraId="587C627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="00915C5F" w:rsidP="00F44F3A" w:rsidRDefault="00915C5F" w14:paraId="2A6A8CFD" w14:textId="77777777"/>
        </w:tc>
        <w:tc>
          <w:tcPr>
            <w:tcW w:w="1442" w:type="dxa"/>
          </w:tcPr>
          <w:p w:rsidR="00915C5F" w:rsidP="00F44F3A" w:rsidRDefault="00915C5F" w14:paraId="54AF96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:rsidR="00915C5F" w:rsidP="00F44F3A" w:rsidRDefault="00915C5F" w14:paraId="6F3D29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7" w:type="dxa"/>
          </w:tcPr>
          <w:p w:rsidR="00915C5F" w:rsidP="00F44F3A" w:rsidRDefault="00915C5F" w14:paraId="1874EB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15C5F" w:rsidP="52A4D700" w:rsidRDefault="00915C5F" w14:paraId="2FBDD57C" w14:textId="7FBE2EF9">
      <w:pPr>
        <w:pStyle w:val="Normal"/>
        <w:ind w:left="0"/>
        <w:rPr>
          <w:b w:val="1"/>
          <w:bCs w:val="1"/>
          <w:i w:val="1"/>
          <w:iCs w:val="1"/>
        </w:rPr>
      </w:pPr>
    </w:p>
    <w:p w:rsidRPr="00BB0FBC" w:rsidR="005F420A" w:rsidP="005F420A" w:rsidRDefault="00000000" w14:paraId="20B3B6CA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84" w:id="4"/>
      <w:r w:rsidRPr="00BB0FBC">
        <w:rPr>
          <w:color w:val="006600"/>
        </w:rPr>
        <w:t>Capability of Management</w:t>
      </w:r>
      <w:bookmarkEnd w:id="4"/>
    </w:p>
    <w:p w:rsidRPr="00796AB3" w:rsidR="00796AB3" w:rsidP="00796AB3" w:rsidRDefault="00796AB3" w14:paraId="29781476" w14:textId="77777777">
      <w:pPr>
        <w:ind w:left="360"/>
      </w:pPr>
      <w:r>
        <w:t>“</w:t>
      </w:r>
      <w:r w:rsidRPr="00E85B19" w:rsidR="00E85B19">
        <w:t>What is the general impression of the management team (strengths, weaknesses, professionalism</w:t>
      </w:r>
      <w:r w:rsidR="008C7B9E">
        <w:t>)”</w:t>
      </w:r>
    </w:p>
    <w:p w:rsidRPr="00E03EC5" w:rsidR="005F420A" w:rsidP="005F420A" w:rsidRDefault="005F420A" w14:paraId="7EB5CBBB" w14:textId="77777777">
      <w:pPr>
        <w:rPr>
          <w:b/>
          <w:bCs/>
          <w:i/>
          <w:iCs/>
        </w:rPr>
      </w:pPr>
    </w:p>
    <w:p w:rsidRPr="00E03EC5" w:rsidR="00BE0D62" w:rsidRDefault="00000000" w14:paraId="1F55AF1C" w14:textId="77777777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Track Record Summary: </w:t>
      </w:r>
    </w:p>
    <w:p w:rsidRPr="00E03EC5" w:rsidR="00BE0D62" w:rsidRDefault="00000000" w14:paraId="352B877C" w14:textId="77777777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Insider Ownership (%): </w:t>
      </w:r>
    </w:p>
    <w:tbl>
      <w:tblPr>
        <w:tblStyle w:val="GridTable5Dark-Accent3"/>
        <w:tblW w:w="10222" w:type="dxa"/>
        <w:tblLook w:val="04A0" w:firstRow="1" w:lastRow="0" w:firstColumn="1" w:lastColumn="0" w:noHBand="0" w:noVBand="1"/>
      </w:tblPr>
      <w:tblGrid>
        <w:gridCol w:w="1664"/>
        <w:gridCol w:w="1799"/>
        <w:gridCol w:w="1701"/>
        <w:gridCol w:w="1462"/>
        <w:gridCol w:w="1798"/>
        <w:gridCol w:w="1798"/>
      </w:tblGrid>
      <w:tr w:rsidR="007F0020" w:rsidTr="00BB0FBC" w14:paraId="17DC0B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:rsidR="007F0020" w:rsidP="00796AB3" w:rsidRDefault="007F0020" w14:paraId="61F9705E" w14:textId="77777777">
            <w:pPr>
              <w:pStyle w:val="ListBullet"/>
              <w:numPr>
                <w:ilvl w:val="0"/>
                <w:numId w:val="0"/>
              </w:numPr>
            </w:pPr>
            <w:r>
              <w:t>Total (%)</w:t>
            </w:r>
          </w:p>
        </w:tc>
        <w:tc>
          <w:tcPr>
            <w:tcW w:w="1799" w:type="dxa"/>
          </w:tcPr>
          <w:p w:rsidR="007F0020" w:rsidP="00796AB3" w:rsidRDefault="007F0020" w14:paraId="3958BB90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“CEO” (%)</w:t>
            </w:r>
          </w:p>
        </w:tc>
        <w:tc>
          <w:tcPr>
            <w:tcW w:w="1701" w:type="dxa"/>
          </w:tcPr>
          <w:p w:rsidR="007F0020" w:rsidP="00796AB3" w:rsidRDefault="007F0020" w14:paraId="1C204EFE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020">
              <w:t>CFO (%)</w:t>
            </w:r>
          </w:p>
        </w:tc>
        <w:tc>
          <w:tcPr>
            <w:tcW w:w="1462" w:type="dxa"/>
          </w:tcPr>
          <w:p w:rsidR="007F0020" w:rsidP="00796AB3" w:rsidRDefault="007F0020" w14:paraId="1E832B49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020">
              <w:t>CTO (%</w:t>
            </w:r>
          </w:p>
        </w:tc>
        <w:tc>
          <w:tcPr>
            <w:tcW w:w="1798" w:type="dxa"/>
          </w:tcPr>
          <w:p w:rsidR="007F0020" w:rsidP="00796AB3" w:rsidRDefault="007F0020" w14:paraId="29204E29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0020">
              <w:t>Board Members (%)</w:t>
            </w:r>
          </w:p>
        </w:tc>
        <w:tc>
          <w:tcPr>
            <w:tcW w:w="1798" w:type="dxa"/>
          </w:tcPr>
          <w:p w:rsidRPr="007F0020" w:rsidR="007F0020" w:rsidP="00796AB3" w:rsidRDefault="00E03EC5" w14:paraId="57634F0A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EC5">
              <w:t>Other Key Managers (%</w:t>
            </w:r>
            <w:r>
              <w:t>)</w:t>
            </w:r>
          </w:p>
        </w:tc>
      </w:tr>
      <w:tr w:rsidR="007F0020" w:rsidTr="00BB0FBC" w14:paraId="30C976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:rsidR="007F0020" w:rsidP="00796AB3" w:rsidRDefault="007F0020" w14:paraId="6FBD70CA" w14:textId="7777777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99" w:type="dxa"/>
          </w:tcPr>
          <w:p w:rsidR="007F0020" w:rsidP="00796AB3" w:rsidRDefault="007F0020" w14:paraId="519CF3DC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:rsidR="007F0020" w:rsidP="00796AB3" w:rsidRDefault="007F0020" w14:paraId="0D443024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2" w:type="dxa"/>
          </w:tcPr>
          <w:p w:rsidR="007F0020" w:rsidP="00796AB3" w:rsidRDefault="007F0020" w14:paraId="0BF79A2A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</w:tcPr>
          <w:p w:rsidR="007F0020" w:rsidP="00796AB3" w:rsidRDefault="007F0020" w14:paraId="34E202DE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</w:tcPr>
          <w:p w:rsidR="007F0020" w:rsidP="00796AB3" w:rsidRDefault="007F0020" w14:paraId="5D94CEAC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96AB3" w:rsidP="00796AB3" w:rsidRDefault="00796AB3" w14:paraId="3BC1A058" w14:textId="77777777">
      <w:pPr>
        <w:pStyle w:val="ListBullet"/>
        <w:numPr>
          <w:ilvl w:val="0"/>
          <w:numId w:val="0"/>
        </w:numPr>
        <w:ind w:left="360"/>
      </w:pPr>
    </w:p>
    <w:p w:rsidRPr="00E03EC5" w:rsidR="00BE0D62" w:rsidRDefault="00000000" w14:paraId="0E31137C" w14:textId="77777777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Relevant Industry Experience: </w:t>
      </w:r>
    </w:p>
    <w:p w:rsidRPr="00E03EC5" w:rsidR="00796AB3" w:rsidP="00796AB3" w:rsidRDefault="00796AB3" w14:paraId="0BC5226A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="00BE0D62" w:rsidRDefault="00000000" w14:paraId="24C5EFFC" w14:textId="77777777">
      <w:pPr>
        <w:pStyle w:val="ListBullet"/>
        <w:rPr>
          <w:b/>
          <w:bCs/>
          <w:i/>
          <w:iCs/>
        </w:rPr>
      </w:pPr>
      <w:r w:rsidRPr="00E03EC5">
        <w:rPr>
          <w:b/>
          <w:bCs/>
          <w:i/>
          <w:iCs/>
        </w:rPr>
        <w:t xml:space="preserve">Incentive Structure: </w:t>
      </w:r>
    </w:p>
    <w:p w:rsidR="00AC685E" w:rsidP="00AC685E" w:rsidRDefault="0096212F" w14:paraId="58946838" w14:textId="77777777">
      <w:pPr>
        <w:pStyle w:val="ListBullet"/>
        <w:numPr>
          <w:ilvl w:val="0"/>
          <w:numId w:val="13"/>
        </w:numPr>
        <w:rPr>
          <w:b/>
          <w:bCs/>
          <w:i/>
          <w:iCs/>
        </w:rPr>
      </w:pPr>
      <w:r>
        <w:rPr>
          <w:b/>
          <w:bCs/>
          <w:i/>
          <w:iCs/>
        </w:rPr>
        <w:t>CEO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057"/>
        <w:gridCol w:w="2374"/>
        <w:gridCol w:w="1976"/>
        <w:gridCol w:w="1503"/>
      </w:tblGrid>
      <w:tr w:rsidR="0096212F" w:rsidTr="00BB0FBC" w14:paraId="141037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F44F3A" w:rsidRDefault="0096212F" w14:paraId="506F05BC" w14:textId="77777777">
            <w:pPr>
              <w:pStyle w:val="ListBullet"/>
              <w:numPr>
                <w:ilvl w:val="0"/>
                <w:numId w:val="0"/>
              </w:numPr>
            </w:pPr>
            <w:r>
              <w:t>Incentive type</w:t>
            </w:r>
          </w:p>
        </w:tc>
        <w:tc>
          <w:tcPr>
            <w:tcW w:w="2374" w:type="dxa"/>
          </w:tcPr>
          <w:p w:rsidR="0096212F" w:rsidP="00F44F3A" w:rsidRDefault="0096212F" w14:paraId="4E3BCB85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total compensation</w:t>
            </w:r>
          </w:p>
        </w:tc>
        <w:tc>
          <w:tcPr>
            <w:tcW w:w="1976" w:type="dxa"/>
          </w:tcPr>
          <w:p w:rsidR="0096212F" w:rsidP="00F44F3A" w:rsidRDefault="0096212F" w14:paraId="66FB9F6E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Link (KPI)</w:t>
            </w:r>
          </w:p>
        </w:tc>
        <w:tc>
          <w:tcPr>
            <w:tcW w:w="1503" w:type="dxa"/>
          </w:tcPr>
          <w:p w:rsidR="0096212F" w:rsidP="00F44F3A" w:rsidRDefault="0096212F" w14:paraId="5E20314D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12F" w:rsidTr="00BB0FBC" w14:paraId="671E76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F44F3A" w:rsidRDefault="0096212F" w14:paraId="4D3BA114" w14:textId="77777777">
            <w:pPr>
              <w:pStyle w:val="ListBullet"/>
              <w:numPr>
                <w:ilvl w:val="0"/>
                <w:numId w:val="0"/>
              </w:numPr>
            </w:pPr>
            <w:r>
              <w:t>Base Salery</w:t>
            </w:r>
          </w:p>
        </w:tc>
        <w:tc>
          <w:tcPr>
            <w:tcW w:w="2374" w:type="dxa"/>
          </w:tcPr>
          <w:p w:rsidR="0096212F" w:rsidP="00F44F3A" w:rsidRDefault="0096212F" w14:paraId="039F51EA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6" w:type="dxa"/>
          </w:tcPr>
          <w:p w:rsidR="0096212F" w:rsidP="00F44F3A" w:rsidRDefault="0096212F" w14:paraId="121622BA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:rsidR="0096212F" w:rsidP="00F44F3A" w:rsidRDefault="0096212F" w14:paraId="763EED31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212F" w:rsidTr="00BB0FBC" w14:paraId="05F76E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F44F3A" w:rsidRDefault="0096212F" w14:paraId="16BF5B14" w14:textId="77777777">
            <w:pPr>
              <w:pStyle w:val="ListBullet"/>
              <w:numPr>
                <w:ilvl w:val="0"/>
                <w:numId w:val="0"/>
              </w:numPr>
            </w:pPr>
            <w:r>
              <w:t>Bonus</w:t>
            </w:r>
          </w:p>
        </w:tc>
        <w:tc>
          <w:tcPr>
            <w:tcW w:w="2374" w:type="dxa"/>
          </w:tcPr>
          <w:p w:rsidR="0096212F" w:rsidP="00F44F3A" w:rsidRDefault="0096212F" w14:paraId="4615DD3D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6" w:type="dxa"/>
          </w:tcPr>
          <w:p w:rsidR="0096212F" w:rsidP="00F44F3A" w:rsidRDefault="0096212F" w14:paraId="4FD5583B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:rsidR="0096212F" w:rsidP="00F44F3A" w:rsidRDefault="0096212F" w14:paraId="46A6BEED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12F" w:rsidTr="00BB0FBC" w14:paraId="299543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F44F3A" w:rsidRDefault="0096212F" w14:paraId="005FAD3E" w14:textId="77777777">
            <w:pPr>
              <w:pStyle w:val="ListBullet"/>
              <w:numPr>
                <w:ilvl w:val="0"/>
                <w:numId w:val="0"/>
              </w:numPr>
            </w:pPr>
            <w:r>
              <w:t>Equity/options</w:t>
            </w:r>
          </w:p>
        </w:tc>
        <w:tc>
          <w:tcPr>
            <w:tcW w:w="2374" w:type="dxa"/>
          </w:tcPr>
          <w:p w:rsidR="0096212F" w:rsidP="00F44F3A" w:rsidRDefault="0096212F" w14:paraId="7185C490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6" w:type="dxa"/>
          </w:tcPr>
          <w:p w:rsidR="0096212F" w:rsidP="00F44F3A" w:rsidRDefault="0096212F" w14:paraId="33D2CC7D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:rsidR="0096212F" w:rsidP="00F44F3A" w:rsidRDefault="0096212F" w14:paraId="38FBA928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6212F" w:rsidP="0096212F" w:rsidRDefault="0096212F" w14:paraId="5E5A4BEE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="0096212F" w:rsidP="00AC685E" w:rsidRDefault="0096212F" w14:paraId="491FDBF3" w14:textId="77777777">
      <w:pPr>
        <w:pStyle w:val="ListBullet"/>
        <w:numPr>
          <w:ilvl w:val="0"/>
          <w:numId w:val="1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Other Key </w:t>
      </w:r>
      <w:r w:rsidR="00C12CB0">
        <w:rPr>
          <w:b/>
          <w:bCs/>
          <w:i/>
          <w:iCs/>
        </w:rPr>
        <w:t>Mana</w:t>
      </w:r>
      <w:r>
        <w:rPr>
          <w:b/>
          <w:bCs/>
          <w:i/>
          <w:iCs/>
        </w:rPr>
        <w:t>gers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057"/>
        <w:gridCol w:w="2374"/>
        <w:gridCol w:w="1976"/>
        <w:gridCol w:w="1503"/>
      </w:tblGrid>
      <w:tr w:rsidR="0096212F" w:rsidTr="00BB0FBC" w14:paraId="39F24B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96212F" w:rsidRDefault="0096212F" w14:paraId="6645E818" w14:textId="77777777">
            <w:pPr>
              <w:pStyle w:val="ListBullet"/>
              <w:numPr>
                <w:ilvl w:val="0"/>
                <w:numId w:val="0"/>
              </w:numPr>
            </w:pPr>
            <w:r>
              <w:t>Incentive type</w:t>
            </w:r>
          </w:p>
        </w:tc>
        <w:tc>
          <w:tcPr>
            <w:tcW w:w="2374" w:type="dxa"/>
          </w:tcPr>
          <w:p w:rsidR="0096212F" w:rsidP="0096212F" w:rsidRDefault="0096212F" w14:paraId="22E5D35C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total compensation</w:t>
            </w:r>
          </w:p>
        </w:tc>
        <w:tc>
          <w:tcPr>
            <w:tcW w:w="1976" w:type="dxa"/>
          </w:tcPr>
          <w:p w:rsidR="0096212F" w:rsidP="0096212F" w:rsidRDefault="0096212F" w14:paraId="65EA46D0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Link (KPI)</w:t>
            </w:r>
          </w:p>
        </w:tc>
        <w:tc>
          <w:tcPr>
            <w:tcW w:w="1503" w:type="dxa"/>
          </w:tcPr>
          <w:p w:rsidR="0096212F" w:rsidP="0096212F" w:rsidRDefault="0096212F" w14:paraId="67AB83F5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6212F" w:rsidTr="00BB0FBC" w14:paraId="62C1DF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96212F" w:rsidRDefault="0096212F" w14:paraId="1F479D95" w14:textId="77777777">
            <w:pPr>
              <w:pStyle w:val="ListBullet"/>
              <w:numPr>
                <w:ilvl w:val="0"/>
                <w:numId w:val="0"/>
              </w:numPr>
            </w:pPr>
            <w:r>
              <w:t>Base Salery</w:t>
            </w:r>
          </w:p>
        </w:tc>
        <w:tc>
          <w:tcPr>
            <w:tcW w:w="2374" w:type="dxa"/>
          </w:tcPr>
          <w:p w:rsidR="0096212F" w:rsidP="0096212F" w:rsidRDefault="0096212F" w14:paraId="1975316D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6" w:type="dxa"/>
          </w:tcPr>
          <w:p w:rsidR="0096212F" w:rsidP="0096212F" w:rsidRDefault="0096212F" w14:paraId="3FF5E35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:rsidR="0096212F" w:rsidP="0096212F" w:rsidRDefault="0096212F" w14:paraId="571F31AF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212F" w:rsidTr="00BB0FBC" w14:paraId="708129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96212F" w:rsidRDefault="0096212F" w14:paraId="42A5B5DC" w14:textId="77777777">
            <w:pPr>
              <w:pStyle w:val="ListBullet"/>
              <w:numPr>
                <w:ilvl w:val="0"/>
                <w:numId w:val="0"/>
              </w:numPr>
            </w:pPr>
            <w:r>
              <w:t>Bonus</w:t>
            </w:r>
          </w:p>
        </w:tc>
        <w:tc>
          <w:tcPr>
            <w:tcW w:w="2374" w:type="dxa"/>
          </w:tcPr>
          <w:p w:rsidR="0096212F" w:rsidP="0096212F" w:rsidRDefault="0096212F" w14:paraId="6A3EA185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6" w:type="dxa"/>
          </w:tcPr>
          <w:p w:rsidR="0096212F" w:rsidP="0096212F" w:rsidRDefault="0096212F" w14:paraId="7FC75B08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:rsidR="0096212F" w:rsidP="0096212F" w:rsidRDefault="0096212F" w14:paraId="1DFC3B71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12F" w:rsidTr="00BB0FBC" w14:paraId="04E695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:rsidR="0096212F" w:rsidP="0096212F" w:rsidRDefault="0096212F" w14:paraId="26221055" w14:textId="77777777">
            <w:pPr>
              <w:pStyle w:val="ListBullet"/>
              <w:numPr>
                <w:ilvl w:val="0"/>
                <w:numId w:val="0"/>
              </w:numPr>
            </w:pPr>
            <w:r>
              <w:t>Equity/options</w:t>
            </w:r>
          </w:p>
        </w:tc>
        <w:tc>
          <w:tcPr>
            <w:tcW w:w="2374" w:type="dxa"/>
          </w:tcPr>
          <w:p w:rsidR="0096212F" w:rsidP="0096212F" w:rsidRDefault="0096212F" w14:paraId="03D95809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6" w:type="dxa"/>
          </w:tcPr>
          <w:p w:rsidR="0096212F" w:rsidP="0096212F" w:rsidRDefault="0096212F" w14:paraId="44130BDD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:rsidR="0096212F" w:rsidP="0096212F" w:rsidRDefault="0096212F" w14:paraId="29BAF8C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6212F" w:rsidP="0096212F" w:rsidRDefault="0096212F" w14:paraId="1D004E99" w14:textId="77777777">
      <w:pPr>
        <w:pStyle w:val="ListParagraph"/>
        <w:rPr>
          <w:b/>
          <w:bCs/>
          <w:i/>
          <w:iCs/>
        </w:rPr>
      </w:pPr>
    </w:p>
    <w:p w:rsidR="00D3567E" w:rsidP="0096212F" w:rsidRDefault="00D3567E" w14:paraId="2FD3F3B0" w14:textId="77777777">
      <w:pPr>
        <w:pStyle w:val="ListParagraph"/>
        <w:rPr>
          <w:b/>
          <w:bCs/>
          <w:i/>
          <w:iCs/>
        </w:rPr>
      </w:pPr>
    </w:p>
    <w:p w:rsidR="00D3567E" w:rsidP="0096212F" w:rsidRDefault="00D3567E" w14:paraId="713871F0" w14:textId="77777777">
      <w:pPr>
        <w:pStyle w:val="ListParagraph"/>
        <w:rPr>
          <w:b/>
          <w:bCs/>
          <w:i/>
          <w:iCs/>
        </w:rPr>
      </w:pPr>
    </w:p>
    <w:p w:rsidRPr="0096212F" w:rsidR="00D3567E" w:rsidP="0096212F" w:rsidRDefault="00D3567E" w14:paraId="1D77FD93" w14:textId="77777777">
      <w:pPr>
        <w:pStyle w:val="ListParagraph"/>
        <w:rPr>
          <w:b/>
          <w:bCs/>
          <w:i/>
          <w:iCs/>
        </w:rPr>
      </w:pPr>
    </w:p>
    <w:p w:rsidRPr="00BB0FBC" w:rsidR="00BE0D62" w:rsidP="005F420A" w:rsidRDefault="00000000" w14:paraId="1F47ADC5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85" w:id="5"/>
      <w:r w:rsidRPr="00BB0FBC">
        <w:rPr>
          <w:color w:val="006600"/>
        </w:rPr>
        <w:t>Sustainable Competitive Advantage</w:t>
      </w:r>
      <w:bookmarkEnd w:id="5"/>
    </w:p>
    <w:p w:rsidRPr="00796AB3" w:rsidR="00796AB3" w:rsidP="00796AB3" w:rsidRDefault="00CB1F27" w14:paraId="1BE22F57" w14:textId="77777777">
      <w:pPr>
        <w:ind w:left="360"/>
      </w:pPr>
      <w:r>
        <w:t>“</w:t>
      </w:r>
      <w:r w:rsidRPr="00CB1F27">
        <w:t>Describe in 3–4 sentences why this company has or does not have a sustainable competitive advantage.”</w:t>
      </w:r>
    </w:p>
    <w:p w:rsidRPr="00796AB3" w:rsidR="00796AB3" w:rsidP="00796AB3" w:rsidRDefault="00796AB3" w14:paraId="4F3EEF1A" w14:textId="77777777"/>
    <w:p w:rsidRPr="005F420A" w:rsidR="005F420A" w:rsidP="005F420A" w:rsidRDefault="005F420A" w14:paraId="3C6791C3" w14:textId="77777777">
      <w:pPr>
        <w:pStyle w:val="ListParagraph"/>
      </w:pPr>
    </w:p>
    <w:p w:rsidRPr="00091137" w:rsidR="00BE0D62" w:rsidRDefault="00000000" w14:paraId="6C4FAD18" w14:textId="77777777">
      <w:pPr>
        <w:pStyle w:val="ListBullet"/>
        <w:rPr>
          <w:b/>
          <w:bCs/>
          <w:i/>
          <w:iCs/>
        </w:rPr>
      </w:pPr>
      <w:r w:rsidRPr="00091137">
        <w:rPr>
          <w:b/>
          <w:bCs/>
          <w:i/>
          <w:iCs/>
        </w:rPr>
        <w:t xml:space="preserve">Competitive Advantage / Moat: </w:t>
      </w:r>
    </w:p>
    <w:p w:rsidR="00E73A95" w:rsidP="00E73A95" w:rsidRDefault="00B63BD2" w14:paraId="47B067F5" w14:textId="77777777">
      <w:pPr>
        <w:pStyle w:val="ListBullet"/>
        <w:numPr>
          <w:ilvl w:val="0"/>
          <w:numId w:val="15"/>
        </w:numPr>
      </w:pPr>
      <w:r w:rsidRPr="00B63BD2">
        <w:t>Is it brand, technology, data, scale, or regulatory protection?</w:t>
      </w:r>
    </w:p>
    <w:p w:rsidR="00091137" w:rsidP="00091137" w:rsidRDefault="00091137" w14:paraId="5590EDC1" w14:textId="77777777">
      <w:pPr>
        <w:pStyle w:val="ListBullet"/>
        <w:numPr>
          <w:ilvl w:val="0"/>
          <w:numId w:val="0"/>
        </w:numPr>
        <w:ind w:left="720"/>
      </w:pPr>
    </w:p>
    <w:p w:rsidRPr="00091137" w:rsidR="00BE0D62" w:rsidRDefault="00000000" w14:paraId="33FDF774" w14:textId="77777777">
      <w:pPr>
        <w:pStyle w:val="ListBullet"/>
        <w:rPr>
          <w:b/>
          <w:bCs/>
          <w:i/>
          <w:iCs/>
        </w:rPr>
      </w:pPr>
      <w:r w:rsidRPr="00091137">
        <w:rPr>
          <w:b/>
          <w:bCs/>
          <w:i/>
          <w:iCs/>
        </w:rPr>
        <w:t xml:space="preserve">Switching Costs / Network Effects: </w:t>
      </w:r>
    </w:p>
    <w:p w:rsidR="00D03A89" w:rsidP="00D03A89" w:rsidRDefault="00D03A89" w14:paraId="310AFE06" w14:textId="77777777">
      <w:pPr>
        <w:pStyle w:val="ListBullet"/>
        <w:numPr>
          <w:ilvl w:val="0"/>
          <w:numId w:val="15"/>
        </w:numPr>
      </w:pPr>
      <w:r>
        <w:t>How difficult/costly is it for customers to switch?</w:t>
      </w:r>
    </w:p>
    <w:p w:rsidR="00091137" w:rsidP="00D03A89" w:rsidRDefault="00D03A89" w14:paraId="0DC000B4" w14:textId="77777777">
      <w:pPr>
        <w:pStyle w:val="ListBullet"/>
        <w:numPr>
          <w:ilvl w:val="0"/>
          <w:numId w:val="15"/>
        </w:numPr>
      </w:pPr>
      <w:r>
        <w:t>Are there network effects (more users = more value)?</w:t>
      </w:r>
    </w:p>
    <w:p w:rsidR="00D03A89" w:rsidP="00D03A89" w:rsidRDefault="00D03A89" w14:paraId="19E7A8AC" w14:textId="77777777">
      <w:pPr>
        <w:pStyle w:val="ListBullet"/>
        <w:numPr>
          <w:ilvl w:val="0"/>
          <w:numId w:val="0"/>
        </w:numPr>
        <w:ind w:left="720"/>
      </w:pPr>
    </w:p>
    <w:p w:rsidRPr="00D03A89" w:rsidR="00BE0D62" w:rsidRDefault="00000000" w14:paraId="673E998F" w14:textId="77777777">
      <w:pPr>
        <w:pStyle w:val="ListBullet"/>
        <w:rPr>
          <w:b/>
          <w:bCs/>
          <w:i/>
          <w:iCs/>
        </w:rPr>
      </w:pPr>
      <w:r w:rsidRPr="00D03A89">
        <w:rPr>
          <w:b/>
          <w:bCs/>
          <w:i/>
          <w:iCs/>
        </w:rPr>
        <w:t xml:space="preserve">Pricing Power: </w:t>
      </w:r>
    </w:p>
    <w:p w:rsidRPr="002C53CA" w:rsidR="002C53CA" w:rsidP="002C53CA" w:rsidRDefault="002C53CA" w14:paraId="6796034D" w14:textId="77777777">
      <w:pPr>
        <w:pStyle w:val="ListBullet"/>
        <w:numPr>
          <w:ilvl w:val="0"/>
          <w:numId w:val="15"/>
        </w:numPr>
        <w:rPr>
          <w:lang w:val="en" w:eastAsia="nl-NL"/>
        </w:rPr>
      </w:pPr>
      <w:r w:rsidRPr="002C53CA">
        <w:rPr>
          <w:lang w:val="en" w:eastAsia="nl-NL"/>
        </w:rPr>
        <w:t>Can the company raise prices without losing customers?</w:t>
      </w:r>
    </w:p>
    <w:p w:rsidRPr="00BB0FBC" w:rsidR="002C53CA" w:rsidP="002C53CA" w:rsidRDefault="002C53CA" w14:paraId="01098096" w14:textId="77777777">
      <w:pPr>
        <w:pStyle w:val="ListBullet"/>
        <w:numPr>
          <w:ilvl w:val="0"/>
          <w:numId w:val="15"/>
        </w:numPr>
        <w:rPr>
          <w:lang w:val="en-GB" w:eastAsia="nl-NL"/>
        </w:rPr>
      </w:pPr>
      <w:r w:rsidRPr="002C53CA">
        <w:rPr>
          <w:lang w:val="en" w:eastAsia="nl-NL"/>
        </w:rPr>
        <w:t>How sensitive are customers to price changes?</w:t>
      </w:r>
    </w:p>
    <w:p w:rsidR="00432DE0" w:rsidP="002C53CA" w:rsidRDefault="00432DE0" w14:paraId="6496A546" w14:textId="77777777">
      <w:pPr>
        <w:pStyle w:val="ListBullet"/>
        <w:numPr>
          <w:ilvl w:val="0"/>
          <w:numId w:val="0"/>
        </w:numPr>
        <w:ind w:left="360"/>
      </w:pPr>
    </w:p>
    <w:p w:rsidRPr="00E15365" w:rsidR="00BE0D62" w:rsidRDefault="00000000" w14:paraId="024F63C6" w14:textId="77777777">
      <w:pPr>
        <w:pStyle w:val="ListBullet"/>
        <w:rPr>
          <w:b/>
          <w:bCs/>
          <w:i/>
          <w:iCs/>
        </w:rPr>
      </w:pPr>
      <w:r w:rsidRPr="00E15365">
        <w:rPr>
          <w:b/>
          <w:bCs/>
          <w:i/>
          <w:iCs/>
        </w:rPr>
        <w:t xml:space="preserve">Replicability by Competitors: </w:t>
      </w:r>
    </w:p>
    <w:p w:rsidR="00703D7D" w:rsidP="00703D7D" w:rsidRDefault="00703D7D" w14:paraId="3AB34CBE" w14:textId="77777777">
      <w:pPr>
        <w:pStyle w:val="ListBullet"/>
        <w:numPr>
          <w:ilvl w:val="0"/>
          <w:numId w:val="15"/>
        </w:numPr>
      </w:pPr>
      <w:r>
        <w:t>How easy is it for others to copy the business model?</w:t>
      </w:r>
    </w:p>
    <w:p w:rsidR="00703D7D" w:rsidP="00703D7D" w:rsidRDefault="00703D7D" w14:paraId="0B93D624" w14:textId="77777777">
      <w:pPr>
        <w:pStyle w:val="ListBullet"/>
        <w:numPr>
          <w:ilvl w:val="0"/>
          <w:numId w:val="15"/>
        </w:numPr>
      </w:pPr>
      <w:r>
        <w:t>Are there any patents/IP or unique partnerships?</w:t>
      </w:r>
    </w:p>
    <w:p w:rsidR="00E15365" w:rsidP="00E15365" w:rsidRDefault="00E15365" w14:paraId="418AE7A3" w14:textId="77777777">
      <w:pPr>
        <w:pStyle w:val="ListBullet"/>
        <w:numPr>
          <w:ilvl w:val="0"/>
          <w:numId w:val="0"/>
        </w:numPr>
        <w:ind w:left="720"/>
      </w:pPr>
    </w:p>
    <w:p w:rsidR="00C20738" w:rsidP="00C20738" w:rsidRDefault="00C20738" w14:paraId="08E539C6" w14:textId="77777777">
      <w:pPr>
        <w:pStyle w:val="ListBullet"/>
        <w:rPr>
          <w:b/>
          <w:bCs/>
          <w:i/>
          <w:iCs/>
        </w:rPr>
      </w:pPr>
      <w:r w:rsidRPr="00E15365">
        <w:rPr>
          <w:b/>
          <w:bCs/>
          <w:i/>
          <w:iCs/>
        </w:rPr>
        <w:t>Overview</w:t>
      </w:r>
    </w:p>
    <w:p w:rsidRPr="004D0AAA" w:rsidR="004D0AAA" w:rsidP="004D0AAA" w:rsidRDefault="004D0AAA" w14:paraId="5CE62770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>1. Competitive Advantage / Moat</w:t>
      </w:r>
    </w:p>
    <w:p w:rsidRPr="004D0AAA" w:rsidR="004D0AAA" w:rsidP="004D0AAA" w:rsidRDefault="004D0AAA" w14:paraId="0483CA9C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1 = No clear differentiation, easily substitutable.</w:t>
      </w:r>
    </w:p>
    <w:p w:rsidRPr="004D0AAA" w:rsidR="004D0AAA" w:rsidP="004D0AAA" w:rsidRDefault="004D0AAA" w14:paraId="4F006AC2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2 = Small advantage, but not unique (e.g., price advantage that can be copied).</w:t>
      </w:r>
    </w:p>
    <w:p w:rsidRPr="004D0AAA" w:rsidR="004D0AAA" w:rsidP="004D0AAA" w:rsidRDefault="004D0AAA" w14:paraId="5E0C7522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3 = Some differentiation (e.g., brand recognition, technology), but not sufficiently defensive.</w:t>
      </w:r>
    </w:p>
    <w:p w:rsidRPr="004D0AAA" w:rsidR="004D0AAA" w:rsidP="004D0AAA" w:rsidRDefault="004D0AAA" w14:paraId="1EF67F55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4 = Strong competitive advantage (e.g., IP, economies of scale, unique data).</w:t>
      </w:r>
    </w:p>
    <w:p w:rsidR="004D0AAA" w:rsidP="004D0AAA" w:rsidRDefault="004D0AAA" w14:paraId="717F9B85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4D0AAA">
        <w:rPr>
          <w:i/>
          <w:iCs/>
          <w:sz w:val="15"/>
          <w:szCs w:val="15"/>
        </w:rPr>
        <w:t xml:space="preserve"> 5 = Very strong moat, difficult to impossible to replicate (e.g., platform with massive network effects, regulatory protection).</w:t>
      </w:r>
    </w:p>
    <w:p w:rsidRPr="00751C78" w:rsidR="00751C78" w:rsidP="00751C78" w:rsidRDefault="00751C78" w14:paraId="477E2DA2" w14:textId="77777777">
      <w:pPr>
        <w:pStyle w:val="ListBullet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2. Switching Costs / Network Effects</w:t>
      </w:r>
    </w:p>
    <w:p w:rsidRPr="00751C78" w:rsidR="00751C78" w:rsidP="00751C78" w:rsidRDefault="00751C78" w14:paraId="4EA9847B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1 = Customers can easily switch, no network effects.</w:t>
      </w:r>
    </w:p>
    <w:p w:rsidRPr="00751C78" w:rsidR="00751C78" w:rsidP="00751C78" w:rsidRDefault="00751C78" w14:paraId="584C3A59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2 = Some switching costs (e.g., contracts</w:t>
      </w:r>
      <w:r w:rsidRPr="00751C78" w:rsidR="001358CD">
        <w:rPr>
          <w:i/>
          <w:iCs/>
          <w:sz w:val="15"/>
          <w:szCs w:val="15"/>
        </w:rPr>
        <w:t>) but</w:t>
      </w:r>
      <w:r w:rsidRPr="00751C78">
        <w:rPr>
          <w:i/>
          <w:iCs/>
          <w:sz w:val="15"/>
          <w:szCs w:val="15"/>
        </w:rPr>
        <w:t xml:space="preserve"> limited.</w:t>
      </w:r>
    </w:p>
    <w:p w:rsidRPr="00751C78" w:rsidR="00751C78" w:rsidP="00751C78" w:rsidRDefault="00751C78" w14:paraId="7F675619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3 = Reasonable switching costs or emerging network effects.</w:t>
      </w:r>
    </w:p>
    <w:p w:rsidRPr="00751C78" w:rsidR="00751C78" w:rsidP="00751C78" w:rsidRDefault="00751C78" w14:paraId="3A5F0142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4 = High switching costs or strong network effects.</w:t>
      </w:r>
    </w:p>
    <w:p w:rsidR="004D0AAA" w:rsidP="00751C78" w:rsidRDefault="00751C78" w14:paraId="69C00456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751C78">
        <w:rPr>
          <w:i/>
          <w:iCs/>
          <w:sz w:val="15"/>
          <w:szCs w:val="15"/>
        </w:rPr>
        <w:t>5 = Extremely high switching costs, customers are "locked in," or network effects reinforce themselves exponentially.</w:t>
      </w:r>
    </w:p>
    <w:p w:rsidRPr="00F208FF" w:rsidR="00F208FF" w:rsidP="00F208FF" w:rsidRDefault="00F208FF" w14:paraId="06733C66" w14:textId="77777777">
      <w:pPr>
        <w:pStyle w:val="ListBullet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3. Pricing Power</w:t>
      </w:r>
    </w:p>
    <w:p w:rsidRPr="00F208FF" w:rsidR="00F208FF" w:rsidP="00F208FF" w:rsidRDefault="00F208FF" w14:paraId="0DE0D0C7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1 = No pricing power, completely price-driven market.</w:t>
      </w:r>
    </w:p>
    <w:p w:rsidRPr="00F208FF" w:rsidR="00F208FF" w:rsidP="00F208FF" w:rsidRDefault="00F208FF" w14:paraId="04B60CDB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2 = Low pricing power, margins under pressure from competition.</w:t>
      </w:r>
    </w:p>
    <w:p w:rsidRPr="00F208FF" w:rsidR="00F208FF" w:rsidP="00F208FF" w:rsidRDefault="00F208FF" w14:paraId="5717E7A0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3 = Some pricing power, can implement price increases within limits.</w:t>
      </w:r>
    </w:p>
    <w:p w:rsidRPr="00F208FF" w:rsidR="00F208FF" w:rsidP="00F208FF" w:rsidRDefault="00F208FF" w14:paraId="4B1DDC8F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4 = Strong pricing power, can raise prices without significantly impacting demand.</w:t>
      </w:r>
    </w:p>
    <w:p w:rsidR="00F208FF" w:rsidP="00F208FF" w:rsidRDefault="00F208FF" w14:paraId="53A34851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F208FF">
        <w:rPr>
          <w:i/>
          <w:iCs/>
          <w:sz w:val="15"/>
          <w:szCs w:val="15"/>
        </w:rPr>
        <w:t>5 = Very strong pricing power (e.g., monopolistic position, luxury brand, crucial technology).</w:t>
      </w:r>
    </w:p>
    <w:p w:rsidRPr="00C42344" w:rsidR="00C42344" w:rsidP="00C42344" w:rsidRDefault="00C42344" w14:paraId="3A1A3A9F" w14:textId="77777777">
      <w:pPr>
        <w:pStyle w:val="ListBullet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4. Replicability by Competitors</w:t>
      </w:r>
    </w:p>
    <w:p w:rsidRPr="00C42344" w:rsidR="00C42344" w:rsidP="00C42344" w:rsidRDefault="00C42344" w14:paraId="1B47AE85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rFonts w:hint="eastAsia"/>
          <w:i/>
          <w:iCs/>
          <w:sz w:val="15"/>
          <w:szCs w:val="15"/>
        </w:rPr>
        <w:t xml:space="preserve">(Note: a low score is </w:t>
      </w:r>
      <w:r w:rsidRPr="00C42344" w:rsidR="001358CD">
        <w:rPr>
          <w:i/>
          <w:iCs/>
          <w:sz w:val="15"/>
          <w:szCs w:val="15"/>
        </w:rPr>
        <w:t>positive</w:t>
      </w:r>
      <w:r w:rsidRPr="00C42344">
        <w:rPr>
          <w:rFonts w:hint="eastAsia"/>
          <w:i/>
          <w:iCs/>
          <w:sz w:val="15"/>
          <w:szCs w:val="15"/>
        </w:rPr>
        <w:t xml:space="preserve"> here </w:t>
      </w:r>
      <w:r w:rsidRPr="00C42344">
        <w:rPr>
          <w:rFonts w:hint="eastAsia"/>
          <w:i/>
          <w:iCs/>
          <w:sz w:val="15"/>
          <w:szCs w:val="15"/>
        </w:rPr>
        <w:t>→</w:t>
      </w:r>
      <w:r w:rsidRPr="00C42344">
        <w:rPr>
          <w:rFonts w:hint="eastAsia"/>
          <w:i/>
          <w:iCs/>
          <w:sz w:val="15"/>
          <w:szCs w:val="15"/>
        </w:rPr>
        <w:t xml:space="preserve"> difficult to copy)</w:t>
      </w:r>
    </w:p>
    <w:p w:rsidRPr="00C42344" w:rsidR="00C42344" w:rsidP="00C42344" w:rsidRDefault="00C42344" w14:paraId="27FEE61B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1 = Very easy to copy, no barrier to entry.</w:t>
      </w:r>
    </w:p>
    <w:p w:rsidRPr="00C42344" w:rsidR="00C42344" w:rsidP="00C42344" w:rsidRDefault="00C42344" w14:paraId="78CE5FB7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 xml:space="preserve">2 = </w:t>
      </w:r>
      <w:r w:rsidRPr="00C42344" w:rsidR="001358CD">
        <w:rPr>
          <w:i/>
          <w:iCs/>
          <w:sz w:val="15"/>
          <w:szCs w:val="15"/>
        </w:rPr>
        <w:t>Easy</w:t>
      </w:r>
      <w:r w:rsidRPr="00C42344">
        <w:rPr>
          <w:i/>
          <w:iCs/>
          <w:sz w:val="15"/>
          <w:szCs w:val="15"/>
        </w:rPr>
        <w:t xml:space="preserve"> to copy, low barriers to entry.</w:t>
      </w:r>
    </w:p>
    <w:p w:rsidRPr="00C42344" w:rsidR="00C42344" w:rsidP="00C42344" w:rsidRDefault="00C42344" w14:paraId="203ADB61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3 = Some barriers (e.g., capital, know-how).</w:t>
      </w:r>
    </w:p>
    <w:p w:rsidRPr="00C42344" w:rsidR="00C42344" w:rsidP="00C42344" w:rsidRDefault="00C42344" w14:paraId="0CFEE14C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4 = Difficult to copy due to high barriers (e.g., speciali</w:t>
      </w:r>
      <w:r w:rsidR="001358CD">
        <w:rPr>
          <w:i/>
          <w:iCs/>
          <w:sz w:val="15"/>
          <w:szCs w:val="15"/>
        </w:rPr>
        <w:t>s</w:t>
      </w:r>
      <w:r w:rsidRPr="00C42344">
        <w:rPr>
          <w:i/>
          <w:iCs/>
          <w:sz w:val="15"/>
          <w:szCs w:val="15"/>
        </w:rPr>
        <w:t>ed knowledge, regulation).</w:t>
      </w:r>
    </w:p>
    <w:p w:rsidR="00C42344" w:rsidP="00C42344" w:rsidRDefault="00C42344" w14:paraId="2915D7E8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  <w:r w:rsidRPr="00C42344">
        <w:rPr>
          <w:i/>
          <w:iCs/>
          <w:sz w:val="15"/>
          <w:szCs w:val="15"/>
        </w:rPr>
        <w:t>5 = Practically impossible to copy (e.g., unique IP, secret processes, exclusive access).</w:t>
      </w:r>
    </w:p>
    <w:p w:rsidR="00C42344" w:rsidP="00C42344" w:rsidRDefault="00C42344" w14:paraId="4608BB12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</w:p>
    <w:p w:rsidR="00C42344" w:rsidP="00C42344" w:rsidRDefault="00C42344" w14:paraId="57FD6892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</w:p>
    <w:p w:rsidRPr="004D0AAA" w:rsidR="00F208FF" w:rsidP="00F208FF" w:rsidRDefault="00F208FF" w14:paraId="2FA18A5F" w14:textId="77777777">
      <w:pPr>
        <w:pStyle w:val="ListBullet"/>
        <w:numPr>
          <w:ilvl w:val="0"/>
          <w:numId w:val="0"/>
        </w:numPr>
        <w:ind w:left="360"/>
        <w:rPr>
          <w:i/>
          <w:iCs/>
          <w:sz w:val="15"/>
          <w:szCs w:val="15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Pr="005B51F6" w:rsidR="005B51F6" w:rsidTr="00BB0FBC" w14:paraId="7A4CD0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Pr="005B51F6" w:rsidR="001950BC" w:rsidP="00C20738" w:rsidRDefault="001950BC" w14:paraId="6346367A" w14:textId="77777777">
            <w:pPr>
              <w:pStyle w:val="ListBullet"/>
              <w:numPr>
                <w:ilvl w:val="0"/>
                <w:numId w:val="0"/>
              </w:numPr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Factor</w:t>
            </w:r>
          </w:p>
        </w:tc>
        <w:tc>
          <w:tcPr>
            <w:tcW w:w="2877" w:type="dxa"/>
          </w:tcPr>
          <w:p w:rsidRPr="005B51F6" w:rsidR="001950BC" w:rsidP="00C20738" w:rsidRDefault="001358CD" w14:paraId="17A4C99A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Score (</w:t>
            </w:r>
            <w:r w:rsidRPr="005B51F6" w:rsidR="001950BC">
              <w:rPr>
                <w:color w:val="000000" w:themeColor="text1"/>
              </w:rPr>
              <w:t>1-5)</w:t>
            </w:r>
          </w:p>
        </w:tc>
        <w:tc>
          <w:tcPr>
            <w:tcW w:w="2877" w:type="dxa"/>
          </w:tcPr>
          <w:p w:rsidRPr="005B51F6" w:rsidR="001950BC" w:rsidP="00C20738" w:rsidRDefault="00C42344" w14:paraId="27D6E646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Explanation</w:t>
            </w:r>
          </w:p>
        </w:tc>
      </w:tr>
      <w:tr w:rsidR="00CD68EF" w:rsidTr="00BB0FBC" w14:paraId="491E63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1950BC" w:rsidP="00C20738" w:rsidRDefault="002011FC" w14:paraId="6FDF7DF2" w14:textId="77777777">
            <w:pPr>
              <w:pStyle w:val="ListBullet"/>
              <w:numPr>
                <w:ilvl w:val="0"/>
                <w:numId w:val="0"/>
              </w:numPr>
            </w:pPr>
            <w:r w:rsidRPr="002011FC">
              <w:t>Competitive Advantage / Moat</w:t>
            </w:r>
          </w:p>
        </w:tc>
        <w:tc>
          <w:tcPr>
            <w:tcW w:w="2877" w:type="dxa"/>
          </w:tcPr>
          <w:p w:rsidR="001950BC" w:rsidP="00C20738" w:rsidRDefault="001950BC" w14:paraId="6BEFAFD0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77" w:type="dxa"/>
          </w:tcPr>
          <w:p w:rsidR="001950BC" w:rsidP="00C20738" w:rsidRDefault="001950BC" w14:paraId="6538A4FD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68EF" w:rsidTr="00BB0FBC" w14:paraId="696B70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1950BC" w:rsidP="00C20738" w:rsidRDefault="00CD68EF" w14:paraId="2DD99E40" w14:textId="77777777">
            <w:pPr>
              <w:pStyle w:val="ListBullet"/>
              <w:numPr>
                <w:ilvl w:val="0"/>
                <w:numId w:val="0"/>
              </w:numPr>
            </w:pPr>
            <w:r w:rsidRPr="00CD68EF">
              <w:t>Switching Costs / Network Effects</w:t>
            </w:r>
          </w:p>
        </w:tc>
        <w:tc>
          <w:tcPr>
            <w:tcW w:w="2877" w:type="dxa"/>
          </w:tcPr>
          <w:p w:rsidR="001950BC" w:rsidP="00C20738" w:rsidRDefault="001950BC" w14:paraId="1098B992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77" w:type="dxa"/>
          </w:tcPr>
          <w:p w:rsidR="001950BC" w:rsidP="00C20738" w:rsidRDefault="001950BC" w14:paraId="4E13D1FB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68EF" w:rsidTr="00BB0FBC" w14:paraId="1E85FC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1950BC" w:rsidP="00C20738" w:rsidRDefault="00CD68EF" w14:paraId="59B4F728" w14:textId="77777777">
            <w:pPr>
              <w:pStyle w:val="ListBullet"/>
              <w:numPr>
                <w:ilvl w:val="0"/>
                <w:numId w:val="0"/>
              </w:numPr>
            </w:pPr>
            <w:r w:rsidRPr="00CD68EF">
              <w:t>Pricing Power</w:t>
            </w:r>
          </w:p>
        </w:tc>
        <w:tc>
          <w:tcPr>
            <w:tcW w:w="2877" w:type="dxa"/>
          </w:tcPr>
          <w:p w:rsidR="001950BC" w:rsidP="00C20738" w:rsidRDefault="001950BC" w14:paraId="0E7AB218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77" w:type="dxa"/>
          </w:tcPr>
          <w:p w:rsidR="001950BC" w:rsidP="00C20738" w:rsidRDefault="001950BC" w14:paraId="140F002A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68EF" w:rsidTr="00BB0FBC" w14:paraId="111F5B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1950BC" w:rsidP="00C20738" w:rsidRDefault="00CD68EF" w14:paraId="1539C798" w14:textId="77777777">
            <w:pPr>
              <w:pStyle w:val="ListBullet"/>
              <w:numPr>
                <w:ilvl w:val="0"/>
                <w:numId w:val="0"/>
              </w:numPr>
            </w:pPr>
            <w:r w:rsidRPr="00CD68EF">
              <w:t>Replicability by Competitors</w:t>
            </w:r>
          </w:p>
        </w:tc>
        <w:tc>
          <w:tcPr>
            <w:tcW w:w="2877" w:type="dxa"/>
          </w:tcPr>
          <w:p w:rsidR="001950BC" w:rsidP="00C20738" w:rsidRDefault="001950BC" w14:paraId="64AAC58B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77" w:type="dxa"/>
          </w:tcPr>
          <w:p w:rsidR="001950BC" w:rsidP="00C20738" w:rsidRDefault="001950BC" w14:paraId="06694F9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C20738" w:rsidP="00C20738" w:rsidRDefault="00C20738" w14:paraId="7B1387AB" w14:textId="77777777">
      <w:pPr>
        <w:pStyle w:val="ListBullet"/>
        <w:numPr>
          <w:ilvl w:val="0"/>
          <w:numId w:val="0"/>
        </w:numPr>
        <w:ind w:left="360"/>
      </w:pPr>
    </w:p>
    <w:p w:rsidR="00BE0D62" w:rsidRDefault="00BE0D62" w14:paraId="3748A448" w14:textId="77777777"/>
    <w:p w:rsidR="00BE0D62" w:rsidRDefault="00BE0D62" w14:paraId="78D32D0D" w14:textId="77777777"/>
    <w:p w:rsidRPr="00BB0FBC" w:rsidR="00BE0D62" w:rsidP="005F420A" w:rsidRDefault="00000000" w14:paraId="58745630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86" w:id="6"/>
      <w:r w:rsidRPr="00BB0FBC">
        <w:rPr>
          <w:color w:val="006600"/>
        </w:rPr>
        <w:t>Attractiveness of the Industry</w:t>
      </w:r>
      <w:bookmarkEnd w:id="6"/>
    </w:p>
    <w:p w:rsidRPr="00796AB3" w:rsidR="00796AB3" w:rsidP="00796AB3" w:rsidRDefault="00796AB3" w14:paraId="021B630E" w14:textId="77777777">
      <w:pPr>
        <w:ind w:left="360"/>
      </w:pPr>
      <w:r>
        <w:t>“</w:t>
      </w:r>
      <w:r w:rsidRPr="00796AB3">
        <w:t>General impression</w:t>
      </w:r>
      <w:r>
        <w:t>”</w:t>
      </w:r>
    </w:p>
    <w:p w:rsidRPr="005F420A" w:rsidR="005F420A" w:rsidP="005F420A" w:rsidRDefault="005F420A" w14:paraId="6FB3CDF9" w14:textId="77777777">
      <w:pPr>
        <w:pStyle w:val="ListParagraph"/>
      </w:pPr>
    </w:p>
    <w:p w:rsidRPr="00A34DD0" w:rsidR="00BE0D62" w:rsidRDefault="00000000" w14:paraId="5FF1CB02" w14:textId="77777777">
      <w:pPr>
        <w:pStyle w:val="ListBullet"/>
        <w:rPr>
          <w:b/>
          <w:bCs/>
          <w:i/>
          <w:iCs/>
        </w:rPr>
      </w:pPr>
      <w:r w:rsidRPr="00A34DD0">
        <w:rPr>
          <w:b/>
          <w:bCs/>
          <w:i/>
          <w:iCs/>
        </w:rPr>
        <w:t xml:space="preserve">Industry Growth Outlook (% CAGR): 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736"/>
        <w:gridCol w:w="1783"/>
        <w:gridCol w:w="1783"/>
        <w:gridCol w:w="1665"/>
        <w:gridCol w:w="1526"/>
      </w:tblGrid>
      <w:tr w:rsidR="00583665" w:rsidTr="00BB0FBC" w14:paraId="692DC8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583665" w:rsidP="00FC12B2" w:rsidRDefault="00583665" w14:paraId="5A05FEBD" w14:textId="7777777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783" w:type="dxa"/>
          </w:tcPr>
          <w:p w:rsidR="00583665" w:rsidP="00FC12B2" w:rsidRDefault="00A34DD0" w14:paraId="330A91E5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583665">
              <w:t>Y CAGR</w:t>
            </w:r>
          </w:p>
        </w:tc>
        <w:tc>
          <w:tcPr>
            <w:tcW w:w="1783" w:type="dxa"/>
          </w:tcPr>
          <w:p w:rsidR="00583665" w:rsidP="00FC12B2" w:rsidRDefault="00A34DD0" w14:paraId="378BD3FC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583665">
              <w:t>Y CAGR</w:t>
            </w:r>
          </w:p>
        </w:tc>
        <w:tc>
          <w:tcPr>
            <w:tcW w:w="1665" w:type="dxa"/>
          </w:tcPr>
          <w:p w:rsidR="00583665" w:rsidP="00FC12B2" w:rsidRDefault="00A34DD0" w14:paraId="0A504391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583665">
              <w:t>Y CAGR</w:t>
            </w:r>
          </w:p>
        </w:tc>
        <w:tc>
          <w:tcPr>
            <w:tcW w:w="1526" w:type="dxa"/>
          </w:tcPr>
          <w:p w:rsidR="00583665" w:rsidP="00FC12B2" w:rsidRDefault="00A34DD0" w14:paraId="443CBD0F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15Y CAGR</w:t>
            </w:r>
          </w:p>
        </w:tc>
      </w:tr>
      <w:tr w:rsidR="00583665" w:rsidTr="00BB0FBC" w14:paraId="5BA66E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583665" w:rsidP="00FC12B2" w:rsidRDefault="00613622" w14:paraId="1C7D774E" w14:textId="77777777">
            <w:pPr>
              <w:pStyle w:val="ListBullet"/>
              <w:numPr>
                <w:ilvl w:val="0"/>
                <w:numId w:val="0"/>
              </w:numPr>
            </w:pPr>
            <w:r>
              <w:t>“Company”</w:t>
            </w:r>
          </w:p>
        </w:tc>
        <w:tc>
          <w:tcPr>
            <w:tcW w:w="1783" w:type="dxa"/>
          </w:tcPr>
          <w:p w:rsidR="00583665" w:rsidP="00FC12B2" w:rsidRDefault="00583665" w14:paraId="1456B777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3" w:type="dxa"/>
          </w:tcPr>
          <w:p w:rsidR="00583665" w:rsidP="00FC12B2" w:rsidRDefault="00583665" w14:paraId="5DC918AF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5" w:type="dxa"/>
          </w:tcPr>
          <w:p w:rsidR="00583665" w:rsidP="00FC12B2" w:rsidRDefault="00583665" w14:paraId="06C4E438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6" w:type="dxa"/>
          </w:tcPr>
          <w:p w:rsidR="00583665" w:rsidP="00FC12B2" w:rsidRDefault="00583665" w14:paraId="4A73E85F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3622" w:rsidTr="00BB0FBC" w14:paraId="37B08A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613622" w:rsidP="00FC12B2" w:rsidRDefault="00613622" w14:paraId="1AF9B7CA" w14:textId="77777777">
            <w:pPr>
              <w:pStyle w:val="ListBullet"/>
              <w:numPr>
                <w:ilvl w:val="0"/>
                <w:numId w:val="0"/>
              </w:numPr>
            </w:pPr>
            <w:r>
              <w:t>Competitor 1</w:t>
            </w:r>
          </w:p>
        </w:tc>
        <w:tc>
          <w:tcPr>
            <w:tcW w:w="1783" w:type="dxa"/>
          </w:tcPr>
          <w:p w:rsidR="00613622" w:rsidP="00FC12B2" w:rsidRDefault="00613622" w14:paraId="790C7D5F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3" w:type="dxa"/>
          </w:tcPr>
          <w:p w:rsidR="00613622" w:rsidP="00FC12B2" w:rsidRDefault="00613622" w14:paraId="6F32A02B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5" w:type="dxa"/>
          </w:tcPr>
          <w:p w:rsidR="00613622" w:rsidP="00FC12B2" w:rsidRDefault="00613622" w14:paraId="043778CD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6" w:type="dxa"/>
          </w:tcPr>
          <w:p w:rsidR="00613622" w:rsidP="00FC12B2" w:rsidRDefault="00613622" w14:paraId="5F220898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3622" w:rsidTr="00BB0FBC" w14:paraId="393E5E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613622" w:rsidP="00FC12B2" w:rsidRDefault="00613622" w14:paraId="0ACEB2E4" w14:textId="77777777">
            <w:pPr>
              <w:pStyle w:val="ListBullet"/>
              <w:numPr>
                <w:ilvl w:val="0"/>
                <w:numId w:val="0"/>
              </w:numPr>
            </w:pPr>
            <w:r>
              <w:t>Competitor 2</w:t>
            </w:r>
          </w:p>
        </w:tc>
        <w:tc>
          <w:tcPr>
            <w:tcW w:w="1783" w:type="dxa"/>
          </w:tcPr>
          <w:p w:rsidR="00613622" w:rsidP="00FC12B2" w:rsidRDefault="00613622" w14:paraId="36B193EB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3" w:type="dxa"/>
          </w:tcPr>
          <w:p w:rsidR="00613622" w:rsidP="00FC12B2" w:rsidRDefault="00613622" w14:paraId="558475F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5" w:type="dxa"/>
          </w:tcPr>
          <w:p w:rsidR="00613622" w:rsidP="00FC12B2" w:rsidRDefault="00613622" w14:paraId="55AE452B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6" w:type="dxa"/>
          </w:tcPr>
          <w:p w:rsidR="00613622" w:rsidP="00FC12B2" w:rsidRDefault="00613622" w14:paraId="19A0648E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3622" w:rsidTr="00BB0FBC" w14:paraId="3C3D20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613622" w:rsidP="00FC12B2" w:rsidRDefault="00826040" w14:paraId="28BEEFB7" w14:textId="77777777">
            <w:pPr>
              <w:pStyle w:val="ListBullet"/>
              <w:numPr>
                <w:ilvl w:val="0"/>
                <w:numId w:val="0"/>
              </w:numPr>
            </w:pPr>
            <w:r>
              <w:t>Sector average</w:t>
            </w:r>
          </w:p>
        </w:tc>
        <w:tc>
          <w:tcPr>
            <w:tcW w:w="1783" w:type="dxa"/>
          </w:tcPr>
          <w:p w:rsidR="00613622" w:rsidP="00FC12B2" w:rsidRDefault="00613622" w14:paraId="3FFF0FCE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3" w:type="dxa"/>
          </w:tcPr>
          <w:p w:rsidR="00613622" w:rsidP="00FC12B2" w:rsidRDefault="00613622" w14:paraId="370E20E3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5" w:type="dxa"/>
          </w:tcPr>
          <w:p w:rsidR="00613622" w:rsidP="00FC12B2" w:rsidRDefault="00613622" w14:paraId="34107025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6" w:type="dxa"/>
          </w:tcPr>
          <w:p w:rsidR="00613622" w:rsidP="00FC12B2" w:rsidRDefault="00613622" w14:paraId="75AB0073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C12B2" w:rsidP="00FC12B2" w:rsidRDefault="00FC12B2" w14:paraId="101F6CCE" w14:textId="77777777">
      <w:pPr>
        <w:pStyle w:val="ListBullet"/>
        <w:numPr>
          <w:ilvl w:val="0"/>
          <w:numId w:val="0"/>
        </w:numPr>
        <w:ind w:left="360"/>
      </w:pPr>
    </w:p>
    <w:p w:rsidRPr="00B17F14" w:rsidR="00BE0D62" w:rsidRDefault="00000000" w14:paraId="209DCDA4" w14:textId="77777777">
      <w:pPr>
        <w:pStyle w:val="ListBullet"/>
        <w:rPr>
          <w:b/>
          <w:bCs/>
          <w:i/>
          <w:iCs/>
        </w:rPr>
      </w:pPr>
      <w:r w:rsidRPr="00B17F14">
        <w:rPr>
          <w:b/>
          <w:bCs/>
          <w:i/>
          <w:iCs/>
        </w:rPr>
        <w:t xml:space="preserve">Competition Intensity: </w:t>
      </w:r>
    </w:p>
    <w:p w:rsidR="00D06E88" w:rsidP="00D06E88" w:rsidRDefault="00D06E88" w14:paraId="60E6C5E6" w14:textId="77777777">
      <w:pPr>
        <w:pStyle w:val="ListBullet"/>
        <w:numPr>
          <w:ilvl w:val="0"/>
          <w:numId w:val="0"/>
        </w:numPr>
        <w:ind w:left="360"/>
      </w:pPr>
    </w:p>
    <w:p w:rsidRPr="00B17F14" w:rsidR="00D06E88" w:rsidP="00D06E88" w:rsidRDefault="00000000" w14:paraId="1042E0AC" w14:textId="77777777">
      <w:pPr>
        <w:pStyle w:val="ListBullet"/>
        <w:rPr>
          <w:b/>
          <w:bCs/>
          <w:i/>
          <w:iCs/>
        </w:rPr>
      </w:pPr>
      <w:r w:rsidRPr="00B17F14">
        <w:rPr>
          <w:b/>
          <w:bCs/>
          <w:i/>
          <w:iCs/>
        </w:rPr>
        <w:t xml:space="preserve">Cyclicality / Defensive: </w:t>
      </w:r>
    </w:p>
    <w:p w:rsidR="00D06E88" w:rsidP="00D06E88" w:rsidRDefault="00D06E88" w14:paraId="70B1F156" w14:textId="77777777">
      <w:pPr>
        <w:pStyle w:val="ListBullet"/>
        <w:numPr>
          <w:ilvl w:val="0"/>
          <w:numId w:val="15"/>
        </w:numPr>
      </w:pPr>
      <w:r w:rsidRPr="00D06E88">
        <w:t>Is the sector cyclical or defensive?</w:t>
      </w:r>
    </w:p>
    <w:p w:rsidR="00DD63BD" w:rsidP="00DD63BD" w:rsidRDefault="00DD63BD" w14:paraId="75845BB0" w14:textId="77777777">
      <w:pPr>
        <w:pStyle w:val="ListBullet"/>
        <w:numPr>
          <w:ilvl w:val="0"/>
          <w:numId w:val="0"/>
        </w:numPr>
        <w:ind w:left="720"/>
      </w:pPr>
    </w:p>
    <w:p w:rsidR="00D06E88" w:rsidP="00D06E88" w:rsidRDefault="00B17F14" w14:paraId="71BE5B0E" w14:textId="77777777">
      <w:pPr>
        <w:pStyle w:val="ListBullet"/>
        <w:numPr>
          <w:ilvl w:val="0"/>
          <w:numId w:val="0"/>
        </w:numPr>
        <w:ind w:left="720"/>
        <w:rPr>
          <w:sz w:val="15"/>
          <w:szCs w:val="15"/>
        </w:rPr>
      </w:pPr>
      <w:r w:rsidRPr="00B17F14">
        <w:rPr>
          <w:sz w:val="15"/>
          <w:szCs w:val="15"/>
        </w:rPr>
        <w:t>(delete what doesn't fit)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80"/>
        <w:gridCol w:w="1140"/>
      </w:tblGrid>
      <w:tr w:rsidRPr="00DD63BD" w:rsidR="00B17F14" w:rsidTr="00DD63BD" w14:paraId="1ACADABA" w14:textId="77777777">
        <w:tc>
          <w:tcPr>
            <w:tcW w:w="1180" w:type="dxa"/>
          </w:tcPr>
          <w:p w:rsidRPr="00DD63BD" w:rsidR="00B17F14" w:rsidP="00D06E88" w:rsidRDefault="00B17F14" w14:paraId="2EB82C7C" w14:textId="77777777">
            <w:pPr>
              <w:pStyle w:val="ListBullet"/>
              <w:numPr>
                <w:ilvl w:val="0"/>
                <w:numId w:val="0"/>
              </w:numPr>
            </w:pPr>
            <w:r w:rsidRPr="00DD63BD">
              <w:t>Cyclicality</w:t>
            </w:r>
          </w:p>
        </w:tc>
        <w:tc>
          <w:tcPr>
            <w:tcW w:w="1140" w:type="dxa"/>
          </w:tcPr>
          <w:p w:rsidRPr="00DD63BD" w:rsidR="00B17F14" w:rsidP="00D06E88" w:rsidRDefault="00B17F14" w14:paraId="6A8F6963" w14:textId="77777777">
            <w:pPr>
              <w:pStyle w:val="ListBullet"/>
              <w:numPr>
                <w:ilvl w:val="0"/>
                <w:numId w:val="0"/>
              </w:numPr>
            </w:pPr>
            <w:r w:rsidRPr="00DD63BD">
              <w:t>Defensive</w:t>
            </w:r>
          </w:p>
        </w:tc>
      </w:tr>
    </w:tbl>
    <w:p w:rsidR="00B17F14" w:rsidP="00D06E88" w:rsidRDefault="00B17F14" w14:paraId="7335CA4A" w14:textId="77777777">
      <w:pPr>
        <w:pStyle w:val="ListBullet"/>
        <w:numPr>
          <w:ilvl w:val="0"/>
          <w:numId w:val="0"/>
        </w:numPr>
        <w:ind w:left="720"/>
        <w:rPr>
          <w:sz w:val="15"/>
          <w:szCs w:val="15"/>
        </w:rPr>
      </w:pPr>
    </w:p>
    <w:p w:rsidRPr="00B17F14" w:rsidR="00DD63BD" w:rsidP="00D06E88" w:rsidRDefault="00DD63BD" w14:paraId="719E65FA" w14:textId="77777777">
      <w:pPr>
        <w:pStyle w:val="ListBullet"/>
        <w:numPr>
          <w:ilvl w:val="0"/>
          <w:numId w:val="0"/>
        </w:numPr>
        <w:ind w:left="720"/>
        <w:rPr>
          <w:sz w:val="15"/>
          <w:szCs w:val="15"/>
        </w:rPr>
      </w:pPr>
    </w:p>
    <w:p w:rsidRPr="00C810D1" w:rsidR="00BE0D62" w:rsidRDefault="00000000" w14:paraId="64BB13A4" w14:textId="77777777">
      <w:pPr>
        <w:pStyle w:val="ListBullet"/>
        <w:rPr>
          <w:b/>
          <w:bCs/>
          <w:i/>
          <w:iCs/>
        </w:rPr>
      </w:pPr>
      <w:r w:rsidRPr="00C810D1">
        <w:rPr>
          <w:b/>
          <w:bCs/>
          <w:i/>
          <w:iCs/>
        </w:rPr>
        <w:t xml:space="preserve">Major Industry Trends / Regulations: </w:t>
      </w:r>
    </w:p>
    <w:p w:rsidR="00C810D1" w:rsidP="00C810D1" w:rsidRDefault="00C810D1" w14:paraId="77ED631A" w14:textId="77777777">
      <w:pPr>
        <w:pStyle w:val="ListBullet"/>
        <w:numPr>
          <w:ilvl w:val="0"/>
          <w:numId w:val="15"/>
        </w:numPr>
      </w:pPr>
      <w:r>
        <w:t>Trends: (</w:t>
      </w:r>
      <w:r w:rsidRPr="00277714" w:rsidR="00F500B1">
        <w:t>digitali</w:t>
      </w:r>
      <w:r w:rsidR="00F500B1">
        <w:t>z</w:t>
      </w:r>
      <w:r w:rsidRPr="00277714" w:rsidR="00F500B1">
        <w:t>ation</w:t>
      </w:r>
      <w:r w:rsidRPr="00277714" w:rsidR="00277714">
        <w:t>, sustainability, demography, etc.</w:t>
      </w:r>
      <w:r w:rsidR="00277714">
        <w:t>)</w:t>
      </w:r>
    </w:p>
    <w:p w:rsidR="00C810D1" w:rsidP="00C810D1" w:rsidRDefault="00C810D1" w14:paraId="68FFC531" w14:textId="77777777">
      <w:pPr>
        <w:pStyle w:val="ListBullet"/>
        <w:numPr>
          <w:ilvl w:val="0"/>
          <w:numId w:val="15"/>
        </w:numPr>
      </w:pPr>
      <w:r>
        <w:t>Regulations: (</w:t>
      </w:r>
      <w:r w:rsidRPr="00277714" w:rsidR="00277714">
        <w:t>legislation, subsidies, barriers, ESG requirements.</w:t>
      </w:r>
      <w:r w:rsidR="00277714">
        <w:t>)</w:t>
      </w:r>
    </w:p>
    <w:p w:rsidR="00381E19" w:rsidP="00381E19" w:rsidRDefault="00381E19" w14:paraId="373CE69B" w14:textId="77777777">
      <w:pPr>
        <w:pStyle w:val="ListBullet"/>
        <w:numPr>
          <w:ilvl w:val="0"/>
          <w:numId w:val="0"/>
        </w:numPr>
        <w:ind w:left="360" w:hanging="360"/>
      </w:pPr>
    </w:p>
    <w:p w:rsidR="00381E19" w:rsidP="00381E19" w:rsidRDefault="00381E19" w14:paraId="3667A12D" w14:textId="77777777">
      <w:pPr>
        <w:pStyle w:val="ListBullet"/>
        <w:numPr>
          <w:ilvl w:val="0"/>
          <w:numId w:val="0"/>
        </w:numPr>
        <w:ind w:left="360" w:hanging="360"/>
      </w:pPr>
    </w:p>
    <w:p w:rsidR="00381E19" w:rsidP="00381E19" w:rsidRDefault="00381E19" w14:paraId="409EFF28" w14:textId="77777777">
      <w:pPr>
        <w:pStyle w:val="ListBullet"/>
        <w:numPr>
          <w:ilvl w:val="0"/>
          <w:numId w:val="0"/>
        </w:numPr>
        <w:ind w:left="360" w:hanging="360"/>
      </w:pPr>
    </w:p>
    <w:p w:rsidR="00381E19" w:rsidP="00381E19" w:rsidRDefault="00381E19" w14:paraId="2EAF8A22" w14:textId="77777777">
      <w:pPr>
        <w:pStyle w:val="ListBullet"/>
        <w:numPr>
          <w:ilvl w:val="0"/>
          <w:numId w:val="0"/>
        </w:numPr>
        <w:ind w:left="360" w:hanging="360"/>
      </w:pPr>
    </w:p>
    <w:p w:rsidR="00381E19" w:rsidP="00381E19" w:rsidRDefault="00381E19" w14:paraId="1F5303B5" w14:textId="77777777">
      <w:pPr>
        <w:pStyle w:val="ListBullet"/>
        <w:numPr>
          <w:ilvl w:val="0"/>
          <w:numId w:val="0"/>
        </w:numPr>
        <w:ind w:left="360" w:hanging="360"/>
      </w:pPr>
    </w:p>
    <w:p w:rsidR="00381E19" w:rsidP="00381E19" w:rsidRDefault="00381E19" w14:paraId="4EC209EC" w14:textId="77777777">
      <w:pPr>
        <w:pStyle w:val="ListBullet"/>
        <w:numPr>
          <w:ilvl w:val="0"/>
          <w:numId w:val="0"/>
        </w:numPr>
        <w:ind w:left="360" w:hanging="360"/>
      </w:pPr>
    </w:p>
    <w:p w:rsidR="00381E19" w:rsidP="00381E19" w:rsidRDefault="00381E19" w14:paraId="05039468" w14:textId="77777777">
      <w:pPr>
        <w:pStyle w:val="ListBullet"/>
        <w:numPr>
          <w:ilvl w:val="0"/>
          <w:numId w:val="0"/>
        </w:numPr>
        <w:ind w:left="360" w:hanging="360"/>
      </w:pPr>
    </w:p>
    <w:p w:rsidR="00381E19" w:rsidP="00381E19" w:rsidRDefault="00381E19" w14:paraId="7560FBF2" w14:textId="77777777">
      <w:pPr>
        <w:pStyle w:val="ListBullet"/>
        <w:numPr>
          <w:ilvl w:val="0"/>
          <w:numId w:val="0"/>
        </w:numPr>
        <w:ind w:left="360" w:hanging="360"/>
      </w:pPr>
    </w:p>
    <w:p w:rsidR="00277714" w:rsidP="00C810D1" w:rsidRDefault="00DB6849" w14:paraId="24AE6C86" w14:textId="77777777">
      <w:pPr>
        <w:pStyle w:val="ListBullet"/>
        <w:numPr>
          <w:ilvl w:val="0"/>
          <w:numId w:val="15"/>
        </w:numPr>
      </w:pPr>
      <w:r>
        <w:t>PESTEL-Analyses</w:t>
      </w:r>
    </w:p>
    <w:tbl>
      <w:tblPr>
        <w:tblStyle w:val="GridTable5Dark-Accent3"/>
        <w:tblW w:w="9072" w:type="dxa"/>
        <w:tblLook w:val="04A0" w:firstRow="1" w:lastRow="0" w:firstColumn="1" w:lastColumn="0" w:noHBand="0" w:noVBand="1"/>
      </w:tblPr>
      <w:tblGrid>
        <w:gridCol w:w="1733"/>
        <w:gridCol w:w="4268"/>
        <w:gridCol w:w="3071"/>
      </w:tblGrid>
      <w:tr w:rsidRPr="005B51F6" w:rsidR="005B51F6" w:rsidTr="00BB0FBC" w14:paraId="41D3A3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:rsidRPr="005B51F6" w:rsidR="00EC5324" w:rsidP="00DB6849" w:rsidRDefault="00EC5324" w14:paraId="52862306" w14:textId="77777777">
            <w:pPr>
              <w:pStyle w:val="ListBullet"/>
              <w:numPr>
                <w:ilvl w:val="0"/>
                <w:numId w:val="0"/>
              </w:numPr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Criteria</w:t>
            </w:r>
          </w:p>
        </w:tc>
        <w:tc>
          <w:tcPr>
            <w:tcW w:w="4334" w:type="dxa"/>
          </w:tcPr>
          <w:p w:rsidRPr="005B51F6" w:rsidR="00EC5324" w:rsidP="00DB6849" w:rsidRDefault="00EC5324" w14:paraId="7EFA8EEB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Explanation / Data (CAGR, sources, etc.)</w:t>
            </w:r>
          </w:p>
        </w:tc>
        <w:tc>
          <w:tcPr>
            <w:tcW w:w="3115" w:type="dxa"/>
          </w:tcPr>
          <w:p w:rsidRPr="005B51F6" w:rsidR="00EC5324" w:rsidP="00DB6849" w:rsidRDefault="00B00AB3" w14:paraId="6D49C33B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1F6">
              <w:rPr>
                <w:color w:val="000000" w:themeColor="text1"/>
              </w:rPr>
              <w:t>Comments / Trends</w:t>
            </w:r>
          </w:p>
        </w:tc>
      </w:tr>
      <w:tr w:rsidRPr="005B51F6" w:rsidR="00EC5324" w:rsidTr="00BB0FBC" w14:paraId="4D5E50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:rsidRPr="005B51F6" w:rsidR="00EC5324" w:rsidP="00DB6849" w:rsidRDefault="007C4DD4" w14:paraId="6F474753" w14:textId="77777777">
            <w:pPr>
              <w:pStyle w:val="ListBullet"/>
              <w:numPr>
                <w:ilvl w:val="0"/>
                <w:numId w:val="0"/>
              </w:numPr>
            </w:pPr>
            <w:r w:rsidRPr="005B51F6">
              <w:t>Political</w:t>
            </w:r>
          </w:p>
        </w:tc>
        <w:tc>
          <w:tcPr>
            <w:tcW w:w="4334" w:type="dxa"/>
          </w:tcPr>
          <w:p w:rsidRPr="005B51F6" w:rsidR="00EC5324" w:rsidP="00DB6849" w:rsidRDefault="000E1A3A" w14:paraId="1C882541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51F6">
              <w:t>Government policy, subsidies, trade restrictions, political stability</w:t>
            </w:r>
          </w:p>
        </w:tc>
        <w:tc>
          <w:tcPr>
            <w:tcW w:w="3115" w:type="dxa"/>
          </w:tcPr>
          <w:p w:rsidRPr="005B51F6" w:rsidR="00EC5324" w:rsidP="00DB6849" w:rsidRDefault="00EC5324" w14:paraId="2E09E9E2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B51F6" w:rsidR="00EC5324" w:rsidTr="00BB0FBC" w14:paraId="2AB8569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:rsidRPr="005B51F6" w:rsidR="00EC5324" w:rsidP="00DB6849" w:rsidRDefault="007953F4" w14:paraId="36461090" w14:textId="77777777">
            <w:pPr>
              <w:pStyle w:val="ListBullet"/>
              <w:numPr>
                <w:ilvl w:val="0"/>
                <w:numId w:val="0"/>
              </w:numPr>
            </w:pPr>
            <w:r w:rsidRPr="005B51F6">
              <w:t>Economic</w:t>
            </w:r>
          </w:p>
        </w:tc>
        <w:tc>
          <w:tcPr>
            <w:tcW w:w="4334" w:type="dxa"/>
          </w:tcPr>
          <w:p w:rsidRPr="005B51F6" w:rsidR="00EC5324" w:rsidP="00DB6849" w:rsidRDefault="001E2D23" w14:paraId="38F63323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51F6">
              <w:t>Growth, interest, inflation, exchange rates, purchasing power</w:t>
            </w:r>
          </w:p>
        </w:tc>
        <w:tc>
          <w:tcPr>
            <w:tcW w:w="3115" w:type="dxa"/>
          </w:tcPr>
          <w:p w:rsidRPr="005B51F6" w:rsidR="00EC5324" w:rsidP="00DB6849" w:rsidRDefault="00EC5324" w14:paraId="5814A2D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5B51F6" w:rsidR="00EC5324" w:rsidTr="00BB0FBC" w14:paraId="7FB773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:rsidRPr="005B51F6" w:rsidR="00EC5324" w:rsidP="00DB6849" w:rsidRDefault="007953F4" w14:paraId="7CDDDC8D" w14:textId="77777777">
            <w:pPr>
              <w:pStyle w:val="ListBullet"/>
              <w:numPr>
                <w:ilvl w:val="0"/>
                <w:numId w:val="0"/>
              </w:numPr>
            </w:pPr>
            <w:r w:rsidRPr="005B51F6">
              <w:t>Social</w:t>
            </w:r>
          </w:p>
        </w:tc>
        <w:tc>
          <w:tcPr>
            <w:tcW w:w="4334" w:type="dxa"/>
          </w:tcPr>
          <w:p w:rsidRPr="005B51F6" w:rsidR="00EC5324" w:rsidP="00DB6849" w:rsidRDefault="001E2D23" w14:paraId="6663124B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51F6">
              <w:t>Demographics, consumer behavior, culture, labor market</w:t>
            </w:r>
          </w:p>
        </w:tc>
        <w:tc>
          <w:tcPr>
            <w:tcW w:w="3115" w:type="dxa"/>
          </w:tcPr>
          <w:p w:rsidRPr="005B51F6" w:rsidR="00EC5324" w:rsidP="00DB6849" w:rsidRDefault="00EC5324" w14:paraId="01C1B7DE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B51F6" w:rsidR="00EC5324" w:rsidTr="00BB0FBC" w14:paraId="7ABEAE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:rsidRPr="005B51F6" w:rsidR="00EC5324" w:rsidP="00DB6849" w:rsidRDefault="007953F4" w14:paraId="3BD103E9" w14:textId="77777777">
            <w:pPr>
              <w:pStyle w:val="ListBullet"/>
              <w:numPr>
                <w:ilvl w:val="0"/>
                <w:numId w:val="0"/>
              </w:numPr>
            </w:pPr>
            <w:r w:rsidRPr="005B51F6">
              <w:t>Technological</w:t>
            </w:r>
          </w:p>
        </w:tc>
        <w:tc>
          <w:tcPr>
            <w:tcW w:w="4334" w:type="dxa"/>
          </w:tcPr>
          <w:p w:rsidRPr="005B51F6" w:rsidR="00EC5324" w:rsidP="00DB6849" w:rsidRDefault="00381E19" w14:paraId="5C8FE5AC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51F6">
              <w:t>Innovation, digitalization, R&amp;D, disruptive technologies</w:t>
            </w:r>
          </w:p>
        </w:tc>
        <w:tc>
          <w:tcPr>
            <w:tcW w:w="3115" w:type="dxa"/>
          </w:tcPr>
          <w:p w:rsidRPr="005B51F6" w:rsidR="00EC5324" w:rsidP="00DB6849" w:rsidRDefault="00EC5324" w14:paraId="176AE422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5B51F6" w:rsidR="00EC5324" w:rsidTr="00BB0FBC" w14:paraId="52A65A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:rsidRPr="005B51F6" w:rsidR="00EC5324" w:rsidP="00DB6849" w:rsidRDefault="002F5D94" w14:paraId="0034009A" w14:textId="77777777">
            <w:pPr>
              <w:pStyle w:val="ListBullet"/>
              <w:numPr>
                <w:ilvl w:val="0"/>
                <w:numId w:val="0"/>
              </w:numPr>
            </w:pPr>
            <w:r w:rsidRPr="005B51F6">
              <w:t>Environmental</w:t>
            </w:r>
          </w:p>
        </w:tc>
        <w:tc>
          <w:tcPr>
            <w:tcW w:w="4334" w:type="dxa"/>
          </w:tcPr>
          <w:p w:rsidRPr="005B51F6" w:rsidR="00EC5324" w:rsidP="00DB6849" w:rsidRDefault="00381E19" w14:paraId="6607CD1D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51F6">
              <w:t>Sustainability, climate change, CO₂ regulations, ESG</w:t>
            </w:r>
          </w:p>
        </w:tc>
        <w:tc>
          <w:tcPr>
            <w:tcW w:w="3115" w:type="dxa"/>
          </w:tcPr>
          <w:p w:rsidRPr="005B51F6" w:rsidR="00EC5324" w:rsidP="00DB6849" w:rsidRDefault="00EC5324" w14:paraId="5454C214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B51F6" w:rsidR="002F5D94" w:rsidTr="00BB0FBC" w14:paraId="2283D4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</w:tcPr>
          <w:p w:rsidRPr="005B51F6" w:rsidR="002F5D94" w:rsidP="00DB6849" w:rsidRDefault="002F5D94" w14:paraId="52F4374A" w14:textId="77777777">
            <w:pPr>
              <w:pStyle w:val="ListBullet"/>
              <w:numPr>
                <w:ilvl w:val="0"/>
                <w:numId w:val="0"/>
              </w:numPr>
            </w:pPr>
            <w:r w:rsidRPr="005B51F6">
              <w:t>Legal</w:t>
            </w:r>
          </w:p>
        </w:tc>
        <w:tc>
          <w:tcPr>
            <w:tcW w:w="4334" w:type="dxa"/>
          </w:tcPr>
          <w:p w:rsidRPr="005B51F6" w:rsidR="002F5D94" w:rsidP="00DB6849" w:rsidRDefault="00381E19" w14:paraId="7DF9ECEB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51F6">
              <w:t>Legislation and regulations, employment law, privacy (GDPR), liability</w:t>
            </w:r>
          </w:p>
        </w:tc>
        <w:tc>
          <w:tcPr>
            <w:tcW w:w="3115" w:type="dxa"/>
          </w:tcPr>
          <w:p w:rsidRPr="005B51F6" w:rsidR="002F5D94" w:rsidP="00DB6849" w:rsidRDefault="002F5D94" w14:paraId="7802E7CE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B6849" w:rsidP="00DB6849" w:rsidRDefault="00DB6849" w14:paraId="367D2146" w14:textId="77777777">
      <w:pPr>
        <w:pStyle w:val="ListBullet"/>
        <w:numPr>
          <w:ilvl w:val="0"/>
          <w:numId w:val="0"/>
        </w:numPr>
        <w:ind w:left="720"/>
      </w:pPr>
    </w:p>
    <w:p w:rsidR="00277714" w:rsidP="00277714" w:rsidRDefault="00277714" w14:paraId="79725949" w14:textId="77777777">
      <w:pPr>
        <w:pStyle w:val="ListBullet"/>
        <w:numPr>
          <w:ilvl w:val="0"/>
          <w:numId w:val="0"/>
        </w:numPr>
        <w:ind w:left="720"/>
      </w:pPr>
    </w:p>
    <w:p w:rsidR="00BE0D62" w:rsidRDefault="00BE0D62" w14:paraId="32D84413" w14:textId="77777777"/>
    <w:p w:rsidR="00BE0D62" w:rsidRDefault="00BE0D62" w14:paraId="2DB85ECD" w14:textId="77777777"/>
    <w:p w:rsidRPr="00BB0FBC" w:rsidR="00BE0D62" w:rsidP="005F420A" w:rsidRDefault="00000000" w14:paraId="1519A668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87" w:id="7"/>
      <w:r w:rsidRPr="00BB0FBC">
        <w:rPr>
          <w:color w:val="006600"/>
        </w:rPr>
        <w:t>Main Risks</w:t>
      </w:r>
      <w:bookmarkEnd w:id="7"/>
    </w:p>
    <w:p w:rsidRPr="00796AB3" w:rsidR="00796AB3" w:rsidP="00796AB3" w:rsidRDefault="009A3E18" w14:paraId="1411A5A5" w14:textId="77777777">
      <w:pPr>
        <w:ind w:left="360"/>
      </w:pPr>
      <w:r>
        <w:t>“</w:t>
      </w:r>
      <w:r w:rsidRPr="009A3E18">
        <w:t>What is the general risk attitude of this company and the sector? Are the risks manageable or fundamentally threatening?</w:t>
      </w:r>
      <w:r>
        <w:t>”</w:t>
      </w:r>
    </w:p>
    <w:p w:rsidRPr="00DD63BD" w:rsidR="005F420A" w:rsidP="00796AB3" w:rsidRDefault="005F420A" w14:paraId="040C77D2" w14:textId="77777777">
      <w:pPr>
        <w:rPr>
          <w:b/>
          <w:bCs/>
          <w:i/>
          <w:iCs/>
        </w:rPr>
      </w:pPr>
    </w:p>
    <w:p w:rsidR="00BE0D62" w:rsidRDefault="00000000" w14:paraId="6D5D74B3" w14:textId="77777777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Key Risks: </w:t>
      </w:r>
    </w:p>
    <w:p w:rsidR="0072425E" w:rsidP="00DF23A1" w:rsidRDefault="00DF23A1" w14:paraId="3552E6D2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>
        <w:rPr>
          <w:b/>
          <w:bCs/>
          <w:i/>
          <w:iCs/>
        </w:rPr>
        <w:t>Main risk</w:t>
      </w:r>
    </w:p>
    <w:p w:rsidR="00DF23A1" w:rsidP="00DF23A1" w:rsidRDefault="00DF23A1" w14:paraId="486DE06D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>
        <w:rPr>
          <w:b/>
          <w:bCs/>
          <w:i/>
          <w:iCs/>
        </w:rPr>
        <w:t>Minor risk</w:t>
      </w:r>
    </w:p>
    <w:p w:rsidRPr="00DD63BD" w:rsidR="00DF23A1" w:rsidP="00DF23A1" w:rsidRDefault="00DF23A1" w14:paraId="3A47A325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="00BE0D62" w:rsidRDefault="00000000" w14:paraId="694A8B58" w14:textId="77777777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Likelihood / Impact Assessment: </w:t>
      </w:r>
    </w:p>
    <w:p w:rsidRPr="00DD63BD" w:rsidR="0072425E" w:rsidP="0072425E" w:rsidRDefault="0072425E" w14:paraId="6BD0A50E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="00BE0D62" w:rsidRDefault="00000000" w14:paraId="3E58EE1E" w14:textId="77777777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Risk Mitigation Strategies: </w:t>
      </w:r>
    </w:p>
    <w:p w:rsidRPr="0072425E" w:rsidR="0072425E" w:rsidP="0072425E" w:rsidRDefault="0072425E" w14:paraId="74B3BB41" w14:textId="77777777">
      <w:pPr>
        <w:pStyle w:val="ListBullet"/>
        <w:numPr>
          <w:ilvl w:val="0"/>
          <w:numId w:val="0"/>
        </w:numPr>
        <w:ind w:left="360"/>
      </w:pPr>
      <w:r>
        <w:rPr>
          <w:b/>
          <w:bCs/>
          <w:i/>
          <w:iCs/>
        </w:rPr>
        <w:t xml:space="preserve">- </w:t>
      </w:r>
      <w:r w:rsidRPr="0072425E">
        <w:t>Diversification (customers/suppliers/markets)</w:t>
      </w:r>
    </w:p>
    <w:p w:rsidRPr="0072425E" w:rsidR="0072425E" w:rsidP="0072425E" w:rsidRDefault="0072425E" w14:paraId="2E239BF5" w14:textId="77777777">
      <w:pPr>
        <w:pStyle w:val="ListBullet"/>
        <w:numPr>
          <w:ilvl w:val="0"/>
          <w:numId w:val="0"/>
        </w:numPr>
        <w:ind w:left="360"/>
      </w:pPr>
      <w:r w:rsidRPr="0072425E">
        <w:t>- Contractual protection</w:t>
      </w:r>
    </w:p>
    <w:p w:rsidRPr="0072425E" w:rsidR="0072425E" w:rsidP="0072425E" w:rsidRDefault="0072425E" w14:paraId="2722DCD9" w14:textId="77777777">
      <w:pPr>
        <w:pStyle w:val="ListBullet"/>
        <w:numPr>
          <w:ilvl w:val="0"/>
          <w:numId w:val="0"/>
        </w:numPr>
        <w:ind w:left="360"/>
      </w:pPr>
      <w:r w:rsidRPr="0072425E">
        <w:t>- Operational redundancy (multi-sourcing, backups)</w:t>
      </w:r>
    </w:p>
    <w:p w:rsidRPr="0072425E" w:rsidR="0072425E" w:rsidP="0072425E" w:rsidRDefault="0072425E" w14:paraId="7F7F384F" w14:textId="77777777">
      <w:pPr>
        <w:pStyle w:val="ListBullet"/>
        <w:numPr>
          <w:ilvl w:val="0"/>
          <w:numId w:val="0"/>
        </w:numPr>
        <w:ind w:left="360"/>
      </w:pPr>
      <w:r w:rsidRPr="0072425E">
        <w:t>-Compliance &amp; legal monitoring</w:t>
      </w:r>
    </w:p>
    <w:p w:rsidR="0072425E" w:rsidP="0072425E" w:rsidRDefault="0072425E" w14:paraId="4EA039D7" w14:textId="77777777">
      <w:pPr>
        <w:pStyle w:val="ListBullet"/>
        <w:numPr>
          <w:ilvl w:val="0"/>
          <w:numId w:val="0"/>
        </w:numPr>
        <w:ind w:left="360"/>
      </w:pPr>
      <w:r w:rsidRPr="0072425E">
        <w:t>- Key-person succession planning</w:t>
      </w:r>
    </w:p>
    <w:p w:rsidRPr="0072425E" w:rsidR="0072425E" w:rsidP="0072425E" w:rsidRDefault="0072425E" w14:paraId="73D7D2C8" w14:textId="77777777">
      <w:pPr>
        <w:pStyle w:val="ListBullet"/>
        <w:numPr>
          <w:ilvl w:val="0"/>
          <w:numId w:val="0"/>
        </w:numPr>
        <w:ind w:left="360"/>
      </w:pPr>
    </w:p>
    <w:p w:rsidRPr="00DD63BD" w:rsidR="00BE0D62" w:rsidRDefault="00000000" w14:paraId="39BE2F27" w14:textId="77777777">
      <w:pPr>
        <w:pStyle w:val="ListBullet"/>
        <w:rPr>
          <w:b/>
          <w:bCs/>
          <w:i/>
          <w:iCs/>
        </w:rPr>
      </w:pPr>
      <w:r w:rsidRPr="00DD63BD">
        <w:rPr>
          <w:b/>
          <w:bCs/>
          <w:i/>
          <w:iCs/>
        </w:rPr>
        <w:t xml:space="preserve">Potential Black Swan Events: </w:t>
      </w:r>
    </w:p>
    <w:p w:rsidR="00DD63BD" w:rsidP="00DD63BD" w:rsidRDefault="00DD63BD" w14:paraId="5023C59B" w14:textId="77777777">
      <w:pPr>
        <w:pStyle w:val="ListBullet"/>
        <w:numPr>
          <w:ilvl w:val="0"/>
          <w:numId w:val="0"/>
        </w:numPr>
        <w:ind w:left="360"/>
      </w:pPr>
      <w:r>
        <w:t>Make room here for unforeseen, extremely low-probability but high-impact events.</w:t>
      </w:r>
    </w:p>
    <w:p w:rsidR="00DD63BD" w:rsidP="00DD63BD" w:rsidRDefault="00DD63BD" w14:paraId="0760AE5E" w14:textId="77777777">
      <w:pPr>
        <w:pStyle w:val="ListBullet"/>
        <w:numPr>
          <w:ilvl w:val="0"/>
          <w:numId w:val="0"/>
        </w:numPr>
        <w:ind w:left="360"/>
      </w:pPr>
      <w:r>
        <w:t>For example: geopolitical crisis, pandemic, new disruptive technology.</w:t>
      </w:r>
    </w:p>
    <w:p w:rsidR="00BE0D62" w:rsidRDefault="00BE0D62" w14:paraId="230E0492" w14:textId="77777777"/>
    <w:p w:rsidR="00BE0D62" w:rsidRDefault="00BE0D62" w14:paraId="6BD22642" w14:textId="77777777"/>
    <w:p w:rsidRPr="00BB0FBC" w:rsidR="00F500B1" w:rsidP="00F500B1" w:rsidRDefault="00000000" w14:paraId="7812AE48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88" w:id="8"/>
      <w:r w:rsidRPr="00BB0FBC">
        <w:rPr>
          <w:color w:val="006600"/>
        </w:rPr>
        <w:t>Balance Sheet</w:t>
      </w:r>
      <w:bookmarkEnd w:id="8"/>
    </w:p>
    <w:p w:rsidRPr="00F500B1" w:rsidR="00F500B1" w:rsidP="00F500B1" w:rsidRDefault="00F500B1" w14:paraId="7FB4E72E" w14:textId="77777777"/>
    <w:p w:rsidRPr="003C16BD" w:rsidR="00F500B1" w:rsidP="00F500B1" w:rsidRDefault="00F500B1" w14:paraId="5A15C69F" w14:textId="77777777">
      <w:pPr>
        <w:pStyle w:val="ListBullet"/>
        <w:rPr>
          <w:b/>
          <w:bCs/>
          <w:i/>
          <w:iCs/>
        </w:rPr>
      </w:pPr>
      <w:r w:rsidRPr="003C16BD">
        <w:rPr>
          <w:b/>
          <w:bCs/>
          <w:i/>
          <w:iCs/>
        </w:rPr>
        <w:t>Is the balance sheet conservative or aggressive?</w:t>
      </w:r>
    </w:p>
    <w:p w:rsidRPr="003C16BD" w:rsidR="00F500B1" w:rsidP="00F500B1" w:rsidRDefault="00F500B1" w14:paraId="1071A5CB" w14:textId="77777777">
      <w:pPr>
        <w:pStyle w:val="ListBullet"/>
        <w:rPr>
          <w:b/>
          <w:bCs/>
          <w:i/>
          <w:iCs/>
        </w:rPr>
      </w:pPr>
      <w:r w:rsidRPr="003C16BD">
        <w:rPr>
          <w:b/>
          <w:bCs/>
          <w:i/>
          <w:iCs/>
        </w:rPr>
        <w:t>Are there any concerns about the leverage of the liquidity?</w:t>
      </w:r>
    </w:p>
    <w:p w:rsidRPr="003C16BD" w:rsidR="00796AB3" w:rsidP="00F500B1" w:rsidRDefault="00F500B1" w14:paraId="72F22307" w14:textId="77777777">
      <w:pPr>
        <w:pStyle w:val="ListBullet"/>
        <w:rPr>
          <w:b/>
          <w:bCs/>
        </w:rPr>
      </w:pPr>
      <w:r w:rsidRPr="003C16BD">
        <w:rPr>
          <w:b/>
          <w:bCs/>
          <w:i/>
          <w:iCs/>
        </w:rPr>
        <w:t>How does the</w:t>
      </w:r>
      <w:r w:rsidRPr="003C16BD">
        <w:rPr>
          <w:b/>
          <w:bCs/>
        </w:rPr>
        <w:t xml:space="preserve"> balance sheet compare to its peers?</w:t>
      </w:r>
    </w:p>
    <w:p w:rsidR="003C16BD" w:rsidP="00F500B1" w:rsidRDefault="003C16BD" w14:paraId="4E36ABEB" w14:textId="77777777">
      <w:pPr>
        <w:pStyle w:val="ListBullet"/>
        <w:rPr>
          <w:b/>
          <w:bCs/>
        </w:rPr>
      </w:pPr>
      <w:r w:rsidRPr="003C16BD">
        <w:rPr>
          <w:b/>
          <w:bCs/>
        </w:rPr>
        <w:t>Overview</w:t>
      </w:r>
    </w:p>
    <w:p w:rsidR="003C16BD" w:rsidP="003C16BD" w:rsidRDefault="003C16BD" w14:paraId="226E3143" w14:textId="7777777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:rsidRPr="003C16BD" w:rsidR="003C16BD" w:rsidP="003C16BD" w:rsidRDefault="003C16BD" w14:paraId="7864977A" w14:textId="7777777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:rsidRPr="005F420A" w:rsidR="005F420A" w:rsidP="005F420A" w:rsidRDefault="005F420A" w14:paraId="46140FBE" w14:textId="77777777">
      <w:pPr>
        <w:pStyle w:val="ListParagraph"/>
      </w:pPr>
    </w:p>
    <w:p w:rsidR="00BE0D62" w:rsidP="003C16BD" w:rsidRDefault="00000000" w14:paraId="0AACBF92" w14:textId="77777777">
      <w:pPr>
        <w:pStyle w:val="ListBullet"/>
        <w:numPr>
          <w:ilvl w:val="0"/>
          <w:numId w:val="0"/>
        </w:numPr>
        <w:ind w:left="360"/>
      </w:pPr>
      <w:r>
        <w:t xml:space="preserve"> </w:t>
      </w:r>
    </w:p>
    <w:tbl>
      <w:tblPr>
        <w:tblStyle w:val="GridTable5Dark-Accent3"/>
        <w:tblpPr w:leftFromText="141" w:rightFromText="141" w:vertAnchor="page" w:horzAnchor="margin" w:tblpXSpec="center" w:tblpY="5749"/>
        <w:tblW w:w="10485" w:type="dxa"/>
        <w:tblLook w:val="04A0" w:firstRow="1" w:lastRow="0" w:firstColumn="1" w:lastColumn="0" w:noHBand="0" w:noVBand="1"/>
      </w:tblPr>
      <w:tblGrid>
        <w:gridCol w:w="2547"/>
        <w:gridCol w:w="892"/>
        <w:gridCol w:w="1617"/>
        <w:gridCol w:w="1602"/>
        <w:gridCol w:w="1842"/>
        <w:gridCol w:w="1985"/>
      </w:tblGrid>
      <w:tr w:rsidR="003C16BD" w:rsidTr="52A4D700" w14:paraId="3D86DE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404428" w:rsidR="006D1F69" w:rsidP="00404428" w:rsidRDefault="006D1F69" w14:paraId="203E0BD3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Metric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Pr="00404428" w:rsidR="006D1F69" w:rsidP="00404428" w:rsidRDefault="006D1F69" w14:paraId="07585195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Pr="00404428" w:rsidR="006D1F69" w:rsidP="00404428" w:rsidRDefault="006D1F69" w14:paraId="623E6FE2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Competitor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Pr="00404428" w:rsidR="006D1F69" w:rsidP="00404428" w:rsidRDefault="006D1F69" w14:paraId="10571822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Competitor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Pr="00404428" w:rsidR="006D1F69" w:rsidP="00404428" w:rsidRDefault="006D1F69" w14:paraId="78457A75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Sector average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Pr="00404428" w:rsidR="006D1F69" w:rsidP="00404428" w:rsidRDefault="006D1F69" w14:paraId="1C77DDDB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interoperation</w:t>
            </w:r>
          </w:p>
        </w:tc>
      </w:tr>
      <w:tr w:rsidR="003C16BD" w:rsidTr="52A4D700" w14:paraId="3ACF40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6D1F69" w:rsidP="00404428" w:rsidRDefault="006D1F69" w14:paraId="7A022543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Debt/Equity Ratio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6D1F69" w:rsidP="00404428" w:rsidRDefault="0012212E" w14:paraId="3F5C7B8B" w14:textId="5CDFF03D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6D1F69" w:rsidP="00404428" w:rsidRDefault="0012212E" w14:paraId="59FC553E" w14:textId="175A2E15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6D1F69" w:rsidP="00404428" w:rsidRDefault="006D1F69" w14:paraId="405F0BE2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6D1F69" w:rsidP="00404428" w:rsidRDefault="006D1F69" w14:paraId="1957A735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6D1F69" w:rsidP="00404428" w:rsidRDefault="006D1F69" w14:paraId="52B66861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16BD" w:rsidTr="52A4D700" w14:paraId="725F0496" w14:textId="7777777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6D1F69" w:rsidP="00404428" w:rsidRDefault="006D1F69" w14:paraId="3BD94BBA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Debt/EBITDA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6D1F69" w:rsidP="00404428" w:rsidRDefault="006D1F69" w14:paraId="1A3AF4F7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6D1F69" w:rsidP="00404428" w:rsidRDefault="006D1F69" w14:paraId="62D46BC3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6D1F69" w:rsidP="00404428" w:rsidRDefault="006D1F69" w14:paraId="0A37155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6D1F69" w:rsidP="00404428" w:rsidRDefault="006D1F69" w14:paraId="7E3AB452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6D1F69" w:rsidP="00404428" w:rsidRDefault="006D1F69" w14:paraId="2D24A873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16BD" w:rsidTr="52A4D700" w14:paraId="446DC1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6D1F69" w:rsidP="00404428" w:rsidRDefault="00576E4F" w14:paraId="423FF344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Net Debt / Equity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6D1F69" w:rsidP="00404428" w:rsidRDefault="006D1F69" w14:paraId="2A644C73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6D1F69" w:rsidP="00404428" w:rsidRDefault="006D1F69" w14:paraId="64D59BF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6D1F69" w:rsidP="00404428" w:rsidRDefault="006D1F69" w14:paraId="71CD1171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6D1F69" w:rsidP="00404428" w:rsidRDefault="006D1F69" w14:paraId="63231D8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6D1F69" w:rsidP="00404428" w:rsidRDefault="006D1F69" w14:paraId="5530991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16BD" w:rsidTr="52A4D700" w14:paraId="0DBA2048" w14:textId="7777777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6D1F69" w:rsidP="00404428" w:rsidRDefault="000D59FB" w14:paraId="4193E451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Equity Ratio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6D1F69" w:rsidP="00404428" w:rsidRDefault="006D1F69" w14:paraId="61AAD40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6D1F69" w:rsidP="00404428" w:rsidRDefault="006D1F69" w14:paraId="71954A96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6D1F69" w:rsidP="00404428" w:rsidRDefault="006D1F69" w14:paraId="075B5D3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6D1F69" w:rsidP="00404428" w:rsidRDefault="006D1F69" w14:paraId="57140994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6D1F69" w:rsidP="00404428" w:rsidRDefault="006D1F69" w14:paraId="36C0639C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16BD" w:rsidTr="52A4D700" w14:paraId="3D8930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3C16BD" w:rsidP="00404428" w:rsidRDefault="000D59FB" w14:paraId="38751E02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Working Capital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3C16BD" w:rsidP="00404428" w:rsidRDefault="003C16BD" w14:paraId="000D00E2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3C16BD" w:rsidP="00404428" w:rsidRDefault="003C16BD" w14:paraId="0DE77C87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3C16BD" w:rsidP="00404428" w:rsidRDefault="003C16BD" w14:paraId="04A0F0C9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3C16BD" w:rsidP="00404428" w:rsidRDefault="003C16BD" w14:paraId="2D41F075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3C16BD" w:rsidP="00404428" w:rsidRDefault="003C16BD" w14:paraId="55B28AF1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59FB" w:rsidTr="52A4D700" w14:paraId="2D427A83" w14:textId="7777777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0D59FB" w:rsidP="00404428" w:rsidRDefault="008904FE" w14:paraId="53125B4C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Interest Coverage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0D59FB" w:rsidP="00404428" w:rsidRDefault="000D59FB" w14:paraId="02454CD4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0D59FB" w:rsidP="00404428" w:rsidRDefault="000D59FB" w14:paraId="37A108CE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0D59FB" w:rsidP="00404428" w:rsidRDefault="000D59FB" w14:paraId="37DB8BA0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0D59FB" w:rsidP="00404428" w:rsidRDefault="000D59FB" w14:paraId="7C8839DC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0D59FB" w:rsidP="00404428" w:rsidRDefault="000D59FB" w14:paraId="1120AABB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16BD" w:rsidTr="52A4D700" w14:paraId="154358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1264BD" w:rsidP="00404428" w:rsidRDefault="001264BD" w14:paraId="6A62BE5E" w14:textId="77777777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Current ratio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1264BD" w:rsidP="00404428" w:rsidRDefault="001264BD" w14:paraId="692E00A0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1264BD" w:rsidP="00404428" w:rsidRDefault="001264BD" w14:paraId="24DAEA38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1264BD" w:rsidP="00404428" w:rsidRDefault="001264BD" w14:paraId="7D5835FD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1264BD" w:rsidP="00404428" w:rsidRDefault="001264BD" w14:paraId="3C1C2E5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1264BD" w:rsidP="00404428" w:rsidRDefault="001264BD" w14:paraId="202A63CC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64BD" w:rsidTr="52A4D700" w14:paraId="1D1CBDE0" w14:textId="77777777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E447CE" w:rsidR="001264BD" w:rsidP="00E447CE" w:rsidRDefault="003C16BD" w14:paraId="53AE07AA" w14:textId="77777777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  <w:rPr>
                <w:b w:val="0"/>
                <w:bCs w:val="0"/>
                <w:i/>
                <w:iCs/>
              </w:rPr>
            </w:pPr>
            <w:r w:rsidRPr="00E447CE">
              <w:rPr>
                <w:i/>
                <w:iCs/>
              </w:rPr>
              <w:t>Off-Balance Obligations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2" w:type="dxa"/>
            <w:tcMar/>
          </w:tcPr>
          <w:p w:rsidR="001264BD" w:rsidP="00404428" w:rsidRDefault="001264BD" w14:paraId="5668F9A5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001264BD" w:rsidP="00404428" w:rsidRDefault="001264BD" w14:paraId="143E1692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2" w:type="dxa"/>
            <w:tcMar/>
          </w:tcPr>
          <w:p w:rsidR="001264BD" w:rsidP="00404428" w:rsidRDefault="001264BD" w14:paraId="2CF49A8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001264BD" w:rsidP="00404428" w:rsidRDefault="001264BD" w14:paraId="3ED935CA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5" w:type="dxa"/>
            <w:tcMar/>
          </w:tcPr>
          <w:p w:rsidR="001264BD" w:rsidP="00404428" w:rsidRDefault="001264BD" w14:paraId="2DF14CD1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E0D62" w:rsidRDefault="00BE0D62" w14:paraId="72AD0CF1" w14:textId="77777777"/>
    <w:p w:rsidRPr="00BB0FBC" w:rsidR="00BE0D62" w:rsidP="005F420A" w:rsidRDefault="00000000" w14:paraId="73D68032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89" w:id="9"/>
      <w:r w:rsidRPr="00BB0FBC">
        <w:rPr>
          <w:color w:val="006600"/>
        </w:rPr>
        <w:t>Capital Intensity</w:t>
      </w:r>
      <w:bookmarkEnd w:id="9"/>
    </w:p>
    <w:p w:rsidRPr="00BB0FBC" w:rsidR="00F477CF" w:rsidP="00F477CF" w:rsidRDefault="00F477CF" w14:paraId="0700E7BE" w14:textId="77777777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 xml:space="preserve">General impression with additional questions: </w:t>
      </w:r>
    </w:p>
    <w:p w:rsidRPr="00BB0FBC" w:rsidR="00F477CF" w:rsidP="00F477CF" w:rsidRDefault="00F477CF" w14:paraId="48C714F4" w14:textId="77777777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>• Is the business capital-light or capital-intensive?</w:t>
      </w:r>
    </w:p>
    <w:p w:rsidRPr="00BB0FBC" w:rsidR="00F477CF" w:rsidP="00F477CF" w:rsidRDefault="00F477CF" w14:paraId="187B9F92" w14:textId="77777777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>• How predictable are the investment needs?</w:t>
      </w:r>
    </w:p>
    <w:p w:rsidRPr="00BB0FBC" w:rsidR="00DF23A1" w:rsidP="00F477CF" w:rsidRDefault="00F477CF" w14:paraId="59A57017" w14:textId="77777777">
      <w:pPr>
        <w:ind w:left="360"/>
        <w:rPr>
          <w:b/>
          <w:bCs/>
          <w:i/>
          <w:iCs/>
          <w:lang w:val="en-GB"/>
        </w:rPr>
      </w:pPr>
      <w:r w:rsidRPr="00BB0FBC">
        <w:rPr>
          <w:b/>
          <w:bCs/>
          <w:i/>
          <w:iCs/>
          <w:lang w:val="en-GB"/>
        </w:rPr>
        <w:t>• How does this compare to peers?</w:t>
      </w:r>
    </w:p>
    <w:p w:rsidRPr="00F477CF" w:rsidR="00796AB3" w:rsidP="00796AB3" w:rsidRDefault="00796AB3" w14:paraId="3ACA0A35" w14:textId="77777777">
      <w:pPr>
        <w:pStyle w:val="ListParagraph"/>
        <w:rPr>
          <w:b/>
          <w:bCs/>
          <w:i/>
          <w:iCs/>
        </w:rPr>
      </w:pPr>
    </w:p>
    <w:p w:rsidRPr="00F477CF" w:rsidR="005F420A" w:rsidP="00796AB3" w:rsidRDefault="005F420A" w14:paraId="73F663A6" w14:textId="77777777">
      <w:pPr>
        <w:rPr>
          <w:b/>
          <w:bCs/>
          <w:i/>
          <w:iCs/>
        </w:rPr>
      </w:pPr>
    </w:p>
    <w:p w:rsidR="00FC12B2" w:rsidP="003015A4" w:rsidRDefault="003015A4" w14:paraId="4E59D3AF" w14:textId="77777777">
      <w:pPr>
        <w:pStyle w:val="ListBullet"/>
        <w:rPr>
          <w:b/>
          <w:bCs/>
          <w:i/>
          <w:iCs/>
        </w:rPr>
      </w:pPr>
      <w:r w:rsidRPr="001208DF">
        <w:rPr>
          <w:b/>
          <w:bCs/>
          <w:i/>
          <w:iCs/>
        </w:rPr>
        <w:t>Ratio’s</w:t>
      </w:r>
    </w:p>
    <w:tbl>
      <w:tblPr>
        <w:tblStyle w:val="GridTable5Dark-Accent3"/>
        <w:tblpPr w:leftFromText="141" w:rightFromText="141" w:vertAnchor="page" w:horzAnchor="margin" w:tblpX="-862" w:tblpY="2658"/>
        <w:tblW w:w="10491" w:type="dxa"/>
        <w:tblLook w:val="04A0" w:firstRow="1" w:lastRow="0" w:firstColumn="1" w:lastColumn="0" w:noHBand="0" w:noVBand="1"/>
      </w:tblPr>
      <w:tblGrid>
        <w:gridCol w:w="1838"/>
        <w:gridCol w:w="851"/>
        <w:gridCol w:w="1516"/>
        <w:gridCol w:w="1350"/>
        <w:gridCol w:w="1528"/>
        <w:gridCol w:w="1701"/>
        <w:gridCol w:w="1707"/>
      </w:tblGrid>
      <w:tr w:rsidRPr="008E2444" w:rsidR="0012212E" w:rsidTr="00BB0FBC" w14:paraId="5216F5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8E2444" w:rsidR="001208DF" w:rsidP="003D02F8" w:rsidRDefault="001208DF" w14:paraId="671ACE7E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Metric</w:t>
            </w:r>
          </w:p>
        </w:tc>
        <w:tc>
          <w:tcPr>
            <w:tcW w:w="851" w:type="dxa"/>
          </w:tcPr>
          <w:p w:rsidRPr="00404428" w:rsidR="001208DF" w:rsidP="003D02F8" w:rsidRDefault="001208DF" w14:paraId="0A70A386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Value</w:t>
            </w:r>
          </w:p>
        </w:tc>
        <w:tc>
          <w:tcPr>
            <w:tcW w:w="1516" w:type="dxa"/>
          </w:tcPr>
          <w:p w:rsidRPr="00404428" w:rsidR="001208DF" w:rsidP="003D02F8" w:rsidRDefault="001208DF" w14:paraId="1E3E06CD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Competitor 1</w:t>
            </w:r>
          </w:p>
        </w:tc>
        <w:tc>
          <w:tcPr>
            <w:tcW w:w="1350" w:type="dxa"/>
          </w:tcPr>
          <w:p w:rsidRPr="00404428" w:rsidR="001208DF" w:rsidP="003D02F8" w:rsidRDefault="001208DF" w14:paraId="4C97A603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Competitor 2</w:t>
            </w:r>
          </w:p>
        </w:tc>
        <w:tc>
          <w:tcPr>
            <w:tcW w:w="1528" w:type="dxa"/>
          </w:tcPr>
          <w:p w:rsidRPr="00404428" w:rsidR="001208DF" w:rsidP="003D02F8" w:rsidRDefault="001208DF" w14:paraId="70C89C20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Competitor 3</w:t>
            </w:r>
          </w:p>
        </w:tc>
        <w:tc>
          <w:tcPr>
            <w:tcW w:w="1701" w:type="dxa"/>
          </w:tcPr>
          <w:p w:rsidRPr="00404428" w:rsidR="001208DF" w:rsidP="003D02F8" w:rsidRDefault="001208DF" w14:paraId="5B1A6C10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Sector avarege</w:t>
            </w:r>
          </w:p>
        </w:tc>
        <w:tc>
          <w:tcPr>
            <w:tcW w:w="1707" w:type="dxa"/>
          </w:tcPr>
          <w:p w:rsidRPr="00404428" w:rsidR="001208DF" w:rsidP="003D02F8" w:rsidRDefault="003E3DC3" w14:paraId="1FB08625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04428">
              <w:rPr>
                <w:i/>
                <w:iCs/>
              </w:rPr>
              <w:t>Interpretation</w:t>
            </w:r>
          </w:p>
        </w:tc>
      </w:tr>
      <w:tr w:rsidRPr="008E2444" w:rsidR="0012212E" w:rsidTr="00BB0FBC" w14:paraId="4956AF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8E2444" w:rsidR="001208DF" w:rsidP="003D02F8" w:rsidRDefault="003E3DC3" w14:paraId="55CAD6B0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 xml:space="preserve">CapEx Needs </w:t>
            </w:r>
          </w:p>
        </w:tc>
        <w:tc>
          <w:tcPr>
            <w:tcW w:w="851" w:type="dxa"/>
          </w:tcPr>
          <w:p w:rsidRPr="008E2444" w:rsidR="001208DF" w:rsidP="003D02F8" w:rsidRDefault="001208DF" w14:paraId="619AFA3F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6" w:type="dxa"/>
          </w:tcPr>
          <w:p w:rsidRPr="008E2444" w:rsidR="001208DF" w:rsidP="003D02F8" w:rsidRDefault="001208DF" w14:paraId="117F3AB3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Pr="008E2444" w:rsidR="001208DF" w:rsidP="003D02F8" w:rsidRDefault="001208DF" w14:paraId="58FBA983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8" w:type="dxa"/>
          </w:tcPr>
          <w:p w:rsidRPr="008E2444" w:rsidR="001208DF" w:rsidP="003D02F8" w:rsidRDefault="001208DF" w14:paraId="49A2E12E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:rsidRPr="008E2444" w:rsidR="001208DF" w:rsidP="003D02F8" w:rsidRDefault="001208DF" w14:paraId="08A56C58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:rsidRPr="008E2444" w:rsidR="001208DF" w:rsidP="003D02F8" w:rsidRDefault="00A01AAB" w14:paraId="4D3A1C2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444">
              <w:t>High/low vs. turnover</w:t>
            </w:r>
          </w:p>
        </w:tc>
      </w:tr>
      <w:tr w:rsidRPr="008E2444" w:rsidR="0012212E" w:rsidTr="00BB0FBC" w14:paraId="70FAC5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8E2444" w:rsidR="001208DF" w:rsidP="003D02F8" w:rsidRDefault="000038F8" w14:paraId="1DA23432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Maintenance CapEx</w:t>
            </w:r>
          </w:p>
        </w:tc>
        <w:tc>
          <w:tcPr>
            <w:tcW w:w="851" w:type="dxa"/>
          </w:tcPr>
          <w:p w:rsidRPr="008E2444" w:rsidR="001208DF" w:rsidP="003D02F8" w:rsidRDefault="001208DF" w14:paraId="72B91FE7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6" w:type="dxa"/>
          </w:tcPr>
          <w:p w:rsidRPr="008E2444" w:rsidR="001208DF" w:rsidP="003D02F8" w:rsidRDefault="001208DF" w14:paraId="4309D488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Pr="008E2444" w:rsidR="001208DF" w:rsidP="003D02F8" w:rsidRDefault="001208DF" w14:paraId="6B2B49BC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8" w:type="dxa"/>
          </w:tcPr>
          <w:p w:rsidRPr="008E2444" w:rsidR="001208DF" w:rsidP="003D02F8" w:rsidRDefault="001208DF" w14:paraId="76B89373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:rsidRPr="008E2444" w:rsidR="001208DF" w:rsidP="003D02F8" w:rsidRDefault="001208DF" w14:paraId="21FDA12F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:rsidRPr="008E2444" w:rsidR="001208DF" w:rsidP="003D02F8" w:rsidRDefault="00961B1A" w14:paraId="1A1D4C0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444">
              <w:t>Necessary to maintain operations</w:t>
            </w:r>
          </w:p>
        </w:tc>
      </w:tr>
      <w:tr w:rsidRPr="008E2444" w:rsidR="0012212E" w:rsidTr="00BB0FBC" w14:paraId="10146D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8E2444" w:rsidR="001208DF" w:rsidP="003D02F8" w:rsidRDefault="000038F8" w14:paraId="5F756786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Growth CapEx</w:t>
            </w:r>
          </w:p>
        </w:tc>
        <w:tc>
          <w:tcPr>
            <w:tcW w:w="851" w:type="dxa"/>
          </w:tcPr>
          <w:p w:rsidRPr="008E2444" w:rsidR="001208DF" w:rsidP="003D02F8" w:rsidRDefault="001208DF" w14:paraId="36117A0A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6" w:type="dxa"/>
          </w:tcPr>
          <w:p w:rsidRPr="008E2444" w:rsidR="001208DF" w:rsidP="003D02F8" w:rsidRDefault="001208DF" w14:paraId="57839CDC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Pr="008E2444" w:rsidR="001208DF" w:rsidP="003D02F8" w:rsidRDefault="001208DF" w14:paraId="6F258BD8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8" w:type="dxa"/>
          </w:tcPr>
          <w:p w:rsidRPr="008E2444" w:rsidR="001208DF" w:rsidP="003D02F8" w:rsidRDefault="001208DF" w14:paraId="0E72DB34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:rsidRPr="008E2444" w:rsidR="001208DF" w:rsidP="003D02F8" w:rsidRDefault="001208DF" w14:paraId="67500592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:rsidRPr="008E2444" w:rsidR="001208DF" w:rsidP="003D02F8" w:rsidRDefault="00961B1A" w14:paraId="03F2AE4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444">
              <w:t>Needed for expansion</w:t>
            </w:r>
          </w:p>
        </w:tc>
      </w:tr>
      <w:tr w:rsidRPr="008E2444" w:rsidR="0012212E" w:rsidTr="00BB0FBC" w14:paraId="36831A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8E2444" w:rsidR="001208DF" w:rsidP="003D02F8" w:rsidRDefault="000038F8" w14:paraId="7AA85958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Working Capital Requirements</w:t>
            </w:r>
          </w:p>
        </w:tc>
        <w:tc>
          <w:tcPr>
            <w:tcW w:w="851" w:type="dxa"/>
          </w:tcPr>
          <w:p w:rsidRPr="008E2444" w:rsidR="001208DF" w:rsidP="003D02F8" w:rsidRDefault="001208DF" w14:paraId="27788C11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6" w:type="dxa"/>
          </w:tcPr>
          <w:p w:rsidRPr="008E2444" w:rsidR="001208DF" w:rsidP="003D02F8" w:rsidRDefault="001208DF" w14:paraId="56A22ED5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Pr="008E2444" w:rsidR="001208DF" w:rsidP="003D02F8" w:rsidRDefault="001208DF" w14:paraId="26EB863C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8" w:type="dxa"/>
          </w:tcPr>
          <w:p w:rsidRPr="008E2444" w:rsidR="001208DF" w:rsidP="003D02F8" w:rsidRDefault="001208DF" w14:paraId="34897201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:rsidRPr="008E2444" w:rsidR="001208DF" w:rsidP="003D02F8" w:rsidRDefault="001208DF" w14:paraId="17E771C6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:rsidRPr="008E2444" w:rsidR="001208DF" w:rsidP="003D02F8" w:rsidRDefault="00961B1A" w14:paraId="25047181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444">
              <w:t>Seasonal / stable</w:t>
            </w:r>
          </w:p>
        </w:tc>
      </w:tr>
      <w:tr w:rsidRPr="008E2444" w:rsidR="0012212E" w:rsidTr="00BB0FBC" w14:paraId="067F53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8E2444" w:rsidR="001208DF" w:rsidP="003D02F8" w:rsidRDefault="003D02F8" w14:paraId="5EA29318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8E2444">
              <w:t>Free Cash Flow Conversion (%)</w:t>
            </w:r>
          </w:p>
        </w:tc>
        <w:tc>
          <w:tcPr>
            <w:tcW w:w="851" w:type="dxa"/>
          </w:tcPr>
          <w:p w:rsidRPr="008E2444" w:rsidR="001208DF" w:rsidP="003D02F8" w:rsidRDefault="001208DF" w14:paraId="1DF1E76C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6" w:type="dxa"/>
          </w:tcPr>
          <w:p w:rsidRPr="008E2444" w:rsidR="001208DF" w:rsidP="003D02F8" w:rsidRDefault="001208DF" w14:paraId="6447DCB2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:rsidRPr="008E2444" w:rsidR="001208DF" w:rsidP="003D02F8" w:rsidRDefault="001208DF" w14:paraId="33EA76ED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8" w:type="dxa"/>
          </w:tcPr>
          <w:p w:rsidRPr="008E2444" w:rsidR="001208DF" w:rsidP="003D02F8" w:rsidRDefault="001208DF" w14:paraId="44E128E8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:rsidRPr="008E2444" w:rsidR="001208DF" w:rsidP="003D02F8" w:rsidRDefault="001208DF" w14:paraId="0CEB18B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:rsidRPr="008E2444" w:rsidR="001208DF" w:rsidP="003D02F8" w:rsidRDefault="008E2444" w14:paraId="321FBC16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444">
              <w:t>Healthy (&gt;80%) or worrisome</w:t>
            </w:r>
          </w:p>
        </w:tc>
      </w:tr>
    </w:tbl>
    <w:p w:rsidRPr="008E2444" w:rsidR="001208DF" w:rsidP="001208DF" w:rsidRDefault="001208DF" w14:paraId="5DBE1DE9" w14:textId="7777777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:rsidRPr="008E2444" w:rsidR="00BE0D62" w:rsidRDefault="00BE0D62" w14:paraId="618E4FF4" w14:textId="77777777"/>
    <w:p w:rsidR="00BE0D62" w:rsidRDefault="00BE0D62" w14:paraId="2B9E3B74" w14:textId="77777777"/>
    <w:p w:rsidRPr="00BB0FBC" w:rsidR="00BE0D62" w:rsidP="005F420A" w:rsidRDefault="00000000" w14:paraId="705B959F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90" w:id="10"/>
      <w:r w:rsidRPr="00BB0FBC">
        <w:rPr>
          <w:color w:val="006600"/>
        </w:rPr>
        <w:t>Capital Allocation</w:t>
      </w:r>
      <w:bookmarkEnd w:id="10"/>
    </w:p>
    <w:p w:rsidRPr="00865FC0" w:rsidR="00796AB3" w:rsidP="00796AB3" w:rsidRDefault="00796AB3" w14:paraId="0487F5B8" w14:textId="77777777">
      <w:pPr>
        <w:ind w:left="360"/>
        <w:rPr>
          <w:b/>
          <w:bCs/>
          <w:i/>
          <w:iCs/>
        </w:rPr>
      </w:pPr>
      <w:r>
        <w:t>“</w:t>
      </w:r>
      <w:r w:rsidRPr="00865FC0">
        <w:rPr>
          <w:b/>
          <w:bCs/>
          <w:i/>
          <w:iCs/>
        </w:rPr>
        <w:t>General impression”</w:t>
      </w:r>
    </w:p>
    <w:p w:rsidRPr="00865FC0" w:rsidR="005F420A" w:rsidP="005F420A" w:rsidRDefault="005F420A" w14:paraId="6EEA382E" w14:textId="77777777">
      <w:pPr>
        <w:pStyle w:val="ListParagraph"/>
        <w:rPr>
          <w:b/>
          <w:bCs/>
          <w:i/>
          <w:iCs/>
        </w:rPr>
      </w:pPr>
    </w:p>
    <w:p w:rsidRPr="00865FC0" w:rsidR="00BE0D62" w:rsidRDefault="00000000" w14:paraId="2A7A4096" w14:textId="77777777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Dividend Policy: </w:t>
      </w:r>
    </w:p>
    <w:p w:rsidRPr="00865FC0" w:rsidR="00FC12B2" w:rsidP="00FC12B2" w:rsidRDefault="00FC12B2" w14:paraId="2F0C8858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65FC0" w:rsidR="00BE0D62" w:rsidRDefault="00000000" w14:paraId="0ED7673F" w14:textId="77777777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Dividend Yield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65FC0" w:rsidR="00FC12B2" w:rsidTr="00FC12B2" w14:paraId="43AB68D1" w14:textId="77777777">
        <w:tc>
          <w:tcPr>
            <w:tcW w:w="1546" w:type="dxa"/>
          </w:tcPr>
          <w:p w:rsidRPr="00865FC0" w:rsidR="00FC12B2" w:rsidP="00FC12B2" w:rsidRDefault="00FC12B2" w14:paraId="78A0961A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65FC0" w:rsidR="00FC12B2" w:rsidP="00FC12B2" w:rsidRDefault="00FC12B2" w14:paraId="21E1000E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:rsidR="00BE0D62" w:rsidRDefault="00000000" w14:paraId="4FCBE2AA" w14:textId="77777777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Payout Ratio (%): </w:t>
      </w:r>
    </w:p>
    <w:p w:rsidRPr="00865FC0" w:rsidR="004F2C33" w:rsidP="004F2C33" w:rsidRDefault="004F2C33" w14:paraId="5BC37BD5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65FC0" w:rsidR="00FC12B2" w:rsidTr="00F44F3A" w14:paraId="4499263B" w14:textId="77777777">
        <w:tc>
          <w:tcPr>
            <w:tcW w:w="1546" w:type="dxa"/>
          </w:tcPr>
          <w:p w:rsidRPr="00865FC0" w:rsidR="00FC12B2" w:rsidP="00F44F3A" w:rsidRDefault="00FC12B2" w14:paraId="75727FAE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="00FC12B2" w:rsidP="00FC12B2" w:rsidRDefault="00FC12B2" w14:paraId="425C6E30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="004F2C33" w:rsidP="004F2C33" w:rsidRDefault="004F2C33" w14:paraId="6EFC0F96" w14:textId="77777777">
      <w:pPr>
        <w:pStyle w:val="ListBullet"/>
        <w:rPr>
          <w:b/>
          <w:bCs/>
          <w:i/>
          <w:iCs/>
        </w:rPr>
      </w:pPr>
      <w:r w:rsidRPr="004F2C33">
        <w:rPr>
          <w:b/>
          <w:bCs/>
          <w:i/>
          <w:iCs/>
        </w:rPr>
        <w:t>Years of dividend growth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65FC0" w:rsidR="004F2C33" w:rsidTr="00F44F3A" w14:paraId="2424F9D0" w14:textId="77777777">
        <w:tc>
          <w:tcPr>
            <w:tcW w:w="1546" w:type="dxa"/>
          </w:tcPr>
          <w:p w:rsidRPr="00865FC0" w:rsidR="004F2C33" w:rsidP="00F44F3A" w:rsidRDefault="004F2C33" w14:paraId="56EED9C3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4F2C33" w:rsidR="004F2C33" w:rsidP="004F2C33" w:rsidRDefault="004F2C33" w14:paraId="39907096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65FC0" w:rsidR="00BE0D62" w:rsidRDefault="00000000" w14:paraId="753C0407" w14:textId="77777777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Acquisitions / M&amp;A Strategy: </w:t>
      </w:r>
    </w:p>
    <w:p w:rsidRPr="00865FC0" w:rsidR="00FC12B2" w:rsidP="00FC12B2" w:rsidRDefault="00FC12B2" w14:paraId="1A738312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65FC0" w:rsidR="00FC12B2" w:rsidP="00FC12B2" w:rsidRDefault="00FC12B2" w14:paraId="5C780D33" w14:textId="77777777">
      <w:pPr>
        <w:pStyle w:val="ListBullet"/>
        <w:rPr>
          <w:b/>
          <w:bCs/>
          <w:i/>
          <w:iCs/>
        </w:rPr>
      </w:pPr>
      <w:r w:rsidRPr="00865FC0">
        <w:rPr>
          <w:b/>
          <w:bCs/>
          <w:i/>
          <w:iCs/>
        </w:rPr>
        <w:t xml:space="preserve">Peer Benchmark Comparison: </w:t>
      </w:r>
    </w:p>
    <w:p w:rsidR="00FC12B2" w:rsidP="00FC12B2" w:rsidRDefault="00FC12B2" w14:paraId="049F3832" w14:textId="77777777">
      <w:pPr>
        <w:pStyle w:val="ListBullet"/>
        <w:numPr>
          <w:ilvl w:val="0"/>
          <w:numId w:val="0"/>
        </w:numPr>
        <w:ind w:left="360"/>
      </w:pPr>
    </w:p>
    <w:p w:rsidR="005F420A" w:rsidP="005F420A" w:rsidRDefault="005F420A" w14:paraId="6B3B8165" w14:textId="77777777">
      <w:pPr>
        <w:pStyle w:val="ListBullet"/>
        <w:numPr>
          <w:ilvl w:val="0"/>
          <w:numId w:val="0"/>
        </w:numPr>
        <w:ind w:left="360"/>
      </w:pPr>
    </w:p>
    <w:tbl>
      <w:tblPr>
        <w:tblStyle w:val="GridTable5Dark-Accent3"/>
        <w:tblW w:w="10065" w:type="dxa"/>
        <w:tblLook w:val="04A0" w:firstRow="1" w:lastRow="0" w:firstColumn="1" w:lastColumn="0" w:noHBand="0" w:noVBand="1"/>
      </w:tblPr>
      <w:tblGrid>
        <w:gridCol w:w="1913"/>
        <w:gridCol w:w="1834"/>
        <w:gridCol w:w="1888"/>
        <w:gridCol w:w="1888"/>
        <w:gridCol w:w="2542"/>
      </w:tblGrid>
      <w:tr w:rsidRPr="005B51F6" w:rsidR="005B51F6" w:rsidTr="00BB0FBC" w14:paraId="304EFC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Pr="00F03CF0" w:rsidR="005F420A" w:rsidP="00F44F3A" w:rsidRDefault="00A70B12" w14:paraId="64DFF879" w14:textId="77777777">
            <w:pPr>
              <w:rPr>
                <w:b w:val="0"/>
                <w:bCs w:val="0"/>
                <w:i/>
                <w:iCs/>
                <w:color w:val="000000" w:themeColor="text1"/>
              </w:rPr>
            </w:pPr>
            <w:r w:rsidRPr="00F03CF0">
              <w:rPr>
                <w:b w:val="0"/>
                <w:bCs w:val="0"/>
                <w:i/>
                <w:iCs/>
                <w:color w:val="000000" w:themeColor="text1"/>
              </w:rPr>
              <w:t>Capital allocation</w:t>
            </w:r>
          </w:p>
        </w:tc>
        <w:tc>
          <w:tcPr>
            <w:tcW w:w="1834" w:type="dxa"/>
          </w:tcPr>
          <w:p w:rsidRPr="00F03CF0" w:rsidR="005F420A" w:rsidP="00F44F3A" w:rsidRDefault="005F420A" w14:paraId="7F4C32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03CF0">
              <w:rPr>
                <w:b w:val="0"/>
                <w:bCs w:val="0"/>
                <w:color w:val="000000" w:themeColor="text1"/>
              </w:rPr>
              <w:t>“Company name”</w:t>
            </w:r>
          </w:p>
        </w:tc>
        <w:tc>
          <w:tcPr>
            <w:tcW w:w="1888" w:type="dxa"/>
          </w:tcPr>
          <w:p w:rsidRPr="00F03CF0" w:rsidR="005F420A" w:rsidP="00F44F3A" w:rsidRDefault="005F420A" w14:paraId="294095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03CF0">
              <w:rPr>
                <w:b w:val="0"/>
                <w:bCs w:val="0"/>
                <w:color w:val="000000" w:themeColor="text1"/>
              </w:rPr>
              <w:t>Competitor 1</w:t>
            </w:r>
          </w:p>
        </w:tc>
        <w:tc>
          <w:tcPr>
            <w:tcW w:w="1888" w:type="dxa"/>
          </w:tcPr>
          <w:p w:rsidRPr="00F03CF0" w:rsidR="005F420A" w:rsidP="00F44F3A" w:rsidRDefault="005F420A" w14:paraId="2DB41F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03CF0">
              <w:rPr>
                <w:b w:val="0"/>
                <w:bCs w:val="0"/>
                <w:color w:val="000000" w:themeColor="text1"/>
              </w:rPr>
              <w:t>Competitor 2</w:t>
            </w:r>
          </w:p>
        </w:tc>
        <w:tc>
          <w:tcPr>
            <w:tcW w:w="2542" w:type="dxa"/>
          </w:tcPr>
          <w:p w:rsidRPr="00F03CF0" w:rsidR="005F420A" w:rsidP="00F44F3A" w:rsidRDefault="005F420A" w14:paraId="721BD1D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F03CF0">
              <w:rPr>
                <w:b w:val="0"/>
                <w:bCs w:val="0"/>
                <w:color w:val="000000" w:themeColor="text1"/>
              </w:rPr>
              <w:t>Industry</w:t>
            </w:r>
            <w:r w:rsidRPr="00F03CF0" w:rsidR="00F03CF0">
              <w:rPr>
                <w:b w:val="0"/>
                <w:bCs w:val="0"/>
                <w:color w:val="000000" w:themeColor="text1"/>
              </w:rPr>
              <w:t xml:space="preserve"> average</w:t>
            </w:r>
          </w:p>
        </w:tc>
      </w:tr>
      <w:tr w:rsidRPr="005B51F6" w:rsidR="005F420A" w:rsidTr="00BB0FBC" w14:paraId="6E855A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Pr="00F03CF0" w:rsidR="005F420A" w:rsidP="00F44F3A" w:rsidRDefault="005F420A" w14:paraId="612866CC" w14:textId="77777777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Dividend Yield (%)</w:t>
            </w:r>
          </w:p>
        </w:tc>
        <w:tc>
          <w:tcPr>
            <w:tcW w:w="1834" w:type="dxa"/>
          </w:tcPr>
          <w:p w:rsidRPr="005B51F6" w:rsidR="005F420A" w:rsidP="00F44F3A" w:rsidRDefault="005F420A" w14:paraId="65FC85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F420A" w:rsidP="00F44F3A" w:rsidRDefault="005F420A" w14:paraId="2396FD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F420A" w:rsidP="00F44F3A" w:rsidRDefault="005F420A" w14:paraId="727AFC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42" w:type="dxa"/>
          </w:tcPr>
          <w:p w:rsidRPr="005B51F6" w:rsidR="005F420A" w:rsidP="00F44F3A" w:rsidRDefault="005F420A" w14:paraId="734664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B51F6" w:rsidR="005F420A" w:rsidTr="00BB0FBC" w14:paraId="2E0705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Pr="00F03CF0" w:rsidR="005F420A" w:rsidP="00F44F3A" w:rsidRDefault="005F420A" w14:paraId="0CF22B9B" w14:textId="77777777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ROIC (%)</w:t>
            </w:r>
          </w:p>
        </w:tc>
        <w:tc>
          <w:tcPr>
            <w:tcW w:w="1834" w:type="dxa"/>
          </w:tcPr>
          <w:p w:rsidRPr="005B51F6" w:rsidR="005F420A" w:rsidP="00F44F3A" w:rsidRDefault="005F420A" w14:paraId="417F82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F420A" w:rsidP="00F44F3A" w:rsidRDefault="005F420A" w14:paraId="53BC1E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F420A" w:rsidP="00F44F3A" w:rsidRDefault="005F420A" w14:paraId="72EC66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42" w:type="dxa"/>
          </w:tcPr>
          <w:p w:rsidRPr="005B51F6" w:rsidR="005F420A" w:rsidP="00F44F3A" w:rsidRDefault="005F420A" w14:paraId="722FC7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5B51F6" w:rsidR="00527E9D" w:rsidTr="00BB0FBC" w14:paraId="2FD09C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Pr="00F03CF0" w:rsidR="00527E9D" w:rsidP="00F44F3A" w:rsidRDefault="00527E9D" w14:paraId="5E5895D0" w14:textId="77777777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Payout Ratio (%)</w:t>
            </w:r>
          </w:p>
        </w:tc>
        <w:tc>
          <w:tcPr>
            <w:tcW w:w="1834" w:type="dxa"/>
          </w:tcPr>
          <w:p w:rsidRPr="005B51F6" w:rsidR="00527E9D" w:rsidP="00F44F3A" w:rsidRDefault="00527E9D" w14:paraId="077836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27E9D" w:rsidP="00F44F3A" w:rsidRDefault="00527E9D" w14:paraId="29C493C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27E9D" w:rsidP="00F44F3A" w:rsidRDefault="00527E9D" w14:paraId="756705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42" w:type="dxa"/>
          </w:tcPr>
          <w:p w:rsidRPr="005B51F6" w:rsidR="00527E9D" w:rsidP="00F44F3A" w:rsidRDefault="00527E9D" w14:paraId="0C518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5B51F6" w:rsidR="00527E9D" w:rsidTr="00BB0FBC" w14:paraId="2380A6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Pr="00F03CF0" w:rsidR="00527E9D" w:rsidP="00F44F3A" w:rsidRDefault="00F03CF0" w14:paraId="71192B7D" w14:textId="77777777">
            <w:pPr>
              <w:rPr>
                <w:i/>
                <w:iCs/>
              </w:rPr>
            </w:pPr>
            <w:r w:rsidRPr="00F03CF0">
              <w:rPr>
                <w:i/>
                <w:iCs/>
              </w:rPr>
              <w:t>Share Buybacks</w:t>
            </w:r>
          </w:p>
        </w:tc>
        <w:tc>
          <w:tcPr>
            <w:tcW w:w="1834" w:type="dxa"/>
          </w:tcPr>
          <w:p w:rsidRPr="005B51F6" w:rsidR="00527E9D" w:rsidP="00F44F3A" w:rsidRDefault="00527E9D" w14:paraId="6DA642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27E9D" w:rsidP="00F44F3A" w:rsidRDefault="00527E9D" w14:paraId="1E5CF3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527E9D" w:rsidP="00F44F3A" w:rsidRDefault="00527E9D" w14:paraId="6F05F1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42" w:type="dxa"/>
          </w:tcPr>
          <w:p w:rsidRPr="005B51F6" w:rsidR="00527E9D" w:rsidP="00F44F3A" w:rsidRDefault="00527E9D" w14:paraId="521C51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5B51F6" w:rsidR="00F03CF0" w:rsidTr="00BB0FBC" w14:paraId="50899E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Pr="00F03CF0" w:rsidR="00F03CF0" w:rsidP="00F44F3A" w:rsidRDefault="00F03CF0" w14:paraId="19852FAE" w14:textId="77777777">
            <w:pPr>
              <w:rPr>
                <w:i/>
                <w:iCs/>
              </w:rPr>
            </w:pPr>
          </w:p>
        </w:tc>
        <w:tc>
          <w:tcPr>
            <w:tcW w:w="1834" w:type="dxa"/>
          </w:tcPr>
          <w:p w:rsidRPr="005B51F6" w:rsidR="00F03CF0" w:rsidP="00F44F3A" w:rsidRDefault="00F03CF0" w14:paraId="2582DA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F03CF0" w:rsidP="00F44F3A" w:rsidRDefault="00F03CF0" w14:paraId="280E44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B51F6" w:rsidR="00F03CF0" w:rsidP="00F44F3A" w:rsidRDefault="00F03CF0" w14:paraId="467232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42" w:type="dxa"/>
          </w:tcPr>
          <w:p w:rsidRPr="005B51F6" w:rsidR="00F03CF0" w:rsidP="00F44F3A" w:rsidRDefault="00F03CF0" w14:paraId="26095E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Pr="005B51F6" w:rsidR="005F420A" w:rsidP="005F420A" w:rsidRDefault="005F420A" w14:paraId="4A9465A2" w14:textId="77777777">
      <w:pPr>
        <w:pStyle w:val="ListBullet"/>
        <w:numPr>
          <w:ilvl w:val="0"/>
          <w:numId w:val="0"/>
        </w:numPr>
        <w:ind w:left="360"/>
      </w:pPr>
    </w:p>
    <w:p w:rsidR="00BE0D62" w:rsidRDefault="00BE0D62" w14:paraId="3A0BCC99" w14:textId="77777777"/>
    <w:p w:rsidR="00BE0D62" w:rsidRDefault="00BE0D62" w14:paraId="71B4CDC4" w14:textId="77777777"/>
    <w:p w:rsidRPr="00BB0FBC" w:rsidR="00BE0D62" w:rsidP="005F420A" w:rsidRDefault="00000000" w14:paraId="4046BD48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91" w:id="11"/>
      <w:r w:rsidRPr="00BB0FBC">
        <w:rPr>
          <w:color w:val="006600"/>
        </w:rPr>
        <w:t>Profitability</w:t>
      </w:r>
      <w:bookmarkEnd w:id="11"/>
    </w:p>
    <w:p w:rsidR="00796AB3" w:rsidP="00796AB3" w:rsidRDefault="00796AB3" w14:paraId="74D84E57" w14:textId="77777777">
      <w:pPr>
        <w:ind w:left="360"/>
      </w:pPr>
      <w:r>
        <w:t>“</w:t>
      </w:r>
      <w:r w:rsidRPr="000D3FA5">
        <w:rPr>
          <w:b/>
          <w:bCs/>
        </w:rPr>
        <w:t>General impression”</w:t>
      </w:r>
    </w:p>
    <w:p w:rsidR="00E84974" w:rsidP="000D3FA5" w:rsidRDefault="00E84974" w14:paraId="294261FB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84974">
        <w:rPr>
          <w:b/>
          <w:bCs/>
          <w:i/>
          <w:iCs/>
        </w:rPr>
        <w:t>Are margins structurally strong or cyclically volatile?</w:t>
      </w:r>
    </w:p>
    <w:p w:rsidRPr="00E84974" w:rsidR="00E84974" w:rsidP="00E84974" w:rsidRDefault="00E84974" w14:paraId="72B5B61E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="00E84974" w:rsidP="000D3FA5" w:rsidRDefault="00E84974" w14:paraId="4018983B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84974">
        <w:rPr>
          <w:b/>
          <w:bCs/>
          <w:i/>
          <w:iCs/>
        </w:rPr>
        <w:t>How does profitability compare to peers?</w:t>
      </w:r>
    </w:p>
    <w:p w:rsidRPr="00E84974" w:rsidR="00E84974" w:rsidP="00E84974" w:rsidRDefault="00E84974" w14:paraId="0A94E8AD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E84974" w:rsidR="00C11EF6" w:rsidP="000D3FA5" w:rsidRDefault="00E84974" w14:paraId="0DAEF524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84974">
        <w:rPr>
          <w:b/>
          <w:bCs/>
          <w:i/>
          <w:iCs/>
        </w:rPr>
        <w:t>Do operational strength and financial leverage drive returns?</w:t>
      </w:r>
    </w:p>
    <w:p w:rsidRPr="005F420A" w:rsidR="005F420A" w:rsidP="005F420A" w:rsidRDefault="005F420A" w14:paraId="0BFF13B7" w14:textId="77777777">
      <w:pPr>
        <w:pStyle w:val="ListParagraph"/>
      </w:pPr>
    </w:p>
    <w:p w:rsidRPr="00452177" w:rsidR="005F420A" w:rsidP="005F420A" w:rsidRDefault="00000000" w14:paraId="53A3F858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Gross Margin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FC12B2" w:rsidTr="00F44F3A" w14:paraId="14E93B90" w14:textId="77777777">
        <w:tc>
          <w:tcPr>
            <w:tcW w:w="1546" w:type="dxa"/>
          </w:tcPr>
          <w:p w:rsidRPr="00452177" w:rsidR="00FC12B2" w:rsidP="00F44F3A" w:rsidRDefault="00FC12B2" w14:paraId="547B2FE5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452177" w:rsidR="00FC12B2" w:rsidP="00FC12B2" w:rsidRDefault="00FC12B2" w14:paraId="529EAED8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452177" w:rsidR="00BE0D62" w:rsidRDefault="00000000" w14:paraId="2CA682C4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Operating Margin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FC12B2" w:rsidTr="00F44F3A" w14:paraId="34F9680E" w14:textId="77777777">
        <w:tc>
          <w:tcPr>
            <w:tcW w:w="1546" w:type="dxa"/>
          </w:tcPr>
          <w:p w:rsidRPr="00452177" w:rsidR="00FC12B2" w:rsidP="00F44F3A" w:rsidRDefault="00FC12B2" w14:paraId="0AF35B12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452177" w:rsidR="00FC12B2" w:rsidP="00FC12B2" w:rsidRDefault="00FC12B2" w14:paraId="5F19A27F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452177" w:rsidR="005F420A" w:rsidP="005F420A" w:rsidRDefault="00000000" w14:paraId="757BD1ED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Net Margin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FC12B2" w:rsidTr="00F44F3A" w14:paraId="45DFE834" w14:textId="77777777">
        <w:tc>
          <w:tcPr>
            <w:tcW w:w="1546" w:type="dxa"/>
          </w:tcPr>
          <w:p w:rsidRPr="00452177" w:rsidR="00FC12B2" w:rsidP="00F44F3A" w:rsidRDefault="00FC12B2" w14:paraId="2A31719A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452177" w:rsidR="00FC12B2" w:rsidP="008F7DDE" w:rsidRDefault="00FC12B2" w14:paraId="39DBE2C4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:rsidRPr="00452177" w:rsidR="005F420A" w:rsidRDefault="00000000" w14:paraId="439744CE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Cash Conversion </w:t>
      </w:r>
      <w:r w:rsidRPr="00452177" w:rsidR="005F420A">
        <w:rPr>
          <w:b/>
          <w:bCs/>
          <w:i/>
          <w:iCs/>
        </w:rPr>
        <w:t>(%):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FC12B2" w:rsidTr="00F44F3A" w14:paraId="73E64848" w14:textId="77777777">
        <w:tc>
          <w:tcPr>
            <w:tcW w:w="1546" w:type="dxa"/>
          </w:tcPr>
          <w:p w:rsidRPr="00452177" w:rsidR="00FC12B2" w:rsidP="00F44F3A" w:rsidRDefault="00FC12B2" w14:paraId="1D37773E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452177" w:rsidR="00FC12B2" w:rsidP="00FC12B2" w:rsidRDefault="00FC12B2" w14:paraId="646FEC4A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="00BE0D62" w:rsidRDefault="00000000" w14:paraId="34C8AFB8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FCF Margin (%): </w:t>
      </w:r>
    </w:p>
    <w:p w:rsidRPr="00452177" w:rsidR="008F7DDE" w:rsidP="008F7DDE" w:rsidRDefault="008F7DDE" w14:paraId="120A01B5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FC12B2" w:rsidTr="00F44F3A" w14:paraId="3170AB53" w14:textId="77777777">
        <w:tc>
          <w:tcPr>
            <w:tcW w:w="1546" w:type="dxa"/>
          </w:tcPr>
          <w:p w:rsidRPr="00452177" w:rsidR="00FC12B2" w:rsidP="00F44F3A" w:rsidRDefault="00FC12B2" w14:paraId="24F04AC2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="00FC12B2" w:rsidP="00FC12B2" w:rsidRDefault="00FC12B2" w14:paraId="4A69677E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="008F7DDE" w:rsidP="00FC12B2" w:rsidRDefault="008F7DDE" w14:paraId="48B42C88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F7DDE" w:rsidR="008F7DDE" w:rsidP="008F7DDE" w:rsidRDefault="008F7DDE" w14:paraId="431D3C7E" w14:textId="77777777">
      <w:pPr>
        <w:pStyle w:val="ListBullet"/>
        <w:rPr>
          <w:b/>
          <w:bCs/>
          <w:i/>
          <w:iCs/>
        </w:rPr>
      </w:pPr>
      <w:r w:rsidRPr="008F7DDE">
        <w:rPr>
          <w:b/>
          <w:bCs/>
          <w:i/>
          <w:iCs/>
        </w:rPr>
        <w:t>EBITDA Margin (%)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8F7DDE" w:rsidTr="00F44F3A" w14:paraId="33D064B0" w14:textId="77777777">
        <w:tc>
          <w:tcPr>
            <w:tcW w:w="1546" w:type="dxa"/>
          </w:tcPr>
          <w:p w:rsidRPr="00452177" w:rsidR="008F7DDE" w:rsidP="00F44F3A" w:rsidRDefault="008F7DDE" w14:paraId="53A67481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F7DDE" w:rsidR="008F7DDE" w:rsidP="008F7DDE" w:rsidRDefault="008F7DDE" w14:paraId="5CB37606" w14:textId="77777777">
      <w:pPr>
        <w:pStyle w:val="ListBullet"/>
        <w:numPr>
          <w:ilvl w:val="0"/>
          <w:numId w:val="0"/>
        </w:numPr>
        <w:ind w:left="360"/>
        <w:rPr>
          <w:i/>
          <w:iCs/>
        </w:rPr>
      </w:pPr>
    </w:p>
    <w:p w:rsidRPr="00452177" w:rsidR="00BE0D62" w:rsidRDefault="00000000" w14:paraId="6BC3A5F5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ROE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FC12B2" w:rsidTr="00F44F3A" w14:paraId="05F82837" w14:textId="77777777">
        <w:tc>
          <w:tcPr>
            <w:tcW w:w="1546" w:type="dxa"/>
          </w:tcPr>
          <w:p w:rsidRPr="00452177" w:rsidR="00FC12B2" w:rsidP="00F44F3A" w:rsidRDefault="00FC12B2" w14:paraId="4BC2A9C8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452177" w:rsidR="00FC12B2" w:rsidP="00FC12B2" w:rsidRDefault="00FC12B2" w14:paraId="1C2B6F32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452177" w:rsidR="00BE0D62" w:rsidRDefault="00000000" w14:paraId="495580E5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ROA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452177" w:rsidR="00FC12B2" w:rsidTr="00F44F3A" w14:paraId="2D82171C" w14:textId="77777777">
        <w:tc>
          <w:tcPr>
            <w:tcW w:w="1546" w:type="dxa"/>
          </w:tcPr>
          <w:p w:rsidRPr="00452177" w:rsidR="00FC12B2" w:rsidP="00F44F3A" w:rsidRDefault="00FC12B2" w14:paraId="703E9FB7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452177" w:rsidR="005F420A" w:rsidP="005F420A" w:rsidRDefault="005F420A" w14:paraId="72BD48BD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452177" w:rsidR="005F420A" w:rsidP="005F420A" w:rsidRDefault="005F420A" w14:paraId="629C6402" w14:textId="77777777">
      <w:pPr>
        <w:pStyle w:val="ListBullet"/>
        <w:rPr>
          <w:b/>
          <w:bCs/>
          <w:i/>
          <w:iCs/>
        </w:rPr>
      </w:pPr>
      <w:r w:rsidRPr="00452177">
        <w:rPr>
          <w:b/>
          <w:bCs/>
          <w:i/>
          <w:iCs/>
        </w:rPr>
        <w:t xml:space="preserve">Peer Benchmark Comparison: </w:t>
      </w:r>
    </w:p>
    <w:p w:rsidR="005F420A" w:rsidP="005F420A" w:rsidRDefault="005F420A" w14:paraId="24B5898E" w14:textId="77777777">
      <w:pPr>
        <w:pStyle w:val="ListBullet"/>
        <w:numPr>
          <w:ilvl w:val="0"/>
          <w:numId w:val="0"/>
        </w:numPr>
        <w:ind w:left="360"/>
      </w:pPr>
    </w:p>
    <w:p w:rsidR="005F420A" w:rsidP="005F420A" w:rsidRDefault="005F420A" w14:paraId="636AC47B" w14:textId="77777777">
      <w:pPr>
        <w:pStyle w:val="ListBullet"/>
        <w:numPr>
          <w:ilvl w:val="0"/>
          <w:numId w:val="0"/>
        </w:num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491"/>
        <w:gridCol w:w="1429"/>
        <w:gridCol w:w="1178"/>
        <w:gridCol w:w="1615"/>
        <w:gridCol w:w="1615"/>
        <w:gridCol w:w="1292"/>
      </w:tblGrid>
      <w:tr w:rsidRPr="00452177" w:rsidR="00912226" w:rsidTr="00BB0FBC" w14:paraId="34208C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12008FDB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Ratio</w:t>
            </w:r>
          </w:p>
        </w:tc>
        <w:tc>
          <w:tcPr>
            <w:tcW w:w="1429" w:type="dxa"/>
          </w:tcPr>
          <w:p w:rsidRPr="00452177" w:rsidR="00912226" w:rsidP="00F44F3A" w:rsidRDefault="00912226" w14:paraId="3A9B90F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52177">
              <w:rPr>
                <w:i/>
                <w:iCs/>
              </w:rPr>
              <w:t>“Company name”</w:t>
            </w:r>
          </w:p>
        </w:tc>
        <w:tc>
          <w:tcPr>
            <w:tcW w:w="1178" w:type="dxa"/>
          </w:tcPr>
          <w:p w:rsidRPr="00912226" w:rsidR="00912226" w:rsidP="00F44F3A" w:rsidRDefault="00912226" w14:paraId="7D15F7D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12226">
              <w:rPr>
                <w:i/>
                <w:iCs/>
              </w:rPr>
              <w:t>5Y avg</w:t>
            </w:r>
          </w:p>
        </w:tc>
        <w:tc>
          <w:tcPr>
            <w:tcW w:w="1615" w:type="dxa"/>
          </w:tcPr>
          <w:p w:rsidRPr="00452177" w:rsidR="00912226" w:rsidP="00F44F3A" w:rsidRDefault="00912226" w14:paraId="4ED32E8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52177">
              <w:rPr>
                <w:i/>
                <w:iCs/>
              </w:rPr>
              <w:t>Competitor 1</w:t>
            </w:r>
          </w:p>
        </w:tc>
        <w:tc>
          <w:tcPr>
            <w:tcW w:w="1615" w:type="dxa"/>
          </w:tcPr>
          <w:p w:rsidRPr="00452177" w:rsidR="00912226" w:rsidP="00F44F3A" w:rsidRDefault="00912226" w14:paraId="16ACEF7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52177">
              <w:rPr>
                <w:i/>
                <w:iCs/>
              </w:rPr>
              <w:t>Competitor 2</w:t>
            </w:r>
          </w:p>
        </w:tc>
        <w:tc>
          <w:tcPr>
            <w:tcW w:w="1292" w:type="dxa"/>
          </w:tcPr>
          <w:p w:rsidRPr="00452177" w:rsidR="00912226" w:rsidP="00F44F3A" w:rsidRDefault="00912226" w14:paraId="036AD2A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52177">
              <w:rPr>
                <w:i/>
                <w:iCs/>
              </w:rPr>
              <w:t>Industry</w:t>
            </w:r>
          </w:p>
        </w:tc>
      </w:tr>
      <w:tr w:rsidRPr="00452177" w:rsidR="00912226" w:rsidTr="00BB0FBC" w14:paraId="67275D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5FCCA4F6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Gross Margin (%)</w:t>
            </w:r>
          </w:p>
        </w:tc>
        <w:tc>
          <w:tcPr>
            <w:tcW w:w="1429" w:type="dxa"/>
          </w:tcPr>
          <w:p w:rsidRPr="00452177" w:rsidR="00912226" w:rsidP="00F44F3A" w:rsidRDefault="00912226" w14:paraId="48E16B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0ADD4A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6682C3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419A32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538D19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912226" w:rsidTr="00BB0FBC" w14:paraId="34EF5F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6C28B287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Operating Margin (%)</w:t>
            </w:r>
          </w:p>
        </w:tc>
        <w:tc>
          <w:tcPr>
            <w:tcW w:w="1429" w:type="dxa"/>
          </w:tcPr>
          <w:p w:rsidRPr="00452177" w:rsidR="00912226" w:rsidP="00F44F3A" w:rsidRDefault="00912226" w14:paraId="7055CE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26ECFA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6C4861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2FC221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457BAE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912226" w:rsidTr="00BB0FBC" w14:paraId="65628F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5E25D85D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Net Margin (%)</w:t>
            </w:r>
          </w:p>
        </w:tc>
        <w:tc>
          <w:tcPr>
            <w:tcW w:w="1429" w:type="dxa"/>
          </w:tcPr>
          <w:p w:rsidRPr="00452177" w:rsidR="00912226" w:rsidP="00F44F3A" w:rsidRDefault="00912226" w14:paraId="6CEA57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753A22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52460D1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64716F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6EDE68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912226" w:rsidTr="00BB0FBC" w14:paraId="06BFBE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11258665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Cash Conversion (%)</w:t>
            </w:r>
          </w:p>
        </w:tc>
        <w:tc>
          <w:tcPr>
            <w:tcW w:w="1429" w:type="dxa"/>
          </w:tcPr>
          <w:p w:rsidRPr="00452177" w:rsidR="00912226" w:rsidP="00F44F3A" w:rsidRDefault="00912226" w14:paraId="67A187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3AE510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00C856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20A2C2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1F07BB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912226" w:rsidTr="00BB0FBC" w14:paraId="1B07D4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0504E42A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FCF Margin (%)</w:t>
            </w:r>
          </w:p>
        </w:tc>
        <w:tc>
          <w:tcPr>
            <w:tcW w:w="1429" w:type="dxa"/>
          </w:tcPr>
          <w:p w:rsidRPr="00452177" w:rsidR="00912226" w:rsidP="00F44F3A" w:rsidRDefault="00912226" w14:paraId="27B1E1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6E203E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6611AC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4F0479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79A3C6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912226" w:rsidTr="00BB0FBC" w14:paraId="4D643A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912226" w:rsidR="00912226" w:rsidP="00F44F3A" w:rsidRDefault="00912226" w14:paraId="1660932F" w14:textId="77777777">
            <w:pPr>
              <w:rPr>
                <w:i/>
                <w:iCs/>
              </w:rPr>
            </w:pPr>
            <w:r w:rsidRPr="00912226">
              <w:rPr>
                <w:i/>
                <w:iCs/>
              </w:rPr>
              <w:t>EBITDA Margin (%)</w:t>
            </w:r>
          </w:p>
        </w:tc>
        <w:tc>
          <w:tcPr>
            <w:tcW w:w="1429" w:type="dxa"/>
          </w:tcPr>
          <w:p w:rsidRPr="00452177" w:rsidR="00912226" w:rsidP="00F44F3A" w:rsidRDefault="00912226" w14:paraId="11FB2C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6BDC38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7A6BF1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1A2A01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588A51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912226" w:rsidTr="00BB0FBC" w14:paraId="04FD88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19331B10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ROE (%)</w:t>
            </w:r>
          </w:p>
        </w:tc>
        <w:tc>
          <w:tcPr>
            <w:tcW w:w="1429" w:type="dxa"/>
          </w:tcPr>
          <w:p w:rsidRPr="00452177" w:rsidR="00912226" w:rsidP="00F44F3A" w:rsidRDefault="00912226" w14:paraId="58A1E2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556A9B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75D43C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6A1094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1912E5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D4649E" w:rsidTr="00BB0FBC" w14:paraId="5591C5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D4649E" w:rsidP="00F44F3A" w:rsidRDefault="00D4649E" w14:paraId="0D5CF48C" w14:textId="77777777">
            <w:pPr>
              <w:rPr>
                <w:i/>
                <w:iCs/>
              </w:rPr>
            </w:pPr>
            <w:r>
              <w:rPr>
                <w:i/>
                <w:iCs/>
              </w:rPr>
              <w:t>ROI(%à</w:t>
            </w:r>
          </w:p>
        </w:tc>
        <w:tc>
          <w:tcPr>
            <w:tcW w:w="1429" w:type="dxa"/>
          </w:tcPr>
          <w:p w:rsidRPr="00452177" w:rsidR="00D4649E" w:rsidP="00F44F3A" w:rsidRDefault="00D4649E" w14:paraId="421E51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D4649E" w:rsidP="00F44F3A" w:rsidRDefault="00D4649E" w14:paraId="2018A1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D4649E" w:rsidP="00F44F3A" w:rsidRDefault="00D4649E" w14:paraId="6BE9A8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D4649E" w:rsidP="00F44F3A" w:rsidRDefault="00D4649E" w14:paraId="7DE8B3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D4649E" w:rsidP="00F44F3A" w:rsidRDefault="00D4649E" w14:paraId="6347D3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452177" w:rsidR="00912226" w:rsidTr="00BB0FBC" w14:paraId="0952E4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:rsidRPr="00452177" w:rsidR="00912226" w:rsidP="00F44F3A" w:rsidRDefault="00912226" w14:paraId="544579C7" w14:textId="77777777">
            <w:pPr>
              <w:rPr>
                <w:i/>
                <w:iCs/>
              </w:rPr>
            </w:pPr>
            <w:r w:rsidRPr="00452177">
              <w:rPr>
                <w:i/>
                <w:iCs/>
              </w:rPr>
              <w:t>ROA (%)</w:t>
            </w:r>
          </w:p>
        </w:tc>
        <w:tc>
          <w:tcPr>
            <w:tcW w:w="1429" w:type="dxa"/>
          </w:tcPr>
          <w:p w:rsidRPr="00452177" w:rsidR="00912226" w:rsidP="00F44F3A" w:rsidRDefault="00912226" w14:paraId="085DB6D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78" w:type="dxa"/>
          </w:tcPr>
          <w:p w:rsidRPr="00452177" w:rsidR="00912226" w:rsidP="00F44F3A" w:rsidRDefault="00912226" w14:paraId="0E3D01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55701E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615" w:type="dxa"/>
          </w:tcPr>
          <w:p w:rsidRPr="00452177" w:rsidR="00912226" w:rsidP="00F44F3A" w:rsidRDefault="00912226" w14:paraId="495CCC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92" w:type="dxa"/>
          </w:tcPr>
          <w:p w:rsidRPr="00452177" w:rsidR="00912226" w:rsidP="00F44F3A" w:rsidRDefault="00912226" w14:paraId="080D82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:rsidRPr="00452177" w:rsidR="005F420A" w:rsidP="005F420A" w:rsidRDefault="005F420A" w14:paraId="4C0F115C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:rsidR="005F420A" w:rsidP="005F420A" w:rsidRDefault="005F420A" w14:paraId="7919C6E4" w14:textId="77777777">
      <w:pPr>
        <w:pStyle w:val="ListBullet"/>
        <w:numPr>
          <w:ilvl w:val="0"/>
          <w:numId w:val="0"/>
        </w:numPr>
      </w:pPr>
    </w:p>
    <w:p w:rsidR="00BE0D62" w:rsidRDefault="00BE0D62" w14:paraId="6CF01C2D" w14:textId="77777777"/>
    <w:p w:rsidR="00BE0D62" w:rsidRDefault="00BE0D62" w14:paraId="5275D438" w14:textId="77777777"/>
    <w:p w:rsidRPr="00BB0FBC" w:rsidR="005F420A" w:rsidP="005F420A" w:rsidRDefault="00000000" w14:paraId="0D5B5B83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92" w:id="12"/>
      <w:r w:rsidRPr="00BB0FBC">
        <w:rPr>
          <w:color w:val="006600"/>
        </w:rPr>
        <w:t>Historical Growth</w:t>
      </w:r>
      <w:bookmarkEnd w:id="12"/>
    </w:p>
    <w:p w:rsidRPr="000D3FA5" w:rsidR="00796AB3" w:rsidP="00796AB3" w:rsidRDefault="00796AB3" w14:paraId="04D26B0A" w14:textId="77777777">
      <w:pPr>
        <w:rPr>
          <w:b/>
          <w:bCs/>
          <w:i/>
          <w:iCs/>
        </w:rPr>
      </w:pPr>
      <w:r w:rsidRPr="000D3FA5">
        <w:rPr>
          <w:b/>
          <w:bCs/>
          <w:i/>
          <w:iCs/>
        </w:rPr>
        <w:t>“General impression”</w:t>
      </w:r>
    </w:p>
    <w:p w:rsidRPr="000D3FA5" w:rsidR="000D3FA5" w:rsidP="000D3FA5" w:rsidRDefault="000D3FA5" w14:paraId="176105D3" w14:textId="77777777">
      <w:pPr>
        <w:pStyle w:val="ListParagraph"/>
        <w:numPr>
          <w:ilvl w:val="0"/>
          <w:numId w:val="15"/>
        </w:numPr>
        <w:rPr>
          <w:b/>
          <w:bCs/>
          <w:i/>
          <w:iCs/>
        </w:rPr>
      </w:pPr>
      <w:r w:rsidRPr="000D3FA5">
        <w:rPr>
          <w:b/>
          <w:bCs/>
          <w:i/>
          <w:iCs/>
        </w:rPr>
        <w:t>Is the growth structural or cyclical?</w:t>
      </w:r>
    </w:p>
    <w:p w:rsidRPr="000D3FA5" w:rsidR="000D3FA5" w:rsidP="000D3FA5" w:rsidRDefault="000D3FA5" w14:paraId="0029230F" w14:textId="77777777">
      <w:pPr>
        <w:pStyle w:val="ListParagraph"/>
        <w:numPr>
          <w:ilvl w:val="0"/>
          <w:numId w:val="15"/>
        </w:numPr>
        <w:rPr>
          <w:b/>
          <w:bCs/>
          <w:i/>
          <w:iCs/>
        </w:rPr>
      </w:pPr>
      <w:r w:rsidRPr="000D3FA5">
        <w:rPr>
          <w:b/>
          <w:bCs/>
          <w:i/>
          <w:iCs/>
        </w:rPr>
        <w:t>Is the growth organic or acquisition-driven?</w:t>
      </w:r>
    </w:p>
    <w:p w:rsidRPr="000D3FA5" w:rsidR="000D3FA5" w:rsidP="000D3FA5" w:rsidRDefault="000D3FA5" w14:paraId="45329ACA" w14:textId="77777777">
      <w:pPr>
        <w:pStyle w:val="ListParagraph"/>
        <w:numPr>
          <w:ilvl w:val="0"/>
          <w:numId w:val="15"/>
        </w:numPr>
        <w:rPr>
          <w:b/>
          <w:bCs/>
          <w:i/>
          <w:iCs/>
        </w:rPr>
      </w:pPr>
      <w:r w:rsidRPr="000D3FA5">
        <w:rPr>
          <w:b/>
          <w:bCs/>
          <w:i/>
          <w:iCs/>
        </w:rPr>
        <w:t>How stable have margins been during the growth?</w:t>
      </w:r>
    </w:p>
    <w:p w:rsidR="00BE0D62" w:rsidP="00E728CE" w:rsidRDefault="00BE0D62" w14:paraId="416914E5" w14:textId="77777777">
      <w:pPr>
        <w:pStyle w:val="ListBullet"/>
        <w:numPr>
          <w:ilvl w:val="0"/>
          <w:numId w:val="0"/>
        </w:numPr>
      </w:pPr>
    </w:p>
    <w:p w:rsidR="00796AB3" w:rsidP="00796AB3" w:rsidRDefault="00796AB3" w14:paraId="7753716D" w14:textId="77777777">
      <w:pPr>
        <w:pStyle w:val="ListBullet"/>
        <w:numPr>
          <w:ilvl w:val="0"/>
          <w:numId w:val="0"/>
        </w:numPr>
        <w:ind w:left="360"/>
      </w:pPr>
    </w:p>
    <w:p w:rsidR="00470749" w:rsidP="00796AB3" w:rsidRDefault="00470749" w14:paraId="57335370" w14:textId="77777777">
      <w:pPr>
        <w:pStyle w:val="ListBullet"/>
        <w:numPr>
          <w:ilvl w:val="0"/>
          <w:numId w:val="0"/>
        </w:numPr>
        <w:ind w:left="360"/>
      </w:pPr>
    </w:p>
    <w:p w:rsidR="00470749" w:rsidP="00796AB3" w:rsidRDefault="00470749" w14:paraId="6714DECE" w14:textId="77777777">
      <w:pPr>
        <w:pStyle w:val="ListBullet"/>
        <w:numPr>
          <w:ilvl w:val="0"/>
          <w:numId w:val="0"/>
        </w:numPr>
        <w:ind w:left="360"/>
      </w:pPr>
    </w:p>
    <w:p w:rsidR="00470749" w:rsidP="00796AB3" w:rsidRDefault="00470749" w14:paraId="26B46CFD" w14:textId="77777777">
      <w:pPr>
        <w:pStyle w:val="ListBullet"/>
        <w:numPr>
          <w:ilvl w:val="0"/>
          <w:numId w:val="0"/>
        </w:numPr>
        <w:ind w:left="360"/>
      </w:pPr>
    </w:p>
    <w:p w:rsidRPr="00E728CE" w:rsidR="00BE0D62" w:rsidRDefault="00000000" w14:paraId="72C5EBD1" w14:textId="77777777">
      <w:pPr>
        <w:pStyle w:val="ListBullet"/>
        <w:rPr>
          <w:b/>
          <w:bCs/>
          <w:i/>
          <w:iCs/>
        </w:rPr>
      </w:pPr>
      <w:r w:rsidRPr="00E728CE">
        <w:rPr>
          <w:b/>
          <w:bCs/>
          <w:i/>
          <w:iCs/>
        </w:rPr>
        <w:t xml:space="preserve">Historical Growth Drivers: </w:t>
      </w:r>
    </w:p>
    <w:p w:rsidR="00E66414" w:rsidP="00E66414" w:rsidRDefault="00E66414" w14:paraId="2DF49CD3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728CE">
        <w:rPr>
          <w:b/>
          <w:bCs/>
          <w:i/>
          <w:iCs/>
        </w:rPr>
        <w:t>Organic growth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F6171" w:rsidTr="00BB0FBC" w14:paraId="60B934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7F6171" w:rsidP="00EF2574" w:rsidRDefault="007F6171" w14:paraId="1C3113B6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</w:p>
        </w:tc>
        <w:tc>
          <w:tcPr>
            <w:tcW w:w="2877" w:type="dxa"/>
          </w:tcPr>
          <w:p w:rsidR="007F6171" w:rsidP="00EF2574" w:rsidRDefault="007F6171" w14:paraId="21CDE46B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Value</w:t>
            </w:r>
          </w:p>
        </w:tc>
        <w:tc>
          <w:tcPr>
            <w:tcW w:w="2877" w:type="dxa"/>
          </w:tcPr>
          <w:p w:rsidR="007F6171" w:rsidP="00EF2574" w:rsidRDefault="00470749" w14:paraId="72C0924B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% of total growth</w:t>
            </w:r>
          </w:p>
        </w:tc>
      </w:tr>
      <w:tr w:rsidR="007F6171" w:rsidTr="00BB0FBC" w14:paraId="1383BF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7F6171" w:rsidP="00EF2574" w:rsidRDefault="00470749" w14:paraId="3C2558E9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 Year avg.</w:t>
            </w:r>
          </w:p>
        </w:tc>
        <w:tc>
          <w:tcPr>
            <w:tcW w:w="2877" w:type="dxa"/>
          </w:tcPr>
          <w:p w:rsidR="007F6171" w:rsidP="00EF2574" w:rsidRDefault="007F6171" w14:paraId="7FD0BA9B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:rsidR="007F6171" w:rsidP="00EF2574" w:rsidRDefault="007F6171" w14:paraId="0593D5F5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7F6171" w:rsidTr="00BB0FBC" w14:paraId="7E6043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7F6171" w:rsidP="00EF2574" w:rsidRDefault="00470749" w14:paraId="4044D4D3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5 Year avg.</w:t>
            </w:r>
          </w:p>
        </w:tc>
        <w:tc>
          <w:tcPr>
            <w:tcW w:w="2877" w:type="dxa"/>
          </w:tcPr>
          <w:p w:rsidR="007F6171" w:rsidP="00EF2574" w:rsidRDefault="007F6171" w14:paraId="2BA5759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:rsidR="007F6171" w:rsidP="00EF2574" w:rsidRDefault="007F6171" w14:paraId="059D4B59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7F6171" w:rsidTr="00BB0FBC" w14:paraId="3E2382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7F6171" w:rsidP="00EF2574" w:rsidRDefault="00470749" w14:paraId="4E184768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10 Year avg.</w:t>
            </w:r>
          </w:p>
        </w:tc>
        <w:tc>
          <w:tcPr>
            <w:tcW w:w="2877" w:type="dxa"/>
          </w:tcPr>
          <w:p w:rsidR="007F6171" w:rsidP="00EF2574" w:rsidRDefault="007F6171" w14:paraId="14783D9F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:rsidR="007F6171" w:rsidP="00EF2574" w:rsidRDefault="007F6171" w14:paraId="63E0B242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:rsidRPr="00E728CE" w:rsidR="00EF2574" w:rsidP="00EF2574" w:rsidRDefault="00EF2574" w14:paraId="734C20D0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Pr="00E728CE" w:rsidR="00E728CE" w:rsidP="00E728CE" w:rsidRDefault="00E728CE" w14:paraId="4A93CA44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Pr="00E728CE" w:rsidR="00E66414" w:rsidP="00E66414" w:rsidRDefault="00470749" w14:paraId="22C3728A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E728CE">
        <w:rPr>
          <w:b/>
          <w:bCs/>
          <w:i/>
          <w:iCs/>
        </w:rPr>
        <w:t>Inorganic</w:t>
      </w:r>
      <w:r w:rsidRPr="00E728CE" w:rsidR="00E728CE">
        <w:rPr>
          <w:b/>
          <w:bCs/>
          <w:i/>
          <w:iCs/>
        </w:rPr>
        <w:t xml:space="preserve"> growth</w:t>
      </w:r>
    </w:p>
    <w:p w:rsidRPr="00E728CE" w:rsidR="00B72178" w:rsidP="00B72178" w:rsidRDefault="00B72178" w14:paraId="3F0DD7D2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70749" w:rsidTr="00BB0FBC" w14:paraId="416C6E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470749" w:rsidP="00F44F3A" w:rsidRDefault="00470749" w14:paraId="111D7C44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</w:p>
        </w:tc>
        <w:tc>
          <w:tcPr>
            <w:tcW w:w="2877" w:type="dxa"/>
          </w:tcPr>
          <w:p w:rsidR="00470749" w:rsidP="00F44F3A" w:rsidRDefault="00470749" w14:paraId="3335028A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Value</w:t>
            </w:r>
          </w:p>
        </w:tc>
        <w:tc>
          <w:tcPr>
            <w:tcW w:w="2877" w:type="dxa"/>
          </w:tcPr>
          <w:p w:rsidR="00470749" w:rsidP="00F44F3A" w:rsidRDefault="00470749" w14:paraId="13AF26B3" w14:textId="77777777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% of total growth</w:t>
            </w:r>
          </w:p>
        </w:tc>
      </w:tr>
      <w:tr w:rsidR="00470749" w:rsidTr="00BB0FBC" w14:paraId="69E5C2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470749" w:rsidP="00F44F3A" w:rsidRDefault="00470749" w14:paraId="77CC9E2C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 Year avg.</w:t>
            </w:r>
          </w:p>
        </w:tc>
        <w:tc>
          <w:tcPr>
            <w:tcW w:w="2877" w:type="dxa"/>
          </w:tcPr>
          <w:p w:rsidR="00470749" w:rsidP="00F44F3A" w:rsidRDefault="00470749" w14:paraId="7FDD03A7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:rsidR="00470749" w:rsidP="00F44F3A" w:rsidRDefault="00470749" w14:paraId="5CE21FAB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470749" w:rsidTr="00BB0FBC" w14:paraId="256A7D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470749" w:rsidP="00F44F3A" w:rsidRDefault="00470749" w14:paraId="2E697136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5 Year avg.</w:t>
            </w:r>
          </w:p>
        </w:tc>
        <w:tc>
          <w:tcPr>
            <w:tcW w:w="2877" w:type="dxa"/>
          </w:tcPr>
          <w:p w:rsidR="00470749" w:rsidP="00F44F3A" w:rsidRDefault="00470749" w14:paraId="1E28F7B7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:rsidR="00470749" w:rsidP="00F44F3A" w:rsidRDefault="00470749" w14:paraId="24B3EBD1" w14:textId="77777777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470749" w:rsidTr="00BB0FBC" w14:paraId="16106F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:rsidR="00470749" w:rsidP="00F44F3A" w:rsidRDefault="00470749" w14:paraId="016069A4" w14:textId="77777777">
            <w:pPr>
              <w:pStyle w:val="List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10 Year avg.</w:t>
            </w:r>
          </w:p>
        </w:tc>
        <w:tc>
          <w:tcPr>
            <w:tcW w:w="2877" w:type="dxa"/>
          </w:tcPr>
          <w:p w:rsidR="00470749" w:rsidP="00F44F3A" w:rsidRDefault="00470749" w14:paraId="6AC16801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:rsidR="00470749" w:rsidP="00F44F3A" w:rsidRDefault="00470749" w14:paraId="18BFEDBF" w14:textId="77777777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:rsidRPr="00E728CE" w:rsidR="00B72178" w:rsidP="00B72178" w:rsidRDefault="00B72178" w14:paraId="0F882924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E728CE" w:rsidR="00B72178" w:rsidP="00B72178" w:rsidRDefault="00B72178" w14:paraId="759F0378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E728CE" w:rsidR="00BE0D62" w:rsidRDefault="00000000" w14:paraId="7055180A" w14:textId="77777777">
      <w:pPr>
        <w:pStyle w:val="ListBullet"/>
        <w:rPr>
          <w:b/>
          <w:bCs/>
          <w:i/>
          <w:iCs/>
        </w:rPr>
      </w:pPr>
      <w:r w:rsidRPr="00E728CE">
        <w:rPr>
          <w:b/>
          <w:bCs/>
          <w:i/>
          <w:iCs/>
        </w:rPr>
        <w:t xml:space="preserve">Peer / Industry Comparison: 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570"/>
        <w:gridCol w:w="1389"/>
        <w:gridCol w:w="1524"/>
        <w:gridCol w:w="1738"/>
        <w:gridCol w:w="1399"/>
      </w:tblGrid>
      <w:tr w:rsidRPr="000C461A" w:rsidR="00B72178" w:rsidTr="00BB0FBC" w14:paraId="0FCF0F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:rsidRPr="000C461A" w:rsidR="00B72178" w:rsidP="00F44F3A" w:rsidRDefault="00B72178" w14:paraId="0B8824CF" w14:textId="77777777">
            <w:pPr>
              <w:rPr>
                <w:i/>
                <w:iCs/>
              </w:rPr>
            </w:pPr>
          </w:p>
        </w:tc>
        <w:tc>
          <w:tcPr>
            <w:tcW w:w="1389" w:type="dxa"/>
          </w:tcPr>
          <w:p w:rsidRPr="000C461A" w:rsidR="00B72178" w:rsidP="00F44F3A" w:rsidRDefault="00B72178" w14:paraId="00F8BF5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“Company name”</w:t>
            </w:r>
          </w:p>
        </w:tc>
        <w:tc>
          <w:tcPr>
            <w:tcW w:w="1524" w:type="dxa"/>
          </w:tcPr>
          <w:p w:rsidRPr="000C461A" w:rsidR="00B72178" w:rsidP="00F44F3A" w:rsidRDefault="00B72178" w14:paraId="61D1318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Competitor 1</w:t>
            </w:r>
          </w:p>
        </w:tc>
        <w:tc>
          <w:tcPr>
            <w:tcW w:w="1738" w:type="dxa"/>
          </w:tcPr>
          <w:p w:rsidRPr="000C461A" w:rsidR="00B72178" w:rsidP="00F44F3A" w:rsidRDefault="00B72178" w14:paraId="3166592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Competitor 2</w:t>
            </w:r>
          </w:p>
        </w:tc>
        <w:tc>
          <w:tcPr>
            <w:tcW w:w="1399" w:type="dxa"/>
          </w:tcPr>
          <w:p w:rsidRPr="000C461A" w:rsidR="00B72178" w:rsidP="00F44F3A" w:rsidRDefault="00B72178" w14:paraId="3E77AA5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Industry</w:t>
            </w:r>
            <w:r w:rsidRPr="000C461A" w:rsidR="00FC12B2">
              <w:rPr>
                <w:i/>
                <w:iCs/>
              </w:rPr>
              <w:t xml:space="preserve"> </w:t>
            </w:r>
            <w:r w:rsidRPr="000C461A" w:rsidR="007B518C">
              <w:rPr>
                <w:i/>
                <w:iCs/>
              </w:rPr>
              <w:t>average</w:t>
            </w:r>
          </w:p>
        </w:tc>
      </w:tr>
      <w:tr w:rsidRPr="000C461A" w:rsidR="00B72178" w:rsidTr="00BB0FBC" w14:paraId="3B12F9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:rsidRPr="000C461A" w:rsidR="00B72178" w:rsidP="00F44F3A" w:rsidRDefault="00B72178" w14:paraId="15914118" w14:textId="77777777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Revenue CAGR (%)</w:t>
            </w:r>
          </w:p>
        </w:tc>
        <w:tc>
          <w:tcPr>
            <w:tcW w:w="1389" w:type="dxa"/>
          </w:tcPr>
          <w:p w:rsidRPr="000C461A" w:rsidR="00B72178" w:rsidP="00F44F3A" w:rsidRDefault="00B72178" w14:paraId="007AE8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:rsidRPr="000C461A" w:rsidR="00B72178" w:rsidP="00F44F3A" w:rsidRDefault="00B72178" w14:paraId="063CD5B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:rsidRPr="000C461A" w:rsidR="00B72178" w:rsidP="00F44F3A" w:rsidRDefault="00B72178" w14:paraId="66E0A9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:rsidRPr="000C461A" w:rsidR="00B72178" w:rsidP="00F44F3A" w:rsidRDefault="00B72178" w14:paraId="53E2B3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0C461A" w:rsidR="00B72178" w:rsidTr="00BB0FBC" w14:paraId="275BA8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:rsidRPr="000C461A" w:rsidR="00B72178" w:rsidP="00F44F3A" w:rsidRDefault="00B72178" w14:paraId="61EBB981" w14:textId="77777777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EPS CAGR (%)</w:t>
            </w:r>
          </w:p>
        </w:tc>
        <w:tc>
          <w:tcPr>
            <w:tcW w:w="1389" w:type="dxa"/>
          </w:tcPr>
          <w:p w:rsidRPr="000C461A" w:rsidR="00B72178" w:rsidP="00F44F3A" w:rsidRDefault="00B72178" w14:paraId="2B3880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:rsidRPr="000C461A" w:rsidR="00B72178" w:rsidP="00F44F3A" w:rsidRDefault="00B72178" w14:paraId="319CF0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:rsidRPr="000C461A" w:rsidR="00B72178" w:rsidP="00F44F3A" w:rsidRDefault="00B72178" w14:paraId="6CCE51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:rsidRPr="000C461A" w:rsidR="00B72178" w:rsidP="00F44F3A" w:rsidRDefault="00B72178" w14:paraId="421B2B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0C461A" w:rsidR="007B518C" w:rsidTr="00BB0FBC" w14:paraId="0D393F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:rsidRPr="000C461A" w:rsidR="007B518C" w:rsidP="00F44F3A" w:rsidRDefault="000C461A" w14:paraId="0254E5E0" w14:textId="77777777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EBITDA CAGR (%</w:t>
            </w:r>
          </w:p>
        </w:tc>
        <w:tc>
          <w:tcPr>
            <w:tcW w:w="1389" w:type="dxa"/>
          </w:tcPr>
          <w:p w:rsidRPr="000C461A" w:rsidR="007B518C" w:rsidP="00F44F3A" w:rsidRDefault="007B518C" w14:paraId="0E0369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:rsidRPr="000C461A" w:rsidR="007B518C" w:rsidP="00F44F3A" w:rsidRDefault="007B518C" w14:paraId="33F593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:rsidRPr="000C461A" w:rsidR="007B518C" w:rsidP="00F44F3A" w:rsidRDefault="007B518C" w14:paraId="6F1847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:rsidRPr="000C461A" w:rsidR="007B518C" w:rsidP="00F44F3A" w:rsidRDefault="007B518C" w14:paraId="118DEF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Pr="000C461A" w:rsidR="000C461A" w:rsidTr="00BB0FBC" w14:paraId="49F3DE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:rsidRPr="000C461A" w:rsidR="000C461A" w:rsidP="00F44F3A" w:rsidRDefault="000C461A" w14:paraId="684C5949" w14:textId="77777777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FCF CAGR (%)</w:t>
            </w:r>
          </w:p>
        </w:tc>
        <w:tc>
          <w:tcPr>
            <w:tcW w:w="1389" w:type="dxa"/>
          </w:tcPr>
          <w:p w:rsidRPr="000C461A" w:rsidR="000C461A" w:rsidP="00F44F3A" w:rsidRDefault="000C461A" w14:paraId="540A41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:rsidRPr="000C461A" w:rsidR="000C461A" w:rsidP="00F44F3A" w:rsidRDefault="000C461A" w14:paraId="287AE3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:rsidRPr="000C461A" w:rsidR="000C461A" w:rsidP="00F44F3A" w:rsidRDefault="000C461A" w14:paraId="0D71E2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:rsidRPr="000C461A" w:rsidR="000C461A" w:rsidP="00F44F3A" w:rsidRDefault="000C461A" w14:paraId="6509F4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:rsidR="00BE0D62" w:rsidRDefault="00BE0D62" w14:paraId="2BA534B4" w14:textId="77777777"/>
    <w:p w:rsidRPr="00BB0FBC" w:rsidR="00BE0D62" w:rsidP="005F420A" w:rsidRDefault="005F420A" w14:paraId="7BE39E5A" w14:textId="77777777">
      <w:pPr>
        <w:pStyle w:val="Heading1"/>
        <w:numPr>
          <w:ilvl w:val="0"/>
          <w:numId w:val="10"/>
        </w:numPr>
        <w:rPr>
          <w:color w:val="006600"/>
        </w:rPr>
      </w:pPr>
      <w:r w:rsidRPr="00BB0FBC">
        <w:rPr>
          <w:color w:val="006600"/>
        </w:rPr>
        <w:t xml:space="preserve"> </w:t>
      </w:r>
      <w:bookmarkStart w:name="_Toc208602693" w:id="13"/>
      <w:r w:rsidRPr="00BB0FBC">
        <w:rPr>
          <w:color w:val="006600"/>
        </w:rPr>
        <w:t>Outlook</w:t>
      </w:r>
      <w:bookmarkEnd w:id="13"/>
    </w:p>
    <w:p w:rsidRPr="005F420A" w:rsidR="005F420A" w:rsidP="005F420A" w:rsidRDefault="005F420A" w14:paraId="663ECF0A" w14:textId="77777777"/>
    <w:p w:rsidRPr="00854C52" w:rsidR="00BE0D62" w:rsidP="232956D5" w:rsidRDefault="00000000" w14:paraId="1299A5A7" w14:textId="77777777">
      <w:pPr>
        <w:pStyle w:val="ListBullet"/>
        <w:rPr>
          <w:b w:val="1"/>
          <w:bCs w:val="1"/>
          <w:i w:val="1"/>
          <w:iCs w:val="1"/>
        </w:rPr>
      </w:pPr>
      <w:r w:rsidRPr="232956D5" w:rsidR="232956D5">
        <w:rPr>
          <w:b w:val="1"/>
          <w:bCs w:val="1"/>
          <w:i w:val="1"/>
          <w:iCs w:val="1"/>
        </w:rPr>
        <w:t xml:space="preserve">Future Growth Drivers: </w:t>
      </w:r>
    </w:p>
    <w:p w:rsidR="232956D5" w:rsidP="232956D5" w:rsidRDefault="232956D5" w14:paraId="672E349D" w14:textId="78D866D9">
      <w:pPr>
        <w:pStyle w:val="ListBullet"/>
        <w:rPr>
          <w:b w:val="0"/>
          <w:bCs w:val="0"/>
          <w:i w:val="0"/>
          <w:iCs w:val="0"/>
        </w:rPr>
      </w:pPr>
      <w:r w:rsidRPr="232956D5" w:rsidR="232956D5">
        <w:rPr>
          <w:b w:val="0"/>
          <w:bCs w:val="0"/>
          <w:i w:val="0"/>
          <w:iCs w:val="0"/>
        </w:rPr>
        <w:t>Structurele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groei</w:t>
      </w:r>
      <w:r w:rsidRPr="232956D5" w:rsidR="232956D5">
        <w:rPr>
          <w:b w:val="0"/>
          <w:bCs w:val="0"/>
          <w:i w:val="0"/>
          <w:iCs w:val="0"/>
        </w:rPr>
        <w:t xml:space="preserve"> in </w:t>
      </w:r>
      <w:r w:rsidRPr="232956D5" w:rsidR="232956D5">
        <w:rPr>
          <w:b w:val="0"/>
          <w:bCs w:val="0"/>
          <w:i w:val="0"/>
          <w:iCs w:val="0"/>
        </w:rPr>
        <w:t>grensoverschrijdende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transacties</w:t>
      </w:r>
      <w:r w:rsidRPr="232956D5" w:rsidR="232956D5">
        <w:rPr>
          <w:b w:val="0"/>
          <w:bCs w:val="0"/>
          <w:i w:val="0"/>
          <w:iCs w:val="0"/>
        </w:rPr>
        <w:t xml:space="preserve">: </w:t>
      </w:r>
      <w:r w:rsidRPr="232956D5" w:rsidR="232956D5">
        <w:rPr>
          <w:b w:val="0"/>
          <w:bCs w:val="0"/>
          <w:i w:val="0"/>
          <w:iCs w:val="0"/>
        </w:rPr>
        <w:t>wereldwijde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toename</w:t>
      </w:r>
      <w:r w:rsidRPr="232956D5" w:rsidR="232956D5">
        <w:rPr>
          <w:b w:val="0"/>
          <w:bCs w:val="0"/>
          <w:i w:val="0"/>
          <w:iCs w:val="0"/>
        </w:rPr>
        <w:t xml:space="preserve"> door globalisering en digitalisering</w:t>
      </w:r>
    </w:p>
    <w:p w:rsidR="232956D5" w:rsidP="232956D5" w:rsidRDefault="232956D5" w14:paraId="237A22B2" w14:textId="783961A0">
      <w:pPr>
        <w:pStyle w:val="ListBullet"/>
        <w:rPr>
          <w:b w:val="0"/>
          <w:bCs w:val="0"/>
          <w:i w:val="0"/>
          <w:iCs w:val="0"/>
        </w:rPr>
      </w:pPr>
      <w:r w:rsidRPr="232956D5" w:rsidR="232956D5">
        <w:rPr>
          <w:b w:val="0"/>
          <w:bCs w:val="0"/>
          <w:i w:val="0"/>
          <w:iCs w:val="0"/>
        </w:rPr>
        <w:t>Kostenleiderschap</w:t>
      </w:r>
      <w:r w:rsidRPr="232956D5" w:rsidR="232956D5">
        <w:rPr>
          <w:b w:val="0"/>
          <w:bCs w:val="0"/>
          <w:i w:val="0"/>
          <w:iCs w:val="0"/>
        </w:rPr>
        <w:t xml:space="preserve"> + </w:t>
      </w:r>
      <w:r w:rsidRPr="232956D5" w:rsidR="232956D5">
        <w:rPr>
          <w:b w:val="0"/>
          <w:bCs w:val="0"/>
          <w:i w:val="0"/>
          <w:iCs w:val="0"/>
        </w:rPr>
        <w:t>schaalvoordelen</w:t>
      </w:r>
      <w:r w:rsidRPr="232956D5" w:rsidR="232956D5">
        <w:rPr>
          <w:b w:val="0"/>
          <w:bCs w:val="0"/>
          <w:i w:val="0"/>
          <w:iCs w:val="0"/>
        </w:rPr>
        <w:t xml:space="preserve">: </w:t>
      </w:r>
      <w:r w:rsidRPr="232956D5" w:rsidR="232956D5">
        <w:rPr>
          <w:b w:val="0"/>
          <w:bCs w:val="0"/>
          <w:i w:val="0"/>
          <w:iCs w:val="0"/>
        </w:rPr>
        <w:t>moeilijk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voor</w:t>
      </w:r>
      <w:r w:rsidRPr="232956D5" w:rsidR="232956D5">
        <w:rPr>
          <w:b w:val="0"/>
          <w:bCs w:val="0"/>
          <w:i w:val="0"/>
          <w:iCs w:val="0"/>
        </w:rPr>
        <w:t xml:space="preserve"> de </w:t>
      </w:r>
      <w:r w:rsidRPr="232956D5" w:rsidR="232956D5">
        <w:rPr>
          <w:b w:val="0"/>
          <w:bCs w:val="0"/>
          <w:i w:val="0"/>
          <w:iCs w:val="0"/>
        </w:rPr>
        <w:t>concurrentie</w:t>
      </w:r>
      <w:r w:rsidRPr="232956D5" w:rsidR="232956D5">
        <w:rPr>
          <w:b w:val="0"/>
          <w:bCs w:val="0"/>
          <w:i w:val="0"/>
          <w:iCs w:val="0"/>
        </w:rPr>
        <w:t xml:space="preserve"> om </w:t>
      </w:r>
      <w:r w:rsidRPr="232956D5" w:rsidR="232956D5">
        <w:rPr>
          <w:b w:val="0"/>
          <w:bCs w:val="0"/>
          <w:i w:val="0"/>
          <w:iCs w:val="0"/>
        </w:rPr>
        <w:t>bij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te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benen</w:t>
      </w:r>
    </w:p>
    <w:p w:rsidR="232956D5" w:rsidP="232956D5" w:rsidRDefault="232956D5" w14:paraId="7B051C3D" w14:textId="15FFB990">
      <w:pPr>
        <w:pStyle w:val="ListBullet"/>
        <w:rPr>
          <w:b w:val="0"/>
          <w:bCs w:val="0"/>
          <w:i w:val="0"/>
          <w:iCs w:val="0"/>
        </w:rPr>
      </w:pPr>
      <w:r w:rsidRPr="232956D5" w:rsidR="232956D5">
        <w:rPr>
          <w:b w:val="0"/>
          <w:bCs w:val="0"/>
          <w:i w:val="0"/>
          <w:iCs w:val="0"/>
        </w:rPr>
        <w:t>Consistente</w:t>
      </w:r>
      <w:r w:rsidRPr="232956D5" w:rsidR="232956D5">
        <w:rPr>
          <w:b w:val="0"/>
          <w:bCs w:val="0"/>
          <w:i w:val="0"/>
          <w:iCs w:val="0"/>
        </w:rPr>
        <w:t xml:space="preserve"> focus </w:t>
      </w:r>
      <w:r w:rsidRPr="232956D5" w:rsidR="232956D5">
        <w:rPr>
          <w:b w:val="0"/>
          <w:bCs w:val="0"/>
          <w:i w:val="0"/>
          <w:iCs w:val="0"/>
        </w:rPr>
        <w:t>op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duurzame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groei</w:t>
      </w:r>
    </w:p>
    <w:p w:rsidR="232956D5" w:rsidP="232956D5" w:rsidRDefault="232956D5" w14:paraId="162FD9F5" w14:textId="7C8A81C5">
      <w:pPr>
        <w:pStyle w:val="ListBullet"/>
        <w:rPr>
          <w:b w:val="0"/>
          <w:bCs w:val="0"/>
          <w:i w:val="0"/>
          <w:iCs w:val="0"/>
        </w:rPr>
      </w:pPr>
      <w:r w:rsidRPr="232956D5" w:rsidR="232956D5">
        <w:rPr>
          <w:b w:val="0"/>
          <w:bCs w:val="0"/>
          <w:i w:val="0"/>
          <w:iCs w:val="0"/>
        </w:rPr>
        <w:t>Kapitaalsterkte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en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kredietwaardigheid</w:t>
      </w:r>
      <w:r w:rsidRPr="232956D5" w:rsidR="232956D5">
        <w:rPr>
          <w:b w:val="0"/>
          <w:bCs w:val="0"/>
          <w:i w:val="0"/>
          <w:iCs w:val="0"/>
        </w:rPr>
        <w:t xml:space="preserve">: </w:t>
      </w:r>
      <w:r w:rsidRPr="232956D5" w:rsidR="232956D5">
        <w:rPr>
          <w:b w:val="0"/>
          <w:bCs w:val="0"/>
          <w:i w:val="0"/>
          <w:iCs w:val="0"/>
        </w:rPr>
        <w:t>geeft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ruimte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voor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investeringen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en</w:t>
      </w:r>
      <w:r w:rsidRPr="232956D5" w:rsidR="232956D5">
        <w:rPr>
          <w:b w:val="0"/>
          <w:bCs w:val="0"/>
          <w:i w:val="0"/>
          <w:iCs w:val="0"/>
        </w:rPr>
        <w:t xml:space="preserve"> </w:t>
      </w:r>
      <w:r w:rsidRPr="232956D5" w:rsidR="232956D5">
        <w:rPr>
          <w:b w:val="0"/>
          <w:bCs w:val="0"/>
          <w:i w:val="0"/>
          <w:iCs w:val="0"/>
        </w:rPr>
        <w:t>vertrouwen</w:t>
      </w:r>
      <w:r w:rsidRPr="232956D5" w:rsidR="232956D5">
        <w:rPr>
          <w:b w:val="0"/>
          <w:bCs w:val="0"/>
          <w:i w:val="0"/>
          <w:iCs w:val="0"/>
        </w:rPr>
        <w:t xml:space="preserve"> voor beleggers</w:t>
      </w:r>
    </w:p>
    <w:p w:rsidRPr="00854C52" w:rsidR="00BE0D62" w:rsidRDefault="00000000" w14:paraId="2B74A42D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Management Guidance: </w:t>
      </w:r>
    </w:p>
    <w:p w:rsidRPr="00854C52" w:rsidR="00FC12B2" w:rsidRDefault="00000000" w14:paraId="34CB2824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>Analyst Expectations:</w:t>
      </w:r>
    </w:p>
    <w:p w:rsidRPr="00854C52" w:rsidR="00FC12B2" w:rsidP="00FC12B2" w:rsidRDefault="00000000" w14:paraId="70CFC617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 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491"/>
        <w:gridCol w:w="1185"/>
        <w:gridCol w:w="1219"/>
        <w:gridCol w:w="1332"/>
        <w:gridCol w:w="1257"/>
        <w:gridCol w:w="1136"/>
      </w:tblGrid>
      <w:tr w:rsidRPr="00854C52" w:rsidR="00FC12B2" w:rsidTr="00BB0FBC" w14:paraId="6738AF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1" w:type="dxa"/>
          </w:tcPr>
          <w:p w:rsidRPr="00854C52" w:rsidR="00FC12B2" w:rsidP="00F44F3A" w:rsidRDefault="00FC12B2" w14:paraId="6DEF5877" w14:textId="77777777">
            <w:pPr>
              <w:rPr>
                <w:i/>
                <w:iCs/>
              </w:rPr>
            </w:pPr>
          </w:p>
        </w:tc>
        <w:tc>
          <w:tcPr>
            <w:tcW w:w="1185" w:type="dxa"/>
          </w:tcPr>
          <w:p w:rsidRPr="00854C52" w:rsidR="00FC12B2" w:rsidP="00F44F3A" w:rsidRDefault="00FC12B2" w14:paraId="1221ADA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Analyst 1</w:t>
            </w:r>
          </w:p>
        </w:tc>
        <w:tc>
          <w:tcPr>
            <w:tcW w:w="1219" w:type="dxa"/>
          </w:tcPr>
          <w:p w:rsidRPr="00854C52" w:rsidR="00FC12B2" w:rsidP="00F44F3A" w:rsidRDefault="00FC12B2" w14:paraId="311023E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Analyst 2</w:t>
            </w:r>
          </w:p>
        </w:tc>
        <w:tc>
          <w:tcPr>
            <w:tcW w:w="1332" w:type="dxa"/>
          </w:tcPr>
          <w:p w:rsidRPr="00854C52" w:rsidR="00FC12B2" w:rsidP="00F44F3A" w:rsidRDefault="00FC12B2" w14:paraId="533E4A4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Analyst 3</w:t>
            </w:r>
          </w:p>
        </w:tc>
        <w:tc>
          <w:tcPr>
            <w:tcW w:w="1257" w:type="dxa"/>
          </w:tcPr>
          <w:p w:rsidRPr="00854C52" w:rsidR="00FC12B2" w:rsidP="00F44F3A" w:rsidRDefault="00FC12B2" w14:paraId="17B38AB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…</w:t>
            </w:r>
          </w:p>
        </w:tc>
        <w:tc>
          <w:tcPr>
            <w:tcW w:w="1136" w:type="dxa"/>
          </w:tcPr>
          <w:p w:rsidRPr="00854C52" w:rsidR="00FC12B2" w:rsidP="00F44F3A" w:rsidRDefault="00FC12B2" w14:paraId="5DDC4B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Average</w:t>
            </w:r>
          </w:p>
        </w:tc>
      </w:tr>
      <w:tr w:rsidRPr="00854C52" w:rsidR="00FC12B2" w:rsidTr="00BB0FBC" w14:paraId="2B58F7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1" w:type="dxa"/>
          </w:tcPr>
          <w:p w:rsidRPr="00854C52" w:rsidR="00FC12B2" w:rsidP="00F44F3A" w:rsidRDefault="00FC12B2" w14:paraId="04BD4982" w14:textId="77777777">
            <w:pPr>
              <w:rPr>
                <w:i/>
                <w:iCs/>
              </w:rPr>
            </w:pPr>
            <w:r w:rsidRPr="00854C52">
              <w:rPr>
                <w:i/>
                <w:iCs/>
              </w:rPr>
              <w:t>Growth expectations (%)</w:t>
            </w:r>
          </w:p>
        </w:tc>
        <w:tc>
          <w:tcPr>
            <w:tcW w:w="1185" w:type="dxa"/>
          </w:tcPr>
          <w:p w:rsidRPr="00854C52" w:rsidR="00FC12B2" w:rsidP="00F44F3A" w:rsidRDefault="00FC12B2" w14:paraId="6CB9A1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19" w:type="dxa"/>
          </w:tcPr>
          <w:p w:rsidRPr="00854C52" w:rsidR="00FC12B2" w:rsidP="00F44F3A" w:rsidRDefault="00FC12B2" w14:paraId="286CB1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32" w:type="dxa"/>
          </w:tcPr>
          <w:p w:rsidRPr="00854C52" w:rsidR="00FC12B2" w:rsidP="00F44F3A" w:rsidRDefault="00FC12B2" w14:paraId="6CF0C81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57" w:type="dxa"/>
          </w:tcPr>
          <w:p w:rsidRPr="00854C52" w:rsidR="00FC12B2" w:rsidP="00F44F3A" w:rsidRDefault="00FC12B2" w14:paraId="6C394C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36" w:type="dxa"/>
          </w:tcPr>
          <w:p w:rsidRPr="00854C52" w:rsidR="00FC12B2" w:rsidP="00F44F3A" w:rsidRDefault="00FC12B2" w14:paraId="6D2E7C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:rsidRPr="00854C52" w:rsidR="00BE0D62" w:rsidP="00FC12B2" w:rsidRDefault="00BE0D62" w14:paraId="0F1AE28F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B72178" w:rsidP="00FC12B2" w:rsidRDefault="00000000" w14:paraId="15723642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Risks to Outlook: </w:t>
      </w:r>
    </w:p>
    <w:p w:rsidRPr="00854C52" w:rsidR="00B72178" w:rsidP="00B72178" w:rsidRDefault="00AA54AA" w14:paraId="59983F31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hAnsi="Wingdings" w:eastAsia="Wingdings" w:cs="Wingdings"/>
          <w:b/>
          <w:bCs/>
          <w:i/>
          <w:iCs/>
        </w:rPr>
        <w:t>è</w:t>
      </w:r>
      <w:r w:rsidRPr="00854C52">
        <w:rPr>
          <w:b/>
          <w:bCs/>
          <w:i/>
          <w:iCs/>
        </w:rPr>
        <w:t xml:space="preserve"> </w:t>
      </w:r>
      <w:r w:rsidRPr="00854C52" w:rsidR="00B72178">
        <w:rPr>
          <w:b/>
          <w:bCs/>
          <w:i/>
          <w:iCs/>
        </w:rPr>
        <w:t>Main Risk:</w:t>
      </w:r>
    </w:p>
    <w:p w:rsidRPr="00854C52" w:rsidR="00B72178" w:rsidP="00B72178" w:rsidRDefault="00B72178" w14:paraId="40BD2400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B72178" w:rsidP="00B72178" w:rsidRDefault="00AA54AA" w14:paraId="331AEEBD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hAnsi="Wingdings" w:eastAsia="Wingdings" w:cs="Wingdings"/>
          <w:b/>
          <w:bCs/>
          <w:i/>
          <w:iCs/>
        </w:rPr>
        <w:t>è</w:t>
      </w:r>
      <w:r w:rsidRPr="00854C52" w:rsidR="00B72178">
        <w:rPr>
          <w:b/>
          <w:bCs/>
          <w:i/>
          <w:iCs/>
        </w:rPr>
        <w:t>Minor Risk:</w:t>
      </w:r>
    </w:p>
    <w:p w:rsidRPr="00854C52" w:rsidR="00B72178" w:rsidP="00B72178" w:rsidRDefault="00B72178" w14:paraId="2B45A13A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CC053F" w:rsidP="00B72178" w:rsidRDefault="00CC053F" w14:paraId="2946FC5F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hAnsi="Wingdings" w:eastAsia="Wingdings" w:cs="Wingdings"/>
          <w:b/>
          <w:bCs/>
          <w:i/>
          <w:iCs/>
        </w:rPr>
        <w:t>è</w:t>
      </w:r>
      <w:r w:rsidRPr="00854C52">
        <w:rPr>
          <w:b/>
          <w:bCs/>
          <w:i/>
          <w:iCs/>
        </w:rPr>
        <w:t>External Risk:</w:t>
      </w:r>
    </w:p>
    <w:p w:rsidRPr="00854C52" w:rsidR="00B72178" w:rsidP="00B72178" w:rsidRDefault="00B72178" w14:paraId="234C9B3C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>Short-Term Strategy</w:t>
      </w:r>
    </w:p>
    <w:p w:rsidRPr="00854C52" w:rsidR="00BE0D62" w:rsidRDefault="00000000" w14:paraId="4CEC14A7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Long-Term Strategy: </w:t>
      </w:r>
    </w:p>
    <w:p w:rsidR="00BE0D62" w:rsidRDefault="00BE0D62" w14:paraId="17E12BED" w14:textId="77777777"/>
    <w:p w:rsidR="00BE0D62" w:rsidRDefault="00BE0D62" w14:paraId="345EF419" w14:textId="77777777"/>
    <w:p w:rsidRPr="00BB0FBC" w:rsidR="00BE0D62" w:rsidP="005F420A" w:rsidRDefault="00000000" w14:paraId="39C7241F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94" w:id="14"/>
      <w:r w:rsidRPr="00BB0FBC">
        <w:rPr>
          <w:color w:val="006600"/>
        </w:rPr>
        <w:t>Valuation</w:t>
      </w:r>
      <w:bookmarkEnd w:id="14"/>
    </w:p>
    <w:p w:rsidRPr="00854C52" w:rsidR="00516AE9" w:rsidP="00516AE9" w:rsidRDefault="00516AE9" w14:paraId="27C18637" w14:textId="77777777">
      <w:pPr>
        <w:ind w:left="360"/>
        <w:rPr>
          <w:b/>
          <w:bCs/>
          <w:i/>
          <w:iCs/>
        </w:rPr>
      </w:pPr>
      <w:r>
        <w:t>“</w:t>
      </w:r>
      <w:r w:rsidRPr="00854C52">
        <w:rPr>
          <w:b/>
          <w:bCs/>
          <w:i/>
          <w:iCs/>
        </w:rPr>
        <w:t>General impression”</w:t>
      </w:r>
    </w:p>
    <w:p w:rsidRPr="00854C52" w:rsidR="005F420A" w:rsidP="005F420A" w:rsidRDefault="005F420A" w14:paraId="4646B45C" w14:textId="77777777">
      <w:pPr>
        <w:rPr>
          <w:b/>
          <w:bCs/>
          <w:i/>
          <w:iCs/>
        </w:rPr>
      </w:pPr>
    </w:p>
    <w:p w:rsidRPr="00854C52" w:rsidR="00BE0D62" w:rsidRDefault="00000000" w14:paraId="21821919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Current Stock Price: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516AE9" w:rsidTr="00F44F3A" w14:paraId="63BC2975" w14:textId="77777777">
        <w:tc>
          <w:tcPr>
            <w:tcW w:w="1546" w:type="dxa"/>
          </w:tcPr>
          <w:p w:rsidRPr="00854C52" w:rsidR="00516AE9" w:rsidP="00F44F3A" w:rsidRDefault="00516AE9" w14:paraId="1709883C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54C52" w:rsidR="00516AE9" w:rsidP="00516AE9" w:rsidRDefault="00516AE9" w14:paraId="448F482B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BE0D62" w:rsidRDefault="00000000" w14:paraId="47D06B38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Forward P/E: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AA54AA" w:rsidTr="00F44F3A" w14:paraId="2E85D28D" w14:textId="77777777">
        <w:tc>
          <w:tcPr>
            <w:tcW w:w="1546" w:type="dxa"/>
          </w:tcPr>
          <w:p w:rsidRPr="00854C52" w:rsidR="00AA54AA" w:rsidP="00F44F3A" w:rsidRDefault="00AA54AA" w14:paraId="21AE15C4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54C52" w:rsidR="00AA54AA" w:rsidP="00AA54AA" w:rsidRDefault="00AA54AA" w14:paraId="5EEB3699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BE0D62" w:rsidRDefault="00000000" w14:paraId="009A8173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Dividend Yield (%):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516AE9" w:rsidTr="00F44F3A" w14:paraId="2E619DC8" w14:textId="77777777">
        <w:tc>
          <w:tcPr>
            <w:tcW w:w="1546" w:type="dxa"/>
          </w:tcPr>
          <w:p w:rsidRPr="00854C52" w:rsidR="00516AE9" w:rsidP="00F44F3A" w:rsidRDefault="00516AE9" w14:paraId="4264C18A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54C52" w:rsidR="00516AE9" w:rsidP="00516AE9" w:rsidRDefault="00516AE9" w14:paraId="71EECE01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BE0D62" w:rsidRDefault="00000000" w14:paraId="71620016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EV/EBITDA: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516AE9" w:rsidTr="00F44F3A" w14:paraId="375D1866" w14:textId="77777777">
        <w:tc>
          <w:tcPr>
            <w:tcW w:w="1546" w:type="dxa"/>
          </w:tcPr>
          <w:p w:rsidRPr="00854C52" w:rsidR="00516AE9" w:rsidP="00F44F3A" w:rsidRDefault="00516AE9" w14:paraId="57AA326B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54C52" w:rsidR="00516AE9" w:rsidP="00516AE9" w:rsidRDefault="00516AE9" w14:paraId="097DDF9E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BE0D62" w:rsidRDefault="00000000" w14:paraId="3CF86CB7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PEG Ratio: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516AE9" w:rsidTr="00F44F3A" w14:paraId="4F2C26D9" w14:textId="77777777">
        <w:tc>
          <w:tcPr>
            <w:tcW w:w="1546" w:type="dxa"/>
          </w:tcPr>
          <w:p w:rsidRPr="00854C52" w:rsidR="00516AE9" w:rsidP="00F44F3A" w:rsidRDefault="00516AE9" w14:paraId="216F8ACA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54C52" w:rsidR="00516AE9" w:rsidP="00516AE9" w:rsidRDefault="00516AE9" w14:paraId="6BDB26E6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BE0D62" w:rsidRDefault="00000000" w14:paraId="51703E1D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Implied Growth (Reverse DCF):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516AE9" w:rsidTr="00F44F3A" w14:paraId="102E3B38" w14:textId="77777777">
        <w:tc>
          <w:tcPr>
            <w:tcW w:w="1546" w:type="dxa"/>
          </w:tcPr>
          <w:p w:rsidRPr="00854C52" w:rsidR="00516AE9" w:rsidP="00F44F3A" w:rsidRDefault="00516AE9" w14:paraId="5A0BC26A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854C52" w:rsidR="00516AE9" w:rsidP="00516AE9" w:rsidRDefault="00516AE9" w14:paraId="58A29D99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Pr="00854C52" w:rsidR="005F420A" w:rsidRDefault="005F420A" w14:paraId="7184D0A5" w14:textId="77777777">
      <w:pPr>
        <w:pStyle w:val="ListBullet"/>
        <w:rPr>
          <w:b/>
          <w:bCs/>
          <w:i/>
          <w:iCs/>
        </w:rPr>
      </w:pPr>
      <w:r w:rsidRPr="00854C52">
        <w:rPr>
          <w:b/>
          <w:bCs/>
          <w:i/>
          <w:iCs/>
        </w:rPr>
        <w:t>Compar</w:t>
      </w:r>
      <w:r w:rsidRPr="00854C52" w:rsidR="00516AE9">
        <w:rPr>
          <w:b/>
          <w:bCs/>
          <w:i/>
          <w:iCs/>
        </w:rPr>
        <w:t>ison</w:t>
      </w:r>
      <w:r w:rsidRPr="00854C52">
        <w:rPr>
          <w:b/>
          <w:bCs/>
          <w:i/>
          <w:iCs/>
        </w:rPr>
        <w:t xml:space="preserve"> with the peer’s</w:t>
      </w:r>
    </w:p>
    <w:p w:rsidR="00BE0D62" w:rsidRDefault="00BE0D62" w14:paraId="0F453086" w14:textId="77777777"/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91"/>
        <w:gridCol w:w="1620"/>
        <w:gridCol w:w="1888"/>
        <w:gridCol w:w="1888"/>
        <w:gridCol w:w="1533"/>
      </w:tblGrid>
      <w:tr w:rsidR="00B72178" w:rsidTr="00BB0FBC" w14:paraId="51BBE4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:rsidR="00B72178" w:rsidP="00F44F3A" w:rsidRDefault="00B72178" w14:paraId="6C632B6A" w14:textId="77777777"/>
        </w:tc>
        <w:tc>
          <w:tcPr>
            <w:tcW w:w="1620" w:type="dxa"/>
          </w:tcPr>
          <w:p w:rsidR="00B72178" w:rsidP="00F44F3A" w:rsidRDefault="00B72178" w14:paraId="33857E3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“Company name”</w:t>
            </w:r>
          </w:p>
        </w:tc>
        <w:tc>
          <w:tcPr>
            <w:tcW w:w="1888" w:type="dxa"/>
          </w:tcPr>
          <w:p w:rsidR="00B72178" w:rsidP="00F44F3A" w:rsidRDefault="00B72178" w14:paraId="2346DAD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 1</w:t>
            </w:r>
          </w:p>
        </w:tc>
        <w:tc>
          <w:tcPr>
            <w:tcW w:w="1888" w:type="dxa"/>
          </w:tcPr>
          <w:p w:rsidR="00B72178" w:rsidP="00F44F3A" w:rsidRDefault="00B72178" w14:paraId="704751E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 2</w:t>
            </w:r>
          </w:p>
        </w:tc>
        <w:tc>
          <w:tcPr>
            <w:tcW w:w="1533" w:type="dxa"/>
          </w:tcPr>
          <w:p w:rsidR="00B72178" w:rsidP="00F44F3A" w:rsidRDefault="00B72178" w14:paraId="7B1E3A9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</w:t>
            </w:r>
          </w:p>
        </w:tc>
      </w:tr>
      <w:tr w:rsidR="00B72178" w:rsidTr="00BB0FBC" w14:paraId="55EC3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:rsidRPr="005F420A" w:rsidR="00B72178" w:rsidP="00F44F3A" w:rsidRDefault="00B72178" w14:paraId="302749D7" w14:textId="77777777">
            <w:pPr>
              <w:rPr>
                <w:b w:val="0"/>
                <w:bCs w:val="0"/>
              </w:rPr>
            </w:pPr>
            <w:r>
              <w:t>P/E</w:t>
            </w:r>
          </w:p>
        </w:tc>
        <w:tc>
          <w:tcPr>
            <w:tcW w:w="1620" w:type="dxa"/>
          </w:tcPr>
          <w:p w:rsidR="00B72178" w:rsidP="00F44F3A" w:rsidRDefault="00B72178" w14:paraId="6E4895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="00B72178" w:rsidP="00F44F3A" w:rsidRDefault="00B72178" w14:paraId="719CF6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="00B72178" w:rsidP="00F44F3A" w:rsidRDefault="00B72178" w14:paraId="2D97DF0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:rsidR="00B72178" w:rsidP="00F44F3A" w:rsidRDefault="00B72178" w14:paraId="36542A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2178" w:rsidTr="00BB0FBC" w14:paraId="17FDE1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:rsidRPr="005F420A" w:rsidR="00B72178" w:rsidP="00F44F3A" w:rsidRDefault="00B72178" w14:paraId="61E12DEA" w14:textId="77777777">
            <w:r>
              <w:t>Dividend Yield (%)</w:t>
            </w:r>
          </w:p>
        </w:tc>
        <w:tc>
          <w:tcPr>
            <w:tcW w:w="1620" w:type="dxa"/>
          </w:tcPr>
          <w:p w:rsidRPr="005F420A" w:rsidR="00B72178" w:rsidP="00F44F3A" w:rsidRDefault="00B72178" w14:paraId="16AB4A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445681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45C5D7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:rsidRPr="005F420A" w:rsidR="00B72178" w:rsidP="00F44F3A" w:rsidRDefault="00B72178" w14:paraId="51E9F8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178" w:rsidTr="00BB0FBC" w14:paraId="016C07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:rsidR="00B72178" w:rsidP="00F44F3A" w:rsidRDefault="00B72178" w14:paraId="01C86394" w14:textId="77777777">
            <w:r>
              <w:t>EV/EBITDA</w:t>
            </w:r>
          </w:p>
        </w:tc>
        <w:tc>
          <w:tcPr>
            <w:tcW w:w="1620" w:type="dxa"/>
          </w:tcPr>
          <w:p w:rsidRPr="005F420A" w:rsidR="00B72178" w:rsidP="00F44F3A" w:rsidRDefault="00B72178" w14:paraId="7FA0C6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55DFD35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06BC82E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:rsidRPr="005F420A" w:rsidR="00B72178" w:rsidP="00F44F3A" w:rsidRDefault="00B72178" w14:paraId="08F6DC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2178" w:rsidTr="00BB0FBC" w14:paraId="2401B6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:rsidR="00B72178" w:rsidP="00F44F3A" w:rsidRDefault="00B72178" w14:paraId="2874E034" w14:textId="77777777">
            <w:r>
              <w:t>PEG Ratio</w:t>
            </w:r>
          </w:p>
        </w:tc>
        <w:tc>
          <w:tcPr>
            <w:tcW w:w="1620" w:type="dxa"/>
          </w:tcPr>
          <w:p w:rsidRPr="005F420A" w:rsidR="00B72178" w:rsidP="00F44F3A" w:rsidRDefault="00B72178" w14:paraId="26C9E7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2ABD89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445C69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:rsidRPr="005F420A" w:rsidR="00B72178" w:rsidP="00F44F3A" w:rsidRDefault="00B72178" w14:paraId="285019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178" w:rsidTr="00BB0FBC" w14:paraId="00252D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:rsidR="00B72178" w:rsidP="00F44F3A" w:rsidRDefault="00B72178" w14:paraId="70CEEA01" w14:textId="77777777">
            <w:r>
              <w:t>Implied Growth</w:t>
            </w:r>
          </w:p>
        </w:tc>
        <w:tc>
          <w:tcPr>
            <w:tcW w:w="1620" w:type="dxa"/>
          </w:tcPr>
          <w:p w:rsidRPr="005F420A" w:rsidR="00B72178" w:rsidP="00F44F3A" w:rsidRDefault="00B72178" w14:paraId="4CF41B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4BC28B7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:rsidRPr="005F420A" w:rsidR="00B72178" w:rsidP="00F44F3A" w:rsidRDefault="00B72178" w14:paraId="016E69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:rsidRPr="005F420A" w:rsidR="00B72178" w:rsidP="00F44F3A" w:rsidRDefault="00B72178" w14:paraId="03CA3A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72178" w:rsidP="00B72178" w:rsidRDefault="00B72178" w14:paraId="2D3D427D" w14:textId="77777777">
      <w:pPr>
        <w:pStyle w:val="ListBullet"/>
        <w:numPr>
          <w:ilvl w:val="0"/>
          <w:numId w:val="0"/>
        </w:numPr>
      </w:pPr>
    </w:p>
    <w:p w:rsidR="00BE0D62" w:rsidRDefault="00BE0D62" w14:paraId="222C80EB" w14:textId="77777777"/>
    <w:p w:rsidRPr="00BB0FBC" w:rsidR="00BE0D62" w:rsidP="005F420A" w:rsidRDefault="00000000" w14:paraId="205A7D0F" w14:textId="77777777">
      <w:pPr>
        <w:pStyle w:val="Heading1"/>
        <w:numPr>
          <w:ilvl w:val="0"/>
          <w:numId w:val="10"/>
        </w:numPr>
        <w:rPr>
          <w:color w:val="006600"/>
        </w:rPr>
      </w:pPr>
      <w:bookmarkStart w:name="_Toc208602695" w:id="15"/>
      <w:r w:rsidRPr="00BB0FBC">
        <w:rPr>
          <w:color w:val="006600"/>
        </w:rPr>
        <w:t>Historical Value Creation</w:t>
      </w:r>
      <w:bookmarkEnd w:id="15"/>
    </w:p>
    <w:p w:rsidRPr="000E0C56" w:rsidR="005F420A" w:rsidP="005F420A" w:rsidRDefault="005F420A" w14:paraId="4A7C5914" w14:textId="77777777">
      <w:pPr>
        <w:rPr>
          <w:b/>
          <w:bCs/>
          <w:i/>
          <w:iCs/>
        </w:rPr>
      </w:pPr>
    </w:p>
    <w:p w:rsidR="00516AE9" w:rsidP="005653A5" w:rsidRDefault="00AB2776" w14:paraId="1F7229B0" w14:textId="77777777">
      <w:pPr>
        <w:pStyle w:val="ListBullet"/>
        <w:rPr>
          <w:b/>
          <w:bCs/>
          <w:i/>
          <w:iCs/>
        </w:rPr>
      </w:pPr>
      <w:r w:rsidRPr="00AB2776">
        <w:rPr>
          <w:b/>
          <w:bCs/>
          <w:i/>
          <w:iCs/>
        </w:rPr>
        <w:t>Key valua creation matrix: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853"/>
        <w:gridCol w:w="1189"/>
        <w:gridCol w:w="935"/>
        <w:gridCol w:w="940"/>
        <w:gridCol w:w="973"/>
        <w:gridCol w:w="1094"/>
        <w:gridCol w:w="1646"/>
      </w:tblGrid>
      <w:tr w:rsidR="00AB2776" w:rsidTr="00BB0FBC" w14:paraId="4B871B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Pr="00AB2776" w:rsidR="00AB2776" w:rsidP="00F44F3A" w:rsidRDefault="00AB2776" w14:paraId="79B5FB1C" w14:textId="77777777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Metric</w:t>
            </w:r>
          </w:p>
        </w:tc>
        <w:tc>
          <w:tcPr>
            <w:tcW w:w="1234" w:type="dxa"/>
          </w:tcPr>
          <w:p w:rsidRPr="00AB2776" w:rsidR="00AB2776" w:rsidP="00F44F3A" w:rsidRDefault="00AB2776" w14:paraId="556F478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Company</w:t>
            </w:r>
          </w:p>
        </w:tc>
        <w:tc>
          <w:tcPr>
            <w:tcW w:w="1234" w:type="dxa"/>
          </w:tcPr>
          <w:p w:rsidRPr="00AB2776" w:rsidR="00AB2776" w:rsidP="00F44F3A" w:rsidRDefault="00AB2776" w14:paraId="2917BE5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5Y Avg</w:t>
            </w:r>
          </w:p>
        </w:tc>
        <w:tc>
          <w:tcPr>
            <w:tcW w:w="1234" w:type="dxa"/>
          </w:tcPr>
          <w:p w:rsidRPr="00AB2776" w:rsidR="00AB2776" w:rsidP="00F44F3A" w:rsidRDefault="00AB2776" w14:paraId="0EECECB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10Y Avg</w:t>
            </w:r>
          </w:p>
        </w:tc>
        <w:tc>
          <w:tcPr>
            <w:tcW w:w="1234" w:type="dxa"/>
          </w:tcPr>
          <w:p w:rsidRPr="00AB2776" w:rsidR="00AB2776" w:rsidP="00F44F3A" w:rsidRDefault="00AB2776" w14:paraId="3241E04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Peer Avg</w:t>
            </w:r>
          </w:p>
        </w:tc>
        <w:tc>
          <w:tcPr>
            <w:tcW w:w="1234" w:type="dxa"/>
          </w:tcPr>
          <w:p w:rsidRPr="00AB2776" w:rsidR="00AB2776" w:rsidP="00F44F3A" w:rsidRDefault="00AB2776" w14:paraId="2446D02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Market Avg</w:t>
            </w:r>
          </w:p>
        </w:tc>
        <w:tc>
          <w:tcPr>
            <w:tcW w:w="1234" w:type="dxa"/>
          </w:tcPr>
          <w:p w:rsidRPr="00AB2776" w:rsidR="00AB2776" w:rsidP="00F44F3A" w:rsidRDefault="00AB2776" w14:paraId="4BAD1E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Interpretation</w:t>
            </w:r>
          </w:p>
        </w:tc>
      </w:tr>
      <w:tr w:rsidR="00AB2776" w:rsidTr="00BB0FBC" w14:paraId="27B909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Pr="00AB2776" w:rsidR="00AB2776" w:rsidP="00F44F3A" w:rsidRDefault="00AB2776" w14:paraId="1929401F" w14:textId="77777777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5-Year TSR (%)</w:t>
            </w:r>
          </w:p>
        </w:tc>
        <w:tc>
          <w:tcPr>
            <w:tcW w:w="1234" w:type="dxa"/>
          </w:tcPr>
          <w:p w:rsidRPr="00AB2776" w:rsidR="00AB2776" w:rsidP="00F44F3A" w:rsidRDefault="00AB2776" w14:paraId="5E8DAB6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7BF51C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054501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4345E1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6AF946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78170F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:rsidTr="00BB0FBC" w14:paraId="210867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Pr="00AB2776" w:rsidR="00AB2776" w:rsidP="00F44F3A" w:rsidRDefault="00AB2776" w14:paraId="00B3C873" w14:textId="77777777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10-Year TSR (%)</w:t>
            </w:r>
          </w:p>
        </w:tc>
        <w:tc>
          <w:tcPr>
            <w:tcW w:w="1234" w:type="dxa"/>
          </w:tcPr>
          <w:p w:rsidRPr="00AB2776" w:rsidR="00AB2776" w:rsidP="00F44F3A" w:rsidRDefault="00AB2776" w14:paraId="0C1D9E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67573D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18E876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292297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2F209A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10E0F4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:rsidTr="00BB0FBC" w14:paraId="42C902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Pr="00AB2776" w:rsidR="00AB2776" w:rsidP="00F44F3A" w:rsidRDefault="00AB2776" w14:paraId="5A7BDCBB" w14:textId="77777777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CAGR of Shareholder Value (%)</w:t>
            </w:r>
          </w:p>
        </w:tc>
        <w:tc>
          <w:tcPr>
            <w:tcW w:w="1234" w:type="dxa"/>
          </w:tcPr>
          <w:p w:rsidRPr="00AB2776" w:rsidR="00AB2776" w:rsidP="00F44F3A" w:rsidRDefault="00AB2776" w14:paraId="5CCFE4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2E8F112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4191B4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0DCA2A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1FD101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302CD3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:rsidTr="00BB0FBC" w14:paraId="2509CE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Pr="00AB2776" w:rsidR="00AB2776" w:rsidP="00F44F3A" w:rsidRDefault="00AB2776" w14:paraId="3470F4D0" w14:textId="77777777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Outperformance vs Market/Peers</w:t>
            </w:r>
          </w:p>
        </w:tc>
        <w:tc>
          <w:tcPr>
            <w:tcW w:w="1234" w:type="dxa"/>
          </w:tcPr>
          <w:p w:rsidRPr="00AB2776" w:rsidR="00AB2776" w:rsidP="00F44F3A" w:rsidRDefault="00AB2776" w14:paraId="6C6C98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1D10C4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273FA3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4F6713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405CB2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:rsidRPr="00AB2776" w:rsidR="00AB2776" w:rsidP="00F44F3A" w:rsidRDefault="00AB2776" w14:paraId="3F4A6B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</w:tbl>
    <w:p w:rsidRPr="00AB2776" w:rsidR="00AB2776" w:rsidP="00AB2776" w:rsidRDefault="00AB2776" w14:paraId="0438AB83" w14:textId="77777777">
      <w:pPr>
        <w:pStyle w:val="ListBullet"/>
        <w:numPr>
          <w:ilvl w:val="0"/>
          <w:numId w:val="0"/>
        </w:numPr>
        <w:ind w:left="360"/>
        <w:rPr>
          <w:b/>
          <w:bCs/>
          <w:i/>
          <w:iCs/>
        </w:rPr>
      </w:pPr>
    </w:p>
    <w:p w:rsidR="00BE0D62" w:rsidRDefault="00000000" w14:paraId="0D18756B" w14:textId="77777777">
      <w:pPr>
        <w:pStyle w:val="ListBullet"/>
        <w:rPr>
          <w:b/>
          <w:bCs/>
          <w:i/>
          <w:iCs/>
        </w:rPr>
      </w:pPr>
      <w:r w:rsidRPr="000E0C56">
        <w:rPr>
          <w:b/>
          <w:bCs/>
          <w:i/>
          <w:iCs/>
        </w:rPr>
        <w:t xml:space="preserve">Drivers of Value Creation: </w:t>
      </w:r>
    </w:p>
    <w:p w:rsidRPr="00A56659" w:rsidR="00B92BBA" w:rsidP="00B92BBA" w:rsidRDefault="00B92BBA" w14:paraId="7E5D3F84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Revenue growth: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7937FC" w:rsidTr="00F44F3A" w14:paraId="63B56BA8" w14:textId="77777777">
        <w:tc>
          <w:tcPr>
            <w:tcW w:w="1546" w:type="dxa"/>
          </w:tcPr>
          <w:p w:rsidRPr="00854C52" w:rsidR="007937FC" w:rsidP="00F44F3A" w:rsidRDefault="007937FC" w14:paraId="5A5AAD41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A56659" w:rsidR="00B92BBA" w:rsidP="00B92BBA" w:rsidRDefault="00B92BBA" w14:paraId="41EFEC17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="00B92BBA" w:rsidP="00B92BBA" w:rsidRDefault="00B92BBA" w14:paraId="2C4102F3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Margin expansion: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7937FC" w:rsidTr="00F44F3A" w14:paraId="07FDF1CA" w14:textId="77777777">
        <w:tc>
          <w:tcPr>
            <w:tcW w:w="1546" w:type="dxa"/>
          </w:tcPr>
          <w:p w:rsidRPr="00854C52" w:rsidR="007937FC" w:rsidP="00F44F3A" w:rsidRDefault="007937FC" w14:paraId="551B00E3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A56659" w:rsidR="007937FC" w:rsidP="007937FC" w:rsidRDefault="007937FC" w14:paraId="34318662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Pr="00A56659" w:rsidR="00B92BBA" w:rsidP="00B92BBA" w:rsidRDefault="00B92BBA" w14:paraId="6AFD39B0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:rsidR="00B92BBA" w:rsidP="00B92BBA" w:rsidRDefault="00B92BBA" w14:paraId="0F9AF7D9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Multiple expansion: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Pr="00854C52" w:rsidR="007937FC" w:rsidTr="00F44F3A" w14:paraId="2183FEE4" w14:textId="77777777">
        <w:tc>
          <w:tcPr>
            <w:tcW w:w="1546" w:type="dxa"/>
          </w:tcPr>
          <w:p w:rsidRPr="00854C52" w:rsidR="007937FC" w:rsidP="00F44F3A" w:rsidRDefault="007937FC" w14:paraId="4722EA51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:rsidRPr="00A56659" w:rsidR="00B92BBA" w:rsidP="00B92BBA" w:rsidRDefault="00B92BBA" w14:paraId="5FD64605" w14:textId="77777777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:rsidR="00B92BBA" w:rsidP="00B92BBA" w:rsidRDefault="00B92BBA" w14:paraId="3A491BD0" w14:textId="77777777">
      <w:pPr>
        <w:pStyle w:val="ListBullet"/>
        <w:numPr>
          <w:ilvl w:val="0"/>
          <w:numId w:val="15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Capital allocation (dividends, buybacks, M&amp;A): </w:t>
      </w:r>
    </w:p>
    <w:p w:rsidRPr="00A56659" w:rsidR="007937FC" w:rsidP="007937FC" w:rsidRDefault="007937FC" w14:paraId="21BCC6EB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Pr="000E0C56" w:rsidR="00BE62F8" w:rsidP="00B92BBA" w:rsidRDefault="00BE62F8" w14:paraId="6227DC5E" w14:textId="77777777">
      <w:pPr>
        <w:pStyle w:val="ListBullet"/>
        <w:numPr>
          <w:ilvl w:val="0"/>
          <w:numId w:val="0"/>
        </w:numPr>
        <w:ind w:left="720"/>
        <w:rPr>
          <w:b/>
          <w:bCs/>
          <w:i/>
          <w:iCs/>
        </w:rPr>
      </w:pPr>
    </w:p>
    <w:p w:rsidR="005F420A" w:rsidP="005F420A" w:rsidRDefault="005F420A" w14:paraId="2E3DE86D" w14:textId="77777777">
      <w:pPr>
        <w:pStyle w:val="ListBullet"/>
        <w:numPr>
          <w:ilvl w:val="0"/>
          <w:numId w:val="0"/>
        </w:numPr>
        <w:ind w:left="360" w:hanging="360"/>
      </w:pPr>
    </w:p>
    <w:p w:rsidR="005F420A" w:rsidP="005F420A" w:rsidRDefault="005F420A" w14:paraId="180A751E" w14:textId="77777777">
      <w:pPr>
        <w:pStyle w:val="ListBullet"/>
        <w:numPr>
          <w:ilvl w:val="0"/>
          <w:numId w:val="0"/>
        </w:numPr>
        <w:ind w:left="360" w:hanging="360"/>
      </w:pPr>
    </w:p>
    <w:p w:rsidRPr="00BB0FBC" w:rsidR="005F420A" w:rsidP="005F420A" w:rsidRDefault="005F420A" w14:paraId="643BB95E" w14:textId="77777777">
      <w:pPr>
        <w:pStyle w:val="Heading1"/>
        <w:numPr>
          <w:ilvl w:val="0"/>
          <w:numId w:val="10"/>
        </w:numPr>
        <w:rPr>
          <w:color w:val="006600"/>
        </w:rPr>
      </w:pPr>
      <w:r w:rsidRPr="00BB0FBC">
        <w:rPr>
          <w:color w:val="006600"/>
        </w:rPr>
        <w:t xml:space="preserve"> </w:t>
      </w:r>
      <w:r w:rsidRPr="00BB0FBC" w:rsidR="00BB0FBC">
        <w:rPr>
          <w:color w:val="006600"/>
        </w:rPr>
        <w:t>ESG</w:t>
      </w:r>
    </w:p>
    <w:p w:rsidRPr="00BB0FBC" w:rsidR="0008766C" w:rsidP="0008766C" w:rsidRDefault="00BB0FBC" w14:paraId="62433133" w14:textId="7777777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Is there anything of value for ESG? </w:t>
      </w:r>
    </w:p>
    <w:p w:rsidRPr="005F420A" w:rsidR="005F420A" w:rsidP="005F420A" w:rsidRDefault="005F420A" w14:paraId="46C35A80" w14:textId="77777777"/>
    <w:p w:rsidR="00BE0D62" w:rsidRDefault="00BE0D62" w14:paraId="4F73CCB2" w14:textId="77777777"/>
    <w:p w:rsidR="00BE0D62" w:rsidRDefault="00BE0D62" w14:paraId="2880AD98" w14:textId="77777777"/>
    <w:sectPr w:rsidR="00BE0D62" w:rsidSect="00034616">
      <w:footerReference w:type="even" r:id="rId9"/>
      <w:footerReference w:type="default" r:id="rId10"/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7193aaa4b58d403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4456" w:rsidP="007937FC" w:rsidRDefault="00E44456" w14:paraId="103AD3C1" w14:textId="77777777">
      <w:pPr>
        <w:spacing w:after="0" w:line="240" w:lineRule="auto"/>
      </w:pPr>
      <w:r>
        <w:separator/>
      </w:r>
    </w:p>
  </w:endnote>
  <w:endnote w:type="continuationSeparator" w:id="0">
    <w:p w:rsidR="00E44456" w:rsidP="007937FC" w:rsidRDefault="00E44456" w14:paraId="41C14A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81254569"/>
      <w:docPartObj>
        <w:docPartGallery w:val="Page Numbers (Bottom of Page)"/>
        <w:docPartUnique/>
      </w:docPartObj>
    </w:sdtPr>
    <w:sdtContent>
      <w:p w:rsidR="00D162CD" w:rsidP="00554D6A" w:rsidRDefault="00D162CD" w14:paraId="65E44287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sdt>
    <w:sdtPr>
      <w:rPr>
        <w:rStyle w:val="PageNumber"/>
      </w:rPr>
      <w:id w:val="1651094340"/>
      <w:docPartObj>
        <w:docPartGallery w:val="Page Numbers (Bottom of Page)"/>
        <w:docPartUnique/>
      </w:docPartObj>
    </w:sdtPr>
    <w:sdtContent>
      <w:p w:rsidR="00DD2533" w:rsidP="00D162CD" w:rsidRDefault="00DD2533" w14:paraId="00D92A89" w14:textId="77777777">
        <w:pPr>
          <w:pStyle w:val="Footer"/>
          <w:framePr w:wrap="none" w:hAnchor="margin" w:vAnchor="text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DD2533" w:rsidP="00DD2533" w:rsidRDefault="00DD2533" w14:paraId="2641760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67770219"/>
      <w:docPartObj>
        <w:docPartGallery w:val="Page Numbers (Bottom of Page)"/>
        <w:docPartUnique/>
      </w:docPartObj>
    </w:sdtPr>
    <w:sdtContent>
      <w:p w:rsidR="00D162CD" w:rsidP="00554D6A" w:rsidRDefault="00D162CD" w14:paraId="0B50BC57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DD2533" w:rsidP="00DD2533" w:rsidRDefault="00D162CD" w14:paraId="33560E8D" w14:textId="77777777">
    <w:pPr>
      <w:pStyle w:val="Footer"/>
      <w:ind w:right="360"/>
    </w:pPr>
    <w:r>
      <w:rPr/>
      <w:t xml:space="preserve">“COMPANY NAME”                                    </w:t>
    </w:r>
    <w:r>
      <w:ptab w:alignment="center" w:relativeTo="margin" w:leader="none"/>
    </w:r>
    <w:r>
      <w:rPr/>
      <w:t>VEK INVESTMENT CLUB</w:t>
    </w: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4456" w:rsidP="007937FC" w:rsidRDefault="00E44456" w14:paraId="5A13E2F1" w14:textId="77777777">
      <w:pPr>
        <w:spacing w:after="0" w:line="240" w:lineRule="auto"/>
      </w:pPr>
      <w:r>
        <w:separator/>
      </w:r>
    </w:p>
  </w:footnote>
  <w:footnote w:type="continuationSeparator" w:id="0">
    <w:p w:rsidR="00E44456" w:rsidP="007937FC" w:rsidRDefault="00E44456" w14:paraId="45342471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2A4D700" w:rsidTr="52A4D700" w14:paraId="614CC10B">
      <w:trPr>
        <w:trHeight w:val="300"/>
      </w:trPr>
      <w:tc>
        <w:tcPr>
          <w:tcW w:w="2880" w:type="dxa"/>
          <w:tcMar/>
        </w:tcPr>
        <w:p w:rsidR="52A4D700" w:rsidP="52A4D700" w:rsidRDefault="52A4D700" w14:paraId="3461F192" w14:textId="6D10E4A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2A4D700" w:rsidP="52A4D700" w:rsidRDefault="52A4D700" w14:paraId="60DDDF3B" w14:textId="5442B93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2A4D700" w:rsidP="52A4D700" w:rsidRDefault="52A4D700" w14:paraId="485AC4B8" w14:textId="3D05874E">
          <w:pPr>
            <w:pStyle w:val="Header"/>
            <w:bidi w:val="0"/>
            <w:ind w:right="-115"/>
            <w:jc w:val="right"/>
          </w:pPr>
        </w:p>
      </w:tc>
    </w:tr>
  </w:tbl>
  <w:p w:rsidR="52A4D700" w:rsidP="52A4D700" w:rsidRDefault="52A4D700" w14:paraId="5C38BED1" w14:textId="03C232A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1cb083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1A62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32063FD"/>
    <w:multiLevelType w:val="hybridMultilevel"/>
    <w:tmpl w:val="39BA25C2"/>
    <w:lvl w:ilvl="0" w:tplc="807483C2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ajorEastAsia" w:cstheme="majorBid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6B3B33"/>
    <w:multiLevelType w:val="hybridMultilevel"/>
    <w:tmpl w:val="CACC7B60"/>
    <w:lvl w:ilvl="0" w:tplc="E640CA0C">
      <w:start w:val="2"/>
      <w:numFmt w:val="bullet"/>
      <w:lvlText w:val="-"/>
      <w:lvlJc w:val="left"/>
      <w:pPr>
        <w:ind w:left="720" w:hanging="360"/>
      </w:pPr>
      <w:rPr>
        <w:rFonts w:hint="default" w:ascii="Cambria" w:hAnsi="Cambria" w:eastAsiaTheme="minorEastAsia" w:cstheme="minorBid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AE2883"/>
    <w:multiLevelType w:val="hybridMultilevel"/>
    <w:tmpl w:val="E5B277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E6825"/>
    <w:multiLevelType w:val="hybridMultilevel"/>
    <w:tmpl w:val="E5B27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11355"/>
    <w:multiLevelType w:val="hybridMultilevel"/>
    <w:tmpl w:val="97842AC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328A8"/>
    <w:multiLevelType w:val="hybridMultilevel"/>
    <w:tmpl w:val="250EEB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" w16cid:durableId="1219198941">
    <w:abstractNumId w:val="8"/>
  </w:num>
  <w:num w:numId="2" w16cid:durableId="985090766">
    <w:abstractNumId w:val="6"/>
  </w:num>
  <w:num w:numId="3" w16cid:durableId="1841700843">
    <w:abstractNumId w:val="5"/>
  </w:num>
  <w:num w:numId="4" w16cid:durableId="395011571">
    <w:abstractNumId w:val="4"/>
  </w:num>
  <w:num w:numId="5" w16cid:durableId="2124423748">
    <w:abstractNumId w:val="7"/>
  </w:num>
  <w:num w:numId="6" w16cid:durableId="1914315525">
    <w:abstractNumId w:val="3"/>
  </w:num>
  <w:num w:numId="7" w16cid:durableId="503208051">
    <w:abstractNumId w:val="2"/>
  </w:num>
  <w:num w:numId="8" w16cid:durableId="1725369543">
    <w:abstractNumId w:val="1"/>
  </w:num>
  <w:num w:numId="9" w16cid:durableId="1084493198">
    <w:abstractNumId w:val="0"/>
  </w:num>
  <w:num w:numId="10" w16cid:durableId="1407921128">
    <w:abstractNumId w:val="14"/>
  </w:num>
  <w:num w:numId="11" w16cid:durableId="1691180549">
    <w:abstractNumId w:val="9"/>
  </w:num>
  <w:num w:numId="12" w16cid:durableId="481780067">
    <w:abstractNumId w:val="13"/>
  </w:num>
  <w:num w:numId="13" w16cid:durableId="505366311">
    <w:abstractNumId w:val="11"/>
  </w:num>
  <w:num w:numId="14" w16cid:durableId="755831104">
    <w:abstractNumId w:val="12"/>
  </w:num>
  <w:num w:numId="15" w16cid:durableId="710030979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8F8"/>
    <w:rsid w:val="00034616"/>
    <w:rsid w:val="0006063C"/>
    <w:rsid w:val="0008766C"/>
    <w:rsid w:val="00091137"/>
    <w:rsid w:val="000C461A"/>
    <w:rsid w:val="000D3FA5"/>
    <w:rsid w:val="000D59FB"/>
    <w:rsid w:val="000E0C56"/>
    <w:rsid w:val="000E1A3A"/>
    <w:rsid w:val="001208DF"/>
    <w:rsid w:val="0012212E"/>
    <w:rsid w:val="001264BD"/>
    <w:rsid w:val="001358CD"/>
    <w:rsid w:val="0015074B"/>
    <w:rsid w:val="001950BC"/>
    <w:rsid w:val="001A3F1E"/>
    <w:rsid w:val="001E2D23"/>
    <w:rsid w:val="002011FC"/>
    <w:rsid w:val="00207E6C"/>
    <w:rsid w:val="002320C4"/>
    <w:rsid w:val="00277714"/>
    <w:rsid w:val="0029639D"/>
    <w:rsid w:val="002B38EF"/>
    <w:rsid w:val="002C53CA"/>
    <w:rsid w:val="002F5D94"/>
    <w:rsid w:val="003015A4"/>
    <w:rsid w:val="00314790"/>
    <w:rsid w:val="00326F90"/>
    <w:rsid w:val="00351A5E"/>
    <w:rsid w:val="00381E19"/>
    <w:rsid w:val="003C16BD"/>
    <w:rsid w:val="003D02F8"/>
    <w:rsid w:val="003E3DC3"/>
    <w:rsid w:val="00404428"/>
    <w:rsid w:val="004228D9"/>
    <w:rsid w:val="00432DE0"/>
    <w:rsid w:val="00452177"/>
    <w:rsid w:val="00470749"/>
    <w:rsid w:val="004D0AAA"/>
    <w:rsid w:val="004F2C33"/>
    <w:rsid w:val="00516AE9"/>
    <w:rsid w:val="00527E9D"/>
    <w:rsid w:val="00545FDE"/>
    <w:rsid w:val="005653A5"/>
    <w:rsid w:val="00576E4F"/>
    <w:rsid w:val="00583665"/>
    <w:rsid w:val="005A2403"/>
    <w:rsid w:val="005B32B2"/>
    <w:rsid w:val="005B51F6"/>
    <w:rsid w:val="005F420A"/>
    <w:rsid w:val="00613622"/>
    <w:rsid w:val="00617C81"/>
    <w:rsid w:val="00647E4B"/>
    <w:rsid w:val="00686C56"/>
    <w:rsid w:val="006D1F69"/>
    <w:rsid w:val="00703D7D"/>
    <w:rsid w:val="0072425E"/>
    <w:rsid w:val="00750B26"/>
    <w:rsid w:val="00751C78"/>
    <w:rsid w:val="007937FC"/>
    <w:rsid w:val="007953F4"/>
    <w:rsid w:val="00796AB3"/>
    <w:rsid w:val="007B518C"/>
    <w:rsid w:val="007C1C46"/>
    <w:rsid w:val="007C4DD4"/>
    <w:rsid w:val="007F0020"/>
    <w:rsid w:val="007F6171"/>
    <w:rsid w:val="00826040"/>
    <w:rsid w:val="00854C52"/>
    <w:rsid w:val="00865FC0"/>
    <w:rsid w:val="008904FE"/>
    <w:rsid w:val="008A19CD"/>
    <w:rsid w:val="008B3CCF"/>
    <w:rsid w:val="008C7B9E"/>
    <w:rsid w:val="008E2444"/>
    <w:rsid w:val="008F7DDE"/>
    <w:rsid w:val="00912226"/>
    <w:rsid w:val="00915C5F"/>
    <w:rsid w:val="00926ED0"/>
    <w:rsid w:val="00961B1A"/>
    <w:rsid w:val="0096212F"/>
    <w:rsid w:val="00974B37"/>
    <w:rsid w:val="009A3E18"/>
    <w:rsid w:val="009F5BFC"/>
    <w:rsid w:val="009F7FC2"/>
    <w:rsid w:val="00A01AAB"/>
    <w:rsid w:val="00A34DD0"/>
    <w:rsid w:val="00A56659"/>
    <w:rsid w:val="00A70904"/>
    <w:rsid w:val="00A70B12"/>
    <w:rsid w:val="00A963E4"/>
    <w:rsid w:val="00AA1D8D"/>
    <w:rsid w:val="00AA373B"/>
    <w:rsid w:val="00AA54AA"/>
    <w:rsid w:val="00AB2776"/>
    <w:rsid w:val="00AC685E"/>
    <w:rsid w:val="00AE55F7"/>
    <w:rsid w:val="00B00AB3"/>
    <w:rsid w:val="00B17F14"/>
    <w:rsid w:val="00B2536A"/>
    <w:rsid w:val="00B42E15"/>
    <w:rsid w:val="00B451D4"/>
    <w:rsid w:val="00B47730"/>
    <w:rsid w:val="00B63BD2"/>
    <w:rsid w:val="00B72178"/>
    <w:rsid w:val="00B742F4"/>
    <w:rsid w:val="00B92BBA"/>
    <w:rsid w:val="00BB0FBC"/>
    <w:rsid w:val="00BC0511"/>
    <w:rsid w:val="00BE0D62"/>
    <w:rsid w:val="00BE62F8"/>
    <w:rsid w:val="00C11EF6"/>
    <w:rsid w:val="00C12CB0"/>
    <w:rsid w:val="00C205E0"/>
    <w:rsid w:val="00C20738"/>
    <w:rsid w:val="00C42344"/>
    <w:rsid w:val="00C810D1"/>
    <w:rsid w:val="00CB0664"/>
    <w:rsid w:val="00CB1F27"/>
    <w:rsid w:val="00CC053F"/>
    <w:rsid w:val="00CD68EF"/>
    <w:rsid w:val="00D03A89"/>
    <w:rsid w:val="00D06E88"/>
    <w:rsid w:val="00D13BE7"/>
    <w:rsid w:val="00D162CD"/>
    <w:rsid w:val="00D30F0F"/>
    <w:rsid w:val="00D3567E"/>
    <w:rsid w:val="00D37305"/>
    <w:rsid w:val="00D4649E"/>
    <w:rsid w:val="00D7029C"/>
    <w:rsid w:val="00D80748"/>
    <w:rsid w:val="00D95D78"/>
    <w:rsid w:val="00DB6849"/>
    <w:rsid w:val="00DC5EBD"/>
    <w:rsid w:val="00DD2533"/>
    <w:rsid w:val="00DD63BD"/>
    <w:rsid w:val="00DF23A1"/>
    <w:rsid w:val="00E03EC5"/>
    <w:rsid w:val="00E13DB2"/>
    <w:rsid w:val="00E15365"/>
    <w:rsid w:val="00E30CFD"/>
    <w:rsid w:val="00E44456"/>
    <w:rsid w:val="00E447CE"/>
    <w:rsid w:val="00E45262"/>
    <w:rsid w:val="00E62028"/>
    <w:rsid w:val="00E66414"/>
    <w:rsid w:val="00E728CE"/>
    <w:rsid w:val="00E73A95"/>
    <w:rsid w:val="00E82DB9"/>
    <w:rsid w:val="00E84974"/>
    <w:rsid w:val="00E8509C"/>
    <w:rsid w:val="00E85B19"/>
    <w:rsid w:val="00E95C6C"/>
    <w:rsid w:val="00EB17A8"/>
    <w:rsid w:val="00EC5324"/>
    <w:rsid w:val="00EC5E15"/>
    <w:rsid w:val="00ED0798"/>
    <w:rsid w:val="00ED77CD"/>
    <w:rsid w:val="00EF2574"/>
    <w:rsid w:val="00F03CF0"/>
    <w:rsid w:val="00F208FF"/>
    <w:rsid w:val="00F26833"/>
    <w:rsid w:val="00F477CF"/>
    <w:rsid w:val="00F500B1"/>
    <w:rsid w:val="00F56A65"/>
    <w:rsid w:val="00F77D9F"/>
    <w:rsid w:val="00F9022F"/>
    <w:rsid w:val="00FC12B2"/>
    <w:rsid w:val="00FC693F"/>
    <w:rsid w:val="232956D5"/>
    <w:rsid w:val="52A4D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695C8"/>
  <w14:defaultImageDpi w14:val="300"/>
  <w15:docId w15:val="{A75A25D3-84CC-4A45-9C53-970780E12C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BB0FBC"/>
    <w:pPr>
      <w:spacing w:after="0" w:line="240" w:lineRule="auto"/>
    </w:pPr>
    <w:tblPr>
      <w:tblStyleRowBandSize w:val="1"/>
      <w:tblStyleColBandSize w:val="1"/>
      <w:tblBorders>
        <w:top w:val="single" w:color="008000" w:sz="4" w:space="0"/>
        <w:left w:val="single" w:color="008000" w:sz="4" w:space="0"/>
        <w:bottom w:val="single" w:color="008000" w:sz="4" w:space="0"/>
        <w:right w:val="single" w:color="008000" w:sz="4" w:space="0"/>
        <w:insideH w:val="single" w:color="008000" w:sz="4" w:space="0"/>
        <w:insideV w:val="single" w:color="008000" w:sz="4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nl-BE" w:eastAsia="nl-NL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C53CA"/>
    <w:rPr>
      <w:rFonts w:ascii="Courier New" w:hAnsi="Courier New" w:eastAsia="Times New Roman" w:cs="Courier New"/>
      <w:sz w:val="20"/>
      <w:szCs w:val="20"/>
      <w:lang w:val="nl-BE" w:eastAsia="nl-NL"/>
    </w:rPr>
  </w:style>
  <w:style w:type="character" w:styleId="y2iqfc" w:customStyle="1">
    <w:name w:val="y2iqfc"/>
    <w:basedOn w:val="DefaultParagraphFont"/>
    <w:rsid w:val="002C53CA"/>
  </w:style>
  <w:style w:type="paragraph" w:styleId="NormalWeb">
    <w:name w:val="Normal (Web)"/>
    <w:basedOn w:val="Normal"/>
    <w:uiPriority w:val="99"/>
    <w:semiHidden/>
    <w:unhideWhenUsed/>
    <w:rsid w:val="00DF23A1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DD2533"/>
  </w:style>
  <w:style w:type="paragraph" w:styleId="TOC1">
    <w:name w:val="toc 1"/>
    <w:basedOn w:val="Normal"/>
    <w:next w:val="Normal"/>
    <w:autoRedefine/>
    <w:uiPriority w:val="39"/>
    <w:unhideWhenUsed/>
    <w:rsid w:val="002B38EF"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B38EF"/>
    <w:pPr>
      <w:spacing w:after="0"/>
    </w:pPr>
    <w:rPr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2B38E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B38EF"/>
    <w:pPr>
      <w:spacing w:after="0"/>
    </w:pPr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B38EF"/>
    <w:pPr>
      <w:spacing w:after="0"/>
    </w:pPr>
  </w:style>
  <w:style w:type="table" w:styleId="PlainTable1">
    <w:name w:val="Plain Table 1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3">
    <w:name w:val="Grid Table 5 Dark Accent 3"/>
    <w:basedOn w:val="TableNormal"/>
    <w:uiPriority w:val="50"/>
    <w:rsid w:val="00BB0FB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7193aaa4b58d40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Wout Jonckheere</dc:creator>
  <keywords/>
  <dc:description>generated by python-docx</dc:description>
  <lastModifiedBy>Investment Club | VEK</lastModifiedBy>
  <revision>3</revision>
  <dcterms:created xsi:type="dcterms:W3CDTF">2025-09-30T13:17:00.0000000Z</dcterms:created>
  <dcterms:modified xsi:type="dcterms:W3CDTF">2025-11-01T09:19:06.2939504Z</dcterms:modified>
  <category/>
</coreProperties>
</file>