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spacing w:after="142" w:afterAutospacing="0" w:line="240" w:lineRule="auto"/>
        <w:rPr>
          <w:rFonts w:ascii="Verdana" w:hAnsi="Verdana" w:cs="Verdana" w:eastAsia="Verdana"/>
          <w:b/>
          <w:sz w:val="56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/>
          <w:sz w:val="56"/>
        </w:rPr>
        <w:t xml:space="preserve">Conceptos básicos de seguridad</w:t>
      </w:r>
      <w:r>
        <w:rPr>
          <w:rFonts w:ascii="Verdana" w:hAnsi="Verdana" w:cs="Verdana" w:eastAsia="Verdana"/>
          <w:b/>
          <w:sz w:val="56"/>
        </w:rPr>
      </w:r>
      <w:r/>
    </w:p>
    <w:p>
      <w:pPr>
        <w:contextualSpacing w:val="0"/>
        <w:jc w:val="left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</w:rPr>
      </w:r>
      <w:r>
        <w:rPr>
          <w:rFonts w:ascii="Verdana" w:hAnsi="Verdana" w:cs="Verdana" w:eastAsia="Verdana"/>
          <w:b w:val="0"/>
          <w:sz w:val="40"/>
        </w:rPr>
      </w:r>
      <w:r/>
    </w:p>
    <w:p>
      <w:pPr>
        <w:pStyle w:val="836"/>
        <w:numPr>
          <w:ilvl w:val="0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Conceptos básicos de seguridad general</w:t>
      </w:r>
      <w:r>
        <w:rPr>
          <w:rFonts w:ascii="Verdana" w:hAnsi="Verdana" w:cs="Verdana" w:eastAsia="Verdana"/>
          <w:b w:val="0"/>
          <w:sz w:val="40"/>
        </w:rPr>
      </w:r>
      <w:r/>
    </w:p>
    <w:p>
      <w:pPr>
        <w:pStyle w:val="836"/>
        <w:numPr>
          <w:ilvl w:val="0"/>
          <w:numId w:val="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Seguridad: disciplina que se encarga de detectar, evaluar y gestionar los riesgos a los que se encuentra sometido algo. </w:t>
      </w:r>
      <w:r>
        <w:rPr>
          <w:rFonts w:ascii="Verdana" w:hAnsi="Verdana" w:cs="Verdana" w:eastAsia="Verdana"/>
          <w:b w:val="0"/>
          <w:sz w:val="24"/>
          <w:highlight w:val="none"/>
        </w:rPr>
        <w:t xml:space="preserve">Al se un término muy ambiguo, lo habitual es que se trate la seguridad en campos o ámbitos más concretos (seguridad ciudadana, informática, alimentaria, vial, etc.).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</w:r>
      <w:r>
        <w:rPr>
          <w:rFonts w:ascii="Verdana" w:hAnsi="Verdana" w:cs="Verdana" w:eastAsia="Verdana"/>
          <w:b w:val="0"/>
          <w:sz w:val="24"/>
          <w:highlight w:val="none"/>
        </w:rPr>
        <w:t xml:space="preserve">Riesgo: medida de la magnitud o alcance de los daños que puede provocar una situación peligrosa. Se miden asumiendo que cualquier sistema tiene una o más vulnerabilidades que son susceptibles de ataque, ya sea accidental o intencional.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Vulnerabilidad: probabilidad de que ocurran daños cuando se presente un peligro.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Peligrosidad: probabilidad de que ocurra un peligro.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Medida de seguridad: acción que se toma para prevenir o reducir la peligrosidad o/y vulnerabilidad de un sistema. Se implementan en 4 pasos: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Identificación de riesgos: se identifican posibles riesgos o amenazas para el sistema.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Análisis de riesgos: se analizan los riesgos para determinar las circunstancias en que se pueden producir (peligrosidad) y el impacto que puedan tener (vulnerabilidad).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Toma de medidas: Determinación de las medidas necesarias para protegerse del riesgo e implementación de las mismas.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Evaluación de las medidas tomadas: determinar la eficacia de estas y si cumplen las expectativas. Si es baja o incluso contraproducente, se debe considerar su retirada.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Solo cuando seamos conscientes de los potenciales riesgos que existen contra nuestro sistema, podemos tomar las medidas de protección adecuadas.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A la hora de analizar los riesgos y medidas hay que tener un balance entre el conste de la ocurrencia del peligro y el de la medida/s para prevenirlo/paliarlo. Hay que tener el cuenta el mantenimiento y el impacto en la usabilidad del sistema.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  <w:r>
        <w:rPr>
          <w:rFonts w:ascii="Verdana" w:hAnsi="Verdana" w:cs="Verdana" w:eastAsia="Verdana"/>
          <w:b w:val="0"/>
          <w:sz w:val="40"/>
          <w:highlight w:val="none"/>
        </w:rPr>
        <w:br w:type="page" w:clear="all"/>
      </w:r>
      <w:r>
        <w:rPr>
          <w:rFonts w:ascii="Verdana" w:hAnsi="Verdana" w:cs="Verdana" w:eastAsia="Verdana"/>
          <w:b w:val="0"/>
          <w:sz w:val="40"/>
          <w:highlight w:val="none"/>
        </w:rPr>
      </w:r>
      <w:r/>
      <w:r>
        <w:rPr>
          <w:rFonts w:ascii="Verdana" w:hAnsi="Verdana" w:cs="Verdana" w:eastAsia="Verdana"/>
          <w:b w:val="0"/>
          <w:sz w:val="24"/>
        </w:rPr>
      </w:r>
    </w:p>
    <w:p>
      <w:pPr>
        <w:pStyle w:val="836"/>
        <w:numPr>
          <w:ilvl w:val="0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Seguridad informática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Seguridad orientada a los sistemas informáticos y telecomunicaciones. Tiene los siguientes objetivos:</w:t>
      </w:r>
      <w:r>
        <w:rPr>
          <w:rFonts w:ascii="Verdana" w:hAnsi="Verdana" w:cs="Verdana" w:eastAsia="Verdana"/>
          <w:b w:val="0"/>
          <w:sz w:val="24"/>
        </w:rPr>
      </w:r>
      <w:r/>
    </w:p>
    <w:p>
      <w:pPr>
        <w:pStyle w:val="836"/>
        <w:numPr>
          <w:ilvl w:val="0"/>
          <w:numId w:val="6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Fiabilidad. El sistema debe funcionar correctamente y realizar las funciones para las que se ha diseñado (no puede cometer errores). 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6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Confidencialidad. Los usuarios sólo tienen acceso a los recursos a los que están autorizados.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6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Integridad. Los datos tienen que ser veraces y completos, reflejando la situación real. No se pueden eliminar datos que deban mantenerse.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6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Disponibilidad. Cualquier usuario legítimo debe poder utilizar el sistema el momento en el que lo necesite.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6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Verificabilidad (no repudio). Cuando se realicen modificaciones a la información se debe conocer quien, cuando y qué información se ha modificado. Persigue el conocer quién ha sido el responsable de cualquier modificación que haya causado algún problema.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Definición formal: área de la informática que se enfoca en la infraestructura informática y todo lo relacionado con ésta, especialmente la seguridad de los datos almacenados o que se comunican al exterior.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No debe confundirse con la seguridad de la información. Esta se encarga de asegurar de asegurar la información esté donde esté, informatizada o no</w:t>
      </w:r>
      <w:r>
        <w:rPr>
          <w:rFonts w:ascii="Verdana" w:hAnsi="Verdana" w:cs="Verdana" w:eastAsia="Verdana"/>
          <w:b w:val="0"/>
          <w:sz w:val="24"/>
        </w:rPr>
      </w:r>
      <w:r>
        <w:rPr>
          <w:rFonts w:ascii="Verdana" w:hAnsi="Verdana" w:cs="Verdana" w:eastAsia="Verdana"/>
          <w:b w:val="0"/>
          <w:sz w:val="24"/>
          <w:highlight w:val="none"/>
        </w:rPr>
        <w:t xml:space="preserve">.</w:t>
      </w:r>
      <w:r/>
      <w:r/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Tipos de SI</w:t>
      </w:r>
      <w:r>
        <w:rPr>
          <w:rFonts w:ascii="Verdana" w:hAnsi="Verdana" w:cs="Verdana" w:eastAsia="Verdana"/>
          <w:b w:val="0"/>
          <w:sz w:val="40"/>
        </w:rPr>
      </w:r>
      <w:r/>
    </w:p>
    <w:p>
      <w:pPr>
        <w:pStyle w:val="836"/>
        <w:numPr>
          <w:ilvl w:val="1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Según el momento en que se actúa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pStyle w:val="836"/>
        <w:numPr>
          <w:ilvl w:val="2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Activa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Intentan prevenir los problemas. Podemos encontrar:</w:t>
      </w:r>
      <w:r>
        <w:rPr>
          <w:rFonts w:ascii="Verdana" w:hAnsi="Verdana" w:cs="Verdana" w:eastAsia="Verdana"/>
          <w:b w:val="0"/>
          <w:sz w:val="24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Contraseñas fuertes.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Utilizar y actualizar sistemas anti-malware.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S.O. actualizado.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Educación de usuarios.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Cortafuegos.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Prohibición de medios extraíbles.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8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Configuración del S.O.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2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Pasiva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Medidas destinadas a reparar o minimizar los daños producidos por un ataque o accidente. Se aplican cuando ya se ha producido, reparando o paliando los efectos. Podemos encontrar:</w:t>
      </w:r>
      <w:r>
        <w:rPr>
          <w:rFonts w:ascii="Verdana" w:hAnsi="Verdana" w:cs="Verdana" w:eastAsia="Verdana"/>
          <w:b w:val="0"/>
          <w:sz w:val="24"/>
        </w:rPr>
      </w:r>
      <w:r/>
    </w:p>
    <w:p>
      <w:pPr>
        <w:pStyle w:val="836"/>
        <w:numPr>
          <w:ilvl w:val="0"/>
          <w:numId w:val="9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Copias de seguridad.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9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Sistemas redundantes.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Según lo que se proteja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pStyle w:val="836"/>
        <w:numPr>
          <w:ilvl w:val="2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Física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Conjunto de medidas destinadas a asegurar la integridad física de los equipos y comunicaciones que forman el sistema -&gt; proteger los elementos tangibles del sistema.</w:t>
      </w:r>
      <w:r>
        <w:rPr>
          <w:rFonts w:ascii="Verdana" w:hAnsi="Verdana" w:cs="Verdana" w:eastAsia="Verdana"/>
          <w:b w:val="0"/>
          <w:sz w:val="24"/>
        </w:rPr>
      </w:r>
      <w:r/>
    </w:p>
    <w:p>
      <w:pPr>
        <w:pStyle w:val="836"/>
        <w:numPr>
          <w:ilvl w:val="0"/>
          <w:numId w:val="10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Incendios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0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Usar elementos ignífugos en las habitaciones de los equipos.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0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Alejar las zonas de los equipos de zonas con materiales inflamables.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0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Sistemas de detección y extinción de incendios: detectores de humo, aspersores, extintores, etc.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Inundaciones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Evitar la instalación de lose equipos en sótanos o plantas bajas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Impermeabilización y sellado de puertas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Robos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Cerraduras seguras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Cámaras de seguridad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Sistemas de detección de presencia e intrusión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Personal de vigilancia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Señales electromagnéticas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Evitar la instalación de los centros informáticos cerca de fuentes potentes de S.E.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Protecciones como apantallamiento del cableado y los equipos, uso de cables resistentes, apantallamiento completo de las habitaciones o edificios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0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Fallos en red eléctrica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Utilizar sistemas de alimentación ininterrumpida (SAIs) que almacenan energía y alimentan los equipos en caso de interrupción breve del suministro.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En caso de fallos de mayor duración, uso de generadores.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Existen empresas que proporcionan generadores móviles que pueden alimentar un edificio ininterrumpidamente el tiempo necesario.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1"/>
          <w:numId w:val="11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Filtros de alimentación que estabilizan la corriente eléctrica en caso de sobrecargas o sobretensiones.</w:t>
      </w:r>
      <w:r>
        <w:rPr>
          <w:rFonts w:ascii="Verdana" w:hAnsi="Verdana" w:cs="Verdana" w:eastAsia="Verdana"/>
          <w:b w:val="0"/>
          <w:sz w:val="24"/>
          <w:highlight w:val="none"/>
        </w:rPr>
      </w:r>
      <w:r/>
    </w:p>
    <w:p>
      <w:pPr>
        <w:pStyle w:val="836"/>
        <w:numPr>
          <w:ilvl w:val="2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Lógica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Conjunto de medidas destinadas a proteger los datos que contiene o circulan por un sistema informático -&gt; proteger la parte no tangible.</w:t>
      </w:r>
      <w:r>
        <w:rPr>
          <w:rFonts w:ascii="Verdana" w:hAnsi="Verdana" w:cs="Verdana" w:eastAsia="Verdana"/>
          <w:b w:val="0"/>
          <w:sz w:val="24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Es el aspecto más importante, puesto que la información es el activo más importante. </w:t>
      </w:r>
      <w:r>
        <w:rPr>
          <w:rFonts w:ascii="Verdana" w:hAnsi="Verdana" w:cs="Verdana" w:eastAsia="Verdana"/>
          <w:b w:val="0"/>
          <w:sz w:val="24"/>
        </w:rPr>
        <w:t xml:space="preserve">Si se pierde, la actividad de la organización se resiente más que si se estropea o compromete un equipo.</w:t>
      </w:r>
      <w:r/>
    </w:p>
    <w:p>
      <w:pPr>
        <w:pStyle w:val="836"/>
        <w:numPr>
          <w:ilvl w:val="0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Modificaciones no autorizadas a datos o programas: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Restringir el acceso mediante identificación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Limitar el acceso al los usuarios a los datos/programas estrictamente necesarios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Registros de modificaciones con todos lo datos (qué modificación, quién y cuando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Ataques a través de la red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Cortafuegos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Sistemas de monitorización de red y detección de intrusiones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Registros de accesso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Pérdidas de información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Copias de seguridad</w:t>
      </w:r>
      <w:r>
        <w:rPr>
          <w:rFonts w:ascii="Verdana" w:hAnsi="Verdana" w:cs="Verdana" w:eastAsia="Verdana"/>
          <w:b w:val="0"/>
          <w:sz w:val="24"/>
          <w:highlight w:val="none"/>
        </w:rPr>
      </w:r>
      <w:r>
        <w:rPr>
          <w:rFonts w:ascii="Verdana" w:hAnsi="Verdana" w:cs="Verdana" w:eastAsia="Verdana"/>
          <w:b w:val="0"/>
          <w:sz w:val="24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Sistemas tolerantes a fallos. Permiten algún nivel de fallo en sus componentes, funcionando de forma degradada hasta que se arregle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1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Discos redundantes. Se almacenan en 2 o más discos que son copias idénticas.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Malware: sistemas de detección y neutralización de malware.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Suplantación de identidad: sistemas de autentificación avanzados como sistemas biométricos o de 2 pasos.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2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40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40"/>
          <w:highlight w:val="none"/>
        </w:rPr>
        <w:t xml:space="preserve">Amenazas y fraudes a la SI</w:t>
      </w:r>
      <w:r>
        <w:rPr>
          <w:rFonts w:ascii="Verdana" w:hAnsi="Verdana" w:cs="Verdana" w:eastAsia="Verdana"/>
          <w:b w:val="0"/>
          <w:sz w:val="40"/>
          <w:highlight w:val="none"/>
        </w:rPr>
      </w:r>
      <w:r/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Según el atacante se pueden clasificar en:</w:t>
      </w:r>
      <w:r>
        <w:rPr>
          <w:rFonts w:ascii="Verdana" w:hAnsi="Verdana" w:cs="Verdana" w:eastAsia="Verdana"/>
          <w:b w:val="0"/>
          <w:sz w:val="24"/>
        </w:rPr>
      </w:r>
    </w:p>
    <w:p>
      <w:pPr>
        <w:pStyle w:val="836"/>
        <w:numPr>
          <w:ilvl w:val="0"/>
          <w:numId w:val="1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Hacker. Expertos informáticos que investigan la seguridad de los sistemas pero sin ánimo de dañar u obtener beneficio económico.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Crackers. Hakcers maliciosos.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Phreakers. Crackers especializados en las redes de telefonía.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Sniffers. Expertos en analizar el tráfico de las redes para obtener información.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Ciberterrorista. Hackers que trabajan para gobiernos/organizaciones como espías o saboteadores.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3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Carders. Se dedican al ataque a los sistemas de pago, especialmente tarjetas de crédito o cajeros automáticos.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</w:rPr>
      </w:r>
      <w:r>
        <w:rPr>
          <w:rFonts w:ascii="Verdana" w:hAnsi="Verdana" w:cs="Verdana" w:eastAsia="Verdana"/>
          <w:b w:val="0"/>
          <w:sz w:val="24"/>
        </w:rPr>
      </w:r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Según el resultado: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4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Interrupción: se dificultan gravemente o interrumpen uno o más servicios.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4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Intercepción: se intercepta la información en camino, normalmente en una red.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4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Modificación: la información se modifica sin autorización, por lo que deja de ser válida o consistente.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4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Fabricación: se crea una construcción informática que suplanta a la original y que puede utilizarse para acceder a la información confidencial de los usuarios.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</w:rPr>
      </w:r>
      <w:r>
        <w:rPr>
          <w:rFonts w:ascii="Verdana" w:hAnsi="Verdana" w:cs="Verdana" w:eastAsia="Verdana"/>
          <w:b w:val="0"/>
          <w:sz w:val="24"/>
        </w:rPr>
      </w:r>
    </w:p>
    <w:p>
      <w:p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  <w:highlight w:val="none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Según la forma de actuación del ataque: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Spoofing: suplanta la identidad de un equipo en la red.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Sniffing: monitoriza el tráfico en la red y lo analiza para obtener información.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Exploit: se localiza un fallo de seguridad en algún programa y se explota para conseguir acceso no autorizado.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Malware: se introducen programas malintencionados en el equipo.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Denegación de servicios: realizar peticiones masivas a un servicio para que se sobrecarge y no pueda proporcionarse. Si se hace desde varios equipos de forma ordenada, es un Ataque distribuido de denegación de servicios.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Ingeniería social: utiliza engaños para obtener información confidencial de las personas.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p>
      <w:pPr>
        <w:pStyle w:val="836"/>
        <w:numPr>
          <w:ilvl w:val="0"/>
          <w:numId w:val="15"/>
        </w:numPr>
        <w:contextualSpacing w:val="0"/>
        <w:jc w:val="both"/>
        <w:spacing w:after="142" w:afterAutospacing="0" w:line="240" w:lineRule="auto"/>
        <w:rPr>
          <w:rFonts w:ascii="Verdana" w:hAnsi="Verdana" w:cs="Verdana" w:eastAsia="Verdana"/>
          <w:b w:val="0"/>
          <w:sz w:val="24"/>
        </w:rPr>
        <w:pBdr>
          <w:bottom w:val="none" w:color="000000" w:sz="4" w:space="3"/>
          <w:between w:val="none" w:color="000000" w:sz="4" w:space="3"/>
        </w:pBdr>
        <w:suppressLineNumbers w:val="0"/>
      </w:pPr>
      <w:r>
        <w:rPr>
          <w:rFonts w:ascii="Verdana" w:hAnsi="Verdana" w:cs="Verdana" w:eastAsia="Verdana"/>
          <w:b w:val="0"/>
          <w:sz w:val="24"/>
          <w:highlight w:val="none"/>
        </w:rPr>
        <w:t xml:space="preserve">Phising: se engaña al usuario para que proporcione información confidencial suplantando un sitio legítimo de internet.</w:t>
      </w:r>
      <w:r>
        <w:rPr>
          <w:rFonts w:ascii="Verdana" w:hAnsi="Verdana" w:cs="Verdana" w:eastAsia="Verdana"/>
          <w:b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cs="Arial" w:eastAsia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9">
    <w:name w:val="Heading 2 Char"/>
    <w:link w:val="658"/>
    <w:uiPriority w:val="9"/>
    <w:rPr>
      <w:rFonts w:ascii="Arial" w:hAnsi="Arial" w:cs="Arial" w:eastAsia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cs="Arial" w:eastAsia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cs="Arial" w:eastAsia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cs="Arial" w:eastAsia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cs="Arial" w:eastAsia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cs="Arial" w:eastAsia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2022-09-28T15:56:36Z</dcterms:modified>
</cp:coreProperties>
</file>