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Instalación manual de un módulo.</w:t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instalar de forma manual un módulo nos dirigimos a </w:t>
      </w:r>
      <w:hyperlink r:id="rId9" w:tooltip="https://apps.odoo.com/apps/modules" w:history="1">
        <w:r>
          <w:rPr>
            <w:rStyle w:val="792"/>
            <w:rFonts w:ascii="Verdana" w:hAnsi="Verdana" w:cs="Verdana"/>
            <w:highlight w:val="none"/>
          </w:rPr>
          <w:t xml:space="preserve">esta página</w:t>
        </w:r>
      </w:hyperlink>
      <w:r>
        <w:rPr>
          <w:rFonts w:ascii="Verdana" w:hAnsi="Verdana" w:cs="Verdana"/>
          <w:highlight w:val="none"/>
        </w:rPr>
        <w:t xml:space="preserve">, seleccionamos el módulo que queramos y lo descargamos. En mi caso, he seleccionado el módulo de </w:t>
      </w:r>
      <w:hyperlink r:id="rId10" w:tooltip="https://apps.odoo.com/apps/modules/14.0/qr_generator/" w:history="1">
        <w:r>
          <w:rPr>
            <w:rStyle w:val="792"/>
            <w:rFonts w:ascii="Verdana" w:hAnsi="Verdana" w:cs="Verdana"/>
            <w:highlight w:val="none"/>
          </w:rPr>
          <w:t xml:space="preserve">generación de códigos QR</w:t>
        </w:r>
      </w:hyperlink>
      <w:r>
        <w:rPr>
          <w:rFonts w:ascii="Verdana" w:hAnsi="Verdana" w:cs="Verdana"/>
          <w:highlight w:val="none"/>
        </w:rPr>
        <w:t xml:space="preserve">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3578565</wp:posOffset>
                </wp:positionH>
                <wp:positionV relativeFrom="paragraph">
                  <wp:posOffset>1364763</wp:posOffset>
                </wp:positionV>
                <wp:extent cx="1466850" cy="66675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66849" cy="66674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3072;o:allowoverlap:true;o:allowincell:true;mso-position-horizontal-relative:text;margin-left:281.8pt;mso-position-horizontal:absolute;mso-position-vertical-relative:text;margin-top:107.5pt;mso-position-vertical:absolute;width:115.5pt;height:52.5pt;mso-wrap-distance-left:9.1pt;mso-wrap-distance-top:0.0pt;mso-wrap-distance-right:9.1pt;mso-wrap-distance-bottom:0.0pt;visibility:visible;" filled="f" strokecolor="#C00000" strokeweight="2.25pt">
                <v:stroke dashstyle="solid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45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06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764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1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instalar la aplicación, extraemos el comprimido que hemos descargado y lo copiamos en la carpeta “server” -&gt; “odoo” -&gt; “addons”, que está dentro de la carpeta donde hemos instalado Odoo.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92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538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609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26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Ahora que tenemos el contenido en la carpeta, actualizamos la lista de aplicaciones y comprobamos que está.</w:t>
      </w:r>
      <w:r>
        <w:rPr>
          <w:rFonts w:ascii="Verdana" w:hAnsi="Verdana" w:cs="Verdana"/>
          <w:highlight w:val="none"/>
        </w:rPr>
      </w:r>
    </w:p>
    <w:p>
      <w:pPr>
        <w:rPr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88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447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78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84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4016715</wp:posOffset>
                </wp:positionH>
                <wp:positionV relativeFrom="paragraph">
                  <wp:posOffset>216768</wp:posOffset>
                </wp:positionV>
                <wp:extent cx="1466850" cy="414570"/>
                <wp:effectExtent l="14287" t="14287" r="14287" b="14287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66849" cy="41456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" type="#_x0000_t3" style="position:absolute;z-index:3072;o:allowoverlap:true;o:allowincell:true;mso-position-horizontal-relative:text;margin-left:316.3pt;mso-position-horizontal:absolute;mso-position-vertical-relative:text;margin-top:17.1pt;mso-position-vertical:absolute;width:115.5pt;height:32.6pt;mso-wrap-distance-left:9.1pt;mso-wrap-distance-top:0.0pt;mso-wrap-distance-right:9.1pt;mso-wrap-distance-bottom:0.0pt;rotation:0;visibility:visible;" filled="f" strokecolor="#C00000" strokeweight="2.25pt">
                <v:stroke dashstyle="solid"/>
              </v:shape>
            </w:pict>
          </mc:Fallback>
        </mc:AlternateContent>
      </w:r>
      <w:r/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66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21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06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58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rFonts w:ascii="Verdana" w:hAnsi="Verdana" w:cs="Verdana"/>
          <w:highlight w:val="none"/>
        </w:rPr>
      </w:r>
      <w:r/>
      <w:r/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Copia de seguridad de la Base de Datos y restauración.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pps.odoo.com/apps/modules" TargetMode="External"/><Relationship Id="rId10" Type="http://schemas.openxmlformats.org/officeDocument/2006/relationships/hyperlink" Target="https://apps.odoo.com/apps/modules/14.0/qr_generator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2022-10-05T10:46:08Z</dcterms:modified>
</cp:coreProperties>
</file>