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048" w:rsidRDefault="006424C2" w:rsidP="00846524">
      <w:pPr>
        <w:pStyle w:val="Ttulo1"/>
        <w:tabs>
          <w:tab w:val="left" w:pos="2410"/>
        </w:tabs>
        <w:ind w:left="360"/>
        <w:rPr>
          <w:rFonts w:ascii="Century Gothic" w:hAnsi="Century Gothic"/>
          <w:noProof/>
          <w:color w:val="B01513"/>
        </w:rPr>
      </w:pPr>
      <w:bookmarkStart w:id="0" w:name="_Toc489174468"/>
      <w:r w:rsidRPr="006424C2">
        <w:rPr>
          <w:rFonts w:ascii="Century Gothic" w:hAnsi="Century Gothic"/>
          <w:noProof/>
          <w:color w:val="B01513"/>
          <w:sz w:val="24"/>
          <w:szCs w:val="24"/>
        </w:rPr>
        <w:t>practico 4</w:t>
      </w:r>
      <w:r>
        <w:rPr>
          <w:rFonts w:ascii="Century Gothic" w:hAnsi="Century Gothic"/>
          <w:noProof/>
          <w:color w:val="B01513"/>
        </w:rPr>
        <w:t xml:space="preserve"> - </w:t>
      </w:r>
      <w:r w:rsidR="00E20048" w:rsidRPr="006424C2">
        <w:rPr>
          <w:rFonts w:ascii="Century Gothic" w:hAnsi="Century Gothic"/>
          <w:noProof/>
          <w:color w:val="B01513"/>
          <w:sz w:val="32"/>
          <w:szCs w:val="32"/>
        </w:rPr>
        <w:t>TESTING – Métodos de Caja Blanca</w:t>
      </w:r>
      <w:bookmarkEnd w:id="0"/>
    </w:p>
    <w:p w:rsidR="00E20048" w:rsidRDefault="00E20048" w:rsidP="00E20048">
      <w:pPr>
        <w:rPr>
          <w:rFonts w:ascii="Calibri" w:hAnsi="Calibri"/>
        </w:rPr>
      </w:pPr>
    </w:p>
    <w:p w:rsidR="00E20048" w:rsidRDefault="00846524" w:rsidP="00E20048">
      <w:pPr>
        <w:keepNext/>
        <w:spacing w:after="120"/>
        <w:outlineLvl w:val="2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sz w:val="20"/>
          <w:szCs w:val="20"/>
        </w:rPr>
        <w:t>P</w:t>
      </w:r>
      <w:r w:rsidR="00E20048">
        <w:rPr>
          <w:rFonts w:asciiTheme="majorHAnsi" w:eastAsia="Times New Roman" w:hAnsiTheme="majorHAnsi" w:cs="Arial"/>
          <w:sz w:val="20"/>
          <w:szCs w:val="20"/>
        </w:rPr>
        <w:t>orción de pseudocódigo que resuelve la US de “Definir precios”:</w:t>
      </w:r>
      <w:bookmarkStart w:id="1" w:name="_GoBack"/>
      <w:bookmarkEnd w:id="1"/>
    </w:p>
    <w:p w:rsidR="00E20048" w:rsidRPr="00E20048" w:rsidRDefault="00E20048" w:rsidP="00E20048">
      <w:pPr>
        <w:rPr>
          <w:rFonts w:asciiTheme="majorHAnsi" w:eastAsiaTheme="minorEastAsia" w:hAnsiTheme="majorHAnsi" w:cs="Arial"/>
          <w:color w:val="365F91" w:themeColor="accent1" w:themeShade="BF"/>
          <w:sz w:val="20"/>
          <w:szCs w:val="20"/>
          <w:lang w:val="es-ES" w:eastAsia="es-ES"/>
        </w:rPr>
      </w:pPr>
      <w:proofErr w:type="spellStart"/>
      <w:r w:rsidRPr="00E20048">
        <w:rPr>
          <w:rFonts w:asciiTheme="majorHAnsi" w:hAnsiTheme="majorHAnsi" w:cs="Arial"/>
          <w:color w:val="365F91" w:themeColor="accent1" w:themeShade="BF"/>
          <w:sz w:val="20"/>
          <w:szCs w:val="20"/>
        </w:rPr>
        <w:t>If</w:t>
      </w:r>
      <w:proofErr w:type="spellEnd"/>
      <w:r w:rsidRPr="00E20048">
        <w:rPr>
          <w:rFonts w:asciiTheme="majorHAnsi" w:hAnsiTheme="majorHAnsi" w:cs="Arial"/>
          <w:color w:val="365F91" w:themeColor="accent1" w:themeShade="BF"/>
          <w:sz w:val="20"/>
          <w:szCs w:val="20"/>
        </w:rPr>
        <w:t xml:space="preserve"> (Noche de festival vigente = Yes AND Sector habilitado = Yes)</w:t>
      </w:r>
    </w:p>
    <w:p w:rsidR="00E20048" w:rsidRPr="00E20048" w:rsidRDefault="00E20048" w:rsidP="00E20048">
      <w:pPr>
        <w:rPr>
          <w:rFonts w:asciiTheme="majorHAnsi" w:hAnsiTheme="majorHAnsi" w:cs="Arial"/>
          <w:color w:val="365F91" w:themeColor="accent1" w:themeShade="BF"/>
          <w:sz w:val="20"/>
          <w:szCs w:val="20"/>
        </w:rPr>
      </w:pPr>
      <w:r w:rsidRPr="00E20048">
        <w:rPr>
          <w:rFonts w:asciiTheme="majorHAnsi" w:hAnsiTheme="majorHAnsi" w:cs="Arial"/>
          <w:color w:val="365F91" w:themeColor="accent1" w:themeShade="BF"/>
          <w:sz w:val="20"/>
          <w:szCs w:val="20"/>
        </w:rPr>
        <w:tab/>
      </w:r>
      <w:r w:rsidRPr="00E20048">
        <w:rPr>
          <w:rFonts w:asciiTheme="majorHAnsi" w:hAnsiTheme="majorHAnsi" w:cs="Arial"/>
          <w:color w:val="365F91" w:themeColor="accent1" w:themeShade="BF"/>
          <w:sz w:val="20"/>
          <w:szCs w:val="20"/>
        </w:rPr>
        <w:tab/>
      </w:r>
      <w:proofErr w:type="spellStart"/>
      <w:r w:rsidRPr="00E20048">
        <w:rPr>
          <w:rFonts w:asciiTheme="majorHAnsi" w:hAnsiTheme="majorHAnsi" w:cs="Arial"/>
          <w:color w:val="365F91" w:themeColor="accent1" w:themeShade="BF"/>
          <w:sz w:val="20"/>
          <w:szCs w:val="20"/>
        </w:rPr>
        <w:t>If</w:t>
      </w:r>
      <w:proofErr w:type="spellEnd"/>
      <w:r w:rsidRPr="00E20048">
        <w:rPr>
          <w:rFonts w:asciiTheme="majorHAnsi" w:hAnsiTheme="majorHAnsi" w:cs="Arial"/>
          <w:color w:val="365F91" w:themeColor="accent1" w:themeShade="BF"/>
          <w:sz w:val="20"/>
          <w:szCs w:val="20"/>
        </w:rPr>
        <w:t xml:space="preserve"> (Precio registrado para tipo Entrada = NO)</w:t>
      </w:r>
    </w:p>
    <w:p w:rsidR="00E20048" w:rsidRPr="00E20048" w:rsidRDefault="00E20048" w:rsidP="00E20048">
      <w:pPr>
        <w:rPr>
          <w:rFonts w:asciiTheme="majorHAnsi" w:hAnsiTheme="majorHAnsi" w:cs="Arial"/>
          <w:color w:val="365F91" w:themeColor="accent1" w:themeShade="BF"/>
          <w:sz w:val="20"/>
          <w:szCs w:val="20"/>
        </w:rPr>
      </w:pPr>
      <w:r w:rsidRPr="00E20048">
        <w:rPr>
          <w:rFonts w:asciiTheme="majorHAnsi" w:hAnsiTheme="majorHAnsi" w:cs="Arial"/>
          <w:color w:val="365F91" w:themeColor="accent1" w:themeShade="BF"/>
          <w:sz w:val="20"/>
          <w:szCs w:val="20"/>
        </w:rPr>
        <w:tab/>
      </w:r>
      <w:r w:rsidRPr="00E20048">
        <w:rPr>
          <w:rFonts w:asciiTheme="majorHAnsi" w:hAnsiTheme="majorHAnsi" w:cs="Arial"/>
          <w:color w:val="365F91" w:themeColor="accent1" w:themeShade="BF"/>
          <w:sz w:val="20"/>
          <w:szCs w:val="20"/>
        </w:rPr>
        <w:tab/>
      </w:r>
      <w:r w:rsidRPr="00E20048">
        <w:rPr>
          <w:rFonts w:asciiTheme="majorHAnsi" w:hAnsiTheme="majorHAnsi" w:cs="Arial"/>
          <w:color w:val="365F91" w:themeColor="accent1" w:themeShade="BF"/>
          <w:sz w:val="20"/>
          <w:szCs w:val="20"/>
        </w:rPr>
        <w:tab/>
      </w:r>
      <w:proofErr w:type="spellStart"/>
      <w:r w:rsidRPr="00E20048">
        <w:rPr>
          <w:rFonts w:asciiTheme="majorHAnsi" w:hAnsiTheme="majorHAnsi" w:cs="Arial"/>
          <w:color w:val="365F91" w:themeColor="accent1" w:themeShade="BF"/>
          <w:sz w:val="20"/>
          <w:szCs w:val="20"/>
        </w:rPr>
        <w:t>If</w:t>
      </w:r>
      <w:proofErr w:type="spellEnd"/>
      <w:r w:rsidRPr="00E20048">
        <w:rPr>
          <w:rFonts w:asciiTheme="majorHAnsi" w:hAnsiTheme="majorHAnsi" w:cs="Arial"/>
          <w:color w:val="365F91" w:themeColor="accent1" w:themeShade="BF"/>
          <w:sz w:val="20"/>
          <w:szCs w:val="20"/>
        </w:rPr>
        <w:t xml:space="preserve"> (Precio valor numérico AND precio &gt;= 0,00)</w:t>
      </w:r>
    </w:p>
    <w:p w:rsidR="00E20048" w:rsidRPr="00E20048" w:rsidRDefault="00E20048" w:rsidP="00E20048">
      <w:pPr>
        <w:rPr>
          <w:rFonts w:asciiTheme="majorHAnsi" w:hAnsiTheme="majorHAnsi" w:cs="Arial"/>
          <w:color w:val="365F91" w:themeColor="accent1" w:themeShade="BF"/>
          <w:sz w:val="20"/>
          <w:szCs w:val="20"/>
        </w:rPr>
      </w:pPr>
      <w:r w:rsidRPr="00E20048">
        <w:rPr>
          <w:rFonts w:asciiTheme="majorHAnsi" w:hAnsiTheme="majorHAnsi" w:cs="Arial"/>
          <w:color w:val="365F91" w:themeColor="accent1" w:themeShade="BF"/>
          <w:sz w:val="20"/>
          <w:szCs w:val="20"/>
        </w:rPr>
        <w:tab/>
      </w:r>
      <w:r w:rsidRPr="00E20048">
        <w:rPr>
          <w:rFonts w:asciiTheme="majorHAnsi" w:hAnsiTheme="majorHAnsi" w:cs="Arial"/>
          <w:color w:val="365F91" w:themeColor="accent1" w:themeShade="BF"/>
          <w:sz w:val="20"/>
          <w:szCs w:val="20"/>
        </w:rPr>
        <w:tab/>
      </w:r>
      <w:r w:rsidRPr="00E20048">
        <w:rPr>
          <w:rFonts w:asciiTheme="majorHAnsi" w:hAnsiTheme="majorHAnsi" w:cs="Arial"/>
          <w:color w:val="365F91" w:themeColor="accent1" w:themeShade="BF"/>
          <w:sz w:val="20"/>
          <w:szCs w:val="20"/>
        </w:rPr>
        <w:tab/>
      </w:r>
      <w:r w:rsidRPr="00E20048">
        <w:rPr>
          <w:rFonts w:asciiTheme="majorHAnsi" w:hAnsiTheme="majorHAnsi" w:cs="Arial"/>
          <w:color w:val="365F91" w:themeColor="accent1" w:themeShade="BF"/>
          <w:sz w:val="20"/>
          <w:szCs w:val="20"/>
        </w:rPr>
        <w:tab/>
        <w:t>[Registrar precio de Entrada]</w:t>
      </w:r>
    </w:p>
    <w:p w:rsidR="00E20048" w:rsidRPr="00E20048" w:rsidRDefault="00E20048" w:rsidP="00E20048">
      <w:pPr>
        <w:rPr>
          <w:rFonts w:asciiTheme="majorHAnsi" w:hAnsiTheme="majorHAnsi" w:cs="Arial"/>
          <w:color w:val="365F91" w:themeColor="accent1" w:themeShade="BF"/>
          <w:sz w:val="20"/>
          <w:szCs w:val="20"/>
        </w:rPr>
      </w:pPr>
      <w:r w:rsidRPr="00E20048">
        <w:rPr>
          <w:rFonts w:asciiTheme="majorHAnsi" w:hAnsiTheme="majorHAnsi" w:cs="Arial"/>
          <w:color w:val="365F91" w:themeColor="accent1" w:themeShade="BF"/>
          <w:sz w:val="20"/>
          <w:szCs w:val="20"/>
        </w:rPr>
        <w:tab/>
      </w:r>
      <w:r w:rsidRPr="00E20048">
        <w:rPr>
          <w:rFonts w:asciiTheme="majorHAnsi" w:hAnsiTheme="majorHAnsi" w:cs="Arial"/>
          <w:color w:val="365F91" w:themeColor="accent1" w:themeShade="BF"/>
          <w:sz w:val="20"/>
          <w:szCs w:val="20"/>
        </w:rPr>
        <w:tab/>
      </w:r>
      <w:r w:rsidRPr="00E20048">
        <w:rPr>
          <w:rFonts w:asciiTheme="majorHAnsi" w:hAnsiTheme="majorHAnsi" w:cs="Arial"/>
          <w:color w:val="365F91" w:themeColor="accent1" w:themeShade="BF"/>
          <w:sz w:val="20"/>
          <w:szCs w:val="20"/>
        </w:rPr>
        <w:tab/>
      </w:r>
      <w:proofErr w:type="spellStart"/>
      <w:r w:rsidRPr="00E20048">
        <w:rPr>
          <w:rFonts w:asciiTheme="majorHAnsi" w:hAnsiTheme="majorHAnsi" w:cs="Arial"/>
          <w:color w:val="365F91" w:themeColor="accent1" w:themeShade="BF"/>
          <w:sz w:val="20"/>
          <w:szCs w:val="20"/>
        </w:rPr>
        <w:t>Else</w:t>
      </w:r>
      <w:proofErr w:type="spellEnd"/>
      <w:r w:rsidRPr="00E20048">
        <w:rPr>
          <w:rFonts w:asciiTheme="majorHAnsi" w:hAnsiTheme="majorHAnsi" w:cs="Arial"/>
          <w:color w:val="365F91" w:themeColor="accent1" w:themeShade="BF"/>
          <w:sz w:val="20"/>
          <w:szCs w:val="20"/>
        </w:rPr>
        <w:t xml:space="preserve"> [Mostrar el mensaje “El precio debe ser mayor a cero”]</w:t>
      </w:r>
    </w:p>
    <w:p w:rsidR="00E20048" w:rsidRDefault="00E20048" w:rsidP="00E20048">
      <w:pPr>
        <w:rPr>
          <w:rFonts w:asciiTheme="majorHAnsi" w:hAnsiTheme="majorHAnsi" w:cs="Arial"/>
          <w:sz w:val="20"/>
          <w:szCs w:val="20"/>
        </w:rPr>
      </w:pPr>
    </w:p>
    <w:p w:rsidR="00E20048" w:rsidRDefault="00E20048" w:rsidP="00E20048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Precondiciones: </w:t>
      </w:r>
    </w:p>
    <w:p w:rsidR="00E20048" w:rsidRDefault="00E20048" w:rsidP="00E20048">
      <w:pPr>
        <w:pStyle w:val="Prrafodelista"/>
        <w:numPr>
          <w:ilvl w:val="0"/>
          <w:numId w:val="2"/>
        </w:numPr>
        <w:spacing w:after="20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Los sectores Violeta, Rojo, Verde, y Amarillo fueron registrados y están habilitados</w:t>
      </w:r>
    </w:p>
    <w:p w:rsidR="00E20048" w:rsidRDefault="00E20048" w:rsidP="00E20048">
      <w:pPr>
        <w:pStyle w:val="Prrafodelista"/>
        <w:numPr>
          <w:ilvl w:val="0"/>
          <w:numId w:val="2"/>
        </w:numPr>
        <w:spacing w:after="20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El sector Azul se deshabilitó</w:t>
      </w:r>
    </w:p>
    <w:p w:rsidR="00E20048" w:rsidRDefault="00E20048" w:rsidP="00E20048">
      <w:pPr>
        <w:pStyle w:val="Prrafodelista"/>
        <w:numPr>
          <w:ilvl w:val="0"/>
          <w:numId w:val="2"/>
        </w:numPr>
        <w:spacing w:after="20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Del viernes 22/11 al domingo 24/11 se desarrollará el Festival</w:t>
      </w:r>
    </w:p>
    <w:p w:rsidR="00E20048" w:rsidRDefault="00E20048" w:rsidP="00E20048">
      <w:pPr>
        <w:pStyle w:val="Prrafodelista"/>
        <w:numPr>
          <w:ilvl w:val="0"/>
          <w:numId w:val="2"/>
        </w:numPr>
        <w:spacing w:after="20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Los tipos de entradas registrados son: Menores, Estudiantes, Jubilados, General.</w:t>
      </w:r>
    </w:p>
    <w:p w:rsidR="00E20048" w:rsidRDefault="00E20048" w:rsidP="00E20048">
      <w:pPr>
        <w:pStyle w:val="Prrafodelista"/>
        <w:numPr>
          <w:ilvl w:val="0"/>
          <w:numId w:val="2"/>
        </w:numPr>
        <w:spacing w:after="20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Todos los precios de entradas para jubilados ya han sido registrados. </w:t>
      </w:r>
    </w:p>
    <w:p w:rsidR="006C0CFB" w:rsidRDefault="006C0CFB"/>
    <w:tbl>
      <w:tblPr>
        <w:tblStyle w:val="Tablaconcuadrcula"/>
        <w:tblW w:w="8931" w:type="dxa"/>
        <w:tblInd w:w="0" w:type="dxa"/>
        <w:tblLook w:val="04A0" w:firstRow="1" w:lastRow="0" w:firstColumn="1" w:lastColumn="0" w:noHBand="0" w:noVBand="1"/>
      </w:tblPr>
      <w:tblGrid>
        <w:gridCol w:w="1424"/>
        <w:gridCol w:w="2971"/>
        <w:gridCol w:w="4536"/>
      </w:tblGrid>
      <w:tr w:rsidR="00E20048" w:rsidTr="00E20048">
        <w:trPr>
          <w:tblHeader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048" w:rsidRDefault="00E20048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br w:type="page"/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0048" w:rsidRDefault="00E20048">
            <w:pPr>
              <w:spacing w:after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Cantidad de Casos de Prueba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0048" w:rsidRDefault="00E20048">
            <w:pPr>
              <w:spacing w:after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Dato</w:t>
            </w:r>
          </w:p>
        </w:tc>
      </w:tr>
      <w:tr w:rsidR="00E20048" w:rsidTr="005769C4">
        <w:trPr>
          <w:trHeight w:val="2067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0048" w:rsidRDefault="00E20048">
            <w:pPr>
              <w:spacing w:after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Cobertura de sentencias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Pr="005769C4" w:rsidRDefault="00E20048" w:rsidP="005769C4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E20048" w:rsidRPr="005769C4" w:rsidRDefault="00E20048">
            <w:pPr>
              <w:spacing w:after="0"/>
              <w:rPr>
                <w:rFonts w:asciiTheme="majorHAnsi" w:hAnsiTheme="majorHAnsi"/>
                <w:sz w:val="20"/>
                <w:szCs w:val="20"/>
              </w:rPr>
            </w:pPr>
          </w:p>
          <w:p w:rsidR="00E20048" w:rsidRPr="005769C4" w:rsidRDefault="005769C4" w:rsidP="005769C4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jc w:val="both"/>
              <w:rPr>
                <w:rFonts w:asciiTheme="majorHAnsi" w:hAnsiTheme="majorHAnsi"/>
                <w:i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048" w:rsidRDefault="005769C4" w:rsidP="005769C4">
            <w:pPr>
              <w:pStyle w:val="Prrafodelista"/>
              <w:numPr>
                <w:ilvl w:val="0"/>
                <w:numId w:val="3"/>
              </w:numPr>
              <w:spacing w:line="312" w:lineRule="auto"/>
              <w:ind w:left="141" w:hanging="21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Noche de festival vigente = 22/11, Sector = Rojo, Precio registrado para tip</w:t>
            </w:r>
            <w:r w:rsidR="00E537CF">
              <w:rPr>
                <w:rFonts w:asciiTheme="majorHAnsi" w:hAnsiTheme="majorHAnsi"/>
                <w:sz w:val="20"/>
                <w:szCs w:val="20"/>
              </w:rPr>
              <w:t>o de entrada = General</w:t>
            </w:r>
            <w:r>
              <w:rPr>
                <w:rFonts w:asciiTheme="majorHAnsi" w:hAnsiTheme="majorHAnsi"/>
                <w:sz w:val="20"/>
                <w:szCs w:val="20"/>
              </w:rPr>
              <w:t>, Precio = 100.</w:t>
            </w:r>
          </w:p>
          <w:p w:rsidR="005769C4" w:rsidRPr="005769C4" w:rsidRDefault="005769C4" w:rsidP="005769C4">
            <w:pPr>
              <w:pStyle w:val="Prrafodelista"/>
              <w:spacing w:line="312" w:lineRule="auto"/>
              <w:ind w:left="141"/>
              <w:rPr>
                <w:rFonts w:asciiTheme="majorHAnsi" w:hAnsiTheme="majorHAnsi"/>
                <w:sz w:val="20"/>
                <w:szCs w:val="20"/>
              </w:rPr>
            </w:pPr>
          </w:p>
          <w:p w:rsidR="00E20048" w:rsidRPr="005769C4" w:rsidRDefault="005769C4" w:rsidP="005769C4">
            <w:pPr>
              <w:pStyle w:val="Prrafodelista"/>
              <w:numPr>
                <w:ilvl w:val="0"/>
                <w:numId w:val="3"/>
              </w:numPr>
              <w:spacing w:line="312" w:lineRule="auto"/>
              <w:ind w:left="141" w:hanging="21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Noche de festival vigente = 22/11, Sector = Rojo, Precio registrado pa</w:t>
            </w:r>
            <w:r w:rsidR="00E537CF">
              <w:rPr>
                <w:rFonts w:asciiTheme="majorHAnsi" w:hAnsiTheme="majorHAnsi"/>
                <w:sz w:val="20"/>
                <w:szCs w:val="20"/>
              </w:rPr>
              <w:t>ra tipo de entrada = General</w:t>
            </w:r>
            <w:r>
              <w:rPr>
                <w:rFonts w:asciiTheme="majorHAnsi" w:hAnsiTheme="majorHAnsi"/>
                <w:sz w:val="20"/>
                <w:szCs w:val="20"/>
              </w:rPr>
              <w:t>, Precio = AAA.</w:t>
            </w:r>
          </w:p>
        </w:tc>
      </w:tr>
      <w:tr w:rsidR="00E20048" w:rsidTr="00A36BAA">
        <w:trPr>
          <w:trHeight w:val="60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0048" w:rsidRDefault="00E20048">
            <w:pPr>
              <w:spacing w:after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Cobertura de decisión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537CF" w:rsidRDefault="00E537CF" w:rsidP="004B57D5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E537CF" w:rsidRDefault="00E537CF" w:rsidP="004B57D5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E20048" w:rsidRPr="004B57D5" w:rsidRDefault="004B57D5" w:rsidP="004B57D5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jc w:val="both"/>
              <w:rPr>
                <w:rFonts w:asciiTheme="majorHAnsi" w:hAnsiTheme="majorHAnsi"/>
                <w:i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52C" w:rsidRPr="004B57D5" w:rsidRDefault="00E20048">
            <w:pPr>
              <w:spacing w:after="0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4B57D5">
              <w:rPr>
                <w:rFonts w:asciiTheme="majorHAnsi" w:hAnsiTheme="majorHAnsi"/>
                <w:b/>
                <w:i/>
                <w:sz w:val="20"/>
                <w:szCs w:val="20"/>
              </w:rPr>
              <w:t>Precio $50,00 para la noche del 22/11, sector Rojo, tipo de entrada “Estudiante”</w:t>
            </w:r>
          </w:p>
          <w:p w:rsidR="00E20048" w:rsidRDefault="004B57D5" w:rsidP="004B57D5">
            <w:pPr>
              <w:pStyle w:val="Prrafodelista"/>
              <w:numPr>
                <w:ilvl w:val="0"/>
                <w:numId w:val="4"/>
              </w:numPr>
              <w:spacing w:line="312" w:lineRule="auto"/>
              <w:ind w:left="141" w:hanging="21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Noche de festival vigente = 22/11, Sector = Rojo, Precio registrado para tipo de entrada = Estudiante, Precio = 50.</w:t>
            </w:r>
          </w:p>
          <w:p w:rsidR="004B57D5" w:rsidRDefault="004B57D5" w:rsidP="004B57D5">
            <w:pPr>
              <w:pStyle w:val="Prrafodelista"/>
              <w:numPr>
                <w:ilvl w:val="0"/>
                <w:numId w:val="4"/>
              </w:numPr>
              <w:spacing w:line="312" w:lineRule="auto"/>
              <w:ind w:left="141" w:hanging="21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Noche de festival vigente = 22/11, Sector = Rojo, Precio registrado para tipo de entrada = Estudiante, Precio = AAA.</w:t>
            </w:r>
          </w:p>
          <w:p w:rsidR="004B57D5" w:rsidRDefault="004B57D5" w:rsidP="004B57D5">
            <w:pPr>
              <w:pStyle w:val="Prrafodelista"/>
              <w:numPr>
                <w:ilvl w:val="0"/>
                <w:numId w:val="4"/>
              </w:numPr>
              <w:spacing w:line="312" w:lineRule="auto"/>
              <w:ind w:left="141" w:hanging="21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Noche de festival vigente = 22/11, Precio registrado para tipo de entrada = Jubilado.</w:t>
            </w:r>
          </w:p>
          <w:p w:rsidR="00E20048" w:rsidRPr="004B57D5" w:rsidRDefault="004B57D5" w:rsidP="004B57D5">
            <w:pPr>
              <w:pStyle w:val="Prrafodelista"/>
              <w:numPr>
                <w:ilvl w:val="0"/>
                <w:numId w:val="4"/>
              </w:numPr>
              <w:spacing w:line="312" w:lineRule="auto"/>
              <w:ind w:left="141" w:hanging="21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Noche de festival vigente = 22/10.</w:t>
            </w: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jc w:val="both"/>
              <w:rPr>
                <w:rFonts w:asciiTheme="majorHAnsi" w:hAnsiTheme="majorHAnsi"/>
                <w:i/>
                <w:sz w:val="20"/>
                <w:szCs w:val="20"/>
              </w:rPr>
            </w:pPr>
          </w:p>
        </w:tc>
      </w:tr>
      <w:tr w:rsidR="00E20048" w:rsidTr="00E20048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0048" w:rsidRDefault="00E20048">
            <w:pPr>
              <w:spacing w:after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Cobertura de condición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Pr="00E537CF" w:rsidRDefault="00E537CF" w:rsidP="00E537CF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jc w:val="both"/>
              <w:rPr>
                <w:rFonts w:asciiTheme="majorHAnsi" w:hAnsiTheme="majorHAnsi"/>
                <w:i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048" w:rsidRDefault="00E537CF" w:rsidP="00E537CF">
            <w:pPr>
              <w:pStyle w:val="Prrafodelista"/>
              <w:numPr>
                <w:ilvl w:val="0"/>
                <w:numId w:val="5"/>
              </w:numPr>
              <w:spacing w:line="312" w:lineRule="auto"/>
              <w:ind w:left="141" w:hanging="21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Noche de festival vigente = 22/11, sector = Rojo, Precio registrado para tipo de entrada = General, Precio 100.</w:t>
            </w:r>
          </w:p>
          <w:p w:rsidR="00E537CF" w:rsidRDefault="00E537CF" w:rsidP="00E537CF">
            <w:pPr>
              <w:pStyle w:val="Prrafodelista"/>
              <w:numPr>
                <w:ilvl w:val="0"/>
                <w:numId w:val="5"/>
              </w:numPr>
              <w:spacing w:line="312" w:lineRule="auto"/>
              <w:ind w:left="141" w:hanging="21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Noche de festival vigente = 22/11, Sector = Rojo, Precio registrado para tipo de entada = General, Precio = AAA.</w:t>
            </w:r>
          </w:p>
          <w:p w:rsidR="00E537CF" w:rsidRDefault="00E537CF" w:rsidP="00E537CF">
            <w:pPr>
              <w:pStyle w:val="Prrafodelista"/>
              <w:numPr>
                <w:ilvl w:val="0"/>
                <w:numId w:val="5"/>
              </w:numPr>
              <w:spacing w:line="312" w:lineRule="auto"/>
              <w:ind w:left="141" w:hanging="21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Noche de festival vigente = 22/11, Sector = Rojo, Precio registrado para tipo de entrada = General, Precio = -50.</w:t>
            </w:r>
          </w:p>
          <w:p w:rsidR="00E537CF" w:rsidRDefault="00E537CF" w:rsidP="00E537CF">
            <w:pPr>
              <w:pStyle w:val="Prrafodelista"/>
              <w:numPr>
                <w:ilvl w:val="0"/>
                <w:numId w:val="5"/>
              </w:numPr>
              <w:spacing w:line="312" w:lineRule="auto"/>
              <w:ind w:left="141" w:hanging="21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Noche de festival vigente = 22/11, Sector Rojo, Precio registrado para tipo de entrada = Jubilado.</w:t>
            </w:r>
          </w:p>
          <w:p w:rsidR="00E537CF" w:rsidRDefault="00E537CF" w:rsidP="00E537CF">
            <w:pPr>
              <w:pStyle w:val="Prrafodelista"/>
              <w:numPr>
                <w:ilvl w:val="0"/>
                <w:numId w:val="5"/>
              </w:numPr>
              <w:spacing w:line="312" w:lineRule="auto"/>
              <w:ind w:left="141" w:hanging="21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Noche de festival vigente = 22/10.</w:t>
            </w:r>
          </w:p>
          <w:p w:rsidR="00E537CF" w:rsidRPr="00E537CF" w:rsidRDefault="00E537CF" w:rsidP="00E537CF">
            <w:pPr>
              <w:pStyle w:val="Prrafodelista"/>
              <w:numPr>
                <w:ilvl w:val="0"/>
                <w:numId w:val="5"/>
              </w:numPr>
              <w:spacing w:line="312" w:lineRule="auto"/>
              <w:ind w:left="141" w:hanging="21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Noche de festival vigente = 22/11, Sector = Azul.</w:t>
            </w:r>
          </w:p>
        </w:tc>
      </w:tr>
      <w:tr w:rsidR="00E20048" w:rsidTr="00E20048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0048" w:rsidRDefault="00E20048">
            <w:pPr>
              <w:spacing w:after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Cobertura de condición /decisión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4D0" w:rsidRDefault="00B644D0" w:rsidP="00B644D0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B644D0" w:rsidRDefault="00B644D0" w:rsidP="00B644D0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B644D0" w:rsidRDefault="00B644D0" w:rsidP="00B644D0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B644D0" w:rsidRDefault="00B644D0" w:rsidP="00B644D0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B644D0" w:rsidRDefault="00B644D0" w:rsidP="00B644D0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B644D0" w:rsidRDefault="00B644D0" w:rsidP="00B644D0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B644D0" w:rsidRDefault="00B644D0" w:rsidP="00B644D0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E20048" w:rsidRPr="00B644D0" w:rsidRDefault="00B644D0" w:rsidP="00B644D0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B644D0" w:rsidRPr="00B644D0" w:rsidRDefault="00B644D0" w:rsidP="00B644D0">
            <w:pPr>
              <w:pStyle w:val="Prrafodelista"/>
              <w:numPr>
                <w:ilvl w:val="0"/>
                <w:numId w:val="6"/>
              </w:numPr>
              <w:spacing w:after="160" w:line="312" w:lineRule="auto"/>
              <w:ind w:left="141" w:hanging="218"/>
              <w:rPr>
                <w:rFonts w:asciiTheme="majorHAnsi" w:hAnsiTheme="majorHAnsi"/>
                <w:sz w:val="20"/>
                <w:szCs w:val="20"/>
              </w:rPr>
            </w:pPr>
            <w:r w:rsidRPr="00B644D0">
              <w:rPr>
                <w:rFonts w:asciiTheme="majorHAnsi" w:hAnsiTheme="majorHAnsi"/>
                <w:sz w:val="20"/>
                <w:szCs w:val="20"/>
              </w:rPr>
              <w:t>Noche de festival vigente = 22/11, sector = Rojo, Precio registrado para tipo de entrada = General, Precio 100.</w:t>
            </w:r>
          </w:p>
          <w:p w:rsidR="00B644D0" w:rsidRDefault="00B644D0" w:rsidP="00B644D0">
            <w:pPr>
              <w:pStyle w:val="Prrafodelista"/>
              <w:numPr>
                <w:ilvl w:val="0"/>
                <w:numId w:val="6"/>
              </w:numPr>
              <w:spacing w:line="312" w:lineRule="auto"/>
              <w:ind w:left="141" w:hanging="21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Noche de festival vigente = 22/11, Sector = Rojo, Precio registrado para tipo de entada = General, Precio = AAA.</w:t>
            </w:r>
          </w:p>
          <w:p w:rsidR="00B644D0" w:rsidRDefault="00B644D0" w:rsidP="00B644D0">
            <w:pPr>
              <w:pStyle w:val="Prrafodelista"/>
              <w:numPr>
                <w:ilvl w:val="0"/>
                <w:numId w:val="6"/>
              </w:numPr>
              <w:spacing w:line="312" w:lineRule="auto"/>
              <w:ind w:left="141" w:hanging="21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Noche de festival vigente = 22/11, Sector = Rojo, Precio registrado para tipo de entrada = General, Precio = -50.</w:t>
            </w:r>
          </w:p>
          <w:p w:rsidR="00B644D0" w:rsidRDefault="00B644D0" w:rsidP="00B644D0">
            <w:pPr>
              <w:pStyle w:val="Prrafodelista"/>
              <w:numPr>
                <w:ilvl w:val="0"/>
                <w:numId w:val="6"/>
              </w:numPr>
              <w:spacing w:line="312" w:lineRule="auto"/>
              <w:ind w:left="141" w:hanging="21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Noche de festival vigente = 22/11, Sector Rojo, Precio registrado para tipo de entrada = Jubilado.</w:t>
            </w:r>
          </w:p>
          <w:p w:rsidR="00B644D0" w:rsidRDefault="00B644D0" w:rsidP="00B644D0">
            <w:pPr>
              <w:pStyle w:val="Prrafodelista"/>
              <w:numPr>
                <w:ilvl w:val="0"/>
                <w:numId w:val="6"/>
              </w:numPr>
              <w:spacing w:line="312" w:lineRule="auto"/>
              <w:ind w:left="141" w:hanging="21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Noche de festival vigente = 22/10.</w:t>
            </w:r>
          </w:p>
          <w:p w:rsidR="00E20048" w:rsidRPr="00B644D0" w:rsidRDefault="00B644D0" w:rsidP="00B644D0">
            <w:pPr>
              <w:pStyle w:val="Prrafodelista"/>
              <w:numPr>
                <w:ilvl w:val="0"/>
                <w:numId w:val="6"/>
              </w:numPr>
              <w:spacing w:line="312" w:lineRule="auto"/>
              <w:ind w:left="141" w:hanging="218"/>
              <w:rPr>
                <w:rFonts w:asciiTheme="majorHAnsi" w:hAnsiTheme="majorHAnsi"/>
                <w:sz w:val="20"/>
                <w:szCs w:val="20"/>
              </w:rPr>
            </w:pPr>
            <w:r w:rsidRPr="00B644D0">
              <w:rPr>
                <w:rFonts w:asciiTheme="majorHAnsi" w:hAnsiTheme="majorHAnsi"/>
                <w:sz w:val="20"/>
                <w:szCs w:val="20"/>
              </w:rPr>
              <w:t>Noche de festival vigente = 22/11, Sector = Azul.</w:t>
            </w:r>
          </w:p>
          <w:p w:rsidR="00E20048" w:rsidRDefault="00E20048">
            <w:pPr>
              <w:spacing w:after="0"/>
              <w:jc w:val="both"/>
              <w:rPr>
                <w:rFonts w:asciiTheme="majorHAnsi" w:hAnsiTheme="majorHAnsi"/>
                <w:i/>
                <w:sz w:val="20"/>
                <w:szCs w:val="20"/>
              </w:rPr>
            </w:pPr>
          </w:p>
        </w:tc>
      </w:tr>
      <w:tr w:rsidR="00E20048" w:rsidTr="00E20048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0048" w:rsidRDefault="00E20048">
            <w:pPr>
              <w:spacing w:after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Cobertura múltiple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jc w:val="both"/>
              <w:rPr>
                <w:rFonts w:asciiTheme="majorHAnsi" w:hAnsiTheme="majorHAnsi"/>
                <w:i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lastRenderedPageBreak/>
              <w:t>Precio para la noche del 25/11 y el sector Azul</w:t>
            </w: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:rsidR="00E20048" w:rsidRDefault="00E20048">
            <w:pPr>
              <w:spacing w:after="0"/>
              <w:jc w:val="both"/>
              <w:rPr>
                <w:rFonts w:asciiTheme="majorHAnsi" w:hAnsiTheme="majorHAnsi"/>
                <w:i/>
                <w:sz w:val="20"/>
                <w:szCs w:val="20"/>
              </w:rPr>
            </w:pPr>
          </w:p>
        </w:tc>
      </w:tr>
    </w:tbl>
    <w:p w:rsidR="00E20048" w:rsidRDefault="00E20048" w:rsidP="00E20048">
      <w:pPr>
        <w:rPr>
          <w:rFonts w:ascii="Calibri" w:hAnsi="Calibri"/>
          <w:lang w:val="es-ES" w:eastAsia="es-ES"/>
        </w:rPr>
      </w:pPr>
    </w:p>
    <w:p w:rsidR="00E20048" w:rsidRDefault="00E20048"/>
    <w:sectPr w:rsidR="00E20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4A8" w:rsidRDefault="00C914A8" w:rsidP="00E20048">
      <w:pPr>
        <w:spacing w:after="0" w:line="240" w:lineRule="auto"/>
      </w:pPr>
      <w:r>
        <w:separator/>
      </w:r>
    </w:p>
  </w:endnote>
  <w:endnote w:type="continuationSeparator" w:id="0">
    <w:p w:rsidR="00C914A8" w:rsidRDefault="00C914A8" w:rsidP="00E2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4A8" w:rsidRDefault="00C914A8" w:rsidP="00E20048">
      <w:pPr>
        <w:spacing w:after="0" w:line="240" w:lineRule="auto"/>
      </w:pPr>
      <w:r>
        <w:separator/>
      </w:r>
    </w:p>
  </w:footnote>
  <w:footnote w:type="continuationSeparator" w:id="0">
    <w:p w:rsidR="00C914A8" w:rsidRDefault="00C914A8" w:rsidP="00E20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76591"/>
    <w:multiLevelType w:val="hybridMultilevel"/>
    <w:tmpl w:val="6B1A5E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4FDD"/>
    <w:multiLevelType w:val="hybridMultilevel"/>
    <w:tmpl w:val="E6D65C0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D3ED1"/>
    <w:multiLevelType w:val="hybridMultilevel"/>
    <w:tmpl w:val="49C6C5AE"/>
    <w:lvl w:ilvl="0" w:tplc="22BC0E1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B7C97"/>
    <w:multiLevelType w:val="hybridMultilevel"/>
    <w:tmpl w:val="2744DC2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67838"/>
    <w:multiLevelType w:val="hybridMultilevel"/>
    <w:tmpl w:val="60A2B6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459FC"/>
    <w:multiLevelType w:val="hybridMultilevel"/>
    <w:tmpl w:val="D00CE334"/>
    <w:lvl w:ilvl="0" w:tplc="6C9286D8">
      <w:start w:val="1"/>
      <w:numFmt w:val="decimal"/>
      <w:lvlText w:val="PRÁCTICO %1 - "/>
      <w:lvlJc w:val="left"/>
      <w:pPr>
        <w:ind w:left="720" w:hanging="360"/>
      </w:pPr>
      <w:rPr>
        <w:rFonts w:ascii="Century Gothic" w:hAnsi="Century Gothic" w:hint="default"/>
        <w:color w:val="C00000"/>
        <w:sz w:val="28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048"/>
    <w:rsid w:val="001C6D60"/>
    <w:rsid w:val="004B57D5"/>
    <w:rsid w:val="005769C4"/>
    <w:rsid w:val="0062152C"/>
    <w:rsid w:val="006278BF"/>
    <w:rsid w:val="006424C2"/>
    <w:rsid w:val="006C0CFB"/>
    <w:rsid w:val="00846524"/>
    <w:rsid w:val="00A36BAA"/>
    <w:rsid w:val="00B644D0"/>
    <w:rsid w:val="00C914A8"/>
    <w:rsid w:val="00E20048"/>
    <w:rsid w:val="00E5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0048"/>
    <w:pPr>
      <w:keepNext/>
      <w:keepLines/>
      <w:pBdr>
        <w:left w:val="single" w:sz="12" w:space="12" w:color="C0504D" w:themeColor="accent2"/>
      </w:pBdr>
      <w:spacing w:before="80" w:after="80" w:line="240" w:lineRule="auto"/>
      <w:jc w:val="both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048"/>
    <w:rPr>
      <w:rFonts w:asciiTheme="majorHAnsi" w:eastAsiaTheme="majorEastAsia" w:hAnsiTheme="majorHAnsi" w:cstheme="majorBidi"/>
      <w:caps/>
      <w:spacing w:val="10"/>
      <w:sz w:val="36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E20048"/>
    <w:pPr>
      <w:spacing w:after="0" w:line="240" w:lineRule="auto"/>
      <w:ind w:left="720"/>
      <w:contextualSpacing/>
      <w:jc w:val="both"/>
    </w:pPr>
    <w:rPr>
      <w:rFonts w:ascii="Calibri" w:eastAsiaTheme="minorEastAsia" w:hAnsi="Calibri"/>
      <w:szCs w:val="21"/>
      <w:lang w:val="es-ES" w:eastAsia="es-ES"/>
    </w:rPr>
  </w:style>
  <w:style w:type="table" w:styleId="Tablaconcuadrcula">
    <w:name w:val="Table Grid"/>
    <w:basedOn w:val="Tablanormal"/>
    <w:uiPriority w:val="59"/>
    <w:rsid w:val="00E20048"/>
    <w:pPr>
      <w:spacing w:after="160" w:line="312" w:lineRule="auto"/>
    </w:pPr>
    <w:rPr>
      <w:rFonts w:eastAsiaTheme="minorEastAsia"/>
      <w:sz w:val="21"/>
      <w:szCs w:val="21"/>
      <w:lang w:val="es-ES" w:eastAsia="es-E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0048"/>
    <w:pPr>
      <w:keepNext/>
      <w:keepLines/>
      <w:pBdr>
        <w:left w:val="single" w:sz="12" w:space="12" w:color="C0504D" w:themeColor="accent2"/>
      </w:pBdr>
      <w:spacing w:before="80" w:after="80" w:line="240" w:lineRule="auto"/>
      <w:jc w:val="both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048"/>
    <w:rPr>
      <w:rFonts w:asciiTheme="majorHAnsi" w:eastAsiaTheme="majorEastAsia" w:hAnsiTheme="majorHAnsi" w:cstheme="majorBidi"/>
      <w:caps/>
      <w:spacing w:val="10"/>
      <w:sz w:val="36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E20048"/>
    <w:pPr>
      <w:spacing w:after="0" w:line="240" w:lineRule="auto"/>
      <w:ind w:left="720"/>
      <w:contextualSpacing/>
      <w:jc w:val="both"/>
    </w:pPr>
    <w:rPr>
      <w:rFonts w:ascii="Calibri" w:eastAsiaTheme="minorEastAsia" w:hAnsi="Calibri"/>
      <w:szCs w:val="21"/>
      <w:lang w:val="es-ES" w:eastAsia="es-ES"/>
    </w:rPr>
  </w:style>
  <w:style w:type="table" w:styleId="Tablaconcuadrcula">
    <w:name w:val="Table Grid"/>
    <w:basedOn w:val="Tablanormal"/>
    <w:uiPriority w:val="59"/>
    <w:rsid w:val="00E20048"/>
    <w:pPr>
      <w:spacing w:after="160" w:line="312" w:lineRule="auto"/>
    </w:pPr>
    <w:rPr>
      <w:rFonts w:eastAsiaTheme="minorEastAsia"/>
      <w:sz w:val="21"/>
      <w:szCs w:val="21"/>
      <w:lang w:val="es-ES" w:eastAsia="es-E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419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</dc:creator>
  <cp:lastModifiedBy>Pia</cp:lastModifiedBy>
  <cp:revision>9</cp:revision>
  <dcterms:created xsi:type="dcterms:W3CDTF">2017-09-07T21:14:00Z</dcterms:created>
  <dcterms:modified xsi:type="dcterms:W3CDTF">2017-09-18T20:10:00Z</dcterms:modified>
</cp:coreProperties>
</file>