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B67D7" w14:textId="77777777" w:rsidR="00012572" w:rsidRDefault="00012572" w:rsidP="00012572">
      <w:pPr>
        <w:pStyle w:val="Default"/>
      </w:pPr>
    </w:p>
    <w:p w14:paraId="50DB9FDC" w14:textId="3BEF3773" w:rsidR="00012572" w:rsidRDefault="00012572" w:rsidP="00E35308">
      <w:pPr>
        <w:pStyle w:val="Default"/>
        <w:numPr>
          <w:ilvl w:val="0"/>
          <w:numId w:val="10"/>
        </w:numPr>
        <w:rPr>
          <w:b/>
          <w:bCs/>
          <w:sz w:val="22"/>
          <w:szCs w:val="22"/>
        </w:rPr>
      </w:pPr>
      <w:r>
        <w:rPr>
          <w:b/>
          <w:bCs/>
          <w:sz w:val="22"/>
          <w:szCs w:val="22"/>
        </w:rPr>
        <w:t xml:space="preserve">what are different method to trigger pipeline in </w:t>
      </w:r>
      <w:proofErr w:type="gramStart"/>
      <w:r>
        <w:rPr>
          <w:b/>
          <w:bCs/>
          <w:sz w:val="22"/>
          <w:szCs w:val="22"/>
        </w:rPr>
        <w:t>Jenkins ?</w:t>
      </w:r>
      <w:proofErr w:type="gramEnd"/>
      <w:r>
        <w:rPr>
          <w:b/>
          <w:bCs/>
          <w:sz w:val="22"/>
          <w:szCs w:val="22"/>
        </w:rPr>
        <w:t xml:space="preserve"> </w:t>
      </w:r>
    </w:p>
    <w:p w14:paraId="3D608C32" w14:textId="77777777" w:rsidR="00E35308" w:rsidRDefault="00E35308" w:rsidP="00E35308">
      <w:pPr>
        <w:pStyle w:val="Default"/>
        <w:ind w:left="420"/>
        <w:rPr>
          <w:sz w:val="22"/>
          <w:szCs w:val="22"/>
        </w:rPr>
      </w:pPr>
    </w:p>
    <w:p w14:paraId="1490A566" w14:textId="3B7F1BE3" w:rsidR="00012572" w:rsidRDefault="00012572" w:rsidP="006E1E41">
      <w:pPr>
        <w:pStyle w:val="Default"/>
        <w:numPr>
          <w:ilvl w:val="0"/>
          <w:numId w:val="9"/>
        </w:numPr>
        <w:rPr>
          <w:rFonts w:ascii="Arial" w:hAnsi="Arial" w:cs="Arial"/>
          <w:sz w:val="22"/>
          <w:szCs w:val="22"/>
        </w:rPr>
      </w:pPr>
      <w:r>
        <w:rPr>
          <w:sz w:val="22"/>
          <w:szCs w:val="22"/>
        </w:rPr>
        <w:t xml:space="preserve">Trigger builds </w:t>
      </w:r>
      <w:r w:rsidR="008A5B89">
        <w:rPr>
          <w:sz w:val="22"/>
          <w:szCs w:val="22"/>
        </w:rPr>
        <w:t>remotely.</w:t>
      </w:r>
      <w:r>
        <w:rPr>
          <w:rFonts w:ascii="Arial" w:hAnsi="Arial" w:cs="Arial"/>
          <w:sz w:val="22"/>
          <w:szCs w:val="22"/>
        </w:rPr>
        <w:t xml:space="preserve"> </w:t>
      </w:r>
    </w:p>
    <w:p w14:paraId="0C25F1CE" w14:textId="35ED724C" w:rsidR="00012572" w:rsidRDefault="00012572" w:rsidP="006E1E41">
      <w:pPr>
        <w:pStyle w:val="Default"/>
        <w:numPr>
          <w:ilvl w:val="0"/>
          <w:numId w:val="9"/>
        </w:numPr>
        <w:rPr>
          <w:rFonts w:ascii="Arial" w:hAnsi="Arial" w:cs="Arial"/>
          <w:sz w:val="22"/>
          <w:szCs w:val="22"/>
        </w:rPr>
      </w:pPr>
      <w:r>
        <w:rPr>
          <w:sz w:val="22"/>
          <w:szCs w:val="22"/>
        </w:rPr>
        <w:t xml:space="preserve">Build </w:t>
      </w:r>
      <w:r w:rsidR="008A5B89">
        <w:rPr>
          <w:sz w:val="22"/>
          <w:szCs w:val="22"/>
        </w:rPr>
        <w:t>periodically.</w:t>
      </w:r>
      <w:r>
        <w:rPr>
          <w:rFonts w:ascii="Arial" w:hAnsi="Arial" w:cs="Arial"/>
          <w:sz w:val="22"/>
          <w:szCs w:val="22"/>
        </w:rPr>
        <w:t xml:space="preserve"> </w:t>
      </w:r>
    </w:p>
    <w:p w14:paraId="26BA24B5" w14:textId="5110C9CB" w:rsidR="00012572" w:rsidRDefault="00012572" w:rsidP="006E1E41">
      <w:pPr>
        <w:pStyle w:val="Default"/>
        <w:numPr>
          <w:ilvl w:val="0"/>
          <w:numId w:val="9"/>
        </w:numPr>
        <w:rPr>
          <w:rFonts w:ascii="Arial" w:hAnsi="Arial" w:cs="Arial"/>
          <w:sz w:val="22"/>
          <w:szCs w:val="22"/>
        </w:rPr>
      </w:pPr>
      <w:r>
        <w:rPr>
          <w:sz w:val="22"/>
          <w:szCs w:val="22"/>
        </w:rPr>
        <w:t xml:space="preserve">GitHub webhook </w:t>
      </w:r>
      <w:proofErr w:type="gramStart"/>
      <w:r>
        <w:rPr>
          <w:sz w:val="22"/>
          <w:szCs w:val="22"/>
        </w:rPr>
        <w:t xml:space="preserve">trigger </w:t>
      </w:r>
      <w:r>
        <w:rPr>
          <w:rFonts w:ascii="Arial" w:hAnsi="Arial" w:cs="Arial"/>
          <w:sz w:val="22"/>
          <w:szCs w:val="22"/>
        </w:rPr>
        <w:t>.</w:t>
      </w:r>
      <w:proofErr w:type="gramEnd"/>
      <w:r>
        <w:rPr>
          <w:rFonts w:ascii="Arial" w:hAnsi="Arial" w:cs="Arial"/>
          <w:sz w:val="22"/>
          <w:szCs w:val="22"/>
        </w:rPr>
        <w:t xml:space="preserve"> </w:t>
      </w:r>
    </w:p>
    <w:p w14:paraId="4E1F086C" w14:textId="67C60CFF" w:rsidR="00012572" w:rsidRDefault="00012572" w:rsidP="006E1E41">
      <w:pPr>
        <w:pStyle w:val="Default"/>
        <w:numPr>
          <w:ilvl w:val="0"/>
          <w:numId w:val="9"/>
        </w:numPr>
        <w:rPr>
          <w:sz w:val="22"/>
          <w:szCs w:val="22"/>
        </w:rPr>
      </w:pPr>
      <w:r>
        <w:rPr>
          <w:sz w:val="22"/>
          <w:szCs w:val="22"/>
        </w:rPr>
        <w:t xml:space="preserve">Poll SCM </w:t>
      </w:r>
    </w:p>
    <w:p w14:paraId="1792FAD1" w14:textId="3C46B25B" w:rsidR="00012572" w:rsidRDefault="00012572" w:rsidP="006E1E41">
      <w:pPr>
        <w:pStyle w:val="Default"/>
        <w:numPr>
          <w:ilvl w:val="0"/>
          <w:numId w:val="9"/>
        </w:numPr>
        <w:rPr>
          <w:rFonts w:ascii="Arial" w:hAnsi="Arial" w:cs="Arial"/>
          <w:sz w:val="22"/>
          <w:szCs w:val="22"/>
        </w:rPr>
      </w:pPr>
      <w:r>
        <w:rPr>
          <w:sz w:val="22"/>
          <w:szCs w:val="22"/>
        </w:rPr>
        <w:t xml:space="preserve">Build after other </w:t>
      </w:r>
      <w:proofErr w:type="spellStart"/>
      <w:r>
        <w:rPr>
          <w:sz w:val="22"/>
          <w:szCs w:val="22"/>
        </w:rPr>
        <w:t>piplines</w:t>
      </w:r>
      <w:proofErr w:type="spellEnd"/>
      <w:r>
        <w:rPr>
          <w:sz w:val="22"/>
          <w:szCs w:val="22"/>
        </w:rPr>
        <w:t xml:space="preserve"> are </w:t>
      </w:r>
      <w:proofErr w:type="gramStart"/>
      <w:r>
        <w:rPr>
          <w:sz w:val="22"/>
          <w:szCs w:val="22"/>
        </w:rPr>
        <w:t xml:space="preserve">built </w:t>
      </w:r>
      <w:r>
        <w:rPr>
          <w:rFonts w:ascii="Arial" w:hAnsi="Arial" w:cs="Arial"/>
          <w:sz w:val="22"/>
          <w:szCs w:val="22"/>
        </w:rPr>
        <w:t>.</w:t>
      </w:r>
      <w:proofErr w:type="gramEnd"/>
      <w:r>
        <w:rPr>
          <w:rFonts w:ascii="Arial" w:hAnsi="Arial" w:cs="Arial"/>
          <w:sz w:val="22"/>
          <w:szCs w:val="22"/>
        </w:rPr>
        <w:t xml:space="preserve"> </w:t>
      </w:r>
    </w:p>
    <w:p w14:paraId="746D6514" w14:textId="34058408" w:rsidR="00012572" w:rsidRDefault="00012572" w:rsidP="006E1E41">
      <w:pPr>
        <w:pStyle w:val="Default"/>
        <w:numPr>
          <w:ilvl w:val="0"/>
          <w:numId w:val="9"/>
        </w:numPr>
        <w:rPr>
          <w:sz w:val="22"/>
          <w:szCs w:val="22"/>
        </w:rPr>
      </w:pPr>
      <w:r>
        <w:rPr>
          <w:sz w:val="22"/>
          <w:szCs w:val="22"/>
        </w:rPr>
        <w:t>Build manually.</w:t>
      </w:r>
    </w:p>
    <w:p w14:paraId="5882BA3C" w14:textId="77777777" w:rsidR="00012572" w:rsidRDefault="00012572" w:rsidP="00012572">
      <w:pPr>
        <w:pStyle w:val="Default"/>
        <w:pBdr>
          <w:bottom w:val="single" w:sz="6" w:space="1" w:color="auto"/>
        </w:pBdr>
        <w:rPr>
          <w:sz w:val="22"/>
          <w:szCs w:val="22"/>
        </w:rPr>
      </w:pPr>
    </w:p>
    <w:p w14:paraId="7CACE6C2" w14:textId="67836490" w:rsidR="00012572" w:rsidRDefault="00012572" w:rsidP="00012572">
      <w:pPr>
        <w:pStyle w:val="Default"/>
        <w:rPr>
          <w:sz w:val="22"/>
          <w:szCs w:val="22"/>
        </w:rPr>
      </w:pPr>
      <w:r>
        <w:rPr>
          <w:sz w:val="22"/>
          <w:szCs w:val="22"/>
        </w:rPr>
        <w:t xml:space="preserve"> </w:t>
      </w:r>
    </w:p>
    <w:p w14:paraId="101DA195" w14:textId="77777777" w:rsidR="00012572" w:rsidRDefault="00012572" w:rsidP="00012572">
      <w:pPr>
        <w:pStyle w:val="Default"/>
        <w:rPr>
          <w:sz w:val="22"/>
          <w:szCs w:val="22"/>
        </w:rPr>
      </w:pPr>
      <w:r>
        <w:rPr>
          <w:b/>
          <w:bCs/>
          <w:sz w:val="22"/>
          <w:szCs w:val="22"/>
        </w:rPr>
        <w:t xml:space="preserve">2) what is the benefit of using master-slave architecture rather than building on master only? </w:t>
      </w:r>
    </w:p>
    <w:p w14:paraId="007E775B" w14:textId="77777777" w:rsidR="00012572" w:rsidRDefault="00012572" w:rsidP="00012572">
      <w:pPr>
        <w:pStyle w:val="Default"/>
        <w:spacing w:after="37"/>
        <w:rPr>
          <w:sz w:val="20"/>
          <w:szCs w:val="20"/>
        </w:rPr>
      </w:pPr>
    </w:p>
    <w:p w14:paraId="5BCC8368" w14:textId="0CD24FFF" w:rsidR="00012572" w:rsidRDefault="00012572" w:rsidP="002664D3">
      <w:pPr>
        <w:pStyle w:val="Default"/>
        <w:numPr>
          <w:ilvl w:val="0"/>
          <w:numId w:val="3"/>
        </w:numPr>
        <w:spacing w:after="37"/>
        <w:rPr>
          <w:sz w:val="22"/>
          <w:szCs w:val="22"/>
        </w:rPr>
      </w:pPr>
      <w:r>
        <w:rPr>
          <w:b/>
          <w:bCs/>
          <w:sz w:val="22"/>
          <w:szCs w:val="22"/>
        </w:rPr>
        <w:t xml:space="preserve">Produce backups </w:t>
      </w:r>
      <w:r>
        <w:rPr>
          <w:sz w:val="22"/>
          <w:szCs w:val="22"/>
        </w:rPr>
        <w:t xml:space="preserve">— Obviously, the major utility of master-slave database architecture is its ability to provide reliable backups through their chain of slave databases. The slave database can be turned off without affecting the master database’s activities. This is because live data snapshots will be replicated to the slave database, and data resources will remain intact even if the master database fails. </w:t>
      </w:r>
    </w:p>
    <w:p w14:paraId="2D989640" w14:textId="77777777" w:rsidR="002664D3" w:rsidRDefault="002664D3" w:rsidP="00012572">
      <w:pPr>
        <w:pStyle w:val="Default"/>
        <w:spacing w:after="37"/>
        <w:rPr>
          <w:sz w:val="20"/>
          <w:szCs w:val="20"/>
        </w:rPr>
      </w:pPr>
    </w:p>
    <w:p w14:paraId="4FDA020D" w14:textId="6E39B4F7" w:rsidR="00012572" w:rsidRDefault="00012572" w:rsidP="002664D3">
      <w:pPr>
        <w:pStyle w:val="Default"/>
        <w:numPr>
          <w:ilvl w:val="0"/>
          <w:numId w:val="3"/>
        </w:numPr>
        <w:spacing w:after="37"/>
        <w:rPr>
          <w:sz w:val="22"/>
          <w:szCs w:val="22"/>
        </w:rPr>
      </w:pPr>
      <w:r>
        <w:rPr>
          <w:b/>
          <w:bCs/>
          <w:sz w:val="22"/>
          <w:szCs w:val="22"/>
        </w:rPr>
        <w:t xml:space="preserve">Scale out the application </w:t>
      </w:r>
      <w:r>
        <w:rPr>
          <w:sz w:val="22"/>
          <w:szCs w:val="22"/>
        </w:rPr>
        <w:t xml:space="preserve">— When your number of users increases and your app’s usage skyrockets, it’s critical to scale out your app so that your audience has a consistent experience. By splitting your data load across numerous databases, the master-slave database architecture can help you scale out your application. </w:t>
      </w:r>
    </w:p>
    <w:p w14:paraId="206466C0" w14:textId="77777777" w:rsidR="002664D3" w:rsidRDefault="002664D3" w:rsidP="00012572">
      <w:pPr>
        <w:pStyle w:val="Default"/>
        <w:spacing w:after="37"/>
        <w:rPr>
          <w:sz w:val="20"/>
          <w:szCs w:val="20"/>
        </w:rPr>
      </w:pPr>
    </w:p>
    <w:p w14:paraId="798D7B52" w14:textId="36E06AC8" w:rsidR="00012572" w:rsidRDefault="00012572" w:rsidP="002664D3">
      <w:pPr>
        <w:pStyle w:val="Default"/>
        <w:numPr>
          <w:ilvl w:val="0"/>
          <w:numId w:val="3"/>
        </w:numPr>
        <w:spacing w:after="37"/>
        <w:rPr>
          <w:sz w:val="22"/>
          <w:szCs w:val="22"/>
        </w:rPr>
      </w:pPr>
      <w:r>
        <w:rPr>
          <w:b/>
          <w:bCs/>
          <w:sz w:val="22"/>
          <w:szCs w:val="22"/>
        </w:rPr>
        <w:t xml:space="preserve">Split your work without causing a mess </w:t>
      </w:r>
      <w:r>
        <w:rPr>
          <w:sz w:val="22"/>
          <w:szCs w:val="22"/>
        </w:rPr>
        <w:t xml:space="preserve">— You can use your slave nodes to collect the necessary data and generate a complete report, while the master node pushes new updates and features to your application server. </w:t>
      </w:r>
    </w:p>
    <w:p w14:paraId="4CD9443A" w14:textId="77777777" w:rsidR="002664D3" w:rsidRDefault="002664D3" w:rsidP="00012572">
      <w:pPr>
        <w:pStyle w:val="Default"/>
        <w:rPr>
          <w:sz w:val="20"/>
          <w:szCs w:val="20"/>
        </w:rPr>
      </w:pPr>
    </w:p>
    <w:p w14:paraId="43C0E762" w14:textId="5A6D48A8" w:rsidR="00012572" w:rsidRDefault="00012572" w:rsidP="002664D3">
      <w:pPr>
        <w:pStyle w:val="Default"/>
        <w:numPr>
          <w:ilvl w:val="0"/>
          <w:numId w:val="3"/>
        </w:numPr>
        <w:rPr>
          <w:sz w:val="22"/>
          <w:szCs w:val="22"/>
        </w:rPr>
      </w:pPr>
      <w:r>
        <w:rPr>
          <w:b/>
          <w:bCs/>
          <w:sz w:val="22"/>
          <w:szCs w:val="22"/>
        </w:rPr>
        <w:t xml:space="preserve">Top-notch performance </w:t>
      </w:r>
      <w:r>
        <w:rPr>
          <w:sz w:val="22"/>
          <w:szCs w:val="22"/>
        </w:rPr>
        <w:t xml:space="preserve">— It is extremely fast and fetches data without any issues, imposing no restrictions regarding performance and time to load the data. </w:t>
      </w:r>
    </w:p>
    <w:p w14:paraId="5A797856" w14:textId="78392911" w:rsidR="00012572" w:rsidRDefault="00012572" w:rsidP="00012572">
      <w:pPr>
        <w:pStyle w:val="Default"/>
        <w:pBdr>
          <w:bottom w:val="single" w:sz="6" w:space="1" w:color="auto"/>
        </w:pBdr>
        <w:rPr>
          <w:sz w:val="22"/>
          <w:szCs w:val="22"/>
        </w:rPr>
      </w:pPr>
    </w:p>
    <w:p w14:paraId="14FE12B0" w14:textId="77777777" w:rsidR="00012572" w:rsidRDefault="00012572" w:rsidP="00012572">
      <w:pPr>
        <w:pStyle w:val="Default"/>
        <w:rPr>
          <w:sz w:val="22"/>
          <w:szCs w:val="22"/>
        </w:rPr>
      </w:pPr>
    </w:p>
    <w:p w14:paraId="010A5E00" w14:textId="20CF56D7" w:rsidR="00012572" w:rsidRDefault="00012572" w:rsidP="00012572">
      <w:pPr>
        <w:pStyle w:val="Default"/>
        <w:rPr>
          <w:b/>
          <w:bCs/>
          <w:sz w:val="22"/>
          <w:szCs w:val="22"/>
        </w:rPr>
      </w:pPr>
      <w:r>
        <w:rPr>
          <w:b/>
          <w:bCs/>
          <w:sz w:val="22"/>
          <w:szCs w:val="22"/>
        </w:rPr>
        <w:t xml:space="preserve">3) what is the difference between authorization and authentication? </w:t>
      </w:r>
    </w:p>
    <w:p w14:paraId="4D43374B" w14:textId="77777777" w:rsidR="002664D3" w:rsidRDefault="002664D3" w:rsidP="00012572">
      <w:pPr>
        <w:pStyle w:val="Default"/>
        <w:rPr>
          <w:sz w:val="22"/>
          <w:szCs w:val="22"/>
        </w:rPr>
      </w:pPr>
    </w:p>
    <w:p w14:paraId="05C4E8EA" w14:textId="1F8A020D" w:rsidR="00012572" w:rsidRDefault="00012572" w:rsidP="006E1E41">
      <w:pPr>
        <w:pStyle w:val="Default"/>
        <w:numPr>
          <w:ilvl w:val="0"/>
          <w:numId w:val="5"/>
        </w:numPr>
        <w:rPr>
          <w:sz w:val="22"/>
          <w:szCs w:val="22"/>
        </w:rPr>
      </w:pPr>
      <w:r>
        <w:rPr>
          <w:sz w:val="22"/>
          <w:szCs w:val="22"/>
        </w:rPr>
        <w:t xml:space="preserve">Authentication verifies the identity of a user or service </w:t>
      </w:r>
    </w:p>
    <w:p w14:paraId="6E28145A" w14:textId="013C402A" w:rsidR="00012572" w:rsidRDefault="00012572" w:rsidP="006E1E41">
      <w:pPr>
        <w:pStyle w:val="Default"/>
        <w:numPr>
          <w:ilvl w:val="0"/>
          <w:numId w:val="5"/>
        </w:numPr>
        <w:rPr>
          <w:sz w:val="22"/>
          <w:szCs w:val="22"/>
        </w:rPr>
      </w:pPr>
      <w:r>
        <w:rPr>
          <w:sz w:val="22"/>
          <w:szCs w:val="22"/>
        </w:rPr>
        <w:t xml:space="preserve">Authorization determines their access rights </w:t>
      </w:r>
    </w:p>
    <w:p w14:paraId="40DE4914" w14:textId="2AA65950" w:rsidR="00012572" w:rsidRDefault="00012572" w:rsidP="00012572">
      <w:pPr>
        <w:pStyle w:val="Default"/>
        <w:pBdr>
          <w:bottom w:val="single" w:sz="6" w:space="1" w:color="auto"/>
        </w:pBdr>
        <w:rPr>
          <w:sz w:val="22"/>
          <w:szCs w:val="22"/>
        </w:rPr>
      </w:pPr>
    </w:p>
    <w:p w14:paraId="4BCD786C" w14:textId="77777777" w:rsidR="00012572" w:rsidRDefault="00012572" w:rsidP="00012572">
      <w:pPr>
        <w:pStyle w:val="Default"/>
        <w:rPr>
          <w:sz w:val="22"/>
          <w:szCs w:val="22"/>
        </w:rPr>
      </w:pPr>
    </w:p>
    <w:p w14:paraId="12A1A0A4" w14:textId="1F9363D4" w:rsidR="00012572" w:rsidRDefault="00012572" w:rsidP="00012572">
      <w:pPr>
        <w:pStyle w:val="Default"/>
        <w:rPr>
          <w:b/>
          <w:bCs/>
          <w:sz w:val="22"/>
          <w:szCs w:val="22"/>
        </w:rPr>
      </w:pPr>
      <w:r>
        <w:rPr>
          <w:b/>
          <w:bCs/>
          <w:sz w:val="22"/>
          <w:szCs w:val="22"/>
        </w:rPr>
        <w:t xml:space="preserve">4) what is the benefit of making organization job in Jenkins? </w:t>
      </w:r>
    </w:p>
    <w:p w14:paraId="74698777" w14:textId="77777777" w:rsidR="006E1E41" w:rsidRDefault="006E1E41" w:rsidP="00012572">
      <w:pPr>
        <w:pStyle w:val="Default"/>
        <w:rPr>
          <w:sz w:val="22"/>
          <w:szCs w:val="22"/>
        </w:rPr>
      </w:pPr>
    </w:p>
    <w:p w14:paraId="5D9C6302" w14:textId="3BE569B8" w:rsidR="00012572" w:rsidRDefault="00012572" w:rsidP="006E1E41">
      <w:pPr>
        <w:pStyle w:val="Default"/>
        <w:numPr>
          <w:ilvl w:val="0"/>
          <w:numId w:val="5"/>
        </w:numPr>
        <w:rPr>
          <w:sz w:val="22"/>
          <w:szCs w:val="22"/>
        </w:rPr>
      </w:pPr>
      <w:r>
        <w:rPr>
          <w:sz w:val="22"/>
          <w:szCs w:val="22"/>
        </w:rPr>
        <w:t xml:space="preserve">Organization Folders enable Jenkins to monitor an entire GitHub Organization, Bitbucket Team/Project, GitLab organization, or </w:t>
      </w:r>
      <w:proofErr w:type="spellStart"/>
      <w:r>
        <w:rPr>
          <w:sz w:val="22"/>
          <w:szCs w:val="22"/>
        </w:rPr>
        <w:t>Gitea</w:t>
      </w:r>
      <w:proofErr w:type="spellEnd"/>
      <w:r>
        <w:rPr>
          <w:sz w:val="22"/>
          <w:szCs w:val="22"/>
        </w:rPr>
        <w:t xml:space="preserve"> organization </w:t>
      </w:r>
    </w:p>
    <w:p w14:paraId="2A4661CB" w14:textId="6B158BFC" w:rsidR="00A2334D" w:rsidRDefault="00012572" w:rsidP="006E1E41">
      <w:pPr>
        <w:pStyle w:val="ListParagraph"/>
        <w:numPr>
          <w:ilvl w:val="0"/>
          <w:numId w:val="5"/>
        </w:numPr>
      </w:pPr>
      <w:r>
        <w:t xml:space="preserve">automatically create new Multibranch Pipelines for repositories which contain branches and pull requests containing a </w:t>
      </w:r>
      <w:proofErr w:type="spellStart"/>
      <w:r>
        <w:t>Jenkinsfile</w:t>
      </w:r>
      <w:proofErr w:type="spellEnd"/>
    </w:p>
    <w:sectPr w:rsidR="00A23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C1985"/>
    <w:multiLevelType w:val="hybridMultilevel"/>
    <w:tmpl w:val="971E060A"/>
    <w:lvl w:ilvl="0" w:tplc="9D6E2800">
      <w:numFmt w:val="bullet"/>
      <w:lvlText w:val="•"/>
      <w:lvlJc w:val="left"/>
      <w:pPr>
        <w:ind w:left="720" w:hanging="360"/>
      </w:pPr>
      <w:rPr>
        <w:rFonts w:ascii="Calibri" w:eastAsiaTheme="minorHAnsi" w:hAnsi="Calibri" w:cs="Calibri"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40B74"/>
    <w:multiLevelType w:val="hybridMultilevel"/>
    <w:tmpl w:val="72BE543C"/>
    <w:lvl w:ilvl="0" w:tplc="42063C9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1899498C"/>
    <w:multiLevelType w:val="hybridMultilevel"/>
    <w:tmpl w:val="CC849E5C"/>
    <w:lvl w:ilvl="0" w:tplc="9D6E2800">
      <w:numFmt w:val="bullet"/>
      <w:lvlText w:val="•"/>
      <w:lvlJc w:val="left"/>
      <w:pPr>
        <w:ind w:left="720" w:hanging="360"/>
      </w:pPr>
      <w:rPr>
        <w:rFonts w:ascii="Calibri" w:eastAsiaTheme="minorHAnsi" w:hAnsi="Calibri" w:cs="Calibri"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075C67"/>
    <w:multiLevelType w:val="hybridMultilevel"/>
    <w:tmpl w:val="0B422BE4"/>
    <w:lvl w:ilvl="0" w:tplc="01F6A5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3B719B"/>
    <w:multiLevelType w:val="hybridMultilevel"/>
    <w:tmpl w:val="11487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D451F7"/>
    <w:multiLevelType w:val="hybridMultilevel"/>
    <w:tmpl w:val="72301B30"/>
    <w:lvl w:ilvl="0" w:tplc="8F6CB2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E24DF9"/>
    <w:multiLevelType w:val="hybridMultilevel"/>
    <w:tmpl w:val="0ADACCD8"/>
    <w:lvl w:ilvl="0" w:tplc="8F6CB2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A168D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75994089"/>
    <w:multiLevelType w:val="hybridMultilevel"/>
    <w:tmpl w:val="ECAE5B4A"/>
    <w:lvl w:ilvl="0" w:tplc="8F6CB2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E40EF8"/>
    <w:multiLevelType w:val="hybridMultilevel"/>
    <w:tmpl w:val="E62268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77543726">
    <w:abstractNumId w:val="7"/>
  </w:num>
  <w:num w:numId="2" w16cid:durableId="213785115">
    <w:abstractNumId w:val="4"/>
  </w:num>
  <w:num w:numId="3" w16cid:durableId="111673795">
    <w:abstractNumId w:val="2"/>
  </w:num>
  <w:num w:numId="4" w16cid:durableId="937832534">
    <w:abstractNumId w:val="0"/>
  </w:num>
  <w:num w:numId="5" w16cid:durableId="1038237591">
    <w:abstractNumId w:val="6"/>
  </w:num>
  <w:num w:numId="6" w16cid:durableId="736561497">
    <w:abstractNumId w:val="5"/>
  </w:num>
  <w:num w:numId="7" w16cid:durableId="1219244795">
    <w:abstractNumId w:val="8"/>
  </w:num>
  <w:num w:numId="8" w16cid:durableId="2087998082">
    <w:abstractNumId w:val="3"/>
  </w:num>
  <w:num w:numId="9" w16cid:durableId="841047762">
    <w:abstractNumId w:val="9"/>
  </w:num>
  <w:num w:numId="10" w16cid:durableId="9173246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829"/>
    <w:rsid w:val="00012572"/>
    <w:rsid w:val="00216829"/>
    <w:rsid w:val="002664D3"/>
    <w:rsid w:val="006E1E41"/>
    <w:rsid w:val="008A5B89"/>
    <w:rsid w:val="00A2334D"/>
    <w:rsid w:val="00E353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96942"/>
  <w15:chartTrackingRefBased/>
  <w15:docId w15:val="{ABFC8936-AA0A-4C3C-BFE3-670EE9030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12572"/>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6E1E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287</Words>
  <Characters>1637</Characters>
  <Application>Microsoft Office Word</Application>
  <DocSecurity>0</DocSecurity>
  <Lines>13</Lines>
  <Paragraphs>3</Paragraphs>
  <ScaleCrop>false</ScaleCrop>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Adel</dc:creator>
  <cp:keywords/>
  <dc:description/>
  <cp:lastModifiedBy>Ahmed Adel</cp:lastModifiedBy>
  <cp:revision>6</cp:revision>
  <dcterms:created xsi:type="dcterms:W3CDTF">2023-02-12T00:02:00Z</dcterms:created>
  <dcterms:modified xsi:type="dcterms:W3CDTF">2023-02-12T00:04:00Z</dcterms:modified>
</cp:coreProperties>
</file>