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GTUD"/>
        <w:jc w:val="center"/>
      </w:pPr>
      <w:r>
        <w:t>GTUD Digital Rotation v6.2.S: One-Day Student Replication and Falsification Suite (Δθ² Signature)</w:t>
      </w:r>
    </w:p>
    <w:p>
      <w:pPr>
        <w:pStyle w:val="SubtitleGTUD"/>
        <w:jc w:val="center"/>
      </w:pPr>
      <w:r>
        <w:t>Student Replication Note Template (fill in brackets).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Student author(s)</w:t>
            </w:r>
          </w:p>
        </w:tc>
        <w:tc>
          <w:tcPr>
            <w:tcW w:type="dxa" w:w="4680"/>
          </w:tcPr>
          <w:p>
            <w:r>
              <w:t>[Name(s)]</w:t>
            </w:r>
          </w:p>
        </w:tc>
      </w:tr>
      <w:tr>
        <w:tc>
          <w:tcPr>
            <w:tcW w:type="dxa" w:w="4680"/>
          </w:tcPr>
          <w:p>
            <w:r>
              <w:t>Affiliation / course</w:t>
            </w:r>
          </w:p>
        </w:tc>
        <w:tc>
          <w:tcPr>
            <w:tcW w:type="dxa" w:w="4680"/>
          </w:tcPr>
          <w:p>
            <w:r>
              <w:t>[University, department, course code]</w:t>
            </w:r>
          </w:p>
        </w:tc>
      </w:tr>
      <w:tr>
        <w:tc>
          <w:tcPr>
            <w:tcW w:type="dxa" w:w="4680"/>
          </w:tcPr>
          <w:p>
            <w:r>
              <w:t>Supervisor (optional)</w:t>
            </w:r>
          </w:p>
        </w:tc>
        <w:tc>
          <w:tcPr>
            <w:tcW w:type="dxa" w:w="4680"/>
          </w:tcPr>
          <w:p>
            <w:r>
              <w:t>[Name]</w:t>
            </w:r>
          </w:p>
        </w:tc>
      </w:tr>
      <w:tr>
        <w:tc>
          <w:tcPr>
            <w:tcW w:type="dxa" w:w="4680"/>
          </w:tcPr>
          <w:p>
            <w:r>
              <w:t>Date</w:t>
            </w:r>
          </w:p>
        </w:tc>
        <w:tc>
          <w:tcPr>
            <w:tcW w:type="dxa" w:w="4680"/>
          </w:tcPr>
          <w:p>
            <w:r>
              <w:t>[YYYY-MM-DD]</w:t>
            </w:r>
          </w:p>
        </w:tc>
      </w:tr>
      <w:tr>
        <w:tc>
          <w:tcPr>
            <w:tcW w:type="dxa" w:w="4680"/>
          </w:tcPr>
          <w:p>
            <w:r>
              <w:t>Kit DOI</w:t>
            </w:r>
          </w:p>
        </w:tc>
        <w:tc>
          <w:tcPr>
            <w:tcW w:type="dxa" w:w="4680"/>
          </w:tcPr>
          <w:p>
            <w:r>
              <w:t>https://doi.org/10.5281/zenodo.18665841</w:t>
            </w:r>
          </w:p>
        </w:tc>
      </w:tr>
      <w:tr>
        <w:tc>
          <w:tcPr>
            <w:tcW w:type="dxa" w:w="4680"/>
          </w:tcPr>
          <w:p>
            <w:r>
              <w:t>Code paths</w:t>
            </w:r>
          </w:p>
        </w:tc>
        <w:tc>
          <w:tcPr>
            <w:tcW w:type="dxa" w:w="4680"/>
          </w:tcPr>
          <w:p>
            <w:r>
              <w:t>v6.2.S: https://github.com/A-F-Slot/digital-rotation/tree/main/V6-2-S</w:t>
              <w:br/>
              <w:t>v6.2: https://github.com/A-F-Slot/digital-rotation/tree/main/V6-2</w:t>
            </w:r>
          </w:p>
        </w:tc>
      </w:tr>
    </w:tbl>
    <w:p/>
    <w:p>
      <w:pPr>
        <w:pStyle w:val="Heading1"/>
      </w:pPr>
      <w:r>
        <w:t>Abstract</w:t>
      </w:r>
    </w:p>
    <w:p>
      <w:pPr/>
      <w:r>
        <w:t>[150–250 words. State: what you ran, what you tested, what passed/failed, and what outputs you attached. Keep scope: digital instantiation.]</w:t>
      </w:r>
    </w:p>
    <w:p>
      <w:pPr>
        <w:pStyle w:val="Heading1"/>
      </w:pPr>
      <w:r>
        <w:t>Keywords</w:t>
      </w:r>
    </w:p>
    <w:p>
      <w:pPr/>
      <w:r>
        <w:t>[8–20 keywords. Include: GTUD; Digital Rotation; Δθ²; replication; falsification; negative controls; reference-matching; reproducibility.]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Context</w:t>
      </w:r>
    </w:p>
    <w:p>
      <w:pPr/>
      <w:r>
        <w:t>[1 paragraph: what the GTUD Digital Rotation v6.2 experiment claims in the digital domain.]</w:t>
      </w:r>
    </w:p>
    <w:p>
      <w:pPr>
        <w:pStyle w:val="Heading2"/>
      </w:pPr>
      <w:r>
        <w:t>1.2 What this replication tests</w:t>
      </w:r>
    </w:p>
    <w:p>
      <w:pPr/>
      <w:r>
        <w:t>[1 paragraph: your PASS/FAIL rule (reference-match + negative-control failure) and why it is falsifiable.]</w:t>
      </w:r>
    </w:p>
    <w:p>
      <w:pPr>
        <w:pStyle w:val="Heading1"/>
      </w:pPr>
      <w:r>
        <w:t>2. Materials and Methods</w:t>
      </w:r>
    </w:p>
    <w:p>
      <w:pPr>
        <w:pStyle w:val="Heading2"/>
      </w:pPr>
      <w:r>
        <w:t>2.1 Environment</w:t>
      </w:r>
    </w:p>
    <w:p>
      <w:pPr/>
      <w:r>
        <w:t>OS: [Windows/macOS/Linux]</w:t>
        <w:br/>
        <w:t>Python: [version]</w:t>
        <w:br/>
        <w:t>CPU/GPU: [optional]</w:t>
      </w:r>
    </w:p>
    <w:p>
      <w:pPr>
        <w:pStyle w:val="Heading2"/>
      </w:pPr>
      <w:r>
        <w:t>2.2 Commands</w:t>
      </w:r>
    </w:p>
    <w:p>
      <w:pPr/>
      <w:r>
        <w:t>Windows: run.ps1</w:t>
        <w:br/>
        <w:t>macOS/Linux: run.sh</w:t>
      </w:r>
    </w:p>
    <w:p>
      <w:pPr>
        <w:pStyle w:val="Heading2"/>
      </w:pPr>
      <w:r>
        <w:t>2.3 Fixed parameters (baseline)</w:t>
      </w:r>
    </w:p>
    <w:p>
      <w:pPr/>
      <w:r>
        <w:t>n=512; replicates=120; seed=42; band=0.08; lambda_threshold=0.75; small-angle k&lt;=n/16; stress test k=n/8.</w:t>
      </w:r>
    </w:p>
    <w:p>
      <w:pPr>
        <w:pStyle w:val="Heading2"/>
      </w:pPr>
      <w:r>
        <w:t>2.4 Verdict definition</w:t>
      </w:r>
    </w:p>
    <w:p>
      <w:pPr/>
      <w:r>
        <w:t>PASS requires:</w:t>
        <w:br/>
        <w:t>(A) Baseline reference-matching within tolerances of the bundled v6.2 reference metrics.</w:t>
        <w:br/>
        <w:t>(B) Negative controls fail (random_bin and palindrome_bin_no_coherence), preventing false positives.</w:t>
        <w:br/>
        <w:t>See paper_ready/verdict_details.json for measured values and thresholds.</w:t>
      </w:r>
    </w:p>
    <w:p>
      <w:pPr>
        <w:pStyle w:val="Heading1"/>
      </w:pPr>
      <w:r>
        <w:t>3. Results</w:t>
      </w:r>
    </w:p>
    <w:p>
      <w:pPr>
        <w:pStyle w:val="Heading2"/>
      </w:pPr>
      <w:r>
        <w:t>3.1 Verdict</w:t>
      </w:r>
    </w:p>
    <w:p>
      <w:pPr/>
      <w:r>
        <w:t>Verdict: [PASS/FAIL]. Include paper_ready/verdict_details.json as supplement.</w:t>
      </w:r>
    </w:p>
    <w:p>
      <w:pPr>
        <w:pStyle w:val="Heading2"/>
      </w:pPr>
      <w:r>
        <w:t>3.2 Figures</w:t>
      </w:r>
    </w:p>
    <w:p>
      <w:pPr/>
      <w:r>
        <w:t>Insert Figure(s) from paper_ready/figures/ and add captions.</w:t>
      </w:r>
    </w:p>
    <w:p>
      <w:pPr>
        <w:pStyle w:val="Heading2"/>
      </w:pPr>
      <w:r>
        <w:t>3.3 Tables</w:t>
      </w:r>
    </w:p>
    <w:p>
      <w:pPr/>
      <w:r>
        <w:t>Summarize baseline + controls using paper_ready/tables/fit_summary_by_condition.csv.</w:t>
      </w:r>
    </w:p>
    <w:p>
      <w:pPr>
        <w:pStyle w:val="Heading1"/>
      </w:pPr>
      <w:r>
        <w:t>4. Discussion</w:t>
      </w:r>
    </w:p>
    <w:p>
      <w:pPr>
        <w:pStyle w:val="Heading2"/>
      </w:pPr>
      <w:r>
        <w:t>4.1 Interpretation (digital scope)</w:t>
      </w:r>
    </w:p>
    <w:p>
      <w:pPr/>
      <w:r>
        <w:t>[What PASS means in the digital instantiation; what FAIL means (falsification or environment mismatch).]</w:t>
      </w:r>
    </w:p>
    <w:p>
      <w:pPr>
        <w:pStyle w:val="Heading2"/>
      </w:pPr>
      <w:r>
        <w:t>4.2 Limitations</w:t>
      </w:r>
    </w:p>
    <w:p>
      <w:pPr/>
      <w:r>
        <w:t>[Digital domain; sensitivity to environment; does not imply physical confirmation.]</w:t>
      </w:r>
    </w:p>
    <w:p>
      <w:pPr>
        <w:pStyle w:val="Heading2"/>
      </w:pPr>
      <w:r>
        <w:t>4.3 Suggested extensions (optional)</w:t>
      </w:r>
    </w:p>
    <w:p>
      <w:pPr/>
      <w:r>
        <w:t>[Seed sweep / n sweep / bitflip grid / prime-chain / codeflip-chain.]</w:t>
      </w:r>
    </w:p>
    <w:p>
      <w:pPr>
        <w:pStyle w:val="Heading1"/>
      </w:pPr>
      <w:r>
        <w:t>5. Reproducibility checklist (required)</w:t>
      </w:r>
    </w:p>
    <w:p>
      <w:pPr/>
      <w:r>
        <w:t>[ ] Attached paper_ready/run_manifest.json.</w:t>
      </w:r>
    </w:p>
    <w:p>
      <w:pPr/>
      <w:r>
        <w:t>[ ] Attached paper_ready/hashes.txt (SHA-256).</w:t>
      </w:r>
    </w:p>
    <w:p>
      <w:pPr/>
      <w:r>
        <w:t>[ ] Attached all figures used from paper_ready/figures/.</w:t>
      </w:r>
    </w:p>
    <w:p>
      <w:pPr/>
      <w:r>
        <w:t>[ ] Attached all tables used from paper_ready/tables/.</w:t>
      </w:r>
    </w:p>
    <w:p>
      <w:pPr/>
      <w:r>
        <w:t>[ ] Reported OS + Python version + any deviations.</w:t>
      </w:r>
    </w:p>
    <w:p>
      <w:pPr>
        <w:pStyle w:val="Heading1"/>
      </w:pPr>
      <w:r>
        <w:t>6. Data and Code Availability</w:t>
      </w:r>
    </w:p>
    <w:p>
      <w:pPr/>
      <w:r>
        <w:t>Code (v6.2.S): https://github.com/A-F-Slot/digital-rotation/tree/main/V6-2-S</w:t>
        <w:br/>
        <w:t>Code (v6.2): https://github.com/A-F-Slot/digital-rotation/tree/main/V6-2</w:t>
        <w:br/>
        <w:t>Kit DOI: https://doi.org/10.5281/zenodo.18665841</w:t>
      </w:r>
    </w:p>
    <w:p>
      <w:pPr>
        <w:pStyle w:val="Heading1"/>
      </w:pPr>
      <w:r>
        <w:t>7. References</w:t>
      </w:r>
    </w:p>
    <w:p>
      <w:pPr/>
      <w:r>
        <w:t>Paste the APA block from paper_ready/citation_block.txt or use references.bib.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GTUD">
    <w:name w:val="TitleGTUD"/>
    <w:basedOn w:val="Normal"/>
    <w:rPr>
      <w:rFonts w:ascii="Calibri" w:hAnsi="Calibri"/>
      <w:b/>
      <w:sz w:val="40"/>
    </w:rPr>
  </w:style>
  <w:style w:type="paragraph" w:customStyle="1" w:styleId="SubtitleGTUD">
    <w:name w:val="SubtitleGTUD"/>
    <w:basedOn w:val="Normal"/>
    <w:rPr>
      <w:rFonts w:ascii="Calibri" w:hAnsi="Calibri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