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F243" w14:textId="77777777" w:rsidR="00AF2095" w:rsidRPr="00AF2095" w:rsidRDefault="00AF2095" w:rsidP="00AF2095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去吃飯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去工作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要上班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</w:t>
      </w:r>
    </w:p>
    <w:p w14:paraId="4A74BD9F" w14:textId="77777777" w:rsidR="00AF2095" w:rsidRPr="00AF2095" w:rsidRDefault="00AF2095" w:rsidP="00AF2095">
      <w:pPr>
        <w:shd w:val="clear" w:color="auto" w:fill="F3F3F3"/>
        <w:spacing w:after="100" w:line="360" w:lineRule="auto"/>
        <w:ind w:right="-472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看電影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讀書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去健身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學習烹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參加會議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散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步在公園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購物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寫日記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玩電子遊戲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練習吉他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觀賞花園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學習外語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12,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烘焙蛋糕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13,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計劃旅行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14,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看演唱會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15,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參觀博物館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16,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游泳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17,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練習瑜伽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18,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看書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19,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畫畫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20,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學習攝影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聽音樂會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22.</w:t>
      </w:r>
    </w:p>
    <w:p w14:paraId="70893A70" w14:textId="77777777" w:rsidR="00842C19" w:rsidRPr="00842C19" w:rsidRDefault="00842C19" w:rsidP="00842C1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走路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跳舞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唱歌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畫畫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游泳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看書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打球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睡覺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</w:t>
      </w:r>
    </w:p>
    <w:p w14:paraId="5B93D771" w14:textId="77777777" w:rsidR="00842C19" w:rsidRPr="00842C19" w:rsidRDefault="00842C19" w:rsidP="00842C19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跑步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煮飯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看電視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釣魚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爬山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騎車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打牌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喝茶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聽音樂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</w:t>
      </w:r>
    </w:p>
    <w:p w14:paraId="51BCF486" w14:textId="77777777" w:rsidR="00842C19" w:rsidRPr="00842C19" w:rsidRDefault="00842C19" w:rsidP="00842C19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吃飯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喝水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跳繩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玩遊戲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旅行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購物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唱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卡拉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OK 9,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練習書法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</w:t>
      </w:r>
    </w:p>
    <w:p w14:paraId="58FD96CA" w14:textId="77777777" w:rsidR="00842C19" w:rsidRPr="00842C19" w:rsidRDefault="00842C19" w:rsidP="00842C19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練武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打太極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練劍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練拳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138EA29F" w14:textId="77777777" w:rsidR="00842C19" w:rsidRPr="00842C19" w:rsidRDefault="00842C19" w:rsidP="00842C19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做家務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編織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烹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學習編程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62015C11" w14:textId="77777777" w:rsidR="00842C19" w:rsidRPr="00842C19" w:rsidRDefault="00842C19" w:rsidP="00842C19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閱讀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寫作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研究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教書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講座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參加會議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6935DBC1" w14:textId="77777777" w:rsidR="00842C19" w:rsidRPr="00842C19" w:rsidRDefault="00842C19" w:rsidP="00842C19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設計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繪圖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創作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建模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演講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參展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出差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523C6450" w14:textId="77777777" w:rsidR="00842C19" w:rsidRPr="00842C19" w:rsidRDefault="00842C19" w:rsidP="00842C19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教育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管理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計劃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協調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溝通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領導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創新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啟發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8.</w:t>
      </w:r>
    </w:p>
    <w:p w14:paraId="7E7C682A" w14:textId="77777777" w:rsidR="00805693" w:rsidRPr="00805693" w:rsidRDefault="00805693" w:rsidP="00805693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在夜晚觀賞星空的美景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参加了一場精彩的音樂會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在圖書館裡尋找知識寶藏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與朋友們進行了一次長途旅行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4,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在河邊靜靜地垂釣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5,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在公園裡悠閒地散步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6,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學習如何烹飪美味佳肴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7,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参加了一場刺激的足球賽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8,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在海邊享受陽光沙灘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9,</w:t>
      </w:r>
    </w:p>
    <w:p w14:paraId="05B5156A" w14:textId="77777777" w:rsidR="00805693" w:rsidRPr="00805693" w:rsidRDefault="00805693" w:rsidP="00805693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在市集中尋找特色手工藝品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参觀了</w:t>
      </w:r>
      <w:r w:rsidRPr="00805693"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歷史悠久的博物館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在森林中探索自然之美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學習了一門新的外語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在廚房裡嘗試新食譜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與家人共度</w:t>
      </w:r>
      <w:r w:rsidRPr="00805693"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溫馨時光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6,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在工作坊製作陶瓷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7,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在電影院看了一部科幻片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8,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在健身房鍛煉身體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9,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在書店裡挑選小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:lang w:eastAsia="zh-CN"/>
          <w14:ligatures w14:val="none"/>
        </w:rPr>
        <w:t>說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10,</w:t>
      </w:r>
    </w:p>
    <w:p w14:paraId="0F032441" w14:textId="77777777" w:rsidR="00805693" w:rsidRPr="00805693" w:rsidRDefault="00805693" w:rsidP="00805693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lastRenderedPageBreak/>
        <w:t>黄威智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在陽台上種植花草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黄威智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在線上學習編程技能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</w:t>
      </w:r>
    </w:p>
    <w:p w14:paraId="0692938E" w14:textId="77777777" w:rsidR="00805693" w:rsidRPr="00805693" w:rsidRDefault="00805693" w:rsidP="00805693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在寺廟裡修行冥想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参與了一場慈善活動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在山頂觀賞日出美景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</w:t>
      </w:r>
    </w:p>
    <w:p w14:paraId="40335C11" w14:textId="77777777" w:rsidR="00805693" w:rsidRPr="00805693" w:rsidRDefault="00805693" w:rsidP="00805693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在會議中發表演講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在園藝店選購植物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在家中練習彈鋼琴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在展覽會上展示作品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0D5FDBD5" w14:textId="77777777" w:rsidR="00805693" w:rsidRPr="00805693" w:rsidRDefault="00805693" w:rsidP="00805693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在河畔騎自行車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在烹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飪班學習新技巧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咖啡館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閱讀詩集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在舞台上表演戲劇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在工作室創作畫作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3181442F" w14:textId="77777777" w:rsidR="00805693" w:rsidRPr="00805693" w:rsidRDefault="00805693" w:rsidP="00805693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在古城探險尋找秘密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在沙灘上玩風箏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在網球場上揮拍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在音樂室學習吉他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在雜誌上發表文章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在花園中種植蔬菜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472195B1" w14:textId="77777777" w:rsidR="00805693" w:rsidRPr="00805693" w:rsidRDefault="00805693" w:rsidP="00805693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在藝術館欣賞畫展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在書房裡寫作小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說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在湖邊釣到了大魚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烘焙坊學習製作麵包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在農場體驗收割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在電腦前設計程式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在山路上騎摩托車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6E78803D" w14:textId="77777777" w:rsidR="00805693" w:rsidRPr="00805693" w:rsidRDefault="00805693" w:rsidP="00805693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在露臺上觀察星象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在音樂節上享受現場演出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在攝影工作坊學習拍照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在運動場上練習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跑步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在花店裡挑選鮮花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在廚房裡烹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飪中式料理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在河畔釣魚放鬆心情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在圖書館裡研究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歷史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在陽光下練習瑜伽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9,</w:t>
      </w:r>
    </w:p>
    <w:p w14:paraId="1FDC954E" w14:textId="77777777" w:rsidR="00805693" w:rsidRPr="00805693" w:rsidRDefault="00805693" w:rsidP="00805693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在棋盤上思考策略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在瑜伽班上學習平衡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在工作室裡創作音樂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在市場上購買新鮮蔬果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在家中舉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辦派對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在園林中修剪樹木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在海邊學習衝浪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在寫字樓裡開會討論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</w:t>
      </w:r>
    </w:p>
    <w:p w14:paraId="6C588F99" w14:textId="1C5484BE" w:rsidR="00805693" w:rsidRPr="00805693" w:rsidRDefault="00805693" w:rsidP="00805693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在沙漠中騎駱駝探險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在工坊裡學習製作家具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在劇院欣賞古典音樂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在畫廊中尋找靈感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場上進行比賽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在廚藝學校學習西餐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在山上騎自行車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lastRenderedPageBreak/>
        <w:t>在水族館觀賞海洋生物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在花園裡種植草本植物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9,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在書店裡尋找推理小</w:t>
      </w:r>
      <w:r w:rsidRPr="00805693">
        <w:rPr>
          <w:rFonts w:ascii="DFKai-SB" w:eastAsia="DFKai-SB" w:hAnsi="DFKai-SB" w:cs="Batang" w:hint="eastAsia"/>
          <w:b/>
          <w:bCs/>
          <w:color w:val="111111"/>
          <w:kern w:val="0"/>
          <w:sz w:val="28"/>
          <w:szCs w:val="28"/>
          <w14:ligatures w14:val="none"/>
        </w:rPr>
        <w:t>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10,</w:t>
      </w:r>
    </w:p>
    <w:p w14:paraId="1C89DE9D" w14:textId="77777777" w:rsidR="00805693" w:rsidRPr="00805693" w:rsidRDefault="00805693" w:rsidP="00805693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在陽台上種植香草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在線上學習心理學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</w:t>
      </w:r>
    </w:p>
    <w:p w14:paraId="702DF497" w14:textId="77777777" w:rsidR="00805693" w:rsidRDefault="00805693" w:rsidP="00805693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在沙發上看懸疑片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在健身房學習拳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擊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在花園裡種植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玫瑰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3.</w:t>
      </w:r>
    </w:p>
    <w:p w14:paraId="0228249B" w14:textId="7642281B" w:rsidR="00545B7D" w:rsidRPr="00545B7D" w:rsidRDefault="00545B7D" w:rsidP="00545B7D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在古老的城堡中尋找隱藏的通道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的森林裡追蹤神秘的</w:t>
      </w:r>
      <w:r w:rsidRPr="00545B7D">
        <w:rPr>
          <w:rFonts w:ascii="DFKai-SB" w:eastAsia="DFKai-SB" w:hAnsi="DFKai-SB" w:cs="Microsoft JhengHei"/>
          <w:b/>
          <w:bCs/>
          <w:color w:val="111111"/>
          <w:kern w:val="0"/>
          <w:sz w:val="28"/>
          <w:szCs w:val="28"/>
          <w14:ligatures w14:val="none"/>
        </w:rPr>
        <w:t>腳印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在書籍堆中發現了一本珍貴的手稿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圖捕捉閃爍的魚影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遊坦之在星空下設置了一個遙遠的目標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的夜晚聆聽風的低語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遊坦之在營火旁分享了他的冒險故事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遊坦之中航行尋找未知的島嶼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8.</w:t>
      </w:r>
    </w:p>
    <w:p w14:paraId="6E5A4B28" w14:textId="77777777" w:rsidR="00545B7D" w:rsidRPr="00805693" w:rsidRDefault="00545B7D" w:rsidP="00805693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</w:p>
    <w:p w14:paraId="27CEA2E1" w14:textId="77777777" w:rsidR="00CB34A9" w:rsidRDefault="00CB34A9" w:rsidP="00805693">
      <w:pPr>
        <w:spacing w:after="100" w:line="360" w:lineRule="auto"/>
        <w:ind w:left="-284"/>
        <w:rPr>
          <w:rFonts w:eastAsia="Microsoft YaHei"/>
          <w:sz w:val="20"/>
          <w:szCs w:val="20"/>
        </w:rPr>
      </w:pPr>
    </w:p>
    <w:p w14:paraId="27E6DC08" w14:textId="77777777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在古代書籍中尋找遺失的秘密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在山洞中發現了一個神秘的寶藏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在夜晚練習隱形的技巧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在古老的地圖上標出了目的地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在密林中與野獸搏鬥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5E93D9F3" w14:textId="77777777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的和尚們在早晨進行打坐冥想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的大門前掛著一副巨大的對聯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內響起了晨鐘暮鼓的聲音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的僧侶們在練習武藝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的廚房裡飄出了素食的香味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的圖書館藏有古老的經文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691D1E36" w14:textId="77777777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在橋上與敵人進行了一場對決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在宴會上表演了</w:t>
      </w:r>
      <w:r w:rsidRPr="005F512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絕技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在書房中研究兵法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在市集中尋找稀有的藥材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在花園中與友人對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弈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在湖邊教授弟子劍法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在夜市中品</w:t>
      </w:r>
      <w:r w:rsidRPr="005F512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嚐小吃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1D1CDCC7" w14:textId="77777777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在船上指揮著一群海盜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在藏寶洞中點燃了火把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在風暴中穩住了搖晃的船隻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在海邊的小酒館裡喝酒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在月光下觀察星象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在地圖上標記了新的航線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在船艙中發現了一個神秘的箱子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在港口與舊友重逢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</w:t>
      </w:r>
    </w:p>
    <w:p w14:paraId="774E8BFE" w14:textId="77777777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lastRenderedPageBreak/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在沼澤中潛伏著等待獵物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在月黑風高的夜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晚出沒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在水面下快速游動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在岸邊留下了巨大的足跡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在濃霧中隱藏著身形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在深夜發出低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沉的咆哮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在日落時分露出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銳利的牙齒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在晨光中悄然隱入水中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在獵人的傳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說中被提及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</w:t>
      </w:r>
    </w:p>
    <w:p w14:paraId="1B5D76FA" w14:textId="77777777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在宮廷舞會上引起了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眾人的注目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在花園中與貴族們交流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在書房裡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沉迷於詩詞創作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在劍術比賽中展現了高超的技巧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在馬背上馳騁於原野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在夜宴中吟唱了一曲古風樂章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在畫廊中欣賞名家作品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在狩獵時展現了卓越的箭術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在湖上泛舟賞玩風景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在皇宮的宴會上與使節交談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</w:t>
      </w:r>
    </w:p>
    <w:p w14:paraId="6BAA1748" w14:textId="77777777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耶律洪基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在戰場上指揮著騎兵衝鋒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耶律洪基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在帳篷裡策劃著下一場戰役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</w:t>
      </w:r>
    </w:p>
    <w:p w14:paraId="774C036A" w14:textId="77777777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在峭壁上練習著劍氣橫溢的招式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在晨曦中閃爍著寒光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在夜色中發出清脆的劍鳴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</w:t>
      </w:r>
    </w:p>
    <w:p w14:paraId="3A2BE6D4" w14:textId="77777777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在街頭帶領著小弟巡邏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在酒館裡安排著下一次行動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在巷弄中解決了一場糾紛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在夜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晚的燈火下計劃著生意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41432D74" w14:textId="77777777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在山洞中煉製著奇異的藥劑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在星空下預測著未來的命運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在密林中尋找罕見的草藥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在古書中研究著禁忌的法術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在深夜裡與鬼魅交流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49339E32" w14:textId="77777777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在雲端上編織著彩虹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在花海中採集著露珠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在月光下舞動著輕紗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在瀑布旁凝聽著自然的樂章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在仙鶴背上遨遊四海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在仙果樹下與仙獸嬉戲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6.</w:t>
      </w:r>
    </w:p>
    <w:p w14:paraId="03B2AE4C" w14:textId="77777777" w:rsidR="005F5129" w:rsidRPr="005F5129" w:rsidRDefault="005F5129" w:rsidP="005F5129">
      <w:pPr>
        <w:spacing w:after="100" w:line="360" w:lineRule="auto"/>
        <w:rPr>
          <w:rFonts w:eastAsia="Microsoft YaHei"/>
          <w:sz w:val="20"/>
          <w:szCs w:val="20"/>
        </w:rPr>
      </w:pPr>
    </w:p>
    <w:sectPr w:rsidR="005F5129" w:rsidRPr="005F5129" w:rsidSect="006B7F04">
      <w:pgSz w:w="11906" w:h="16838"/>
      <w:pgMar w:top="1134" w:right="1274" w:bottom="851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1C7D"/>
    <w:multiLevelType w:val="multilevel"/>
    <w:tmpl w:val="39AC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C61AE"/>
    <w:multiLevelType w:val="multilevel"/>
    <w:tmpl w:val="4044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96E70"/>
    <w:multiLevelType w:val="multilevel"/>
    <w:tmpl w:val="3826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E005E"/>
    <w:multiLevelType w:val="multilevel"/>
    <w:tmpl w:val="6556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65E13"/>
    <w:multiLevelType w:val="multilevel"/>
    <w:tmpl w:val="9E3E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811334">
    <w:abstractNumId w:val="2"/>
  </w:num>
  <w:num w:numId="2" w16cid:durableId="1288121305">
    <w:abstractNumId w:val="1"/>
  </w:num>
  <w:num w:numId="3" w16cid:durableId="1218475712">
    <w:abstractNumId w:val="3"/>
  </w:num>
  <w:num w:numId="4" w16cid:durableId="440690943">
    <w:abstractNumId w:val="0"/>
  </w:num>
  <w:num w:numId="5" w16cid:durableId="16567621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95"/>
    <w:rsid w:val="001F4453"/>
    <w:rsid w:val="00545B7D"/>
    <w:rsid w:val="005F5129"/>
    <w:rsid w:val="006B7F04"/>
    <w:rsid w:val="007B3A78"/>
    <w:rsid w:val="00805693"/>
    <w:rsid w:val="00842C19"/>
    <w:rsid w:val="00A05257"/>
    <w:rsid w:val="00AF2095"/>
    <w:rsid w:val="00CB34A9"/>
    <w:rsid w:val="00E77FE3"/>
    <w:rsid w:val="00F7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6D61"/>
  <w15:chartTrackingRefBased/>
  <w15:docId w15:val="{372E5FFD-4F44-4195-BBCA-5B5C47F2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" w:eastAsiaTheme="minorHAnsi" w:hAnsi="Microsoft YaHei" w:cs="MS Gothic"/>
        <w:color w:val="000000" w:themeColor="text1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2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0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0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0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09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09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095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095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09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09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0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09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0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09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09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09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09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09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09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9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鄺富成</dc:creator>
  <cp:keywords/>
  <dc:description/>
  <cp:lastModifiedBy>鄺富成</cp:lastModifiedBy>
  <cp:revision>1</cp:revision>
  <dcterms:created xsi:type="dcterms:W3CDTF">2024-04-09T13:31:00Z</dcterms:created>
  <dcterms:modified xsi:type="dcterms:W3CDTF">2024-04-09T14:16:00Z</dcterms:modified>
</cp:coreProperties>
</file>