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DF99D" w14:textId="77777777" w:rsidR="00D32088" w:rsidRDefault="00644E43">
      <w:pPr>
        <w:pStyle w:val="Standard"/>
        <w:jc w:val="center"/>
      </w:pPr>
      <w:r>
        <w:rPr>
          <w:noProof/>
        </w:rPr>
        <w:drawing>
          <wp:anchor distT="0" distB="0" distL="114300" distR="114300" simplePos="0" relativeHeight="251658240" behindDoc="0" locked="0" layoutInCell="1" allowOverlap="1" wp14:anchorId="0D8FF9CD" wp14:editId="676EF5ED">
            <wp:simplePos x="0" y="0"/>
            <wp:positionH relativeFrom="column">
              <wp:posOffset>9363</wp:posOffset>
            </wp:positionH>
            <wp:positionV relativeFrom="paragraph">
              <wp:posOffset>90717</wp:posOffset>
            </wp:positionV>
            <wp:extent cx="923397" cy="993596"/>
            <wp:effectExtent l="0" t="0" r="3703" b="0"/>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923397" cy="993596"/>
                    </a:xfrm>
                    <a:prstGeom prst="rect">
                      <a:avLst/>
                    </a:prstGeom>
                    <a:noFill/>
                    <a:ln>
                      <a:noFill/>
                      <a:prstDash/>
                    </a:ln>
                  </pic:spPr>
                </pic:pic>
              </a:graphicData>
            </a:graphic>
          </wp:anchor>
        </w:drawing>
      </w:r>
      <w:r>
        <w:rPr>
          <w:noProof/>
        </w:rPr>
        <w:drawing>
          <wp:anchor distT="0" distB="0" distL="114300" distR="114300" simplePos="0" relativeHeight="251659264" behindDoc="0" locked="0" layoutInCell="1" allowOverlap="1" wp14:anchorId="26DD77BD" wp14:editId="1947640E">
            <wp:simplePos x="0" y="0"/>
            <wp:positionH relativeFrom="column">
              <wp:posOffset>4770717</wp:posOffset>
            </wp:positionH>
            <wp:positionV relativeFrom="paragraph">
              <wp:posOffset>24844</wp:posOffset>
            </wp:positionV>
            <wp:extent cx="922684" cy="993596"/>
            <wp:effectExtent l="0" t="0" r="4416" b="0"/>
            <wp:wrapSquare wrapText="bothSides"/>
            <wp:docPr id="2"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922684" cy="993596"/>
                    </a:xfrm>
                    <a:prstGeom prst="rect">
                      <a:avLst/>
                    </a:prstGeom>
                    <a:noFill/>
                    <a:ln>
                      <a:noFill/>
                      <a:prstDash/>
                    </a:ln>
                  </pic:spPr>
                </pic:pic>
              </a:graphicData>
            </a:graphic>
          </wp:anchor>
        </w:drawing>
      </w:r>
    </w:p>
    <w:p w14:paraId="549DC41E" w14:textId="77777777" w:rsidR="00D32088" w:rsidRDefault="00D32088">
      <w:pPr>
        <w:pStyle w:val="Standard"/>
        <w:jc w:val="center"/>
      </w:pPr>
    </w:p>
    <w:p w14:paraId="437982B2" w14:textId="77777777" w:rsidR="00D32088" w:rsidRDefault="00644E43">
      <w:pPr>
        <w:pStyle w:val="Standard"/>
        <w:jc w:val="center"/>
      </w:pPr>
      <w:r>
        <w:rPr>
          <w:b/>
          <w:bCs/>
          <w:color w:val="000000"/>
          <w:sz w:val="28"/>
          <w:szCs w:val="28"/>
        </w:rPr>
        <w:t>Melbourne School of Psychological Sciences</w:t>
      </w:r>
    </w:p>
    <w:p w14:paraId="2797D1AA" w14:textId="77777777" w:rsidR="00D32088" w:rsidRDefault="00D32088">
      <w:pPr>
        <w:pStyle w:val="Standard"/>
        <w:jc w:val="center"/>
        <w:rPr>
          <w:b/>
          <w:bCs/>
          <w:color w:val="000000"/>
          <w:sz w:val="28"/>
          <w:szCs w:val="28"/>
        </w:rPr>
      </w:pPr>
    </w:p>
    <w:p w14:paraId="065328EC" w14:textId="77777777" w:rsidR="00D32088" w:rsidRDefault="00644E43">
      <w:pPr>
        <w:pStyle w:val="Standard"/>
        <w:jc w:val="center"/>
        <w:rPr>
          <w:b/>
          <w:bCs/>
          <w:color w:val="000000"/>
          <w:sz w:val="28"/>
          <w:szCs w:val="28"/>
        </w:rPr>
      </w:pPr>
      <w:r>
        <w:rPr>
          <w:b/>
          <w:bCs/>
          <w:color w:val="000000"/>
          <w:sz w:val="28"/>
          <w:szCs w:val="28"/>
        </w:rPr>
        <w:t>Plain Language Statement</w:t>
      </w:r>
    </w:p>
    <w:p w14:paraId="3F55A81F" w14:textId="77777777" w:rsidR="00D32088" w:rsidRDefault="00D32088">
      <w:pPr>
        <w:pStyle w:val="Standard"/>
        <w:rPr>
          <w:b/>
          <w:color w:val="000000"/>
          <w:sz w:val="22"/>
          <w:szCs w:val="22"/>
        </w:rPr>
      </w:pPr>
    </w:p>
    <w:p w14:paraId="541F848D" w14:textId="77777777" w:rsidR="00D32088" w:rsidRDefault="00644E43">
      <w:pPr>
        <w:pStyle w:val="Standard"/>
        <w:jc w:val="center"/>
      </w:pPr>
      <w:r>
        <w:rPr>
          <w:bCs/>
          <w:color w:val="000000"/>
          <w:sz w:val="22"/>
          <w:szCs w:val="22"/>
        </w:rPr>
        <w:t>PROJECT TITLE:</w:t>
      </w:r>
      <w:r>
        <w:rPr>
          <w:b/>
          <w:i/>
          <w:color w:val="000000"/>
          <w:sz w:val="22"/>
          <w:szCs w:val="22"/>
        </w:rPr>
        <w:t xml:space="preserve"> </w:t>
      </w:r>
      <w:r>
        <w:rPr>
          <w:b/>
          <w:color w:val="000000"/>
          <w:sz w:val="28"/>
          <w:szCs w:val="28"/>
          <w:lang w:eastAsia="zh-TW"/>
        </w:rPr>
        <w:t xml:space="preserve"> </w:t>
      </w:r>
      <w:r>
        <w:rPr>
          <w:b/>
          <w:i/>
          <w:color w:val="000000"/>
          <w:sz w:val="22"/>
          <w:szCs w:val="22"/>
          <w:lang w:eastAsia="zh-TW"/>
        </w:rPr>
        <w:t>Identifying causes of events</w:t>
      </w:r>
    </w:p>
    <w:p w14:paraId="582D0683" w14:textId="77777777" w:rsidR="00D32088" w:rsidRDefault="00644E43">
      <w:pPr>
        <w:pStyle w:val="Standard"/>
        <w:tabs>
          <w:tab w:val="left" w:pos="7460"/>
        </w:tabs>
        <w:rPr>
          <w:b/>
          <w:color w:val="000000"/>
        </w:rPr>
      </w:pPr>
      <w:r>
        <w:rPr>
          <w:b/>
          <w:color w:val="000000"/>
        </w:rPr>
        <w:tab/>
      </w:r>
    </w:p>
    <w:p w14:paraId="525FC201" w14:textId="77777777" w:rsidR="00D32088" w:rsidRDefault="00644E43">
      <w:pPr>
        <w:pStyle w:val="Standard"/>
        <w:pBdr>
          <w:top w:val="single" w:sz="12" w:space="1" w:color="000001"/>
          <w:bottom w:val="single" w:sz="12" w:space="1" w:color="000001"/>
        </w:pBdr>
        <w:jc w:val="center"/>
        <w:rPr>
          <w:b/>
          <w:color w:val="000000"/>
          <w:sz w:val="22"/>
          <w:szCs w:val="18"/>
        </w:rPr>
      </w:pPr>
      <w:proofErr w:type="spellStart"/>
      <w:r>
        <w:rPr>
          <w:b/>
          <w:color w:val="000000"/>
          <w:sz w:val="22"/>
          <w:szCs w:val="18"/>
        </w:rPr>
        <w:t>Aurélien</w:t>
      </w:r>
      <w:proofErr w:type="spellEnd"/>
      <w:r>
        <w:rPr>
          <w:b/>
          <w:color w:val="000000"/>
          <w:sz w:val="22"/>
          <w:szCs w:val="18"/>
        </w:rPr>
        <w:t xml:space="preserve"> </w:t>
      </w:r>
      <w:proofErr w:type="spellStart"/>
      <w:r>
        <w:rPr>
          <w:b/>
          <w:color w:val="000000"/>
          <w:sz w:val="22"/>
          <w:szCs w:val="18"/>
        </w:rPr>
        <w:t>Fermo</w:t>
      </w:r>
      <w:proofErr w:type="spellEnd"/>
      <w:r>
        <w:rPr>
          <w:b/>
          <w:color w:val="000000"/>
          <w:sz w:val="22"/>
          <w:szCs w:val="18"/>
        </w:rPr>
        <w:t xml:space="preserve"> (Responsible Researcher)</w:t>
      </w:r>
    </w:p>
    <w:p w14:paraId="3EA28837" w14:textId="77777777" w:rsidR="00D32088" w:rsidRDefault="00644E43">
      <w:pPr>
        <w:pStyle w:val="Standard"/>
        <w:pBdr>
          <w:top w:val="single" w:sz="12" w:space="1" w:color="000001"/>
          <w:bottom w:val="single" w:sz="12" w:space="1" w:color="000001"/>
        </w:pBdr>
        <w:jc w:val="center"/>
        <w:rPr>
          <w:color w:val="000000"/>
          <w:sz w:val="22"/>
          <w:szCs w:val="18"/>
        </w:rPr>
      </w:pPr>
      <w:r>
        <w:rPr>
          <w:color w:val="000000"/>
          <w:sz w:val="22"/>
          <w:szCs w:val="18"/>
        </w:rPr>
        <w:t>Tel: +33 642 249 420; email: aurelien.fermo@ens.fr</w:t>
      </w:r>
    </w:p>
    <w:p w14:paraId="7C507660" w14:textId="77777777" w:rsidR="00D32088" w:rsidRDefault="00644E43">
      <w:pPr>
        <w:pStyle w:val="Standard"/>
        <w:pBdr>
          <w:top w:val="single" w:sz="12" w:space="1" w:color="000001"/>
          <w:bottom w:val="single" w:sz="12" w:space="1" w:color="000001"/>
        </w:pBdr>
        <w:jc w:val="center"/>
      </w:pPr>
      <w:r>
        <w:rPr>
          <w:b/>
          <w:color w:val="000000"/>
          <w:sz w:val="22"/>
          <w:szCs w:val="18"/>
        </w:rPr>
        <w:t xml:space="preserve">A/Prof Charles Kemp </w:t>
      </w:r>
      <w:r>
        <w:rPr>
          <w:b/>
          <w:color w:val="000000"/>
          <w:sz w:val="22"/>
          <w:szCs w:val="18"/>
        </w:rPr>
        <w:t xml:space="preserve">(co-researcher) </w:t>
      </w:r>
      <w:r>
        <w:rPr>
          <w:color w:val="000000"/>
          <w:sz w:val="22"/>
          <w:szCs w:val="18"/>
        </w:rPr>
        <w:t>email: c.kemp@unimelb.edu</w:t>
      </w:r>
    </w:p>
    <w:p w14:paraId="35DA3D42" w14:textId="77777777" w:rsidR="00D32088" w:rsidRDefault="00D32088">
      <w:pPr>
        <w:pStyle w:val="Standard"/>
        <w:tabs>
          <w:tab w:val="left" w:pos="4962"/>
        </w:tabs>
        <w:rPr>
          <w:i/>
          <w:color w:val="365F91"/>
          <w:szCs w:val="18"/>
        </w:rPr>
      </w:pPr>
    </w:p>
    <w:p w14:paraId="106CD489" w14:textId="77777777" w:rsidR="00D32088" w:rsidRDefault="00D32088">
      <w:pPr>
        <w:pStyle w:val="Standard"/>
        <w:tabs>
          <w:tab w:val="left" w:pos="4962"/>
        </w:tabs>
        <w:rPr>
          <w:szCs w:val="18"/>
        </w:rPr>
      </w:pPr>
    </w:p>
    <w:p w14:paraId="3A225127" w14:textId="77777777" w:rsidR="00D32088" w:rsidRDefault="00644E43">
      <w:pPr>
        <w:pStyle w:val="Standard"/>
        <w:tabs>
          <w:tab w:val="left" w:pos="4962"/>
        </w:tabs>
        <w:jc w:val="center"/>
        <w:rPr>
          <w:b/>
          <w:color w:val="000000"/>
          <w:szCs w:val="18"/>
        </w:rPr>
      </w:pPr>
      <w:r>
        <w:rPr>
          <w:b/>
          <w:color w:val="000000"/>
          <w:szCs w:val="18"/>
        </w:rPr>
        <w:t>Introduction</w:t>
      </w:r>
    </w:p>
    <w:p w14:paraId="519026A6" w14:textId="77777777" w:rsidR="00D32088" w:rsidRDefault="00644E43">
      <w:pPr>
        <w:pStyle w:val="Standard"/>
        <w:tabs>
          <w:tab w:val="left" w:pos="4962"/>
        </w:tabs>
        <w:jc w:val="both"/>
        <w:rPr>
          <w:color w:val="000000"/>
          <w:szCs w:val="18"/>
        </w:rPr>
      </w:pPr>
      <w:r>
        <w:rPr>
          <w:color w:val="000000"/>
          <w:szCs w:val="18"/>
        </w:rPr>
        <w:t>You are invited to participate in a study of how people make causal judgments. The goal of this project is to better understand how people determine the cause or causes of an effect.</w:t>
      </w:r>
    </w:p>
    <w:p w14:paraId="22279436" w14:textId="77777777" w:rsidR="00D32088" w:rsidRDefault="00D32088">
      <w:pPr>
        <w:pStyle w:val="Standard"/>
        <w:tabs>
          <w:tab w:val="left" w:pos="4962"/>
        </w:tabs>
        <w:rPr>
          <w:color w:val="000000"/>
          <w:szCs w:val="18"/>
        </w:rPr>
      </w:pPr>
    </w:p>
    <w:p w14:paraId="636D904A" w14:textId="77777777" w:rsidR="00D32088" w:rsidRDefault="00644E43">
      <w:pPr>
        <w:pStyle w:val="Standard"/>
        <w:tabs>
          <w:tab w:val="left" w:pos="4962"/>
        </w:tabs>
        <w:jc w:val="center"/>
        <w:rPr>
          <w:b/>
          <w:color w:val="000000"/>
          <w:szCs w:val="18"/>
        </w:rPr>
      </w:pPr>
      <w:r>
        <w:rPr>
          <w:b/>
          <w:color w:val="000000"/>
          <w:szCs w:val="18"/>
        </w:rPr>
        <w:t xml:space="preserve">What will I </w:t>
      </w:r>
      <w:r>
        <w:rPr>
          <w:b/>
          <w:color w:val="000000"/>
          <w:szCs w:val="18"/>
        </w:rPr>
        <w:t>be asked to do?</w:t>
      </w:r>
    </w:p>
    <w:p w14:paraId="7D455B51" w14:textId="77777777" w:rsidR="00D32088" w:rsidRDefault="00644E43">
      <w:pPr>
        <w:pStyle w:val="Standard"/>
        <w:tabs>
          <w:tab w:val="left" w:pos="4962"/>
        </w:tabs>
        <w:jc w:val="both"/>
        <w:rPr>
          <w:color w:val="000000"/>
          <w:szCs w:val="18"/>
        </w:rPr>
      </w:pPr>
      <w:r>
        <w:rPr>
          <w:color w:val="000000"/>
          <w:szCs w:val="18"/>
        </w:rPr>
        <w:t>After answering some optional demographic questions, if you decide to participate, you will be shown animated graphs which will represent activation spreading over networks of detectors. You will have to identify which detector or detectors</w:t>
      </w:r>
      <w:r>
        <w:rPr>
          <w:color w:val="000000"/>
          <w:szCs w:val="18"/>
        </w:rPr>
        <w:t xml:space="preserve"> you consider to be the main cause of the activation of the final detector. Detailed instructions will be provided once the task begins.</w:t>
      </w:r>
    </w:p>
    <w:p w14:paraId="68CD3CF7" w14:textId="77777777" w:rsidR="00D32088" w:rsidRDefault="00D32088">
      <w:pPr>
        <w:pStyle w:val="Standard"/>
        <w:tabs>
          <w:tab w:val="left" w:pos="4962"/>
        </w:tabs>
        <w:jc w:val="center"/>
        <w:rPr>
          <w:color w:val="000000"/>
          <w:szCs w:val="18"/>
        </w:rPr>
      </w:pPr>
    </w:p>
    <w:p w14:paraId="24A8CA64" w14:textId="77777777" w:rsidR="00D32088" w:rsidRDefault="00644E43">
      <w:pPr>
        <w:pStyle w:val="Standard"/>
        <w:tabs>
          <w:tab w:val="left" w:pos="4962"/>
        </w:tabs>
        <w:jc w:val="center"/>
        <w:rPr>
          <w:b/>
          <w:color w:val="000000"/>
          <w:szCs w:val="18"/>
        </w:rPr>
      </w:pPr>
      <w:r>
        <w:rPr>
          <w:b/>
          <w:color w:val="000000"/>
          <w:szCs w:val="18"/>
        </w:rPr>
        <w:t>What are the risks?</w:t>
      </w:r>
    </w:p>
    <w:p w14:paraId="7A691F10" w14:textId="77777777" w:rsidR="00D32088" w:rsidRDefault="00644E43">
      <w:pPr>
        <w:pStyle w:val="Standard"/>
        <w:tabs>
          <w:tab w:val="left" w:pos="4962"/>
        </w:tabs>
        <w:jc w:val="both"/>
        <w:rPr>
          <w:color w:val="000000"/>
          <w:szCs w:val="18"/>
        </w:rPr>
      </w:pPr>
      <w:r>
        <w:rPr>
          <w:color w:val="000000"/>
          <w:szCs w:val="18"/>
        </w:rPr>
        <w:t>Risks are minimal.</w:t>
      </w:r>
    </w:p>
    <w:p w14:paraId="2DD9A69E" w14:textId="77777777" w:rsidR="00D32088" w:rsidRDefault="00D32088">
      <w:pPr>
        <w:pStyle w:val="Standard"/>
        <w:tabs>
          <w:tab w:val="left" w:pos="4962"/>
        </w:tabs>
        <w:jc w:val="both"/>
        <w:rPr>
          <w:color w:val="000000"/>
          <w:szCs w:val="18"/>
        </w:rPr>
      </w:pPr>
    </w:p>
    <w:p w14:paraId="11D9D457" w14:textId="77777777" w:rsidR="00D32088" w:rsidRDefault="00644E43">
      <w:pPr>
        <w:pStyle w:val="Standard"/>
        <w:tabs>
          <w:tab w:val="left" w:pos="4962"/>
        </w:tabs>
        <w:jc w:val="center"/>
        <w:rPr>
          <w:b/>
          <w:color w:val="000000"/>
          <w:szCs w:val="18"/>
        </w:rPr>
      </w:pPr>
      <w:r>
        <w:rPr>
          <w:b/>
          <w:color w:val="000000"/>
          <w:szCs w:val="18"/>
        </w:rPr>
        <w:t>What are the benefits?</w:t>
      </w:r>
    </w:p>
    <w:p w14:paraId="6CB3D862" w14:textId="77777777" w:rsidR="00D32088" w:rsidRDefault="00644E43">
      <w:pPr>
        <w:pStyle w:val="Standard"/>
        <w:tabs>
          <w:tab w:val="left" w:pos="4962"/>
        </w:tabs>
        <w:jc w:val="both"/>
        <w:rPr>
          <w:color w:val="000000"/>
          <w:szCs w:val="18"/>
        </w:rPr>
      </w:pPr>
      <w:r>
        <w:rPr>
          <w:color w:val="000000"/>
          <w:szCs w:val="18"/>
        </w:rPr>
        <w:t>This experiment will characterize some of the factors t</w:t>
      </w:r>
      <w:r>
        <w:rPr>
          <w:color w:val="000000"/>
          <w:szCs w:val="18"/>
        </w:rPr>
        <w:t>hat influence how people identify the causes of an effect. You will be paid for your contribution at a rate of $10/hr.</w:t>
      </w:r>
    </w:p>
    <w:p w14:paraId="4A810C15" w14:textId="77777777" w:rsidR="00D32088" w:rsidRDefault="00D32088">
      <w:pPr>
        <w:pStyle w:val="Standard"/>
        <w:tabs>
          <w:tab w:val="left" w:pos="4962"/>
        </w:tabs>
        <w:rPr>
          <w:color w:val="000000"/>
          <w:szCs w:val="18"/>
        </w:rPr>
      </w:pPr>
    </w:p>
    <w:p w14:paraId="53B94B6F" w14:textId="77777777" w:rsidR="00D32088" w:rsidRDefault="00644E43">
      <w:pPr>
        <w:pStyle w:val="Standard"/>
        <w:tabs>
          <w:tab w:val="left" w:pos="4962"/>
        </w:tabs>
        <w:jc w:val="center"/>
        <w:rPr>
          <w:b/>
          <w:color w:val="000000"/>
          <w:szCs w:val="18"/>
        </w:rPr>
      </w:pPr>
      <w:r>
        <w:rPr>
          <w:b/>
          <w:color w:val="000000"/>
          <w:szCs w:val="18"/>
        </w:rPr>
        <w:t>How would my confidentiality be protected?</w:t>
      </w:r>
    </w:p>
    <w:p w14:paraId="068FB7F2" w14:textId="77777777" w:rsidR="00D32088" w:rsidRDefault="00644E43">
      <w:pPr>
        <w:pStyle w:val="Standard"/>
        <w:tabs>
          <w:tab w:val="left" w:pos="4962"/>
        </w:tabs>
        <w:jc w:val="both"/>
      </w:pPr>
      <w:r>
        <w:rPr>
          <w:color w:val="000000"/>
          <w:szCs w:val="18"/>
        </w:rPr>
        <w:t>As an Amazon Worker, we do not have access to identifying personal details. Before the task y</w:t>
      </w:r>
      <w:r>
        <w:rPr>
          <w:color w:val="000000"/>
          <w:szCs w:val="18"/>
        </w:rPr>
        <w:t>ou will be asked to contribute some demographic details but responding to this question is optional. Our sample size will be large, making it even more difficult to identify any one person.</w:t>
      </w:r>
    </w:p>
    <w:p w14:paraId="5290717D" w14:textId="77777777" w:rsidR="00D32088" w:rsidRDefault="00D32088">
      <w:pPr>
        <w:pStyle w:val="Standard"/>
        <w:tabs>
          <w:tab w:val="left" w:pos="4962"/>
        </w:tabs>
        <w:jc w:val="center"/>
        <w:rPr>
          <w:b/>
          <w:color w:val="000000"/>
          <w:szCs w:val="18"/>
        </w:rPr>
      </w:pPr>
    </w:p>
    <w:p w14:paraId="0A5EB98E" w14:textId="77777777" w:rsidR="00D32088" w:rsidRDefault="00644E43">
      <w:pPr>
        <w:pStyle w:val="Standard"/>
        <w:tabs>
          <w:tab w:val="left" w:pos="4962"/>
        </w:tabs>
        <w:jc w:val="center"/>
        <w:rPr>
          <w:b/>
          <w:color w:val="000000"/>
          <w:szCs w:val="18"/>
        </w:rPr>
      </w:pPr>
      <w:r>
        <w:rPr>
          <w:b/>
          <w:color w:val="000000"/>
          <w:szCs w:val="18"/>
        </w:rPr>
        <w:t>What if I want to withdraw from the Research?</w:t>
      </w:r>
    </w:p>
    <w:p w14:paraId="6F013AB3" w14:textId="77777777" w:rsidR="00D32088" w:rsidRDefault="00644E43">
      <w:pPr>
        <w:pStyle w:val="Standard"/>
        <w:tabs>
          <w:tab w:val="left" w:pos="4962"/>
        </w:tabs>
        <w:jc w:val="both"/>
        <w:rPr>
          <w:color w:val="000000"/>
          <w:szCs w:val="18"/>
        </w:rPr>
      </w:pPr>
      <w:r>
        <w:rPr>
          <w:color w:val="000000"/>
          <w:szCs w:val="18"/>
        </w:rPr>
        <w:t>Participation in th</w:t>
      </w:r>
      <w:r>
        <w:rPr>
          <w:color w:val="000000"/>
          <w:szCs w:val="18"/>
        </w:rPr>
        <w:t>is research is completely voluntary. Your data will not be used in the full sample unless you complete the experiment.</w:t>
      </w:r>
    </w:p>
    <w:p w14:paraId="1D35D51F" w14:textId="77777777" w:rsidR="00D32088" w:rsidRDefault="00D32088">
      <w:pPr>
        <w:pStyle w:val="Standard"/>
        <w:tabs>
          <w:tab w:val="left" w:pos="4962"/>
        </w:tabs>
        <w:jc w:val="center"/>
        <w:rPr>
          <w:b/>
          <w:color w:val="000000"/>
        </w:rPr>
      </w:pPr>
    </w:p>
    <w:p w14:paraId="353DD5E9" w14:textId="77777777" w:rsidR="00D32088" w:rsidRDefault="00644E43">
      <w:pPr>
        <w:pStyle w:val="Standard"/>
        <w:tabs>
          <w:tab w:val="left" w:pos="4962"/>
        </w:tabs>
        <w:jc w:val="center"/>
        <w:rPr>
          <w:b/>
          <w:color w:val="000000"/>
        </w:rPr>
      </w:pPr>
      <w:r>
        <w:rPr>
          <w:b/>
          <w:color w:val="000000"/>
        </w:rPr>
        <w:t>Where can I get further information?</w:t>
      </w:r>
    </w:p>
    <w:p w14:paraId="204428B5" w14:textId="77777777" w:rsidR="00D32088" w:rsidRDefault="00644E43">
      <w:pPr>
        <w:pStyle w:val="Standard"/>
        <w:tabs>
          <w:tab w:val="left" w:pos="4962"/>
        </w:tabs>
        <w:jc w:val="both"/>
      </w:pPr>
      <w:r>
        <w:rPr>
          <w:color w:val="000000"/>
        </w:rPr>
        <w:t>This research project has been approved by the Human Research Ethics Committee of The University of</w:t>
      </w:r>
      <w:r>
        <w:rPr>
          <w:color w:val="000000"/>
        </w:rPr>
        <w:t xml:space="preserve"> Melbourne. If you have any concerns or complaints about the conduct of this research project, which you do not wish to discuss with the research team, you should contact the Manager, Human Research Ethics, Research Ethics and Integrity, University of Melb</w:t>
      </w:r>
      <w:r>
        <w:rPr>
          <w:color w:val="000000"/>
        </w:rPr>
        <w:t xml:space="preserve">ourne, VIC 3010. Tel: +61 3 8344 2073 or Email: </w:t>
      </w:r>
      <w:hyperlink r:id="rId8" w:history="1">
        <w:r>
          <w:t>humanethics-complaints@unimelb.edu.au</w:t>
        </w:r>
      </w:hyperlink>
      <w:r>
        <w:rPr>
          <w:color w:val="000000"/>
        </w:rPr>
        <w:t xml:space="preserve"> All complaints will be treated confidentially. In any correspondence please provide the name of the research</w:t>
      </w:r>
      <w:r>
        <w:rPr>
          <w:color w:val="000000"/>
        </w:rPr>
        <w:t xml:space="preserve"> team or the name or ethics ID number of the research project.</w:t>
      </w:r>
    </w:p>
    <w:p w14:paraId="71DA7228" w14:textId="77777777" w:rsidR="00D32088" w:rsidRDefault="00D32088">
      <w:pPr>
        <w:pStyle w:val="Standard"/>
        <w:tabs>
          <w:tab w:val="left" w:pos="4962"/>
        </w:tabs>
        <w:jc w:val="center"/>
        <w:rPr>
          <w:color w:val="000000"/>
          <w:szCs w:val="18"/>
        </w:rPr>
      </w:pPr>
    </w:p>
    <w:p w14:paraId="645A5088" w14:textId="77777777" w:rsidR="00D32088" w:rsidRDefault="00644E43">
      <w:pPr>
        <w:pStyle w:val="Standard"/>
        <w:tabs>
          <w:tab w:val="left" w:pos="4962"/>
        </w:tabs>
        <w:jc w:val="center"/>
        <w:rPr>
          <w:b/>
          <w:color w:val="000000"/>
          <w:szCs w:val="18"/>
        </w:rPr>
      </w:pPr>
      <w:r>
        <w:rPr>
          <w:b/>
          <w:color w:val="000000"/>
          <w:szCs w:val="18"/>
        </w:rPr>
        <w:t>How do I agree to participate?</w:t>
      </w:r>
    </w:p>
    <w:p w14:paraId="77D04FBD" w14:textId="77777777" w:rsidR="00D32088" w:rsidRDefault="00644E43">
      <w:pPr>
        <w:pStyle w:val="Standard"/>
        <w:tabs>
          <w:tab w:val="left" w:pos="4962"/>
        </w:tabs>
        <w:jc w:val="both"/>
      </w:pPr>
      <w:r>
        <w:rPr>
          <w:color w:val="000000"/>
          <w:szCs w:val="18"/>
        </w:rPr>
        <w:t>If you wish to participate please read and click ‘Next’ after reading the consent form on the next page.</w:t>
      </w:r>
    </w:p>
    <w:sectPr w:rsidR="00D32088">
      <w:headerReference w:type="even" r:id="rId9"/>
      <w:headerReference w:type="default" r:id="rId10"/>
      <w:footerReference w:type="even" r:id="rId11"/>
      <w:footerReference w:type="default" r:id="rId12"/>
      <w:headerReference w:type="first" r:id="rId13"/>
      <w:footerReference w:type="first" r:id="rId14"/>
      <w:pgSz w:w="11880" w:h="16800"/>
      <w:pgMar w:top="720" w:right="1440" w:bottom="777"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E9F425" w14:textId="77777777" w:rsidR="00644E43" w:rsidRDefault="00644E43">
      <w:r>
        <w:separator/>
      </w:r>
    </w:p>
  </w:endnote>
  <w:endnote w:type="continuationSeparator" w:id="0">
    <w:p w14:paraId="440F3E0E" w14:textId="77777777" w:rsidR="00644E43" w:rsidRDefault="00644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CJK SC">
    <w:altName w:val="Calibri"/>
    <w:panose1 w:val="020B0604020202020204"/>
    <w:charset w:val="00"/>
    <w:family w:val="auto"/>
    <w:pitch w:val="variable"/>
  </w:font>
  <w:font w:name="DejaVu Sans Condensed">
    <w:altName w:val="Verdana"/>
    <w:panose1 w:val="020B0604020202020204"/>
    <w:charset w:val="00"/>
    <w:family w:val="auto"/>
    <w:pitch w:val="variable"/>
  </w:font>
  <w:font w:name="Palatino">
    <w:panose1 w:val="00000000000000000000"/>
    <w:charset w:val="4D"/>
    <w:family w:val="auto"/>
    <w:pitch w:val="variable"/>
    <w:sig w:usb0="A00002FF" w:usb1="7800205A" w:usb2="14600000" w:usb3="00000000" w:csb0="00000193"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BB02A" w14:textId="77777777" w:rsidR="00363A7E" w:rsidRDefault="00363A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32C42" w14:textId="77777777" w:rsidR="00062F72" w:rsidRDefault="00644E43">
    <w:pPr>
      <w:pStyle w:val="Footer"/>
      <w:rPr>
        <w:sz w:val="22"/>
      </w:rPr>
    </w:pPr>
    <w:r>
      <w:rPr>
        <w:sz w:val="22"/>
      </w:rPr>
      <w:t xml:space="preserve">HREC Number:   </w:t>
    </w:r>
    <w:r>
      <w:rPr>
        <w:sz w:val="22"/>
      </w:rPr>
      <w:t>Version Number:   Date:</w:t>
    </w:r>
  </w:p>
  <w:p w14:paraId="7A35AB6D" w14:textId="77777777" w:rsidR="00062F72" w:rsidRDefault="00644E4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BCF0F" w14:textId="77777777" w:rsidR="00363A7E" w:rsidRDefault="00363A7E" w:rsidP="00363A7E">
    <w:r>
      <w:t xml:space="preserve">HREC Number: </w:t>
    </w:r>
    <w:r w:rsidRPr="00416B51">
      <w:rPr>
        <w:rStyle w:val="x4"/>
        <w:rFonts w:ascii="Tahoma" w:hAnsi="Tahoma" w:cs="Tahoma"/>
        <w:sz w:val="18"/>
        <w:szCs w:val="18"/>
      </w:rPr>
      <w:t>2056826.1</w:t>
    </w:r>
    <w:r w:rsidRPr="00416B51">
      <w:fldChar w:fldCharType="begin"/>
    </w:r>
    <w:r w:rsidRPr="00416B51">
      <w:instrText xml:space="preserve"> INCLUDEPICTURE "https://thmprod.themis.unimelb.edu.au/OA_HTML/cabo/images/swan/t.gif" \* MERGEFORMATINET </w:instrText>
    </w:r>
    <w:r w:rsidRPr="00416B51">
      <w:fldChar w:fldCharType="separate"/>
    </w:r>
    <w:r w:rsidRPr="00416B51">
      <w:rPr>
        <w:noProof/>
      </w:rPr>
      <mc:AlternateContent>
        <mc:Choice Requires="wps">
          <w:drawing>
            <wp:inline distT="0" distB="0" distL="0" distR="0" wp14:anchorId="180346F9" wp14:editId="50C66DBC">
              <wp:extent cx="66040" cy="6604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040" cy="66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98F908" id="Rectangle 3" o:spid="_x0000_s1026" style="width:5.2pt;height: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" filled="f" stroked="f">
              <o:lock v:ext="edit" aspectratio="t"/>
              <w10:anchorlock/>
            </v:rect>
          </w:pict>
        </mc:Fallback>
      </mc:AlternateContent>
    </w:r>
    <w:r w:rsidRPr="00416B51">
      <w:fldChar w:fldCharType="end"/>
    </w:r>
    <w:r>
      <w:t>Version Number: 1.2.8   Date: October 2018</w:t>
    </w:r>
  </w:p>
  <w:p w14:paraId="2C71BD92" w14:textId="77777777" w:rsidR="00062F72" w:rsidRDefault="00644E43">
    <w:pPr>
      <w:pStyle w:val="Standard"/>
      <w:overflowPunct w:val="0"/>
    </w:pPr>
    <w:bookmarkStart w:id="0" w:name="_GoBack"/>
    <w:bookmarkEnd w:id="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BEF8D2" w14:textId="77777777" w:rsidR="00644E43" w:rsidRDefault="00644E43">
      <w:r>
        <w:rPr>
          <w:color w:val="000000"/>
        </w:rPr>
        <w:separator/>
      </w:r>
    </w:p>
  </w:footnote>
  <w:footnote w:type="continuationSeparator" w:id="0">
    <w:p w14:paraId="32B72FD2" w14:textId="77777777" w:rsidR="00644E43" w:rsidRDefault="00644E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6A9BB" w14:textId="77777777" w:rsidR="00363A7E" w:rsidRDefault="00363A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71204F" w14:textId="77777777" w:rsidR="00062F72" w:rsidRDefault="00644E43">
    <w:pPr>
      <w:pStyle w:val="Header"/>
    </w:pPr>
    <w:r>
      <w:fldChar w:fldCharType="begin"/>
    </w:r>
    <w:r>
      <w:instrText xml:space="preserve"> PAGE </w:instrText>
    </w:r>
    <w:r>
      <w:fldChar w:fldCharType="separate"/>
    </w:r>
    <w: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93CA11" w14:textId="77777777" w:rsidR="00363A7E" w:rsidRDefault="00363A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D3A76"/>
    <w:multiLevelType w:val="multilevel"/>
    <w:tmpl w:val="1B32A8AE"/>
    <w:styleLink w:val="WWNum2"/>
    <w:lvl w:ilvl="0">
      <w:start w:val="1"/>
      <w:numFmt w:val="decimal"/>
      <w:lvlText w:val="%1."/>
      <w:lvlJc w:val="left"/>
      <w:pPr>
        <w:ind w:left="720" w:hanging="360"/>
      </w:pPr>
      <w:rPr>
        <w:rFonts w:cs="Times New Roman"/>
      </w:rPr>
    </w:lvl>
    <w:lvl w:ilvl="1">
      <w:start w:val="7"/>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1" w15:restartNumberingAfterBreak="0">
    <w:nsid w:val="3DB34DE4"/>
    <w:multiLevelType w:val="multilevel"/>
    <w:tmpl w:val="E09EA14A"/>
    <w:styleLink w:val="WWNum4"/>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2" w15:restartNumberingAfterBreak="0">
    <w:nsid w:val="56362B09"/>
    <w:multiLevelType w:val="multilevel"/>
    <w:tmpl w:val="645A4C0A"/>
    <w:styleLink w:val="WWNum3"/>
    <w:lvl w:ilvl="0">
      <w:start w:val="1"/>
      <w:numFmt w:val="lowerLetter"/>
      <w:lvlText w:val="(%1)"/>
      <w:lvlJc w:val="left"/>
      <w:pPr>
        <w:ind w:left="1080" w:hanging="360"/>
      </w:pPr>
      <w:rPr>
        <w:rFonts w:cs="Times New Roman"/>
      </w:rPr>
    </w:lvl>
    <w:lvl w:ilvl="1">
      <w:start w:val="1"/>
      <w:numFmt w:val="lowerLetter"/>
      <w:lvlText w:val="%2."/>
      <w:lvlJc w:val="left"/>
      <w:pPr>
        <w:ind w:left="1800" w:hanging="360"/>
      </w:pPr>
      <w:rPr>
        <w:rFonts w:cs="Times New Roman"/>
      </w:rPr>
    </w:lvl>
    <w:lvl w:ilvl="2">
      <w:start w:val="1"/>
      <w:numFmt w:val="lowerRoman"/>
      <w:lvlText w:val="%1.%2.%3."/>
      <w:lvlJc w:val="right"/>
      <w:pPr>
        <w:ind w:left="2520" w:hanging="180"/>
      </w:pPr>
      <w:rPr>
        <w:rFonts w:cs="Times New Roman"/>
      </w:rPr>
    </w:lvl>
    <w:lvl w:ilvl="3">
      <w:start w:val="1"/>
      <w:numFmt w:val="decimal"/>
      <w:lvlText w:val="%1.%2.%3.%4."/>
      <w:lvlJc w:val="left"/>
      <w:pPr>
        <w:ind w:left="3240" w:hanging="360"/>
      </w:pPr>
      <w:rPr>
        <w:rFonts w:cs="Times New Roman"/>
      </w:rPr>
    </w:lvl>
    <w:lvl w:ilvl="4">
      <w:start w:val="1"/>
      <w:numFmt w:val="lowerLetter"/>
      <w:lvlText w:val="%1.%2.%3.%4.%5."/>
      <w:lvlJc w:val="left"/>
      <w:pPr>
        <w:ind w:left="3960" w:hanging="360"/>
      </w:pPr>
      <w:rPr>
        <w:rFonts w:cs="Times New Roman"/>
      </w:rPr>
    </w:lvl>
    <w:lvl w:ilvl="5">
      <w:start w:val="1"/>
      <w:numFmt w:val="lowerRoman"/>
      <w:lvlText w:val="%1.%2.%3.%4.%5.%6."/>
      <w:lvlJc w:val="right"/>
      <w:pPr>
        <w:ind w:left="4680" w:hanging="180"/>
      </w:pPr>
      <w:rPr>
        <w:rFonts w:cs="Times New Roman"/>
      </w:rPr>
    </w:lvl>
    <w:lvl w:ilvl="6">
      <w:start w:val="1"/>
      <w:numFmt w:val="decimal"/>
      <w:lvlText w:val="%1.%2.%3.%4.%5.%6.%7."/>
      <w:lvlJc w:val="left"/>
      <w:pPr>
        <w:ind w:left="5400" w:hanging="360"/>
      </w:pPr>
      <w:rPr>
        <w:rFonts w:cs="Times New Roman"/>
      </w:rPr>
    </w:lvl>
    <w:lvl w:ilvl="7">
      <w:start w:val="1"/>
      <w:numFmt w:val="lowerLetter"/>
      <w:lvlText w:val="%1.%2.%3.%4.%5.%6.%7.%8."/>
      <w:lvlJc w:val="left"/>
      <w:pPr>
        <w:ind w:left="6120" w:hanging="360"/>
      </w:pPr>
      <w:rPr>
        <w:rFonts w:cs="Times New Roman"/>
      </w:rPr>
    </w:lvl>
    <w:lvl w:ilvl="8">
      <w:start w:val="1"/>
      <w:numFmt w:val="lowerRoman"/>
      <w:lvlText w:val="%1.%2.%3.%4.%5.%6.%7.%8.%9."/>
      <w:lvlJc w:val="right"/>
      <w:pPr>
        <w:ind w:left="6840" w:hanging="180"/>
      </w:pPr>
      <w:rPr>
        <w:rFonts w:cs="Times New Roman"/>
      </w:rPr>
    </w:lvl>
  </w:abstractNum>
  <w:abstractNum w:abstractNumId="3" w15:restartNumberingAfterBreak="0">
    <w:nsid w:val="686E1C9F"/>
    <w:multiLevelType w:val="multilevel"/>
    <w:tmpl w:val="92BA4F42"/>
    <w:styleLink w:val="WWNum1"/>
    <w:lvl w:ilvl="0">
      <w:start w:val="3"/>
      <w:numFmt w:val="lowerLetter"/>
      <w:lvlText w:val="(%1)"/>
      <w:lvlJc w:val="left"/>
      <w:pPr>
        <w:ind w:left="1080" w:hanging="360"/>
      </w:pPr>
      <w:rPr>
        <w:rFonts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D32088"/>
    <w:rsid w:val="00363A7E"/>
    <w:rsid w:val="00644E43"/>
    <w:rsid w:val="00D32088"/>
    <w:rsid w:val="00EA25F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27E6C7"/>
  <w15:docId w15:val="{B83F6E3A-4341-F245-A4E6-8CAF98A35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kern w:val="3"/>
        <w:sz w:val="22"/>
        <w:szCs w:val="22"/>
        <w:lang w:val="en-AU" w:eastAsia="en-AU"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rPr>
      <w:sz w:val="20"/>
      <w:szCs w:val="20"/>
      <w:lang w:eastAsia="en-US"/>
    </w:rPr>
  </w:style>
  <w:style w:type="paragraph" w:customStyle="1" w:styleId="Heading">
    <w:name w:val="Heading"/>
    <w:basedOn w:val="Standard"/>
    <w:next w:val="Textbody"/>
    <w:pPr>
      <w:keepNext/>
      <w:spacing w:before="240" w:after="120"/>
    </w:pPr>
    <w:rPr>
      <w:rFonts w:ascii="Arial" w:eastAsia="Noto Sans CJK SC" w:hAnsi="Arial" w:cs="DejaVu Sans Condensed"/>
      <w:sz w:val="28"/>
      <w:szCs w:val="28"/>
    </w:rPr>
  </w:style>
  <w:style w:type="paragraph" w:customStyle="1" w:styleId="Textbody">
    <w:name w:val="Text body"/>
    <w:basedOn w:val="Standard"/>
    <w:pPr>
      <w:spacing w:after="120"/>
    </w:pPr>
  </w:style>
  <w:style w:type="paragraph" w:styleId="List">
    <w:name w:val="List"/>
    <w:basedOn w:val="Textbody"/>
    <w:rPr>
      <w:rFonts w:cs="DejaVu Sans Condensed"/>
    </w:rPr>
  </w:style>
  <w:style w:type="paragraph" w:styleId="Caption">
    <w:name w:val="caption"/>
    <w:basedOn w:val="Standard"/>
    <w:pPr>
      <w:suppressLineNumbers/>
      <w:spacing w:before="120" w:after="120"/>
    </w:pPr>
    <w:rPr>
      <w:rFonts w:cs="DejaVu Sans Condensed"/>
      <w:i/>
      <w:iCs/>
      <w:sz w:val="24"/>
      <w:szCs w:val="24"/>
    </w:rPr>
  </w:style>
  <w:style w:type="paragraph" w:customStyle="1" w:styleId="Index">
    <w:name w:val="Index"/>
    <w:basedOn w:val="Standard"/>
    <w:pPr>
      <w:suppressLineNumbers/>
    </w:pPr>
    <w:rPr>
      <w:rFonts w:cs="DejaVu Sans Condensed"/>
    </w:rPr>
  </w:style>
  <w:style w:type="paragraph" w:customStyle="1" w:styleId="Noindent">
    <w:name w:val="No. indent"/>
    <w:basedOn w:val="Standard"/>
    <w:pPr>
      <w:widowControl w:val="0"/>
      <w:ind w:left="1440" w:hanging="720"/>
    </w:pPr>
    <w:rPr>
      <w:rFonts w:ascii="Palatino" w:hAnsi="Palatino"/>
      <w:lang w:val="en-US"/>
    </w:rPr>
  </w:style>
  <w:style w:type="paragraph" w:styleId="Footer">
    <w:name w:val="footer"/>
    <w:basedOn w:val="Standard"/>
    <w:pPr>
      <w:suppressLineNumbers/>
      <w:tabs>
        <w:tab w:val="center" w:pos="4320"/>
        <w:tab w:val="right" w:pos="8640"/>
      </w:tabs>
    </w:pPr>
    <w:rPr>
      <w:rFonts w:ascii="Times" w:hAnsi="Times"/>
      <w:sz w:val="24"/>
      <w:lang w:val="en-US"/>
    </w:rPr>
  </w:style>
  <w:style w:type="paragraph" w:styleId="BalloonText">
    <w:name w:val="Balloon Text"/>
    <w:basedOn w:val="Standard"/>
    <w:rPr>
      <w:rFonts w:ascii="Tahoma" w:hAnsi="Tahoma" w:cs="Tahoma"/>
      <w:sz w:val="16"/>
      <w:szCs w:val="16"/>
    </w:rPr>
  </w:style>
  <w:style w:type="paragraph" w:styleId="Header">
    <w:name w:val="header"/>
    <w:basedOn w:val="Standard"/>
    <w:pPr>
      <w:suppressLineNumbers/>
      <w:tabs>
        <w:tab w:val="center" w:pos="4153"/>
        <w:tab w:val="right" w:pos="8306"/>
      </w:tabs>
    </w:pPr>
  </w:style>
  <w:style w:type="paragraph" w:styleId="CommentText">
    <w:name w:val="annotation text"/>
    <w:basedOn w:val="Standard"/>
  </w:style>
  <w:style w:type="paragraph" w:styleId="CommentSubject">
    <w:name w:val="annotation subject"/>
    <w:basedOn w:val="CommentText"/>
    <w:rPr>
      <w:b/>
      <w:bCs/>
    </w:rPr>
  </w:style>
  <w:style w:type="character" w:customStyle="1" w:styleId="FooterChar">
    <w:name w:val="Footer Char"/>
    <w:basedOn w:val="DefaultParagraphFont"/>
    <w:rPr>
      <w:sz w:val="20"/>
      <w:szCs w:val="20"/>
      <w:lang w:eastAsia="en-US"/>
    </w:rPr>
  </w:style>
  <w:style w:type="character" w:styleId="PageNumber">
    <w:name w:val="page number"/>
    <w:basedOn w:val="DefaultParagraphFont"/>
    <w:rPr>
      <w:rFonts w:cs="Times New Roman"/>
    </w:rPr>
  </w:style>
  <w:style w:type="character" w:customStyle="1" w:styleId="BalloonTextChar">
    <w:name w:val="Balloon Text Char"/>
    <w:basedOn w:val="DefaultParagraphFont"/>
    <w:rPr>
      <w:lang w:eastAsia="en-US"/>
    </w:rPr>
  </w:style>
  <w:style w:type="character" w:customStyle="1" w:styleId="HeaderChar">
    <w:name w:val="Header Char"/>
    <w:basedOn w:val="DefaultParagraphFont"/>
    <w:rPr>
      <w:sz w:val="20"/>
      <w:szCs w:val="20"/>
      <w:lang w:eastAsia="en-US"/>
    </w:rPr>
  </w:style>
  <w:style w:type="character" w:customStyle="1" w:styleId="Internetlink">
    <w:name w:val="Internet link"/>
    <w:basedOn w:val="DefaultParagraphFont"/>
    <w:rPr>
      <w:rFonts w:cs="Times New Roman"/>
      <w:color w:val="0000FF"/>
      <w:u w:val="single"/>
    </w:rPr>
  </w:style>
  <w:style w:type="character" w:styleId="CommentReference">
    <w:name w:val="annotation reference"/>
    <w:basedOn w:val="DefaultParagraphFont"/>
    <w:rPr>
      <w:rFonts w:cs="Times New Roman"/>
      <w:sz w:val="16"/>
      <w:szCs w:val="16"/>
    </w:rPr>
  </w:style>
  <w:style w:type="character" w:customStyle="1" w:styleId="CommentTextChar">
    <w:name w:val="Comment Text Char"/>
    <w:basedOn w:val="DefaultParagraphFont"/>
    <w:rPr>
      <w:sz w:val="20"/>
      <w:szCs w:val="20"/>
      <w:lang w:eastAsia="en-US"/>
    </w:rPr>
  </w:style>
  <w:style w:type="character" w:customStyle="1" w:styleId="CommentSubjectChar">
    <w:name w:val="Comment Subject Char"/>
    <w:basedOn w:val="CommentTextChar"/>
    <w:rPr>
      <w:b/>
      <w:bCs/>
      <w:sz w:val="20"/>
      <w:szCs w:val="20"/>
      <w:lang w:eastAsia="en-US"/>
    </w:rPr>
  </w:style>
  <w:style w:type="character" w:customStyle="1" w:styleId="ListLabel1">
    <w:name w:val="ListLabel 1"/>
    <w:rPr>
      <w:rFonts w:cs="Times New Roman"/>
    </w:rPr>
  </w:style>
  <w:style w:type="character" w:customStyle="1" w:styleId="x4">
    <w:name w:val="x4"/>
    <w:basedOn w:val="DefaultParagraphFont"/>
    <w:rsid w:val="00363A7E"/>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humanethics-complaints@unimelb.edu.au"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2108</Characters>
  <Application>Microsoft Office Word</Application>
  <DocSecurity>0</DocSecurity>
  <Lines>17</Lines>
  <Paragraphs>4</Paragraphs>
  <ScaleCrop>false</ScaleCrop>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Bagus Aryo</dc:creator>
  <cp:lastModifiedBy>Charles Kemp</cp:lastModifiedBy>
  <cp:revision>2</cp:revision>
  <cp:lastPrinted>2009-10-07T03:55:00Z</cp:lastPrinted>
  <dcterms:created xsi:type="dcterms:W3CDTF">2020-04-15T04:48:00Z</dcterms:created>
  <dcterms:modified xsi:type="dcterms:W3CDTF">2020-04-15T04:48:00Z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Melbourne</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