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DA" w:rsidRDefault="00034313" w:rsidP="003616FD">
      <w:pPr>
        <w:spacing w:after="0" w:line="480" w:lineRule="auto"/>
        <w:jc w:val="center"/>
        <w:rPr>
          <w:rFonts w:ascii="Times New Roman" w:hAnsi="Times New Roman" w:cs="Times New Roman"/>
          <w:b/>
          <w:sz w:val="24"/>
          <w:szCs w:val="24"/>
        </w:rPr>
      </w:pPr>
      <w:r w:rsidRPr="00034313">
        <w:rPr>
          <w:rFonts w:ascii="Times New Roman" w:hAnsi="Times New Roman" w:cs="Times New Roman"/>
          <w:b/>
          <w:sz w:val="24"/>
          <w:szCs w:val="24"/>
        </w:rPr>
        <w:t>Synergizing Decentralized Machine Learning and Sustainability: Federated Average Distilled Conditional L</w:t>
      </w:r>
      <w:r w:rsidR="00374C7E">
        <w:rPr>
          <w:rFonts w:ascii="Times New Roman" w:hAnsi="Times New Roman" w:cs="Times New Roman"/>
          <w:b/>
          <w:sz w:val="24"/>
          <w:szCs w:val="24"/>
        </w:rPr>
        <w:t>earning in Waste Identification</w:t>
      </w:r>
    </w:p>
    <w:p w:rsidR="00993663" w:rsidRPr="00AB43A3" w:rsidRDefault="00993663" w:rsidP="00BC4CF7">
      <w:pPr>
        <w:spacing w:after="0" w:line="480" w:lineRule="auto"/>
        <w:jc w:val="center"/>
        <w:rPr>
          <w:rFonts w:ascii="Times New Roman" w:hAnsi="Times New Roman" w:cs="Times New Roman"/>
          <w:sz w:val="24"/>
          <w:szCs w:val="24"/>
          <w:vertAlign w:val="superscript"/>
        </w:rPr>
      </w:pPr>
      <w:r w:rsidRPr="00AB43A3">
        <w:rPr>
          <w:rFonts w:ascii="Times New Roman" w:hAnsi="Times New Roman" w:cs="Times New Roman"/>
          <w:sz w:val="24"/>
          <w:szCs w:val="24"/>
        </w:rPr>
        <w:t>Dr. Parthiban Krishnamoorthy</w:t>
      </w:r>
      <w:r>
        <w:rPr>
          <w:rFonts w:ascii="Times New Roman" w:hAnsi="Times New Roman" w:cs="Times New Roman"/>
          <w:sz w:val="24"/>
          <w:szCs w:val="24"/>
          <w:vertAlign w:val="superscript"/>
        </w:rPr>
        <w:t>a</w:t>
      </w:r>
      <w:r w:rsidRPr="00AB43A3">
        <w:rPr>
          <w:rFonts w:ascii="Times New Roman" w:hAnsi="Times New Roman" w:cs="Times New Roman"/>
          <w:sz w:val="24"/>
          <w:szCs w:val="24"/>
        </w:rPr>
        <w:t>, Ananya Ghosh</w:t>
      </w:r>
      <w:r>
        <w:rPr>
          <w:rFonts w:ascii="Times New Roman" w:hAnsi="Times New Roman" w:cs="Times New Roman"/>
          <w:sz w:val="24"/>
          <w:szCs w:val="24"/>
          <w:vertAlign w:val="superscript"/>
        </w:rPr>
        <w:t>b</w:t>
      </w:r>
    </w:p>
    <w:p w:rsidR="00993663" w:rsidRPr="00B1123B" w:rsidRDefault="00993663" w:rsidP="00B46553">
      <w:pPr>
        <w:spacing w:after="0" w:line="480" w:lineRule="auto"/>
        <w:jc w:val="both"/>
        <w:rPr>
          <w:rFonts w:ascii="Times New Roman" w:hAnsi="Times New Roman" w:cs="Times New Roman"/>
          <w:i/>
          <w:sz w:val="24"/>
          <w:szCs w:val="24"/>
        </w:rPr>
      </w:pPr>
      <w:r w:rsidRPr="00B1123B">
        <w:rPr>
          <w:rFonts w:ascii="Times New Roman" w:hAnsi="Times New Roman" w:cs="Times New Roman"/>
          <w:i/>
          <w:sz w:val="24"/>
          <w:szCs w:val="24"/>
          <w:vertAlign w:val="superscript"/>
        </w:rPr>
        <w:t>a</w:t>
      </w:r>
      <w:r w:rsidR="002F59C0" w:rsidRPr="002F59C0">
        <w:rPr>
          <w:rFonts w:ascii="Times New Roman" w:hAnsi="Times New Roman" w:cs="Times New Roman"/>
          <w:b/>
          <w:i/>
          <w:sz w:val="24"/>
          <w:szCs w:val="24"/>
        </w:rPr>
        <w:t>Corresponding Author:</w:t>
      </w:r>
      <w:r w:rsidR="002F59C0">
        <w:rPr>
          <w:rFonts w:ascii="Times New Roman" w:hAnsi="Times New Roman" w:cs="Times New Roman"/>
          <w:i/>
          <w:sz w:val="24"/>
          <w:szCs w:val="24"/>
        </w:rPr>
        <w:t xml:space="preserve"> </w:t>
      </w:r>
      <w:r w:rsidRPr="00B1123B">
        <w:rPr>
          <w:rFonts w:ascii="Times New Roman" w:hAnsi="Times New Roman" w:cs="Times New Roman"/>
          <w:i/>
          <w:sz w:val="24"/>
          <w:szCs w:val="24"/>
        </w:rPr>
        <w:t>Assistant professor Sr. School of Computer Science and Engineering, Vellore Institute of technology, Vellore, Tamil Nadu- 632014, India. (e-mail: k.parthiban@vit.ac.in)</w:t>
      </w:r>
    </w:p>
    <w:p w:rsidR="00993663" w:rsidRPr="00B1123B" w:rsidRDefault="00993663" w:rsidP="00B46553">
      <w:pPr>
        <w:spacing w:after="0" w:line="480" w:lineRule="auto"/>
        <w:jc w:val="both"/>
        <w:rPr>
          <w:rFonts w:ascii="Times New Roman" w:hAnsi="Times New Roman" w:cs="Times New Roman"/>
          <w:i/>
          <w:sz w:val="24"/>
          <w:szCs w:val="24"/>
        </w:rPr>
      </w:pPr>
      <w:r w:rsidRPr="00B1123B">
        <w:rPr>
          <w:rFonts w:ascii="Times New Roman" w:hAnsi="Times New Roman" w:cs="Times New Roman"/>
          <w:i/>
          <w:sz w:val="24"/>
          <w:szCs w:val="24"/>
        </w:rPr>
        <w:t xml:space="preserve"> </w:t>
      </w:r>
      <w:r w:rsidRPr="00B1123B">
        <w:rPr>
          <w:rFonts w:ascii="Times New Roman" w:hAnsi="Times New Roman" w:cs="Times New Roman"/>
          <w:i/>
          <w:sz w:val="24"/>
          <w:szCs w:val="24"/>
          <w:vertAlign w:val="superscript"/>
        </w:rPr>
        <w:t>b</w:t>
      </w:r>
      <w:r w:rsidRPr="00B1123B">
        <w:rPr>
          <w:rFonts w:ascii="Times New Roman" w:hAnsi="Times New Roman" w:cs="Times New Roman"/>
          <w:i/>
          <w:sz w:val="24"/>
          <w:szCs w:val="24"/>
        </w:rPr>
        <w:t>Int</w:t>
      </w:r>
      <w:r w:rsidR="00A87501" w:rsidRPr="00B1123B">
        <w:rPr>
          <w:rFonts w:ascii="Times New Roman" w:hAnsi="Times New Roman" w:cs="Times New Roman"/>
          <w:i/>
          <w:sz w:val="24"/>
          <w:szCs w:val="24"/>
        </w:rPr>
        <w:t>.</w:t>
      </w:r>
      <w:r w:rsidRPr="00B1123B">
        <w:rPr>
          <w:rFonts w:ascii="Times New Roman" w:hAnsi="Times New Roman" w:cs="Times New Roman"/>
          <w:i/>
          <w:sz w:val="24"/>
          <w:szCs w:val="24"/>
        </w:rPr>
        <w:t xml:space="preserve"> MTech School of Computer Science and Engineering, Vellore Institute of Technology, Vellore</w:t>
      </w:r>
      <w:r w:rsidR="000414CF" w:rsidRPr="00B1123B">
        <w:rPr>
          <w:rFonts w:ascii="Times New Roman" w:hAnsi="Times New Roman" w:cs="Times New Roman"/>
          <w:i/>
          <w:sz w:val="24"/>
          <w:szCs w:val="24"/>
        </w:rPr>
        <w:t>, Tamil Nadu- 632014, India. (e-</w:t>
      </w:r>
      <w:r w:rsidRPr="00B1123B">
        <w:rPr>
          <w:rFonts w:ascii="Times New Roman" w:hAnsi="Times New Roman" w:cs="Times New Roman"/>
          <w:i/>
          <w:sz w:val="24"/>
          <w:szCs w:val="24"/>
        </w:rPr>
        <w:t xml:space="preserve">mail: </w:t>
      </w:r>
      <w:hyperlink r:id="rId8" w:history="1">
        <w:r w:rsidR="00B1123B" w:rsidRPr="00B1123B">
          <w:rPr>
            <w:rStyle w:val="Hyperlink"/>
            <w:rFonts w:ascii="Times New Roman" w:hAnsi="Times New Roman" w:cs="Times New Roman"/>
            <w:i/>
            <w:sz w:val="24"/>
            <w:szCs w:val="24"/>
          </w:rPr>
          <w:t>ananya.ghosh2020@vitstudent.ac.in</w:t>
        </w:r>
      </w:hyperlink>
      <w:r w:rsidRPr="00B1123B">
        <w:rPr>
          <w:rFonts w:ascii="Times New Roman" w:hAnsi="Times New Roman" w:cs="Times New Roman"/>
          <w:i/>
          <w:sz w:val="24"/>
          <w:szCs w:val="24"/>
        </w:rPr>
        <w:t>)</w:t>
      </w:r>
    </w:p>
    <w:p w:rsidR="00CE3335" w:rsidRDefault="00CE3335" w:rsidP="00BC4CF7">
      <w:pPr>
        <w:spacing w:after="0" w:line="480" w:lineRule="auto"/>
        <w:jc w:val="both"/>
        <w:rPr>
          <w:rFonts w:ascii="Times New Roman" w:hAnsi="Times New Roman" w:cs="Times New Roman"/>
          <w:b/>
          <w:sz w:val="24"/>
          <w:szCs w:val="24"/>
        </w:rPr>
      </w:pP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b/>
          <w:sz w:val="24"/>
          <w:szCs w:val="24"/>
        </w:rPr>
        <w:t>Abstract-</w:t>
      </w:r>
      <w:r w:rsidRPr="0013283E">
        <w:rPr>
          <w:rFonts w:ascii="Times New Roman" w:hAnsi="Times New Roman" w:cs="Times New Roman"/>
          <w:sz w:val="24"/>
          <w:szCs w:val="24"/>
        </w:rPr>
        <w:t xml:space="preserve"> </w:t>
      </w:r>
      <w:r w:rsidR="004E228B">
        <w:rPr>
          <w:rFonts w:ascii="Times New Roman" w:hAnsi="Times New Roman" w:cs="Times New Roman"/>
          <w:sz w:val="24"/>
          <w:szCs w:val="24"/>
        </w:rPr>
        <w:t>Federate Learning is decentralized machine learning</w:t>
      </w:r>
      <w:r w:rsidR="004E228B" w:rsidRPr="004E228B">
        <w:rPr>
          <w:rFonts w:ascii="Times New Roman" w:hAnsi="Times New Roman" w:cs="Times New Roman"/>
          <w:sz w:val="24"/>
          <w:szCs w:val="24"/>
        </w:rPr>
        <w:t xml:space="preserve"> model</w:t>
      </w:r>
      <w:r w:rsidR="004E228B">
        <w:rPr>
          <w:rFonts w:ascii="Times New Roman" w:hAnsi="Times New Roman" w:cs="Times New Roman"/>
          <w:sz w:val="24"/>
          <w:szCs w:val="24"/>
        </w:rPr>
        <w:t>s</w:t>
      </w:r>
      <w:r w:rsidR="004E228B" w:rsidRPr="004E228B">
        <w:rPr>
          <w:rFonts w:ascii="Times New Roman" w:hAnsi="Times New Roman" w:cs="Times New Roman"/>
          <w:sz w:val="24"/>
          <w:szCs w:val="24"/>
        </w:rPr>
        <w:t xml:space="preserve"> training using distributed devices for enhanced privacy</w:t>
      </w:r>
      <w:r w:rsidR="004E228B">
        <w:rPr>
          <w:rFonts w:ascii="Times New Roman" w:hAnsi="Times New Roman" w:cs="Times New Roman"/>
          <w:sz w:val="24"/>
          <w:szCs w:val="24"/>
        </w:rPr>
        <w:t>.</w:t>
      </w:r>
      <w:r w:rsidR="004E228B" w:rsidRPr="004E228B">
        <w:rPr>
          <w:rFonts w:ascii="Times New Roman" w:hAnsi="Times New Roman" w:cs="Times New Roman"/>
          <w:sz w:val="24"/>
          <w:szCs w:val="24"/>
        </w:rPr>
        <w:t xml:space="preserve"> </w:t>
      </w:r>
      <w:r w:rsidRPr="0013283E">
        <w:rPr>
          <w:rFonts w:ascii="Times New Roman" w:hAnsi="Times New Roman" w:cs="Times New Roman"/>
          <w:sz w:val="24"/>
          <w:szCs w:val="24"/>
        </w:rPr>
        <w:t xml:space="preserve">This research paper explores the </w:t>
      </w:r>
      <w:r w:rsidR="004E228B">
        <w:rPr>
          <w:rFonts w:ascii="Times New Roman" w:hAnsi="Times New Roman" w:cs="Times New Roman"/>
          <w:sz w:val="24"/>
          <w:szCs w:val="24"/>
        </w:rPr>
        <w:t xml:space="preserve">working and </w:t>
      </w:r>
      <w:r w:rsidRPr="0013283E">
        <w:rPr>
          <w:rFonts w:ascii="Times New Roman" w:hAnsi="Times New Roman" w:cs="Times New Roman"/>
          <w:sz w:val="24"/>
          <w:szCs w:val="24"/>
        </w:rPr>
        <w:t xml:space="preserve">application of federated learning in </w:t>
      </w:r>
      <w:r w:rsidR="004E228B">
        <w:rPr>
          <w:rFonts w:ascii="Times New Roman" w:hAnsi="Times New Roman" w:cs="Times New Roman"/>
          <w:sz w:val="24"/>
          <w:szCs w:val="24"/>
        </w:rPr>
        <w:t xml:space="preserve">various fields while emphasizing on </w:t>
      </w:r>
      <w:r w:rsidRPr="0013283E">
        <w:rPr>
          <w:rFonts w:ascii="Times New Roman" w:hAnsi="Times New Roman" w:cs="Times New Roman"/>
          <w:sz w:val="24"/>
          <w:szCs w:val="24"/>
        </w:rPr>
        <w:t>waste management to leverage decentralization and enhance sustainability efforts. We present a novel framework called Federated Average Knowledge Distilled Mutual Conditional Learning (FedADC) that harnesses the power of federated learning. FedADC enables waste management systems to collaboratively learn from distributed data sources without centralizing sensitive information. By preserving data privacy and security, FedADC facilitates the efficient identification and segregation of waste materials across different locations. This decentralized approach allows waste management processes to be implemented locally, leading to reduced transportation costs and environmental impact. Through extensive experimentation, we demonstrate the effectiveness of FedADC in achieving accurate waste segregation while maintaining data privacy. The adoption of federated learning in waste management not only promotes decentralization but also supports sustainability goals by enabling more efficient and eco-frien</w:t>
      </w:r>
      <w:r>
        <w:rPr>
          <w:rFonts w:ascii="Times New Roman" w:hAnsi="Times New Roman" w:cs="Times New Roman"/>
          <w:sz w:val="24"/>
          <w:szCs w:val="24"/>
        </w:rPr>
        <w:t>dly waste management practices.</w:t>
      </w:r>
    </w:p>
    <w:p w:rsidR="00CE3335" w:rsidRDefault="00CE3335" w:rsidP="00BC4CF7">
      <w:pPr>
        <w:spacing w:after="0" w:line="480" w:lineRule="auto"/>
        <w:jc w:val="both"/>
        <w:rPr>
          <w:rFonts w:ascii="Times New Roman" w:hAnsi="Times New Roman" w:cs="Times New Roman"/>
          <w:b/>
          <w:sz w:val="24"/>
          <w:szCs w:val="24"/>
        </w:rPr>
      </w:pP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b/>
          <w:sz w:val="24"/>
          <w:szCs w:val="24"/>
        </w:rPr>
        <w:lastRenderedPageBreak/>
        <w:t>Keywords-</w:t>
      </w:r>
      <w:r w:rsidRPr="0013283E">
        <w:rPr>
          <w:rFonts w:ascii="Times New Roman" w:hAnsi="Times New Roman" w:cs="Times New Roman"/>
          <w:sz w:val="24"/>
          <w:szCs w:val="24"/>
        </w:rPr>
        <w:t xml:space="preserve"> Federated Learning, Waste Segregation, Federated Averaging, Knowledge Distillation, Conditional </w:t>
      </w:r>
      <w:r>
        <w:rPr>
          <w:rFonts w:ascii="Times New Roman" w:hAnsi="Times New Roman" w:cs="Times New Roman"/>
          <w:sz w:val="24"/>
          <w:szCs w:val="24"/>
        </w:rPr>
        <w:t>Mutual Learning, Sustainability</w:t>
      </w:r>
    </w:p>
    <w:p w:rsidR="00CE3335" w:rsidRDefault="00CE3335" w:rsidP="00BC4CF7">
      <w:pPr>
        <w:spacing w:after="0" w:line="480" w:lineRule="auto"/>
        <w:jc w:val="both"/>
        <w:rPr>
          <w:rFonts w:ascii="Times New Roman" w:hAnsi="Times New Roman" w:cs="Times New Roman"/>
          <w:b/>
          <w:sz w:val="24"/>
          <w:szCs w:val="24"/>
        </w:rPr>
      </w:pPr>
    </w:p>
    <w:p w:rsidR="0013283E" w:rsidRPr="0013283E" w:rsidRDefault="0013283E" w:rsidP="00BC4C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13283E">
        <w:rPr>
          <w:rFonts w:ascii="Times New Roman" w:hAnsi="Times New Roman" w:cs="Times New Roman"/>
          <w:b/>
          <w:sz w:val="24"/>
          <w:szCs w:val="24"/>
        </w:rPr>
        <w:t>Introduction</w:t>
      </w:r>
    </w:p>
    <w:p w:rsidR="0013283E" w:rsidRPr="0013283E" w:rsidRDefault="0013283E" w:rsidP="00BC4C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1.1 Waste Problem, M</w:t>
      </w:r>
      <w:r w:rsidRPr="0013283E">
        <w:rPr>
          <w:rFonts w:ascii="Times New Roman" w:hAnsi="Times New Roman" w:cs="Times New Roman"/>
          <w:b/>
          <w:sz w:val="24"/>
          <w:szCs w:val="24"/>
        </w:rPr>
        <w:t>anagement</w:t>
      </w:r>
      <w:r>
        <w:rPr>
          <w:rFonts w:ascii="Times New Roman" w:hAnsi="Times New Roman" w:cs="Times New Roman"/>
          <w:b/>
          <w:sz w:val="24"/>
          <w:szCs w:val="24"/>
        </w:rPr>
        <w:t xml:space="preserve"> and</w:t>
      </w:r>
      <w:r w:rsidRPr="0013283E">
        <w:rPr>
          <w:rFonts w:ascii="Times New Roman" w:hAnsi="Times New Roman" w:cs="Times New Roman"/>
          <w:b/>
          <w:sz w:val="24"/>
          <w:szCs w:val="24"/>
        </w:rPr>
        <w:t xml:space="preserve"> </w:t>
      </w:r>
      <w:r>
        <w:rPr>
          <w:rFonts w:ascii="Times New Roman" w:hAnsi="Times New Roman" w:cs="Times New Roman"/>
          <w:b/>
          <w:sz w:val="24"/>
          <w:szCs w:val="24"/>
        </w:rPr>
        <w:t>S</w:t>
      </w:r>
      <w:r w:rsidRPr="0013283E">
        <w:rPr>
          <w:rFonts w:ascii="Times New Roman" w:hAnsi="Times New Roman" w:cs="Times New Roman"/>
          <w:b/>
          <w:sz w:val="24"/>
          <w:szCs w:val="24"/>
        </w:rPr>
        <w:t>egregation</w:t>
      </w:r>
    </w:p>
    <w:p w:rsidR="00CE3335"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Due to their considerable environmental effects, waste management and segregation are critical challenges in global nature conservation and climate change. Pollutants, greenhouse gasses, and poisonous compounds are released into the air, water, and land as a result of improper waste management. Waste segregation and efficient waste management techniques are essential for preserving the world's natural environment and reducing climate change. By automating garbage sorting and improving collection routes, AI and machine learning have enhanced waste segregation and management</w:t>
      </w:r>
      <w:r w:rsidR="006A14B1">
        <w:rPr>
          <w:rFonts w:ascii="Times New Roman" w:hAnsi="Times New Roman" w:cs="Times New Roman"/>
          <w:sz w:val="24"/>
          <w:szCs w:val="24"/>
        </w:rPr>
        <w:t xml:space="preserve"> like </w:t>
      </w:r>
      <w:r w:rsidR="006A14B1" w:rsidRPr="006A14B1">
        <w:rPr>
          <w:rFonts w:ascii="Times New Roman" w:hAnsi="Times New Roman" w:cs="Times New Roman"/>
          <w:sz w:val="24"/>
          <w:szCs w:val="24"/>
        </w:rPr>
        <w:t>image recognition system for waste electronic equipment classification</w:t>
      </w:r>
      <w:r w:rsidR="008734F5">
        <w:rPr>
          <w:rFonts w:ascii="Times New Roman" w:hAnsi="Times New Roman" w:cs="Times New Roman"/>
          <w:sz w:val="24"/>
          <w:szCs w:val="24"/>
        </w:rPr>
        <w:t xml:space="preserve"> (</w:t>
      </w:r>
      <w:r w:rsidR="008734F5" w:rsidRPr="008734F5">
        <w:rPr>
          <w:rFonts w:ascii="Times New Roman" w:hAnsi="Times New Roman" w:cs="Times New Roman"/>
          <w:sz w:val="24"/>
          <w:szCs w:val="24"/>
        </w:rPr>
        <w:t>Nowakowski, P., &amp; Pamuła, T.</w:t>
      </w:r>
      <w:r w:rsidR="008734F5">
        <w:rPr>
          <w:rFonts w:ascii="Times New Roman" w:hAnsi="Times New Roman" w:cs="Times New Roman"/>
          <w:sz w:val="24"/>
          <w:szCs w:val="24"/>
        </w:rPr>
        <w:t xml:space="preserve"> 2020)</w:t>
      </w:r>
      <w:r w:rsidRPr="0013283E">
        <w:rPr>
          <w:rFonts w:ascii="Times New Roman" w:hAnsi="Times New Roman" w:cs="Times New Roman"/>
          <w:sz w:val="24"/>
          <w:szCs w:val="24"/>
        </w:rPr>
        <w:t xml:space="preserve">. Traditional centralized techniques, however, bring up issues with scalability and privacy. A solution is provided by federated learning, which uses decentralized data to train AI models while protecting user privacy. The ability to train waste-specific models at local facilities without sacrificing privacy demonstrates the technology's potential for wide adoption and scalability in trash segregation. Federated learning improves scalability, addresses privacy issues, and boosts performance in waste management for </w:t>
      </w:r>
      <w:r w:rsidR="00716E7C">
        <w:rPr>
          <w:rFonts w:ascii="Times New Roman" w:hAnsi="Times New Roman" w:cs="Times New Roman"/>
          <w:sz w:val="24"/>
          <w:szCs w:val="24"/>
        </w:rPr>
        <w:t>environmental protection. Fig.</w:t>
      </w:r>
      <w:r w:rsidRPr="0013283E">
        <w:rPr>
          <w:rFonts w:ascii="Times New Roman" w:hAnsi="Times New Roman" w:cs="Times New Roman"/>
          <w:sz w:val="24"/>
          <w:szCs w:val="24"/>
        </w:rPr>
        <w:t xml:space="preserve"> 1 illustrates how improperly managed and segregated waste is creating severe pollution and harm to the en</w:t>
      </w:r>
      <w:r>
        <w:rPr>
          <w:rFonts w:ascii="Times New Roman" w:hAnsi="Times New Roman" w:cs="Times New Roman"/>
          <w:sz w:val="24"/>
          <w:szCs w:val="24"/>
        </w:rPr>
        <w:t>vironment.</w:t>
      </w:r>
    </w:p>
    <w:p w:rsidR="0013283E" w:rsidRPr="0013283E" w:rsidRDefault="008A25F1"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79507E" wp14:editId="5911D19B">
            <wp:extent cx="3756074" cy="24686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9" cstate="print">
                      <a:extLst>
                        <a:ext uri="{28A0092B-C50C-407E-A947-70E740481C1C}">
                          <a14:useLocalDpi xmlns:a14="http://schemas.microsoft.com/office/drawing/2010/main" val="0"/>
                        </a:ext>
                      </a:extLst>
                    </a:blip>
                    <a:srcRect t="6055" b="6318"/>
                    <a:stretch/>
                  </pic:blipFill>
                  <pic:spPr bwMode="auto">
                    <a:xfrm>
                      <a:off x="0" y="0"/>
                      <a:ext cx="3759984" cy="2471243"/>
                    </a:xfrm>
                    <a:prstGeom prst="rect">
                      <a:avLst/>
                    </a:prstGeom>
                    <a:ln>
                      <a:noFill/>
                    </a:ln>
                    <a:extLst>
                      <a:ext uri="{53640926-AAD7-44D8-BBD7-CCE9431645EC}">
                        <a14:shadowObscured xmlns:a14="http://schemas.microsoft.com/office/drawing/2010/main"/>
                      </a:ext>
                    </a:extLst>
                  </pic:spPr>
                </pic:pic>
              </a:graphicData>
            </a:graphic>
          </wp:inline>
        </w:drawing>
      </w:r>
    </w:p>
    <w:p w:rsidR="0013283E" w:rsidRPr="0013283E" w:rsidRDefault="0013283E" w:rsidP="00BC4CF7">
      <w:pPr>
        <w:spacing w:after="0" w:line="480" w:lineRule="auto"/>
        <w:jc w:val="center"/>
        <w:rPr>
          <w:rFonts w:ascii="Times New Roman" w:hAnsi="Times New Roman" w:cs="Times New Roman"/>
          <w:sz w:val="24"/>
          <w:szCs w:val="24"/>
        </w:rPr>
      </w:pPr>
      <w:r w:rsidRPr="0013283E">
        <w:rPr>
          <w:rFonts w:ascii="Times New Roman" w:hAnsi="Times New Roman" w:cs="Times New Roman"/>
          <w:sz w:val="24"/>
          <w:szCs w:val="24"/>
        </w:rPr>
        <w:t>Fig. 1. Poor Waste Segregation and Manage</w:t>
      </w:r>
      <w:r>
        <w:rPr>
          <w:rFonts w:ascii="Times New Roman" w:hAnsi="Times New Roman" w:cs="Times New Roman"/>
          <w:sz w:val="24"/>
          <w:szCs w:val="24"/>
        </w:rPr>
        <w:t>ment causing nature degradation</w:t>
      </w:r>
    </w:p>
    <w:p w:rsidR="00CE3335" w:rsidRDefault="00CE3335" w:rsidP="00BC4CF7">
      <w:pPr>
        <w:spacing w:after="0" w:line="480" w:lineRule="auto"/>
        <w:jc w:val="both"/>
        <w:rPr>
          <w:rFonts w:ascii="Times New Roman" w:hAnsi="Times New Roman" w:cs="Times New Roman"/>
          <w:b/>
          <w:sz w:val="24"/>
          <w:szCs w:val="24"/>
        </w:rPr>
      </w:pPr>
    </w:p>
    <w:p w:rsidR="0013283E" w:rsidRPr="0013283E" w:rsidRDefault="0013283E" w:rsidP="00BC4C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Pr="0013283E">
        <w:rPr>
          <w:rFonts w:ascii="Times New Roman" w:hAnsi="Times New Roman" w:cs="Times New Roman"/>
          <w:b/>
          <w:sz w:val="24"/>
          <w:szCs w:val="24"/>
        </w:rPr>
        <w:t>Federated Learning</w:t>
      </w:r>
    </w:p>
    <w:p w:rsid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 xml:space="preserve">A distributed machine learning method called federated learning allows for model training on dispersed data sources without the requirement to send data to a centralized server. Instead, local devices or edge servers receive the model, and local training takes place there. The raw data is not sent to a central server for aggregation; just the model updates are. With this strategy, data privacy is protected while taking advantage of the group wisdom of many participants. Compared to conventional machine learning or other existing algorithms, federated learning has a number of advantages. Since data is kept on local devices, it first addresses privacy issues and lowers the possibility of data breaches or unauthorized access. By allowing many people to participate in the training process without needing a centralized infrastructure to manage enormous amounts of data, it also provides scalability. As a final benefit, federated learning encourages cooperation and information exchange among various entities or organizations while upholding data ownership. Federated learning is a collaborative, scalable, and privacy-preserving method that enables several contributors to model training without jeopardizing data security. It offers a possible alternative to conventional machine learning techniques due to its decentralized structure. Fig. 2 depicts </w:t>
      </w:r>
      <w:r>
        <w:rPr>
          <w:rFonts w:ascii="Times New Roman" w:hAnsi="Times New Roman" w:cs="Times New Roman"/>
          <w:sz w:val="24"/>
          <w:szCs w:val="24"/>
        </w:rPr>
        <w:t>the federated learning process.</w:t>
      </w:r>
    </w:p>
    <w:p w:rsidR="0013283E" w:rsidRPr="0013283E" w:rsidRDefault="00537A8D"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070" cy="237124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ADC (9).jpg"/>
                    <pic:cNvPicPr/>
                  </pic:nvPicPr>
                  <pic:blipFill rotWithShape="1">
                    <a:blip r:embed="rId10" cstate="print">
                      <a:extLst>
                        <a:ext uri="{28A0092B-C50C-407E-A947-70E740481C1C}">
                          <a14:useLocalDpi xmlns:a14="http://schemas.microsoft.com/office/drawing/2010/main" val="0"/>
                        </a:ext>
                      </a:extLst>
                    </a:blip>
                    <a:srcRect t="12740" b="13702"/>
                    <a:stretch/>
                  </pic:blipFill>
                  <pic:spPr bwMode="auto">
                    <a:xfrm>
                      <a:off x="0" y="0"/>
                      <a:ext cx="5731510" cy="237142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E3335" w:rsidRPr="0013283E" w:rsidRDefault="0013283E" w:rsidP="00CE3335">
      <w:pPr>
        <w:spacing w:after="0" w:line="480" w:lineRule="auto"/>
        <w:jc w:val="center"/>
        <w:rPr>
          <w:rFonts w:ascii="Times New Roman" w:hAnsi="Times New Roman" w:cs="Times New Roman"/>
          <w:sz w:val="24"/>
          <w:szCs w:val="24"/>
        </w:rPr>
      </w:pPr>
      <w:r w:rsidRPr="0013283E">
        <w:rPr>
          <w:rFonts w:ascii="Times New Roman" w:hAnsi="Times New Roman" w:cs="Times New Roman"/>
          <w:sz w:val="24"/>
          <w:szCs w:val="24"/>
        </w:rPr>
        <w:t>Fig</w:t>
      </w:r>
      <w:r>
        <w:rPr>
          <w:rFonts w:ascii="Times New Roman" w:hAnsi="Times New Roman" w:cs="Times New Roman"/>
          <w:sz w:val="24"/>
          <w:szCs w:val="24"/>
        </w:rPr>
        <w:t>. 2. Federated Learning Process</w:t>
      </w:r>
    </w:p>
    <w:p w:rsid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A key component of federated learning (FL), which prioritizes collaborative model creation while protecting data pri</w:t>
      </w:r>
      <w:r w:rsidR="00DA60ED">
        <w:rPr>
          <w:rFonts w:ascii="Times New Roman" w:hAnsi="Times New Roman" w:cs="Times New Roman"/>
          <w:sz w:val="24"/>
          <w:szCs w:val="24"/>
        </w:rPr>
        <w:t>v</w:t>
      </w:r>
      <w:r w:rsidR="00F73D9F">
        <w:rPr>
          <w:rFonts w:ascii="Times New Roman" w:hAnsi="Times New Roman" w:cs="Times New Roman"/>
          <w:sz w:val="24"/>
          <w:szCs w:val="24"/>
        </w:rPr>
        <w:t>acy, is distributed learning (</w:t>
      </w:r>
      <w:r w:rsidR="00F73D9F" w:rsidRPr="00F73D9F">
        <w:rPr>
          <w:rFonts w:ascii="Times New Roman" w:hAnsi="Times New Roman" w:cs="Times New Roman"/>
          <w:sz w:val="24"/>
          <w:szCs w:val="24"/>
        </w:rPr>
        <w:t>Li, L.</w:t>
      </w:r>
      <w:r w:rsidR="00F73D9F">
        <w:rPr>
          <w:rFonts w:ascii="Times New Roman" w:hAnsi="Times New Roman" w:cs="Times New Roman"/>
          <w:sz w:val="24"/>
          <w:szCs w:val="24"/>
        </w:rPr>
        <w:t xml:space="preserve"> 2020)</w:t>
      </w:r>
      <w:r w:rsidRPr="0013283E">
        <w:rPr>
          <w:rFonts w:ascii="Times New Roman" w:hAnsi="Times New Roman" w:cs="Times New Roman"/>
          <w:sz w:val="24"/>
          <w:szCs w:val="24"/>
        </w:rPr>
        <w:t>. FL is universally applicable in cross-organizational scenarios since it facilitates the building of collaborative models among several entities with different data sources and feature dimensions. FL is useful in circumstances with a variety of device resources because it handles non-identically independent data distribution (Non-IID) well. By utilizing decentralized technology, FL lowers communication costs by enabling autonomous clients to take part in model training without centralized management. A key component of federated learning (FL), which prioritizes collaborative model creation while protecting data pri</w:t>
      </w:r>
      <w:r w:rsidR="00DA60ED">
        <w:rPr>
          <w:rFonts w:ascii="Times New Roman" w:hAnsi="Times New Roman" w:cs="Times New Roman"/>
          <w:sz w:val="24"/>
          <w:szCs w:val="24"/>
        </w:rPr>
        <w:t>v</w:t>
      </w:r>
      <w:r w:rsidR="001C3D6D">
        <w:rPr>
          <w:rFonts w:ascii="Times New Roman" w:hAnsi="Times New Roman" w:cs="Times New Roman"/>
          <w:sz w:val="24"/>
          <w:szCs w:val="24"/>
        </w:rPr>
        <w:t>acy, is distributed learning (</w:t>
      </w:r>
      <w:r w:rsidR="001C3D6D" w:rsidRPr="00F73D9F">
        <w:rPr>
          <w:rFonts w:ascii="Times New Roman" w:hAnsi="Times New Roman" w:cs="Times New Roman"/>
          <w:sz w:val="24"/>
          <w:szCs w:val="24"/>
        </w:rPr>
        <w:t>Li, L.</w:t>
      </w:r>
      <w:r w:rsidR="001C3D6D">
        <w:rPr>
          <w:rFonts w:ascii="Times New Roman" w:hAnsi="Times New Roman" w:cs="Times New Roman"/>
          <w:sz w:val="24"/>
          <w:szCs w:val="24"/>
        </w:rPr>
        <w:t xml:space="preserve"> 2020)</w:t>
      </w:r>
      <w:r w:rsidRPr="0013283E">
        <w:rPr>
          <w:rFonts w:ascii="Times New Roman" w:hAnsi="Times New Roman" w:cs="Times New Roman"/>
          <w:sz w:val="24"/>
          <w:szCs w:val="24"/>
        </w:rPr>
        <w:t xml:space="preserve">. FL is universally applicable in cross-organizational scenarios since it facilitates the building of collaborative models among several entities with different data sources and feature dimensions. FL is useful in circumstances with a variety of device resources because it handles non-identically independent data distribution (Non-IID) well. By utilizing decentralized technology, FL lowers communication costs by enabling autonomous clients to take part in model training </w:t>
      </w:r>
      <w:r>
        <w:rPr>
          <w:rFonts w:ascii="Times New Roman" w:hAnsi="Times New Roman" w:cs="Times New Roman"/>
          <w:sz w:val="24"/>
          <w:szCs w:val="24"/>
        </w:rPr>
        <w:t>without centralized management.</w:t>
      </w:r>
    </w:p>
    <w:p w:rsidR="00CE3335" w:rsidRPr="0013283E" w:rsidRDefault="00CE3335" w:rsidP="00BC4CF7">
      <w:pPr>
        <w:spacing w:after="0" w:line="480" w:lineRule="auto"/>
        <w:jc w:val="both"/>
        <w:rPr>
          <w:rFonts w:ascii="Times New Roman" w:hAnsi="Times New Roman" w:cs="Times New Roman"/>
          <w:sz w:val="24"/>
          <w:szCs w:val="24"/>
        </w:rPr>
      </w:pP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 Background and Study:</w:t>
      </w: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2.1 Waste management techniques for nature conservation</w:t>
      </w:r>
    </w:p>
    <w:p w:rsidR="0013283E" w:rsidRDefault="00FA4086" w:rsidP="00BC4C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previous research</w:t>
      </w:r>
      <w:r w:rsidR="00C601C4">
        <w:rPr>
          <w:rFonts w:ascii="Times New Roman" w:hAnsi="Times New Roman" w:cs="Times New Roman"/>
          <w:sz w:val="24"/>
          <w:szCs w:val="24"/>
        </w:rPr>
        <w:t xml:space="preserve"> (</w:t>
      </w:r>
      <w:r w:rsidR="00C601C4" w:rsidRPr="00C601C4">
        <w:rPr>
          <w:rFonts w:ascii="Times New Roman" w:hAnsi="Times New Roman" w:cs="Times New Roman"/>
          <w:sz w:val="24"/>
          <w:szCs w:val="24"/>
        </w:rPr>
        <w:t>Jin</w:t>
      </w:r>
      <w:r w:rsidR="00C601C4">
        <w:rPr>
          <w:rFonts w:ascii="Times New Roman" w:hAnsi="Times New Roman" w:cs="Times New Roman"/>
          <w:sz w:val="24"/>
          <w:szCs w:val="24"/>
        </w:rPr>
        <w:t xml:space="preserve"> et al. 2023)</w:t>
      </w:r>
      <w:r>
        <w:rPr>
          <w:rFonts w:ascii="Times New Roman" w:hAnsi="Times New Roman" w:cs="Times New Roman"/>
          <w:sz w:val="24"/>
          <w:szCs w:val="24"/>
        </w:rPr>
        <w:t xml:space="preserve">, </w:t>
      </w:r>
      <w:r w:rsidRPr="00FA4086">
        <w:rPr>
          <w:rFonts w:ascii="Times New Roman" w:hAnsi="Times New Roman" w:cs="Times New Roman"/>
          <w:sz w:val="24"/>
          <w:szCs w:val="24"/>
        </w:rPr>
        <w:t>machine vision system using MobileNetV2 and transfer learning for accurate and efficient garbage classification</w:t>
      </w:r>
      <w:r>
        <w:rPr>
          <w:rFonts w:ascii="Times New Roman" w:hAnsi="Times New Roman" w:cs="Times New Roman"/>
          <w:sz w:val="24"/>
          <w:szCs w:val="24"/>
        </w:rPr>
        <w:t xml:space="preserve"> has been proposed</w:t>
      </w:r>
      <w:r w:rsidR="0013283E" w:rsidRPr="0013283E">
        <w:rPr>
          <w:rFonts w:ascii="Times New Roman" w:hAnsi="Times New Roman" w:cs="Times New Roman"/>
          <w:sz w:val="24"/>
          <w:szCs w:val="24"/>
        </w:rPr>
        <w:t xml:space="preserve">. </w:t>
      </w:r>
      <w:r w:rsidR="00364FC1">
        <w:rPr>
          <w:rFonts w:ascii="Times New Roman" w:hAnsi="Times New Roman" w:cs="Times New Roman"/>
          <w:sz w:val="24"/>
          <w:szCs w:val="24"/>
        </w:rPr>
        <w:t>C</w:t>
      </w:r>
      <w:r w:rsidR="00364FC1" w:rsidRPr="00364FC1">
        <w:rPr>
          <w:rFonts w:ascii="Times New Roman" w:hAnsi="Times New Roman" w:cs="Times New Roman"/>
          <w:sz w:val="24"/>
          <w:szCs w:val="24"/>
        </w:rPr>
        <w:t>omputer vision-enabled municipal solid waste sorting research, focusing on algorithms, performance, and challenges</w:t>
      </w:r>
      <w:r w:rsidR="002B1CDD">
        <w:rPr>
          <w:rFonts w:ascii="Times New Roman" w:hAnsi="Times New Roman" w:cs="Times New Roman"/>
          <w:sz w:val="24"/>
          <w:szCs w:val="24"/>
        </w:rPr>
        <w:t xml:space="preserve"> (</w:t>
      </w:r>
      <w:r w:rsidR="002B1CDD" w:rsidRPr="002B1CDD">
        <w:rPr>
          <w:rFonts w:ascii="Times New Roman" w:hAnsi="Times New Roman" w:cs="Times New Roman"/>
          <w:sz w:val="24"/>
          <w:szCs w:val="24"/>
        </w:rPr>
        <w:t>Lu</w:t>
      </w:r>
      <w:r w:rsidR="002B1CDD">
        <w:rPr>
          <w:rFonts w:ascii="Times New Roman" w:hAnsi="Times New Roman" w:cs="Times New Roman"/>
          <w:sz w:val="24"/>
          <w:szCs w:val="24"/>
        </w:rPr>
        <w:t xml:space="preserve"> et al. 2022)</w:t>
      </w:r>
      <w:r w:rsidR="00364FC1">
        <w:rPr>
          <w:rFonts w:ascii="Times New Roman" w:hAnsi="Times New Roman" w:cs="Times New Roman"/>
          <w:sz w:val="24"/>
          <w:szCs w:val="24"/>
        </w:rPr>
        <w:t xml:space="preserve"> were discussed in another work. </w:t>
      </w:r>
      <w:r w:rsidR="0013283E" w:rsidRPr="0013283E">
        <w:rPr>
          <w:rFonts w:ascii="Times New Roman" w:hAnsi="Times New Roman" w:cs="Times New Roman"/>
          <w:sz w:val="24"/>
          <w:szCs w:val="24"/>
        </w:rPr>
        <w:t xml:space="preserve">By forecasting future volumes using historical waste data, collection schedules can be made more efficient while the environmental impact is reduced. </w:t>
      </w:r>
      <w:r w:rsidR="00A32FBA">
        <w:rPr>
          <w:rFonts w:ascii="Times New Roman" w:hAnsi="Times New Roman" w:cs="Times New Roman"/>
          <w:sz w:val="24"/>
          <w:szCs w:val="24"/>
        </w:rPr>
        <w:t>C</w:t>
      </w:r>
      <w:r w:rsidR="00A32FBA" w:rsidRPr="00A32FBA">
        <w:rPr>
          <w:rFonts w:ascii="Times New Roman" w:hAnsi="Times New Roman" w:cs="Times New Roman"/>
          <w:sz w:val="24"/>
          <w:szCs w:val="24"/>
        </w:rPr>
        <w:t>omprehensive analysis of wast</w:t>
      </w:r>
      <w:r w:rsidR="00A32FBA">
        <w:rPr>
          <w:rFonts w:ascii="Times New Roman" w:hAnsi="Times New Roman" w:cs="Times New Roman"/>
          <w:sz w:val="24"/>
          <w:szCs w:val="24"/>
        </w:rPr>
        <w:t>e detection datasets, introduction of</w:t>
      </w:r>
      <w:r w:rsidR="00A32FBA" w:rsidRPr="00A32FBA">
        <w:rPr>
          <w:rFonts w:ascii="Times New Roman" w:hAnsi="Times New Roman" w:cs="Times New Roman"/>
          <w:sz w:val="24"/>
          <w:szCs w:val="24"/>
        </w:rPr>
        <w:t xml:space="preserve"> new </w:t>
      </w:r>
      <w:r w:rsidR="00A32FBA">
        <w:rPr>
          <w:rFonts w:ascii="Times New Roman" w:hAnsi="Times New Roman" w:cs="Times New Roman"/>
          <w:sz w:val="24"/>
          <w:szCs w:val="24"/>
        </w:rPr>
        <w:t>benchmark datasets, and a proposed</w:t>
      </w:r>
      <w:r w:rsidR="00A32FBA" w:rsidRPr="00A32FBA">
        <w:rPr>
          <w:rFonts w:ascii="Times New Roman" w:hAnsi="Times New Roman" w:cs="Times New Roman"/>
          <w:sz w:val="24"/>
          <w:szCs w:val="24"/>
        </w:rPr>
        <w:t xml:space="preserve"> two-stage detector</w:t>
      </w:r>
      <w:r w:rsidR="00A32FBA">
        <w:rPr>
          <w:rFonts w:ascii="Times New Roman" w:hAnsi="Times New Roman" w:cs="Times New Roman"/>
          <w:sz w:val="24"/>
          <w:szCs w:val="24"/>
        </w:rPr>
        <w:t xml:space="preserve"> of waste based on images has been done earlier</w:t>
      </w:r>
      <w:r w:rsidR="009E615A">
        <w:rPr>
          <w:rFonts w:ascii="Times New Roman" w:hAnsi="Times New Roman" w:cs="Times New Roman"/>
          <w:sz w:val="24"/>
          <w:szCs w:val="24"/>
        </w:rPr>
        <w:t xml:space="preserve"> (</w:t>
      </w:r>
      <w:r w:rsidR="009E615A" w:rsidRPr="009E615A">
        <w:rPr>
          <w:rFonts w:ascii="Times New Roman" w:hAnsi="Times New Roman" w:cs="Times New Roman"/>
          <w:sz w:val="24"/>
          <w:szCs w:val="24"/>
        </w:rPr>
        <w:t>Majchrowska</w:t>
      </w:r>
      <w:r w:rsidR="009E615A">
        <w:rPr>
          <w:rFonts w:ascii="Times New Roman" w:hAnsi="Times New Roman" w:cs="Times New Roman"/>
          <w:sz w:val="24"/>
          <w:szCs w:val="24"/>
        </w:rPr>
        <w:t xml:space="preserve"> et al. 2022)</w:t>
      </w:r>
      <w:r w:rsidR="00A32FBA">
        <w:rPr>
          <w:rFonts w:ascii="Times New Roman" w:hAnsi="Times New Roman" w:cs="Times New Roman"/>
          <w:sz w:val="24"/>
          <w:szCs w:val="24"/>
        </w:rPr>
        <w:t xml:space="preserve">. </w:t>
      </w:r>
      <w:r w:rsidR="0013283E" w:rsidRPr="0013283E">
        <w:rPr>
          <w:rFonts w:ascii="Times New Roman" w:hAnsi="Times New Roman" w:cs="Times New Roman"/>
          <w:sz w:val="24"/>
          <w:szCs w:val="24"/>
        </w:rPr>
        <w:t>I</w:t>
      </w:r>
      <w:r w:rsidR="000728E8">
        <w:rPr>
          <w:rFonts w:ascii="Times New Roman" w:hAnsi="Times New Roman" w:cs="Times New Roman"/>
          <w:sz w:val="24"/>
          <w:szCs w:val="24"/>
        </w:rPr>
        <w:t xml:space="preserve">nternet </w:t>
      </w:r>
      <w:r w:rsidR="0013283E" w:rsidRPr="0013283E">
        <w:rPr>
          <w:rFonts w:ascii="Times New Roman" w:hAnsi="Times New Roman" w:cs="Times New Roman"/>
          <w:sz w:val="24"/>
          <w:szCs w:val="24"/>
        </w:rPr>
        <w:t>o</w:t>
      </w:r>
      <w:r w:rsidR="000728E8">
        <w:rPr>
          <w:rFonts w:ascii="Times New Roman" w:hAnsi="Times New Roman" w:cs="Times New Roman"/>
          <w:sz w:val="24"/>
          <w:szCs w:val="24"/>
        </w:rPr>
        <w:t xml:space="preserve">f </w:t>
      </w:r>
      <w:r w:rsidR="0013283E" w:rsidRPr="0013283E">
        <w:rPr>
          <w:rFonts w:ascii="Times New Roman" w:hAnsi="Times New Roman" w:cs="Times New Roman"/>
          <w:sz w:val="24"/>
          <w:szCs w:val="24"/>
        </w:rPr>
        <w:t>T</w:t>
      </w:r>
      <w:r w:rsidR="000728E8">
        <w:rPr>
          <w:rFonts w:ascii="Times New Roman" w:hAnsi="Times New Roman" w:cs="Times New Roman"/>
          <w:sz w:val="24"/>
          <w:szCs w:val="24"/>
        </w:rPr>
        <w:t>hings (IoT) e</w:t>
      </w:r>
      <w:r w:rsidR="0013283E" w:rsidRPr="0013283E">
        <w:rPr>
          <w:rFonts w:ascii="Times New Roman" w:hAnsi="Times New Roman" w:cs="Times New Roman"/>
          <w:sz w:val="24"/>
          <w:szCs w:val="24"/>
        </w:rPr>
        <w:t xml:space="preserve">nabled smart bins gather real-time data on temperature and fill levels, which helps collection routes be optimized and saves gasoline. Satellite imaging reveals areas of significant </w:t>
      </w:r>
      <w:r w:rsidR="000728E8" w:rsidRPr="0013283E">
        <w:rPr>
          <w:rFonts w:ascii="Times New Roman" w:hAnsi="Times New Roman" w:cs="Times New Roman"/>
          <w:sz w:val="24"/>
          <w:szCs w:val="24"/>
        </w:rPr>
        <w:t>build-up</w:t>
      </w:r>
      <w:r w:rsidR="0013283E" w:rsidRPr="0013283E">
        <w:rPr>
          <w:rFonts w:ascii="Times New Roman" w:hAnsi="Times New Roman" w:cs="Times New Roman"/>
          <w:sz w:val="24"/>
          <w:szCs w:val="24"/>
        </w:rPr>
        <w:t xml:space="preserve"> and unlawful dumping, enabling quick response for ecosystem conservation. </w:t>
      </w:r>
      <w:r w:rsidR="00401D27" w:rsidRPr="00401D27">
        <w:rPr>
          <w:rFonts w:ascii="Times New Roman" w:hAnsi="Times New Roman" w:cs="Times New Roman"/>
          <w:sz w:val="24"/>
          <w:szCs w:val="24"/>
        </w:rPr>
        <w:t>A DenseNet169 model based on transfer learning</w:t>
      </w:r>
      <w:r w:rsidR="00401D27">
        <w:rPr>
          <w:rFonts w:ascii="Times New Roman" w:hAnsi="Times New Roman" w:cs="Times New Roman"/>
          <w:sz w:val="24"/>
          <w:szCs w:val="24"/>
        </w:rPr>
        <w:t xml:space="preserve"> was proposed</w:t>
      </w:r>
      <w:r w:rsidR="00301CA7">
        <w:rPr>
          <w:rFonts w:ascii="Times New Roman" w:hAnsi="Times New Roman" w:cs="Times New Roman"/>
          <w:sz w:val="24"/>
          <w:szCs w:val="24"/>
        </w:rPr>
        <w:t xml:space="preserve"> (</w:t>
      </w:r>
      <w:r w:rsidR="00301CA7" w:rsidRPr="00301CA7">
        <w:rPr>
          <w:rFonts w:ascii="Times New Roman" w:hAnsi="Times New Roman" w:cs="Times New Roman"/>
          <w:sz w:val="24"/>
          <w:szCs w:val="24"/>
        </w:rPr>
        <w:t>Zhang</w:t>
      </w:r>
      <w:r w:rsidR="00301CA7">
        <w:rPr>
          <w:rFonts w:ascii="Times New Roman" w:hAnsi="Times New Roman" w:cs="Times New Roman"/>
          <w:sz w:val="24"/>
          <w:szCs w:val="24"/>
        </w:rPr>
        <w:t xml:space="preserve"> et al. 2021)</w:t>
      </w:r>
      <w:r w:rsidR="00401D27">
        <w:rPr>
          <w:rFonts w:ascii="Times New Roman" w:hAnsi="Times New Roman" w:cs="Times New Roman"/>
          <w:sz w:val="24"/>
          <w:szCs w:val="24"/>
        </w:rPr>
        <w:t xml:space="preserve"> earlier which gave good accuracy.</w:t>
      </w:r>
      <w:r w:rsidR="0013283E" w:rsidRPr="0013283E">
        <w:rPr>
          <w:rFonts w:ascii="Times New Roman" w:hAnsi="Times New Roman" w:cs="Times New Roman"/>
          <w:sz w:val="24"/>
          <w:szCs w:val="24"/>
        </w:rPr>
        <w:t xml:space="preserve"> ML improves recycling processes by discovering efficient procedures, suitable locations, and in</w:t>
      </w:r>
      <w:r w:rsidR="0013283E">
        <w:rPr>
          <w:rFonts w:ascii="Times New Roman" w:hAnsi="Times New Roman" w:cs="Times New Roman"/>
          <w:sz w:val="24"/>
          <w:szCs w:val="24"/>
        </w:rPr>
        <w:t>creasing overall effectiveness.</w:t>
      </w:r>
    </w:p>
    <w:p w:rsidR="00CE3335" w:rsidRPr="0013283E" w:rsidRDefault="00CE3335" w:rsidP="00BC4CF7">
      <w:pPr>
        <w:spacing w:after="0" w:line="480" w:lineRule="auto"/>
        <w:jc w:val="both"/>
        <w:rPr>
          <w:rFonts w:ascii="Times New Roman" w:hAnsi="Times New Roman" w:cs="Times New Roman"/>
          <w:sz w:val="24"/>
          <w:szCs w:val="24"/>
        </w:rPr>
      </w:pP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2.2 Applications of Federated Learning</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 xml:space="preserve">Numerous industries, including robotics, IoT, human trajectory prediction, keyboard and emoji prediction, and federated learning (FL), use this technology. Environmental monitoring, visual inspection, and fraud detection are a few industrial engineering disciplines that can profit from FL's improved model performance and data privacy. FL safeguards privacy while enabling disease prediction, patient matching, and biomedical imaging analysis. Although there are still latency issues, combining FL and </w:t>
      </w:r>
      <w:r w:rsidR="00E80299">
        <w:rPr>
          <w:rFonts w:ascii="Times New Roman" w:hAnsi="Times New Roman" w:cs="Times New Roman"/>
          <w:sz w:val="24"/>
          <w:szCs w:val="24"/>
        </w:rPr>
        <w:t>block</w:t>
      </w:r>
      <w:r w:rsidR="00E80299" w:rsidRPr="0013283E">
        <w:rPr>
          <w:rFonts w:ascii="Times New Roman" w:hAnsi="Times New Roman" w:cs="Times New Roman"/>
          <w:sz w:val="24"/>
          <w:szCs w:val="24"/>
        </w:rPr>
        <w:t>chain</w:t>
      </w:r>
      <w:r w:rsidRPr="0013283E">
        <w:rPr>
          <w:rFonts w:ascii="Times New Roman" w:hAnsi="Times New Roman" w:cs="Times New Roman"/>
          <w:sz w:val="24"/>
          <w:szCs w:val="24"/>
        </w:rPr>
        <w:t xml:space="preserve"> offers greater security and privacy guarantees. The potential of FL across several domains demonstrates its adaptability and capacity to address privacy issues whil</w:t>
      </w:r>
      <w:r w:rsidR="00DA60ED">
        <w:rPr>
          <w:rFonts w:ascii="Times New Roman" w:hAnsi="Times New Roman" w:cs="Times New Roman"/>
          <w:sz w:val="24"/>
          <w:szCs w:val="24"/>
        </w:rPr>
        <w:t>e enhancing model</w:t>
      </w:r>
      <w:r w:rsidR="00DD5B87">
        <w:rPr>
          <w:rFonts w:ascii="Times New Roman" w:hAnsi="Times New Roman" w:cs="Times New Roman"/>
          <w:sz w:val="24"/>
          <w:szCs w:val="24"/>
        </w:rPr>
        <w:t xml:space="preserve"> performance (</w:t>
      </w:r>
      <w:r w:rsidR="00DD5B87" w:rsidRPr="003730C0">
        <w:rPr>
          <w:rFonts w:ascii="Times New Roman" w:hAnsi="Times New Roman" w:cs="Times New Roman"/>
          <w:sz w:val="24"/>
          <w:szCs w:val="24"/>
        </w:rPr>
        <w:t>Sharma</w:t>
      </w:r>
      <w:r w:rsidR="00DD5B87">
        <w:rPr>
          <w:rFonts w:ascii="Times New Roman" w:hAnsi="Times New Roman" w:cs="Times New Roman"/>
          <w:sz w:val="24"/>
          <w:szCs w:val="24"/>
        </w:rPr>
        <w:t xml:space="preserve"> et al. 2020)</w:t>
      </w:r>
      <w:r w:rsidRPr="0013283E">
        <w:rPr>
          <w:rFonts w:ascii="Times New Roman" w:hAnsi="Times New Roman" w:cs="Times New Roman"/>
          <w:sz w:val="24"/>
          <w:szCs w:val="24"/>
        </w:rPr>
        <w:t>. A federated approach incorporating assessment techniques and decision analysis was used to prioritize mitigation resources and evaluate community resilience</w:t>
      </w:r>
      <w:r w:rsidR="00C928B0">
        <w:rPr>
          <w:rFonts w:ascii="Times New Roman" w:hAnsi="Times New Roman" w:cs="Times New Roman"/>
          <w:sz w:val="24"/>
          <w:szCs w:val="24"/>
        </w:rPr>
        <w:t xml:space="preserve"> </w:t>
      </w:r>
      <w:r w:rsidR="009D57AE">
        <w:rPr>
          <w:rFonts w:ascii="Times New Roman" w:hAnsi="Times New Roman" w:cs="Times New Roman"/>
          <w:sz w:val="24"/>
          <w:szCs w:val="24"/>
        </w:rPr>
        <w:t>in a case study in Hong Kong (</w:t>
      </w:r>
      <w:r w:rsidR="009D57AE" w:rsidRPr="003730C0">
        <w:rPr>
          <w:rFonts w:ascii="Times New Roman" w:hAnsi="Times New Roman" w:cs="Times New Roman"/>
          <w:sz w:val="24"/>
          <w:szCs w:val="24"/>
        </w:rPr>
        <w:t>Yang</w:t>
      </w:r>
      <w:r w:rsidR="009D57AE">
        <w:rPr>
          <w:rFonts w:ascii="Times New Roman" w:hAnsi="Times New Roman" w:cs="Times New Roman"/>
          <w:sz w:val="24"/>
          <w:szCs w:val="24"/>
        </w:rPr>
        <w:t xml:space="preserve"> et al. 2020)</w:t>
      </w:r>
      <w:r w:rsidRPr="0013283E">
        <w:rPr>
          <w:rFonts w:ascii="Times New Roman" w:hAnsi="Times New Roman" w:cs="Times New Roman"/>
          <w:sz w:val="24"/>
          <w:szCs w:val="24"/>
        </w:rPr>
        <w:t xml:space="preserve">. The strategy worked well for intricate socio-technical systems and provided a reliable decision-making process. Another study </w:t>
      </w:r>
      <w:r w:rsidR="0063537E">
        <w:rPr>
          <w:rFonts w:ascii="Times New Roman" w:hAnsi="Times New Roman" w:cs="Times New Roman"/>
          <w:sz w:val="24"/>
          <w:szCs w:val="24"/>
        </w:rPr>
        <w:t>(</w:t>
      </w:r>
      <w:r w:rsidR="0063537E" w:rsidRPr="00452555">
        <w:rPr>
          <w:rFonts w:ascii="Times New Roman" w:hAnsi="Times New Roman" w:cs="Times New Roman"/>
          <w:sz w:val="24"/>
          <w:szCs w:val="24"/>
        </w:rPr>
        <w:t xml:space="preserve">Ahmed </w:t>
      </w:r>
      <w:r w:rsidR="0063537E">
        <w:rPr>
          <w:rFonts w:ascii="Times New Roman" w:hAnsi="Times New Roman" w:cs="Times New Roman"/>
          <w:sz w:val="24"/>
          <w:szCs w:val="24"/>
        </w:rPr>
        <w:t>et al. 2023</w:t>
      </w:r>
      <w:r w:rsidR="0063537E" w:rsidRPr="00DB61B1">
        <w:rPr>
          <w:rFonts w:ascii="Times New Roman" w:hAnsi="Times New Roman" w:cs="Times New Roman"/>
          <w:sz w:val="24"/>
          <w:szCs w:val="24"/>
        </w:rPr>
        <w:t>)</w:t>
      </w:r>
      <w:r w:rsidRPr="0013283E">
        <w:rPr>
          <w:rFonts w:ascii="Times New Roman" w:hAnsi="Times New Roman" w:cs="Times New Roman"/>
          <w:sz w:val="24"/>
          <w:szCs w:val="24"/>
        </w:rPr>
        <w:t xml:space="preserve"> presented the FLRLS framework, which addresses data privacy and processing latency by using combinatorial optimisation. The framework demonstrated increased speed and decreased error in detecting urinary tract infect</w:t>
      </w:r>
      <w:r w:rsidR="00B43134">
        <w:rPr>
          <w:rFonts w:ascii="Times New Roman" w:hAnsi="Times New Roman" w:cs="Times New Roman"/>
          <w:sz w:val="24"/>
          <w:szCs w:val="24"/>
        </w:rPr>
        <w:t>ions. A framework was suggested</w:t>
      </w:r>
      <w:r w:rsidR="00452555">
        <w:rPr>
          <w:rFonts w:ascii="Times New Roman" w:hAnsi="Times New Roman" w:cs="Times New Roman"/>
          <w:sz w:val="24"/>
          <w:szCs w:val="24"/>
        </w:rPr>
        <w:t xml:space="preserve"> </w:t>
      </w:r>
      <w:r w:rsidR="00B43134">
        <w:rPr>
          <w:rFonts w:ascii="Times New Roman" w:hAnsi="Times New Roman" w:cs="Times New Roman"/>
          <w:sz w:val="24"/>
          <w:szCs w:val="24"/>
        </w:rPr>
        <w:t>(</w:t>
      </w:r>
      <w:r w:rsidR="00452555" w:rsidRPr="00452555">
        <w:rPr>
          <w:rFonts w:ascii="Times New Roman" w:hAnsi="Times New Roman" w:cs="Times New Roman"/>
          <w:sz w:val="24"/>
          <w:szCs w:val="24"/>
        </w:rPr>
        <w:t xml:space="preserve">Ahmed </w:t>
      </w:r>
      <w:r w:rsidR="00DB61B1">
        <w:rPr>
          <w:rFonts w:ascii="Times New Roman" w:hAnsi="Times New Roman" w:cs="Times New Roman"/>
          <w:sz w:val="24"/>
          <w:szCs w:val="24"/>
        </w:rPr>
        <w:t>et al. 202</w:t>
      </w:r>
      <w:r w:rsidR="00DB61B1" w:rsidRPr="00DB61B1">
        <w:rPr>
          <w:rFonts w:ascii="Times New Roman" w:hAnsi="Times New Roman" w:cs="Times New Roman"/>
          <w:sz w:val="24"/>
          <w:szCs w:val="24"/>
        </w:rPr>
        <w:t xml:space="preserve">0) </w:t>
      </w:r>
      <w:r w:rsidRPr="0013283E">
        <w:rPr>
          <w:rFonts w:ascii="Times New Roman" w:hAnsi="Times New Roman" w:cs="Times New Roman"/>
          <w:sz w:val="24"/>
          <w:szCs w:val="24"/>
        </w:rPr>
        <w:t>that integrates Active Learning (AL</w:t>
      </w:r>
      <w:r w:rsidR="000075C6">
        <w:rPr>
          <w:rFonts w:ascii="Times New Roman" w:hAnsi="Times New Roman" w:cs="Times New Roman"/>
          <w:sz w:val="24"/>
          <w:szCs w:val="24"/>
        </w:rPr>
        <w:t>) and Federated Learning (FL)</w:t>
      </w:r>
      <w:r w:rsidRPr="0013283E">
        <w:rPr>
          <w:rFonts w:ascii="Times New Roman" w:hAnsi="Times New Roman" w:cs="Times New Roman"/>
          <w:sz w:val="24"/>
          <w:szCs w:val="24"/>
        </w:rPr>
        <w:t xml:space="preserve">, producing equivalent results to manually </w:t>
      </w:r>
      <w:r w:rsidR="00E87E7C" w:rsidRPr="0013283E">
        <w:rPr>
          <w:rFonts w:ascii="Times New Roman" w:hAnsi="Times New Roman" w:cs="Times New Roman"/>
          <w:sz w:val="24"/>
          <w:szCs w:val="24"/>
        </w:rPr>
        <w:t>labelled</w:t>
      </w:r>
      <w:r w:rsidRPr="0013283E">
        <w:rPr>
          <w:rFonts w:ascii="Times New Roman" w:hAnsi="Times New Roman" w:cs="Times New Roman"/>
          <w:sz w:val="24"/>
          <w:szCs w:val="24"/>
        </w:rPr>
        <w:t xml:space="preserve"> data in trash classification and natural disaster analysis. In addition, while protecting user pr</w:t>
      </w:r>
      <w:r w:rsidR="00D27732">
        <w:rPr>
          <w:rFonts w:ascii="Times New Roman" w:hAnsi="Times New Roman" w:cs="Times New Roman"/>
          <w:sz w:val="24"/>
          <w:szCs w:val="24"/>
        </w:rPr>
        <w:t>ivacy, the NATALIE framework (</w:t>
      </w:r>
      <w:r w:rsidR="00D27732" w:rsidRPr="00D27732">
        <w:rPr>
          <w:rFonts w:ascii="Times New Roman" w:hAnsi="Times New Roman" w:cs="Times New Roman"/>
          <w:sz w:val="24"/>
          <w:szCs w:val="24"/>
        </w:rPr>
        <w:t>Badu-Marfo</w:t>
      </w:r>
      <w:r w:rsidR="00D27732">
        <w:rPr>
          <w:rFonts w:ascii="Times New Roman" w:hAnsi="Times New Roman" w:cs="Times New Roman"/>
          <w:sz w:val="24"/>
          <w:szCs w:val="24"/>
        </w:rPr>
        <w:t xml:space="preserve"> et al. 2023)</w:t>
      </w:r>
      <w:r w:rsidRPr="0013283E">
        <w:rPr>
          <w:rFonts w:ascii="Times New Roman" w:hAnsi="Times New Roman" w:cs="Times New Roman"/>
          <w:sz w:val="24"/>
          <w:szCs w:val="24"/>
        </w:rPr>
        <w:t xml:space="preserve"> used FL to infer travel behavior from GPS trajectories, displaying great accuracy and offering the potential to advance smart mobility in sustainable cities. These studies demonstrate the adaptability and potency of federated learning across a range of fields, addressing issues with data protection, decision-making, and accuracy in a variety of applications. Data leakage and privacy issues present difficulties for federated learning. Blockchain technology </w:t>
      </w:r>
      <w:r w:rsidR="0032237D">
        <w:rPr>
          <w:rFonts w:ascii="Times New Roman" w:hAnsi="Times New Roman" w:cs="Times New Roman"/>
          <w:sz w:val="24"/>
          <w:szCs w:val="24"/>
        </w:rPr>
        <w:t>(</w:t>
      </w:r>
      <w:r w:rsidR="0032237D" w:rsidRPr="003730C0">
        <w:rPr>
          <w:rFonts w:ascii="Times New Roman" w:hAnsi="Times New Roman" w:cs="Times New Roman"/>
          <w:sz w:val="24"/>
          <w:szCs w:val="24"/>
        </w:rPr>
        <w:t>Chhetri</w:t>
      </w:r>
      <w:r w:rsidR="0032237D">
        <w:rPr>
          <w:rFonts w:ascii="Times New Roman" w:hAnsi="Times New Roman" w:cs="Times New Roman"/>
          <w:sz w:val="24"/>
          <w:szCs w:val="24"/>
        </w:rPr>
        <w:t xml:space="preserve"> et al. 2023)</w:t>
      </w:r>
      <w:r w:rsidR="0032237D" w:rsidRPr="0013283E">
        <w:rPr>
          <w:rFonts w:ascii="Times New Roman" w:hAnsi="Times New Roman" w:cs="Times New Roman"/>
          <w:sz w:val="24"/>
          <w:szCs w:val="24"/>
        </w:rPr>
        <w:t xml:space="preserve"> </w:t>
      </w:r>
      <w:r w:rsidRPr="0013283E">
        <w:rPr>
          <w:rFonts w:ascii="Times New Roman" w:hAnsi="Times New Roman" w:cs="Times New Roman"/>
          <w:sz w:val="24"/>
          <w:szCs w:val="24"/>
        </w:rPr>
        <w:t>provides safe platforms for data sharing in feder</w:t>
      </w:r>
      <w:r w:rsidR="00043E4B">
        <w:rPr>
          <w:rFonts w:ascii="Times New Roman" w:hAnsi="Times New Roman" w:cs="Times New Roman"/>
          <w:sz w:val="24"/>
          <w:szCs w:val="24"/>
        </w:rPr>
        <w:t xml:space="preserve">ated learning, particularly in </w:t>
      </w:r>
      <w:r w:rsidR="0032237D">
        <w:rPr>
          <w:rFonts w:ascii="Times New Roman" w:hAnsi="Times New Roman" w:cs="Times New Roman"/>
          <w:sz w:val="24"/>
          <w:szCs w:val="24"/>
        </w:rPr>
        <w:t>IoT environments</w:t>
      </w:r>
      <w:r w:rsidRPr="0013283E">
        <w:rPr>
          <w:rFonts w:ascii="Times New Roman" w:hAnsi="Times New Roman" w:cs="Times New Roman"/>
          <w:sz w:val="24"/>
          <w:szCs w:val="24"/>
        </w:rPr>
        <w:t>. To overcome problems in defense IoT networks and achieve high accuracy and low loss, a distributed computing defense architecture incorporating blockchain and federate</w:t>
      </w:r>
      <w:r w:rsidR="009B3F71">
        <w:rPr>
          <w:rFonts w:ascii="Times New Roman" w:hAnsi="Times New Roman" w:cs="Times New Roman"/>
          <w:sz w:val="24"/>
          <w:szCs w:val="24"/>
        </w:rPr>
        <w:t>d</w:t>
      </w:r>
      <w:r w:rsidR="009265E8">
        <w:rPr>
          <w:rFonts w:ascii="Times New Roman" w:hAnsi="Times New Roman" w:cs="Times New Roman"/>
          <w:sz w:val="24"/>
          <w:szCs w:val="24"/>
        </w:rPr>
        <w:t xml:space="preserve"> learning has been developed</w:t>
      </w:r>
      <w:r w:rsidRPr="0013283E">
        <w:rPr>
          <w:rFonts w:ascii="Times New Roman" w:hAnsi="Times New Roman" w:cs="Times New Roman"/>
          <w:sz w:val="24"/>
          <w:szCs w:val="24"/>
        </w:rPr>
        <w:t>. With 99% accuracy, Active Learning and Federated Learning was combined to analyze emergency events using social media data</w:t>
      </w:r>
      <w:r w:rsidR="00F4487D">
        <w:rPr>
          <w:rFonts w:ascii="Times New Roman" w:hAnsi="Times New Roman" w:cs="Times New Roman"/>
          <w:sz w:val="24"/>
          <w:szCs w:val="24"/>
        </w:rPr>
        <w:t xml:space="preserve"> (</w:t>
      </w:r>
      <w:r w:rsidR="00F4487D" w:rsidRPr="003730C0">
        <w:rPr>
          <w:rFonts w:ascii="Times New Roman" w:hAnsi="Times New Roman" w:cs="Times New Roman"/>
          <w:sz w:val="24"/>
          <w:szCs w:val="24"/>
        </w:rPr>
        <w:t>Alfalqi</w:t>
      </w:r>
      <w:r w:rsidR="00F4487D">
        <w:rPr>
          <w:rFonts w:ascii="Times New Roman" w:hAnsi="Times New Roman" w:cs="Times New Roman"/>
          <w:sz w:val="24"/>
          <w:szCs w:val="24"/>
        </w:rPr>
        <w:t xml:space="preserve"> et al. 2023)</w:t>
      </w:r>
      <w:r w:rsidRPr="0013283E">
        <w:rPr>
          <w:rFonts w:ascii="Times New Roman" w:hAnsi="Times New Roman" w:cs="Times New Roman"/>
          <w:sz w:val="24"/>
          <w:szCs w:val="24"/>
        </w:rPr>
        <w:t>. Applications for smart cities that incorporate FL and Digital Twin technologies are rel</w:t>
      </w:r>
      <w:r w:rsidR="00D566E0">
        <w:rPr>
          <w:rFonts w:ascii="Times New Roman" w:hAnsi="Times New Roman" w:cs="Times New Roman"/>
          <w:sz w:val="24"/>
          <w:szCs w:val="24"/>
        </w:rPr>
        <w:t xml:space="preserve">iable and protect privacy </w:t>
      </w:r>
      <w:r w:rsidR="00960419">
        <w:rPr>
          <w:rFonts w:ascii="Times New Roman" w:hAnsi="Times New Roman" w:cs="Times New Roman"/>
          <w:sz w:val="24"/>
          <w:szCs w:val="24"/>
        </w:rPr>
        <w:t>(</w:t>
      </w:r>
      <w:r w:rsidR="00960419" w:rsidRPr="003730C0">
        <w:rPr>
          <w:rFonts w:ascii="Times New Roman" w:hAnsi="Times New Roman" w:cs="Times New Roman"/>
          <w:sz w:val="24"/>
          <w:szCs w:val="24"/>
        </w:rPr>
        <w:t>Ramu</w:t>
      </w:r>
      <w:r w:rsidR="00960419">
        <w:rPr>
          <w:rFonts w:ascii="Times New Roman" w:hAnsi="Times New Roman" w:cs="Times New Roman"/>
          <w:sz w:val="24"/>
          <w:szCs w:val="24"/>
        </w:rPr>
        <w:t xml:space="preserve"> et al. 2022).</w:t>
      </w:r>
    </w:p>
    <w:p w:rsid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Using applications in grid, governance, disaster management, industries, and UAV monitoring, a survey</w:t>
      </w:r>
      <w:r w:rsidR="00D566E0">
        <w:rPr>
          <w:rFonts w:ascii="Times New Roman" w:hAnsi="Times New Roman" w:cs="Times New Roman"/>
          <w:sz w:val="24"/>
          <w:szCs w:val="24"/>
        </w:rPr>
        <w:t xml:space="preserve"> examines FL in smart cities</w:t>
      </w:r>
      <w:r w:rsidR="002203B4">
        <w:rPr>
          <w:rFonts w:ascii="Times New Roman" w:hAnsi="Times New Roman" w:cs="Times New Roman"/>
          <w:sz w:val="24"/>
          <w:szCs w:val="24"/>
        </w:rPr>
        <w:t xml:space="preserve"> (</w:t>
      </w:r>
      <w:r w:rsidR="002203B4" w:rsidRPr="003730C0">
        <w:rPr>
          <w:rFonts w:ascii="Times New Roman" w:hAnsi="Times New Roman" w:cs="Times New Roman"/>
          <w:sz w:val="24"/>
          <w:szCs w:val="24"/>
        </w:rPr>
        <w:t>Pandya</w:t>
      </w:r>
      <w:r w:rsidR="002203B4">
        <w:rPr>
          <w:rFonts w:ascii="Times New Roman" w:hAnsi="Times New Roman" w:cs="Times New Roman"/>
          <w:sz w:val="24"/>
          <w:szCs w:val="24"/>
        </w:rPr>
        <w:t xml:space="preserve"> et al. 2023)</w:t>
      </w:r>
      <w:r w:rsidRPr="0013283E">
        <w:rPr>
          <w:rFonts w:ascii="Times New Roman" w:hAnsi="Times New Roman" w:cs="Times New Roman"/>
          <w:sz w:val="24"/>
          <w:szCs w:val="24"/>
        </w:rPr>
        <w:t>. These examples show how federated learning can be used in conjunction with active learning, blockchain, and digital twin technologies to address privacy, security, and accuracy problems across a range of industries. In order to forecast real-time air quality, the study suggests a decentralized Federated Learning approach using a swarm of UAVs. The central base station merges the trained local LSTM models from each UAV</w:t>
      </w:r>
      <w:r w:rsidR="00AA000C">
        <w:rPr>
          <w:rFonts w:ascii="Times New Roman" w:hAnsi="Times New Roman" w:cs="Times New Roman"/>
          <w:sz w:val="24"/>
          <w:szCs w:val="24"/>
        </w:rPr>
        <w:t xml:space="preserve"> to produce the master model</w:t>
      </w:r>
      <w:r w:rsidR="00047F67">
        <w:rPr>
          <w:rFonts w:ascii="Times New Roman" w:hAnsi="Times New Roman" w:cs="Times New Roman"/>
          <w:sz w:val="24"/>
          <w:szCs w:val="24"/>
        </w:rPr>
        <w:t xml:space="preserve"> (</w:t>
      </w:r>
      <w:r w:rsidR="00047F67" w:rsidRPr="003730C0">
        <w:rPr>
          <w:rFonts w:ascii="Times New Roman" w:hAnsi="Times New Roman" w:cs="Times New Roman"/>
          <w:sz w:val="24"/>
          <w:szCs w:val="24"/>
        </w:rPr>
        <w:t>Chhikara</w:t>
      </w:r>
      <w:r w:rsidR="00047F67">
        <w:rPr>
          <w:rFonts w:ascii="Times New Roman" w:hAnsi="Times New Roman" w:cs="Times New Roman"/>
          <w:sz w:val="24"/>
          <w:szCs w:val="24"/>
        </w:rPr>
        <w:t xml:space="preserve"> et al. 2021)</w:t>
      </w:r>
      <w:r w:rsidRPr="0013283E">
        <w:rPr>
          <w:rFonts w:ascii="Times New Roman" w:hAnsi="Times New Roman" w:cs="Times New Roman"/>
          <w:sz w:val="24"/>
          <w:szCs w:val="24"/>
        </w:rPr>
        <w:t>. To improve security in Connected and Autonomous Vehicles (CAVs),</w:t>
      </w:r>
      <w:r w:rsidR="00D81BE1">
        <w:rPr>
          <w:rFonts w:ascii="Times New Roman" w:hAnsi="Times New Roman" w:cs="Times New Roman"/>
          <w:sz w:val="24"/>
          <w:szCs w:val="24"/>
        </w:rPr>
        <w:t xml:space="preserve"> (</w:t>
      </w:r>
      <w:r w:rsidR="00D81BE1" w:rsidRPr="003730C0">
        <w:rPr>
          <w:rFonts w:ascii="Times New Roman" w:hAnsi="Times New Roman" w:cs="Times New Roman"/>
          <w:sz w:val="24"/>
          <w:szCs w:val="24"/>
        </w:rPr>
        <w:t>Anbalagan</w:t>
      </w:r>
      <w:r w:rsidR="00D81BE1">
        <w:rPr>
          <w:rFonts w:ascii="Times New Roman" w:hAnsi="Times New Roman" w:cs="Times New Roman"/>
          <w:sz w:val="24"/>
          <w:szCs w:val="24"/>
        </w:rPr>
        <w:t xml:space="preserve"> et al. 2023)</w:t>
      </w:r>
      <w:r w:rsidRPr="0013283E">
        <w:rPr>
          <w:rFonts w:ascii="Times New Roman" w:hAnsi="Times New Roman" w:cs="Times New Roman"/>
          <w:sz w:val="24"/>
          <w:szCs w:val="24"/>
        </w:rPr>
        <w:t xml:space="preserve"> a modified CNN-based Intelligent Intrusion Detection</w:t>
      </w:r>
      <w:r w:rsidR="00237B4C">
        <w:rPr>
          <w:rFonts w:ascii="Times New Roman" w:hAnsi="Times New Roman" w:cs="Times New Roman"/>
          <w:sz w:val="24"/>
          <w:szCs w:val="24"/>
        </w:rPr>
        <w:t xml:space="preserve"> System (IIDS) is introduced</w:t>
      </w:r>
      <w:r w:rsidRPr="0013283E">
        <w:rPr>
          <w:rFonts w:ascii="Times New Roman" w:hAnsi="Times New Roman" w:cs="Times New Roman"/>
          <w:sz w:val="24"/>
          <w:szCs w:val="24"/>
        </w:rPr>
        <w:t xml:space="preserve">. FedRos </w:t>
      </w:r>
      <w:r w:rsidR="00B31741">
        <w:rPr>
          <w:rFonts w:ascii="Times New Roman" w:hAnsi="Times New Roman" w:cs="Times New Roman"/>
          <w:sz w:val="24"/>
          <w:szCs w:val="24"/>
        </w:rPr>
        <w:t>(</w:t>
      </w:r>
      <w:r w:rsidR="00B31741" w:rsidRPr="00531365">
        <w:rPr>
          <w:rFonts w:ascii="Times New Roman" w:hAnsi="Times New Roman" w:cs="Times New Roman"/>
          <w:sz w:val="24"/>
          <w:szCs w:val="24"/>
        </w:rPr>
        <w:t>Xiao</w:t>
      </w:r>
      <w:r w:rsidR="00B31741">
        <w:rPr>
          <w:rFonts w:ascii="Times New Roman" w:hAnsi="Times New Roman" w:cs="Times New Roman"/>
          <w:sz w:val="24"/>
          <w:szCs w:val="24"/>
        </w:rPr>
        <w:t xml:space="preserve"> et al. 2023) </w:t>
      </w:r>
      <w:r w:rsidRPr="0013283E">
        <w:rPr>
          <w:rFonts w:ascii="Times New Roman" w:hAnsi="Times New Roman" w:cs="Times New Roman"/>
          <w:sz w:val="24"/>
          <w:szCs w:val="24"/>
        </w:rPr>
        <w:t xml:space="preserve">is a multi-robot collaboration system that uses benchmark trials to show its efficacy in federated reinforcement learning. Utilizing real-world health data presents obstacles, which are addressed by a privacy-preserving federated </w:t>
      </w:r>
      <w:r w:rsidR="00B31741">
        <w:rPr>
          <w:rFonts w:ascii="Times New Roman" w:hAnsi="Times New Roman" w:cs="Times New Roman"/>
          <w:sz w:val="24"/>
          <w:szCs w:val="24"/>
        </w:rPr>
        <w:t>learning (PPFL) architecture</w:t>
      </w:r>
      <w:r w:rsidRPr="0013283E">
        <w:rPr>
          <w:rFonts w:ascii="Times New Roman" w:hAnsi="Times New Roman" w:cs="Times New Roman"/>
          <w:sz w:val="24"/>
          <w:szCs w:val="24"/>
        </w:rPr>
        <w:t xml:space="preserve">. Due to scalability issues and privacy concerns, FL with Differential Privacy (DP) </w:t>
      </w:r>
      <w:r w:rsidR="00CE42F3">
        <w:rPr>
          <w:rFonts w:ascii="Times New Roman" w:hAnsi="Times New Roman" w:cs="Times New Roman"/>
          <w:sz w:val="24"/>
          <w:szCs w:val="24"/>
        </w:rPr>
        <w:t>is vital in smart healthcare (</w:t>
      </w:r>
      <w:r w:rsidR="00CE42F3" w:rsidRPr="003730C0">
        <w:rPr>
          <w:rFonts w:ascii="Times New Roman" w:hAnsi="Times New Roman" w:cs="Times New Roman"/>
          <w:sz w:val="24"/>
          <w:szCs w:val="24"/>
        </w:rPr>
        <w:t>Karthiga</w:t>
      </w:r>
      <w:r w:rsidR="00CE42F3">
        <w:rPr>
          <w:rFonts w:ascii="Times New Roman" w:hAnsi="Times New Roman" w:cs="Times New Roman"/>
          <w:sz w:val="24"/>
          <w:szCs w:val="24"/>
        </w:rPr>
        <w:t xml:space="preserve"> et al. 2023)</w:t>
      </w:r>
      <w:r w:rsidRPr="0013283E">
        <w:rPr>
          <w:rFonts w:ascii="Times New Roman" w:hAnsi="Times New Roman" w:cs="Times New Roman"/>
          <w:sz w:val="24"/>
          <w:szCs w:val="24"/>
        </w:rPr>
        <w:t>. FL is a popular technique for ML model training that doesn't slow down the system. These studies illustrate the promise of federated learning in a number of fields, such as healthcare applications, multi-robot collaboration, environmental monitoring, and vehicle security. Using a distributed learning framework and CRNN</w:t>
      </w:r>
      <w:r w:rsidR="00F42A97">
        <w:rPr>
          <w:rFonts w:ascii="Times New Roman" w:hAnsi="Times New Roman" w:cs="Times New Roman"/>
          <w:sz w:val="24"/>
          <w:szCs w:val="24"/>
        </w:rPr>
        <w:t xml:space="preserve"> (</w:t>
      </w:r>
      <w:r w:rsidR="00F42A97" w:rsidRPr="003730C0">
        <w:rPr>
          <w:rFonts w:ascii="Times New Roman" w:hAnsi="Times New Roman" w:cs="Times New Roman"/>
          <w:sz w:val="24"/>
          <w:szCs w:val="24"/>
        </w:rPr>
        <w:t>Nguyen</w:t>
      </w:r>
      <w:r w:rsidR="00F42A97">
        <w:rPr>
          <w:rFonts w:ascii="Times New Roman" w:hAnsi="Times New Roman" w:cs="Times New Roman"/>
          <w:sz w:val="24"/>
          <w:szCs w:val="24"/>
        </w:rPr>
        <w:t xml:space="preserve"> et al. 2021)</w:t>
      </w:r>
      <w:r w:rsidRPr="0013283E">
        <w:rPr>
          <w:rFonts w:ascii="Times New Roman" w:hAnsi="Times New Roman" w:cs="Times New Roman"/>
          <w:sz w:val="24"/>
          <w:szCs w:val="24"/>
        </w:rPr>
        <w:t xml:space="preserve"> models, the research presents a federated learning technique for air pollutio</w:t>
      </w:r>
      <w:r w:rsidR="00F42A97">
        <w:rPr>
          <w:rFonts w:ascii="Times New Roman" w:hAnsi="Times New Roman" w:cs="Times New Roman"/>
          <w:sz w:val="24"/>
          <w:szCs w:val="24"/>
        </w:rPr>
        <w:t>n prediction in smart cities</w:t>
      </w:r>
      <w:r w:rsidRPr="0013283E">
        <w:rPr>
          <w:rFonts w:ascii="Times New Roman" w:hAnsi="Times New Roman" w:cs="Times New Roman"/>
          <w:sz w:val="24"/>
          <w:szCs w:val="24"/>
        </w:rPr>
        <w:t>. In order to resolve privacy concerns, it discusses the difficulties in diagnosing skin cancer and looks into the integ</w:t>
      </w:r>
      <w:r w:rsidR="0083393C">
        <w:rPr>
          <w:rFonts w:ascii="Times New Roman" w:hAnsi="Times New Roman" w:cs="Times New Roman"/>
          <w:sz w:val="24"/>
          <w:szCs w:val="24"/>
        </w:rPr>
        <w:t>ration of federated learning (</w:t>
      </w:r>
      <w:r w:rsidR="0083393C" w:rsidRPr="003730C0">
        <w:rPr>
          <w:rFonts w:ascii="Times New Roman" w:hAnsi="Times New Roman" w:cs="Times New Roman"/>
          <w:sz w:val="24"/>
          <w:szCs w:val="24"/>
        </w:rPr>
        <w:t>Yaqoob</w:t>
      </w:r>
      <w:r w:rsidR="0083393C">
        <w:rPr>
          <w:rFonts w:ascii="Times New Roman" w:hAnsi="Times New Roman" w:cs="Times New Roman"/>
          <w:sz w:val="24"/>
          <w:szCs w:val="24"/>
        </w:rPr>
        <w:t xml:space="preserve"> et al. 2023)</w:t>
      </w:r>
      <w:r w:rsidRPr="0013283E">
        <w:rPr>
          <w:rFonts w:ascii="Times New Roman" w:hAnsi="Times New Roman" w:cs="Times New Roman"/>
          <w:sz w:val="24"/>
          <w:szCs w:val="24"/>
        </w:rPr>
        <w:t>. For the benefit of healthcare and environmental monitoring organizations, an AI-based integrated system utilizing federated learning is proposed to evaluate health implications and anticipate the Air Qualit</w:t>
      </w:r>
      <w:r w:rsidR="00B34634">
        <w:rPr>
          <w:rFonts w:ascii="Times New Roman" w:hAnsi="Times New Roman" w:cs="Times New Roman"/>
          <w:sz w:val="24"/>
          <w:szCs w:val="24"/>
        </w:rPr>
        <w:t>y Index (</w:t>
      </w:r>
      <w:r w:rsidR="00B34634" w:rsidRPr="003730C0">
        <w:rPr>
          <w:rFonts w:ascii="Times New Roman" w:hAnsi="Times New Roman" w:cs="Times New Roman"/>
          <w:sz w:val="24"/>
          <w:szCs w:val="24"/>
        </w:rPr>
        <w:t>Neo</w:t>
      </w:r>
      <w:r w:rsidR="00B34634">
        <w:rPr>
          <w:rFonts w:ascii="Times New Roman" w:hAnsi="Times New Roman" w:cs="Times New Roman"/>
          <w:sz w:val="24"/>
          <w:szCs w:val="24"/>
        </w:rPr>
        <w:t xml:space="preserve"> et al. 2022)</w:t>
      </w:r>
      <w:r w:rsidRPr="0013283E">
        <w:rPr>
          <w:rFonts w:ascii="Times New Roman" w:hAnsi="Times New Roman" w:cs="Times New Roman"/>
          <w:sz w:val="24"/>
          <w:szCs w:val="24"/>
        </w:rPr>
        <w:t>. The survey investigates Open Federated Learning Platforms, including technical and legal perspectives, model sharing, and license compatibility, as well as query-based a</w:t>
      </w:r>
      <w:r w:rsidR="003E203B">
        <w:rPr>
          <w:rFonts w:ascii="Times New Roman" w:hAnsi="Times New Roman" w:cs="Times New Roman"/>
          <w:sz w:val="24"/>
          <w:szCs w:val="24"/>
        </w:rPr>
        <w:t xml:space="preserve">nd </w:t>
      </w:r>
      <w:r w:rsidR="00117255">
        <w:rPr>
          <w:rFonts w:ascii="Times New Roman" w:hAnsi="Times New Roman" w:cs="Times New Roman"/>
          <w:sz w:val="24"/>
          <w:szCs w:val="24"/>
        </w:rPr>
        <w:t>contract-based frameworks</w:t>
      </w:r>
      <w:r w:rsidRPr="0013283E">
        <w:rPr>
          <w:rFonts w:ascii="Times New Roman" w:hAnsi="Times New Roman" w:cs="Times New Roman"/>
          <w:sz w:val="24"/>
          <w:szCs w:val="24"/>
        </w:rPr>
        <w:t xml:space="preserve">. These studies help federated learning grow in applications for healthcare, predicting air pollution, and creating open FL </w:t>
      </w:r>
      <w:r>
        <w:rPr>
          <w:rFonts w:ascii="Times New Roman" w:hAnsi="Times New Roman" w:cs="Times New Roman"/>
          <w:sz w:val="24"/>
          <w:szCs w:val="24"/>
        </w:rPr>
        <w:t>platforms that are sustainable.</w:t>
      </w:r>
      <w:r w:rsidR="00716E7C">
        <w:rPr>
          <w:rFonts w:ascii="Times New Roman" w:hAnsi="Times New Roman" w:cs="Times New Roman"/>
          <w:sz w:val="24"/>
          <w:szCs w:val="24"/>
        </w:rPr>
        <w:t xml:space="preserve"> Some important Federated Learning Frameworks are listed in Table 1.</w:t>
      </w:r>
    </w:p>
    <w:p w:rsidR="00CE3335" w:rsidRPr="0013283E" w:rsidRDefault="00CE3335" w:rsidP="00BC4CF7">
      <w:pPr>
        <w:spacing w:after="0" w:line="480" w:lineRule="auto"/>
        <w:jc w:val="both"/>
        <w:rPr>
          <w:rFonts w:ascii="Times New Roman" w:hAnsi="Times New Roman" w:cs="Times New Roman"/>
          <w:sz w:val="24"/>
          <w:szCs w:val="24"/>
        </w:rPr>
      </w:pP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2.3 Algorithms and Frameworks of Federated Learning</w:t>
      </w: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2.3.1. Federated Averaging (FedAvg)</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Popular federated learning method Federated Averaging (FedAvg) offers cooperative model training while safeguarding data privacy. The local models of various clients are combined by calculating their average. Without the necessity for direct data sharing, FedAvg assists in building a worldwide model that captures the collective knowledg</w:t>
      </w:r>
      <w:r>
        <w:rPr>
          <w:rFonts w:ascii="Times New Roman" w:hAnsi="Times New Roman" w:cs="Times New Roman"/>
          <w:sz w:val="24"/>
          <w:szCs w:val="24"/>
        </w:rPr>
        <w:t>e from the varied data sources</w:t>
      </w:r>
      <w:r w:rsidR="005E30D9">
        <w:rPr>
          <w:rFonts w:ascii="Times New Roman" w:hAnsi="Times New Roman" w:cs="Times New Roman"/>
          <w:sz w:val="24"/>
          <w:szCs w:val="24"/>
        </w:rPr>
        <w:t xml:space="preserve"> (</w:t>
      </w:r>
      <w:r w:rsidR="00F254C7" w:rsidRPr="003730C0">
        <w:rPr>
          <w:rFonts w:ascii="Times New Roman" w:hAnsi="Times New Roman" w:cs="Times New Roman"/>
          <w:sz w:val="24"/>
          <w:szCs w:val="24"/>
        </w:rPr>
        <w:t>Cristea, V</w:t>
      </w:r>
      <w:r w:rsidR="00F254C7">
        <w:rPr>
          <w:rFonts w:ascii="Times New Roman" w:hAnsi="Times New Roman" w:cs="Times New Roman"/>
          <w:sz w:val="24"/>
          <w:szCs w:val="24"/>
        </w:rPr>
        <w:t>.</w:t>
      </w:r>
      <w:r w:rsidR="005E30D9">
        <w:rPr>
          <w:rFonts w:ascii="Times New Roman" w:hAnsi="Times New Roman" w:cs="Times New Roman"/>
          <w:sz w:val="24"/>
          <w:szCs w:val="24"/>
        </w:rPr>
        <w:t xml:space="preserve"> 2023)</w:t>
      </w:r>
      <w:r>
        <w:rPr>
          <w:rFonts w:ascii="Times New Roman" w:hAnsi="Times New Roman" w:cs="Times New Roman"/>
          <w:sz w:val="24"/>
          <w:szCs w:val="24"/>
        </w:rPr>
        <w:t>.</w:t>
      </w: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2.3.2. Federated Stochastic Gradient Descent (FedSGD)</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A federated learning algorithm called Federated Stochastic Gradient Descent (FedSGD) expands the widely used stochastic gradient descent technique for group model training. Aggregating the local gradients calculated by each client, it includes updating the global model. Through the use of FedSGD, clients can perform gradient descent on their own local data while maintaining their privacy, facilitating cooperative learning betwee</w:t>
      </w:r>
      <w:r>
        <w:rPr>
          <w:rFonts w:ascii="Times New Roman" w:hAnsi="Times New Roman" w:cs="Times New Roman"/>
          <w:sz w:val="24"/>
          <w:szCs w:val="24"/>
        </w:rPr>
        <w:t>n dispersed devices or systems</w:t>
      </w:r>
      <w:r w:rsidR="0016013B">
        <w:rPr>
          <w:rFonts w:ascii="Times New Roman" w:hAnsi="Times New Roman" w:cs="Times New Roman"/>
          <w:sz w:val="24"/>
          <w:szCs w:val="24"/>
        </w:rPr>
        <w:t xml:space="preserve"> (</w:t>
      </w:r>
      <w:r w:rsidR="0016013B" w:rsidRPr="003730C0">
        <w:rPr>
          <w:rFonts w:ascii="Times New Roman" w:hAnsi="Times New Roman" w:cs="Times New Roman"/>
          <w:sz w:val="24"/>
          <w:szCs w:val="24"/>
        </w:rPr>
        <w:t>Cristea, V</w:t>
      </w:r>
      <w:r w:rsidR="0016013B">
        <w:rPr>
          <w:rFonts w:ascii="Times New Roman" w:hAnsi="Times New Roman" w:cs="Times New Roman"/>
          <w:sz w:val="24"/>
          <w:szCs w:val="24"/>
        </w:rPr>
        <w:t>. 2023)</w:t>
      </w:r>
      <w:r>
        <w:rPr>
          <w:rFonts w:ascii="Times New Roman" w:hAnsi="Times New Roman" w:cs="Times New Roman"/>
          <w:sz w:val="24"/>
          <w:szCs w:val="24"/>
        </w:rPr>
        <w:t>.</w:t>
      </w: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2.3.3. Federated Meta-Learning (FedMeta)</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A federated learning method called Federated Meta-Learning (FedMeta) uses meta-learning strategies to enhance the performance of the global model across several clients. It helps clients to gain knowledge from their local data and impart it to the global model. FedMeta improves the overall performance of the federated learning system by customizing the learning strategy of the model to the un</w:t>
      </w:r>
      <w:r>
        <w:rPr>
          <w:rFonts w:ascii="Times New Roman" w:hAnsi="Times New Roman" w:cs="Times New Roman"/>
          <w:sz w:val="24"/>
          <w:szCs w:val="24"/>
        </w:rPr>
        <w:t>ique properties of each client</w:t>
      </w:r>
      <w:r w:rsidR="0016013B">
        <w:rPr>
          <w:rFonts w:ascii="Times New Roman" w:hAnsi="Times New Roman" w:cs="Times New Roman"/>
          <w:sz w:val="24"/>
          <w:szCs w:val="24"/>
        </w:rPr>
        <w:t xml:space="preserve"> (</w:t>
      </w:r>
      <w:r w:rsidR="0016013B" w:rsidRPr="003730C0">
        <w:rPr>
          <w:rFonts w:ascii="Times New Roman" w:hAnsi="Times New Roman" w:cs="Times New Roman"/>
          <w:sz w:val="24"/>
          <w:szCs w:val="24"/>
        </w:rPr>
        <w:t>Cristea, V</w:t>
      </w:r>
      <w:r w:rsidR="0016013B">
        <w:rPr>
          <w:rFonts w:ascii="Times New Roman" w:hAnsi="Times New Roman" w:cs="Times New Roman"/>
          <w:sz w:val="24"/>
          <w:szCs w:val="24"/>
        </w:rPr>
        <w:t>. 2023)</w:t>
      </w:r>
      <w:r>
        <w:rPr>
          <w:rFonts w:ascii="Times New Roman" w:hAnsi="Times New Roman" w:cs="Times New Roman"/>
          <w:sz w:val="24"/>
          <w:szCs w:val="24"/>
        </w:rPr>
        <w:t>.</w:t>
      </w: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2.3.4. Federated Learning Conditional Mutual Learning (FedCM)</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 xml:space="preserve">A kind of federated learning known as federated learning conditional mutual learning (FedCM) </w:t>
      </w:r>
      <w:r w:rsidR="00024828">
        <w:rPr>
          <w:rFonts w:ascii="Times New Roman" w:hAnsi="Times New Roman" w:cs="Times New Roman"/>
          <w:sz w:val="24"/>
          <w:szCs w:val="24"/>
        </w:rPr>
        <w:t>(</w:t>
      </w:r>
      <w:r w:rsidR="00024828" w:rsidRPr="003730C0">
        <w:rPr>
          <w:rFonts w:ascii="Times New Roman" w:hAnsi="Times New Roman" w:cs="Times New Roman"/>
          <w:sz w:val="24"/>
          <w:szCs w:val="24"/>
        </w:rPr>
        <w:t>Huang</w:t>
      </w:r>
      <w:r w:rsidR="00024828" w:rsidRPr="0013283E">
        <w:rPr>
          <w:rFonts w:ascii="Times New Roman" w:hAnsi="Times New Roman" w:cs="Times New Roman"/>
          <w:sz w:val="24"/>
          <w:szCs w:val="24"/>
        </w:rPr>
        <w:t xml:space="preserve"> </w:t>
      </w:r>
      <w:r w:rsidR="00024828">
        <w:rPr>
          <w:rFonts w:ascii="Times New Roman" w:hAnsi="Times New Roman" w:cs="Times New Roman"/>
          <w:sz w:val="24"/>
          <w:szCs w:val="24"/>
        </w:rPr>
        <w:t xml:space="preserve">et al. 2021) </w:t>
      </w:r>
      <w:r w:rsidRPr="0013283E">
        <w:rPr>
          <w:rFonts w:ascii="Times New Roman" w:hAnsi="Times New Roman" w:cs="Times New Roman"/>
          <w:sz w:val="24"/>
          <w:szCs w:val="24"/>
        </w:rPr>
        <w:t xml:space="preserve">improves the performance of the global model by taking into account the local performance of each client and the similarity across clients. In FedCM, the weight update method is redesigned to incorporate the Negative Correlation Learning (NCL) strategy to reduce the mutual information </w:t>
      </w:r>
      <w:r w:rsidR="004D08FB">
        <w:rPr>
          <w:rFonts w:ascii="Times New Roman" w:hAnsi="Times New Roman" w:cs="Times New Roman"/>
          <w:sz w:val="24"/>
          <w:szCs w:val="24"/>
        </w:rPr>
        <w:t>(</w:t>
      </w:r>
      <w:r w:rsidR="004D08FB" w:rsidRPr="003730C0">
        <w:rPr>
          <w:rFonts w:ascii="Times New Roman" w:hAnsi="Times New Roman" w:cs="Times New Roman"/>
          <w:sz w:val="24"/>
          <w:szCs w:val="24"/>
        </w:rPr>
        <w:t>Uddin</w:t>
      </w:r>
      <w:r w:rsidR="004D08FB">
        <w:rPr>
          <w:rFonts w:ascii="Times New Roman" w:hAnsi="Times New Roman" w:cs="Times New Roman"/>
          <w:sz w:val="24"/>
          <w:szCs w:val="24"/>
        </w:rPr>
        <w:t xml:space="preserve"> et al. 2020) </w:t>
      </w:r>
      <w:r w:rsidRPr="0013283E">
        <w:rPr>
          <w:rFonts w:ascii="Times New Roman" w:hAnsi="Times New Roman" w:cs="Times New Roman"/>
          <w:sz w:val="24"/>
          <w:szCs w:val="24"/>
        </w:rPr>
        <w:t>across local and aggregated models. FedCM is made to address data domain shift problems and boost federated learning's accuracy in mu</w:t>
      </w:r>
      <w:r>
        <w:rPr>
          <w:rFonts w:ascii="Times New Roman" w:hAnsi="Times New Roman" w:cs="Times New Roman"/>
          <w:sz w:val="24"/>
          <w:szCs w:val="24"/>
        </w:rPr>
        <w:t>lti-dataset scenarios.</w:t>
      </w:r>
    </w:p>
    <w:p w:rsidR="0013283E" w:rsidRPr="0013283E" w:rsidRDefault="0013283E" w:rsidP="00BC4CF7">
      <w:pPr>
        <w:spacing w:after="0" w:line="480" w:lineRule="auto"/>
        <w:jc w:val="both"/>
        <w:rPr>
          <w:rFonts w:ascii="Times New Roman" w:hAnsi="Times New Roman" w:cs="Times New Roman"/>
          <w:b/>
          <w:sz w:val="24"/>
          <w:szCs w:val="24"/>
        </w:rPr>
      </w:pPr>
      <w:r w:rsidRPr="0013283E">
        <w:rPr>
          <w:rFonts w:ascii="Times New Roman" w:hAnsi="Times New Roman" w:cs="Times New Roman"/>
          <w:b/>
          <w:sz w:val="24"/>
          <w:szCs w:val="24"/>
        </w:rPr>
        <w:t>2.3.5. Federated Learning Knowledge Distillation (FedKD)</w:t>
      </w:r>
    </w:p>
    <w:p w:rsid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 xml:space="preserve">Federated Learning Knowledge Distillation </w:t>
      </w:r>
      <w:r w:rsidR="002830E0">
        <w:rPr>
          <w:rFonts w:ascii="Times New Roman" w:hAnsi="Times New Roman" w:cs="Times New Roman"/>
          <w:sz w:val="24"/>
          <w:szCs w:val="24"/>
        </w:rPr>
        <w:t>(</w:t>
      </w:r>
      <w:r w:rsidR="002830E0" w:rsidRPr="003730C0">
        <w:rPr>
          <w:rFonts w:ascii="Times New Roman" w:hAnsi="Times New Roman" w:cs="Times New Roman"/>
          <w:sz w:val="24"/>
          <w:szCs w:val="24"/>
        </w:rPr>
        <w:t>Li</w:t>
      </w:r>
      <w:r w:rsidR="002830E0" w:rsidRPr="0013283E">
        <w:rPr>
          <w:rFonts w:ascii="Times New Roman" w:hAnsi="Times New Roman" w:cs="Times New Roman"/>
          <w:sz w:val="24"/>
          <w:szCs w:val="24"/>
        </w:rPr>
        <w:t xml:space="preserve"> </w:t>
      </w:r>
      <w:r w:rsidR="002830E0">
        <w:rPr>
          <w:rFonts w:ascii="Times New Roman" w:hAnsi="Times New Roman" w:cs="Times New Roman"/>
          <w:sz w:val="24"/>
          <w:szCs w:val="24"/>
        </w:rPr>
        <w:t xml:space="preserve">et al. 2019) </w:t>
      </w:r>
      <w:r w:rsidRPr="0013283E">
        <w:rPr>
          <w:rFonts w:ascii="Times New Roman" w:hAnsi="Times New Roman" w:cs="Times New Roman"/>
          <w:sz w:val="24"/>
          <w:szCs w:val="24"/>
        </w:rPr>
        <w:t>is a method for moving knowledge in a federated learning context from a large, experienced model (teacher model) to a more inexperienced, smaller model (student model). By utilizing the knowledge</w:t>
      </w:r>
      <w:r w:rsidR="00F60C79">
        <w:rPr>
          <w:rFonts w:ascii="Times New Roman" w:hAnsi="Times New Roman" w:cs="Times New Roman"/>
          <w:sz w:val="24"/>
          <w:szCs w:val="24"/>
        </w:rPr>
        <w:t xml:space="preserve"> (</w:t>
      </w:r>
      <w:r w:rsidR="00F60C79" w:rsidRPr="003730C0">
        <w:rPr>
          <w:rFonts w:ascii="Times New Roman" w:hAnsi="Times New Roman" w:cs="Times New Roman"/>
          <w:sz w:val="24"/>
          <w:szCs w:val="24"/>
        </w:rPr>
        <w:t>Wu</w:t>
      </w:r>
      <w:r w:rsidR="00F60C79">
        <w:rPr>
          <w:rFonts w:ascii="Times New Roman" w:hAnsi="Times New Roman" w:cs="Times New Roman"/>
          <w:sz w:val="24"/>
          <w:szCs w:val="24"/>
        </w:rPr>
        <w:t xml:space="preserve"> et al. 2022)</w:t>
      </w:r>
      <w:r w:rsidRPr="0013283E">
        <w:rPr>
          <w:rFonts w:ascii="Times New Roman" w:hAnsi="Times New Roman" w:cs="Times New Roman"/>
          <w:sz w:val="24"/>
          <w:szCs w:val="24"/>
        </w:rPr>
        <w:t xml:space="preserve"> obtained by the instructor model, it is hoped to enhance the performance of the student model. The method entails employing a combination of soft labels (probabilities) and hard labels (class predictions) produced by the teacher model to </w:t>
      </w:r>
      <w:r w:rsidR="00B84FDA" w:rsidRPr="0013283E">
        <w:rPr>
          <w:rFonts w:ascii="Times New Roman" w:hAnsi="Times New Roman" w:cs="Times New Roman"/>
          <w:sz w:val="24"/>
          <w:szCs w:val="24"/>
        </w:rPr>
        <w:t>distil</w:t>
      </w:r>
      <w:r w:rsidRPr="0013283E">
        <w:rPr>
          <w:rFonts w:ascii="Times New Roman" w:hAnsi="Times New Roman" w:cs="Times New Roman"/>
          <w:sz w:val="24"/>
          <w:szCs w:val="24"/>
        </w:rPr>
        <w:t xml:space="preserve"> the information from the teacher model to the student model. With this method, the teacher model's expertise may be utilized by the student model without giving the teacher model direct access to the training data, protecting data privacy in the federated learning framework.</w:t>
      </w:r>
    </w:p>
    <w:p w:rsidR="00CE3335" w:rsidRDefault="00CE3335" w:rsidP="00BC4CF7">
      <w:pPr>
        <w:spacing w:after="0" w:line="480" w:lineRule="auto"/>
        <w:jc w:val="both"/>
        <w:rPr>
          <w:rFonts w:ascii="Times New Roman" w:hAnsi="Times New Roman" w:cs="Times New Roman"/>
          <w:sz w:val="24"/>
          <w:szCs w:val="24"/>
        </w:rPr>
      </w:pPr>
    </w:p>
    <w:p w:rsidR="001C0A38" w:rsidRDefault="001C0A38"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Table 1. Fr</w:t>
      </w:r>
      <w:r>
        <w:rPr>
          <w:rFonts w:ascii="Times New Roman" w:hAnsi="Times New Roman" w:cs="Times New Roman"/>
          <w:sz w:val="24"/>
          <w:szCs w:val="24"/>
        </w:rPr>
        <w:t>ameworks for Federated Learning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015"/>
      </w:tblGrid>
      <w:tr w:rsidR="009B7C67" w:rsidTr="00533245">
        <w:trPr>
          <w:jc w:val="center"/>
        </w:trPr>
        <w:tc>
          <w:tcPr>
            <w:tcW w:w="3227" w:type="dxa"/>
            <w:tcBorders>
              <w:top w:val="single" w:sz="4" w:space="0" w:color="auto"/>
              <w:bottom w:val="single" w:sz="4" w:space="0" w:color="auto"/>
            </w:tcBorders>
          </w:tcPr>
          <w:p w:rsidR="009B7C67" w:rsidRPr="0069705A" w:rsidRDefault="009B7C67" w:rsidP="00BC4CF7">
            <w:pPr>
              <w:spacing w:line="480" w:lineRule="auto"/>
              <w:jc w:val="both"/>
              <w:rPr>
                <w:rFonts w:ascii="Times New Roman" w:hAnsi="Times New Roman" w:cs="Times New Roman"/>
                <w:b/>
                <w:sz w:val="24"/>
                <w:szCs w:val="24"/>
              </w:rPr>
            </w:pPr>
            <w:r w:rsidRPr="0069705A">
              <w:rPr>
                <w:rFonts w:ascii="Times New Roman" w:hAnsi="Times New Roman" w:cs="Times New Roman"/>
                <w:b/>
                <w:sz w:val="24"/>
                <w:szCs w:val="24"/>
              </w:rPr>
              <w:t>Framework</w:t>
            </w:r>
          </w:p>
        </w:tc>
        <w:tc>
          <w:tcPr>
            <w:tcW w:w="6015" w:type="dxa"/>
            <w:tcBorders>
              <w:top w:val="single" w:sz="4" w:space="0" w:color="auto"/>
              <w:bottom w:val="single" w:sz="4" w:space="0" w:color="auto"/>
            </w:tcBorders>
          </w:tcPr>
          <w:p w:rsidR="009B7C67" w:rsidRPr="0069705A" w:rsidRDefault="009B7C67" w:rsidP="00BC4CF7">
            <w:pPr>
              <w:spacing w:line="480" w:lineRule="auto"/>
              <w:jc w:val="both"/>
              <w:rPr>
                <w:rFonts w:ascii="Times New Roman" w:hAnsi="Times New Roman" w:cs="Times New Roman"/>
                <w:b/>
                <w:sz w:val="24"/>
                <w:szCs w:val="24"/>
              </w:rPr>
            </w:pPr>
            <w:r w:rsidRPr="0069705A">
              <w:rPr>
                <w:rFonts w:ascii="Times New Roman" w:hAnsi="Times New Roman" w:cs="Times New Roman"/>
                <w:b/>
                <w:sz w:val="24"/>
                <w:szCs w:val="24"/>
              </w:rPr>
              <w:t>Working</w:t>
            </w:r>
          </w:p>
        </w:tc>
      </w:tr>
      <w:tr w:rsidR="009B7C67" w:rsidTr="00533245">
        <w:trPr>
          <w:jc w:val="center"/>
        </w:trPr>
        <w:tc>
          <w:tcPr>
            <w:tcW w:w="3227" w:type="dxa"/>
            <w:tcBorders>
              <w:top w:val="single" w:sz="4" w:space="0" w:color="auto"/>
            </w:tcBorders>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OpenFL</w:t>
            </w:r>
          </w:p>
        </w:tc>
        <w:tc>
          <w:tcPr>
            <w:tcW w:w="6015" w:type="dxa"/>
            <w:tcBorders>
              <w:top w:val="single" w:sz="4" w:space="0" w:color="auto"/>
            </w:tcBorders>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OpenFL is a federated learning platform built on Python that was created by Intel. Deep learning utilizing neura</w:t>
            </w:r>
            <w:r w:rsidR="00233DCE">
              <w:rPr>
                <w:rFonts w:ascii="Times New Roman" w:hAnsi="Times New Roman" w:cs="Times New Roman"/>
                <w:sz w:val="24"/>
                <w:szCs w:val="24"/>
              </w:rPr>
              <w:t xml:space="preserve">l networks is the main topic </w:t>
            </w:r>
            <w:r w:rsidR="00BB7447">
              <w:rPr>
                <w:rFonts w:ascii="Times New Roman" w:hAnsi="Times New Roman" w:cs="Times New Roman"/>
                <w:sz w:val="24"/>
                <w:szCs w:val="24"/>
              </w:rPr>
              <w:t>(</w:t>
            </w:r>
            <w:r w:rsidR="00BB7447" w:rsidRPr="00BB7447">
              <w:rPr>
                <w:rFonts w:ascii="Times New Roman" w:hAnsi="Times New Roman" w:cs="Times New Roman"/>
                <w:sz w:val="24"/>
                <w:szCs w:val="24"/>
              </w:rPr>
              <w:t>Duan, M.</w:t>
            </w:r>
            <w:r w:rsidR="00BB7447">
              <w:rPr>
                <w:rFonts w:ascii="Times New Roman" w:hAnsi="Times New Roman" w:cs="Times New Roman"/>
                <w:sz w:val="24"/>
                <w:szCs w:val="24"/>
              </w:rPr>
              <w:t xml:space="preserve"> 2023).</w:t>
            </w:r>
          </w:p>
        </w:tc>
      </w:tr>
      <w:tr w:rsidR="009B7C67" w:rsidTr="00533245">
        <w:trPr>
          <w:jc w:val="center"/>
        </w:trPr>
        <w:tc>
          <w:tcPr>
            <w:tcW w:w="3227" w:type="dxa"/>
          </w:tcPr>
          <w:p w:rsidR="009B7C67" w:rsidRP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Flower</w:t>
            </w:r>
          </w:p>
          <w:p w:rsidR="009B7C67" w:rsidRDefault="009B7C67" w:rsidP="00BC4CF7">
            <w:pPr>
              <w:spacing w:line="480" w:lineRule="auto"/>
              <w:jc w:val="both"/>
              <w:rPr>
                <w:rFonts w:ascii="Times New Roman" w:hAnsi="Times New Roman" w:cs="Times New Roman"/>
                <w:sz w:val="24"/>
                <w:szCs w:val="24"/>
              </w:rPr>
            </w:pPr>
          </w:p>
        </w:tc>
        <w:tc>
          <w:tcPr>
            <w:tcW w:w="6015" w:type="dxa"/>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 xml:space="preserve">The federated learning platform Flower was created to be simple and is </w:t>
            </w:r>
            <w:r w:rsidR="00233DCE">
              <w:rPr>
                <w:rFonts w:ascii="Times New Roman" w:hAnsi="Times New Roman" w:cs="Times New Roman"/>
                <w:sz w:val="24"/>
                <w:szCs w:val="24"/>
              </w:rPr>
              <w:t xml:space="preserve">problem-agnostic </w:t>
            </w:r>
            <w:r w:rsidR="00AD0FEC">
              <w:rPr>
                <w:rFonts w:ascii="Times New Roman" w:hAnsi="Times New Roman" w:cs="Times New Roman"/>
                <w:sz w:val="24"/>
                <w:szCs w:val="24"/>
              </w:rPr>
              <w:t>(</w:t>
            </w:r>
            <w:r w:rsidR="00AD0FEC" w:rsidRPr="00BB7447">
              <w:rPr>
                <w:rFonts w:ascii="Times New Roman" w:hAnsi="Times New Roman" w:cs="Times New Roman"/>
                <w:sz w:val="24"/>
                <w:szCs w:val="24"/>
              </w:rPr>
              <w:t>Duan, M.</w:t>
            </w:r>
            <w:r w:rsidR="00AD0FEC">
              <w:rPr>
                <w:rFonts w:ascii="Times New Roman" w:hAnsi="Times New Roman" w:cs="Times New Roman"/>
                <w:sz w:val="24"/>
                <w:szCs w:val="24"/>
              </w:rPr>
              <w:t xml:space="preserve"> 2023)</w:t>
            </w:r>
            <w:r w:rsidRPr="009B7C67">
              <w:rPr>
                <w:rFonts w:ascii="Times New Roman" w:hAnsi="Times New Roman" w:cs="Times New Roman"/>
                <w:sz w:val="24"/>
                <w:szCs w:val="24"/>
              </w:rPr>
              <w:t>.</w:t>
            </w:r>
          </w:p>
        </w:tc>
      </w:tr>
      <w:tr w:rsidR="009B7C67" w:rsidTr="00533245">
        <w:trPr>
          <w:jc w:val="center"/>
        </w:trPr>
        <w:tc>
          <w:tcPr>
            <w:tcW w:w="3227" w:type="dxa"/>
          </w:tcPr>
          <w:p w:rsidR="009B7C67" w:rsidRDefault="009B7C67" w:rsidP="00BC4CF7">
            <w:pPr>
              <w:spacing w:line="480" w:lineRule="auto"/>
              <w:jc w:val="both"/>
              <w:rPr>
                <w:rFonts w:ascii="Times New Roman" w:hAnsi="Times New Roman" w:cs="Times New Roman"/>
                <w:sz w:val="24"/>
                <w:szCs w:val="24"/>
              </w:rPr>
            </w:pPr>
            <w:r>
              <w:rPr>
                <w:rFonts w:ascii="Times New Roman" w:hAnsi="Times New Roman" w:cs="Times New Roman"/>
                <w:sz w:val="24"/>
                <w:szCs w:val="24"/>
              </w:rPr>
              <w:t>NVIDIA Clara</w:t>
            </w:r>
          </w:p>
        </w:tc>
        <w:tc>
          <w:tcPr>
            <w:tcW w:w="6015" w:type="dxa"/>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A federated learning toolbox is part of NVIDIA Clara and enables collaborative training on decentralized healthcare d</w:t>
            </w:r>
            <w:r w:rsidR="00233DCE">
              <w:rPr>
                <w:rFonts w:ascii="Times New Roman" w:hAnsi="Times New Roman" w:cs="Times New Roman"/>
                <w:sz w:val="24"/>
                <w:szCs w:val="24"/>
              </w:rPr>
              <w:t xml:space="preserve">ata while </w:t>
            </w:r>
            <w:r w:rsidR="00AD0FEC">
              <w:rPr>
                <w:rFonts w:ascii="Times New Roman" w:hAnsi="Times New Roman" w:cs="Times New Roman"/>
                <w:sz w:val="24"/>
                <w:szCs w:val="24"/>
              </w:rPr>
              <w:t>protecting privacy (</w:t>
            </w:r>
            <w:r w:rsidR="00AD0FEC" w:rsidRPr="00BB7447">
              <w:rPr>
                <w:rFonts w:ascii="Times New Roman" w:hAnsi="Times New Roman" w:cs="Times New Roman"/>
                <w:sz w:val="24"/>
                <w:szCs w:val="24"/>
              </w:rPr>
              <w:t>Duan, M.</w:t>
            </w:r>
            <w:r w:rsidR="00AD0FEC">
              <w:rPr>
                <w:rFonts w:ascii="Times New Roman" w:hAnsi="Times New Roman" w:cs="Times New Roman"/>
                <w:sz w:val="24"/>
                <w:szCs w:val="24"/>
              </w:rPr>
              <w:t xml:space="preserve"> 2023)</w:t>
            </w:r>
            <w:r w:rsidRPr="009B7C67">
              <w:rPr>
                <w:rFonts w:ascii="Times New Roman" w:hAnsi="Times New Roman" w:cs="Times New Roman"/>
                <w:sz w:val="24"/>
                <w:szCs w:val="24"/>
              </w:rPr>
              <w:t>.</w:t>
            </w:r>
          </w:p>
        </w:tc>
      </w:tr>
      <w:tr w:rsidR="009B7C67" w:rsidTr="00533245">
        <w:trPr>
          <w:jc w:val="center"/>
        </w:trPr>
        <w:tc>
          <w:tcPr>
            <w:tcW w:w="3227" w:type="dxa"/>
          </w:tcPr>
          <w:p w:rsidR="009B7C67" w:rsidRDefault="009B7C67" w:rsidP="00BC4CF7">
            <w:pPr>
              <w:spacing w:line="480" w:lineRule="auto"/>
              <w:jc w:val="both"/>
              <w:rPr>
                <w:rFonts w:ascii="Times New Roman" w:hAnsi="Times New Roman" w:cs="Times New Roman"/>
                <w:sz w:val="24"/>
                <w:szCs w:val="24"/>
              </w:rPr>
            </w:pPr>
            <w:r>
              <w:rPr>
                <w:rFonts w:ascii="Times New Roman" w:hAnsi="Times New Roman" w:cs="Times New Roman"/>
                <w:sz w:val="24"/>
                <w:szCs w:val="24"/>
              </w:rPr>
              <w:t>PySyft</w:t>
            </w:r>
          </w:p>
        </w:tc>
        <w:tc>
          <w:tcPr>
            <w:tcW w:w="6015" w:type="dxa"/>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A Python library called PySyft</w:t>
            </w:r>
            <w:r w:rsidR="00B558F4">
              <w:rPr>
                <w:rFonts w:ascii="Times New Roman" w:hAnsi="Times New Roman" w:cs="Times New Roman"/>
                <w:sz w:val="24"/>
                <w:szCs w:val="24"/>
              </w:rPr>
              <w:t xml:space="preserve"> (</w:t>
            </w:r>
            <w:r w:rsidR="00B558F4" w:rsidRPr="003730C0">
              <w:rPr>
                <w:rFonts w:ascii="Times New Roman" w:hAnsi="Times New Roman" w:cs="Times New Roman"/>
                <w:sz w:val="24"/>
                <w:szCs w:val="24"/>
              </w:rPr>
              <w:t>Ziller</w:t>
            </w:r>
            <w:r w:rsidR="00B558F4">
              <w:rPr>
                <w:rFonts w:ascii="Times New Roman" w:hAnsi="Times New Roman" w:cs="Times New Roman"/>
                <w:sz w:val="24"/>
                <w:szCs w:val="24"/>
              </w:rPr>
              <w:t xml:space="preserve"> et al. 2021)</w:t>
            </w:r>
            <w:r w:rsidRPr="009B7C67">
              <w:rPr>
                <w:rFonts w:ascii="Times New Roman" w:hAnsi="Times New Roman" w:cs="Times New Roman"/>
                <w:sz w:val="24"/>
                <w:szCs w:val="24"/>
              </w:rPr>
              <w:t xml:space="preserve"> is used for federated learning as well as secure </w:t>
            </w:r>
            <w:r w:rsidR="00E46D7A">
              <w:rPr>
                <w:rFonts w:ascii="Times New Roman" w:hAnsi="Times New Roman" w:cs="Times New Roman"/>
                <w:sz w:val="24"/>
                <w:szCs w:val="24"/>
              </w:rPr>
              <w:t>and private machine learning</w:t>
            </w:r>
            <w:r w:rsidRPr="009B7C67">
              <w:rPr>
                <w:rFonts w:ascii="Times New Roman" w:hAnsi="Times New Roman" w:cs="Times New Roman"/>
                <w:sz w:val="24"/>
                <w:szCs w:val="24"/>
              </w:rPr>
              <w:t>.</w:t>
            </w:r>
          </w:p>
        </w:tc>
      </w:tr>
      <w:tr w:rsidR="009B7C67" w:rsidTr="00533245">
        <w:trPr>
          <w:jc w:val="center"/>
        </w:trPr>
        <w:tc>
          <w:tcPr>
            <w:tcW w:w="3227" w:type="dxa"/>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TensorFlow Federated (TFF)</w:t>
            </w:r>
          </w:p>
        </w:tc>
        <w:tc>
          <w:tcPr>
            <w:tcW w:w="6015" w:type="dxa"/>
          </w:tcPr>
          <w:p w:rsid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Google created the open-source TensorFlow Federated fra</w:t>
            </w:r>
            <w:r w:rsidR="00E46D7A">
              <w:rPr>
                <w:rFonts w:ascii="Times New Roman" w:hAnsi="Times New Roman" w:cs="Times New Roman"/>
                <w:sz w:val="24"/>
                <w:szCs w:val="24"/>
              </w:rPr>
              <w:t xml:space="preserve">mework for federated </w:t>
            </w:r>
            <w:r w:rsidR="00C52CF4">
              <w:rPr>
                <w:rFonts w:ascii="Times New Roman" w:hAnsi="Times New Roman" w:cs="Times New Roman"/>
                <w:sz w:val="24"/>
                <w:szCs w:val="24"/>
              </w:rPr>
              <w:t xml:space="preserve">learning (Das, S. K., </w:t>
            </w:r>
            <w:r w:rsidR="00C52CF4" w:rsidRPr="00C52CF4">
              <w:rPr>
                <w:rFonts w:ascii="Times New Roman" w:hAnsi="Times New Roman" w:cs="Times New Roman"/>
                <w:sz w:val="24"/>
                <w:szCs w:val="24"/>
              </w:rPr>
              <w:t xml:space="preserve"> Bebortta, S.</w:t>
            </w:r>
            <w:r w:rsidR="00C52CF4">
              <w:rPr>
                <w:rFonts w:ascii="Times New Roman" w:hAnsi="Times New Roman" w:cs="Times New Roman"/>
                <w:sz w:val="24"/>
                <w:szCs w:val="24"/>
              </w:rPr>
              <w:t xml:space="preserve"> 2021)</w:t>
            </w:r>
            <w:r w:rsidRPr="009B7C67">
              <w:rPr>
                <w:rFonts w:ascii="Times New Roman" w:hAnsi="Times New Roman" w:cs="Times New Roman"/>
                <w:sz w:val="24"/>
                <w:szCs w:val="24"/>
              </w:rPr>
              <w:t>.</w:t>
            </w:r>
          </w:p>
        </w:tc>
      </w:tr>
      <w:tr w:rsidR="009B7C67" w:rsidTr="00533245">
        <w:trPr>
          <w:jc w:val="center"/>
        </w:trPr>
        <w:tc>
          <w:tcPr>
            <w:tcW w:w="3227" w:type="dxa"/>
            <w:tcBorders>
              <w:bottom w:val="single" w:sz="4" w:space="0" w:color="auto"/>
            </w:tcBorders>
          </w:tcPr>
          <w:p w:rsidR="009B7C67" w:rsidRP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PyTorch Federated</w:t>
            </w:r>
          </w:p>
        </w:tc>
        <w:tc>
          <w:tcPr>
            <w:tcW w:w="6015" w:type="dxa"/>
            <w:tcBorders>
              <w:bottom w:val="single" w:sz="4" w:space="0" w:color="auto"/>
            </w:tcBorders>
          </w:tcPr>
          <w:p w:rsidR="009B7C67" w:rsidRPr="009B7C67" w:rsidRDefault="009B7C67" w:rsidP="00BC4CF7">
            <w:pPr>
              <w:spacing w:line="480" w:lineRule="auto"/>
              <w:jc w:val="both"/>
              <w:rPr>
                <w:rFonts w:ascii="Times New Roman" w:hAnsi="Times New Roman" w:cs="Times New Roman"/>
                <w:sz w:val="24"/>
                <w:szCs w:val="24"/>
              </w:rPr>
            </w:pPr>
            <w:r w:rsidRPr="009B7C67">
              <w:rPr>
                <w:rFonts w:ascii="Times New Roman" w:hAnsi="Times New Roman" w:cs="Times New Roman"/>
                <w:sz w:val="24"/>
                <w:szCs w:val="24"/>
              </w:rPr>
              <w:t xml:space="preserve">A high-level API is available for defining federated learning </w:t>
            </w:r>
            <w:r w:rsidR="00C52CF4">
              <w:rPr>
                <w:rFonts w:ascii="Times New Roman" w:hAnsi="Times New Roman" w:cs="Times New Roman"/>
                <w:sz w:val="24"/>
                <w:szCs w:val="24"/>
              </w:rPr>
              <w:t xml:space="preserve">tasks with PyTorch Federated (Das, S. K., </w:t>
            </w:r>
            <w:r w:rsidR="00C52CF4" w:rsidRPr="00C52CF4">
              <w:rPr>
                <w:rFonts w:ascii="Times New Roman" w:hAnsi="Times New Roman" w:cs="Times New Roman"/>
                <w:sz w:val="24"/>
                <w:szCs w:val="24"/>
              </w:rPr>
              <w:t xml:space="preserve"> Bebortta, S.</w:t>
            </w:r>
            <w:r w:rsidR="00C52CF4">
              <w:rPr>
                <w:rFonts w:ascii="Times New Roman" w:hAnsi="Times New Roman" w:cs="Times New Roman"/>
                <w:sz w:val="24"/>
                <w:szCs w:val="24"/>
              </w:rPr>
              <w:t xml:space="preserve"> 2021)</w:t>
            </w:r>
            <w:r w:rsidRPr="009B7C67">
              <w:rPr>
                <w:rFonts w:ascii="Times New Roman" w:hAnsi="Times New Roman" w:cs="Times New Roman"/>
                <w:sz w:val="24"/>
                <w:szCs w:val="24"/>
              </w:rPr>
              <w:t>.</w:t>
            </w:r>
          </w:p>
        </w:tc>
      </w:tr>
    </w:tbl>
    <w:p w:rsidR="001C0A38" w:rsidRDefault="001C0A38" w:rsidP="00BC4CF7">
      <w:pPr>
        <w:spacing w:after="0" w:line="480" w:lineRule="auto"/>
        <w:jc w:val="both"/>
        <w:rPr>
          <w:rFonts w:ascii="Times New Roman" w:hAnsi="Times New Roman" w:cs="Times New Roman"/>
          <w:b/>
          <w:sz w:val="24"/>
          <w:szCs w:val="24"/>
        </w:rPr>
      </w:pPr>
    </w:p>
    <w:p w:rsidR="0013283E" w:rsidRPr="0069705A" w:rsidRDefault="0069705A" w:rsidP="00BC4CF7">
      <w:pPr>
        <w:spacing w:after="0" w:line="480" w:lineRule="auto"/>
        <w:jc w:val="both"/>
        <w:rPr>
          <w:rFonts w:ascii="Times New Roman" w:hAnsi="Times New Roman" w:cs="Times New Roman"/>
          <w:b/>
          <w:sz w:val="24"/>
          <w:szCs w:val="24"/>
        </w:rPr>
      </w:pPr>
      <w:r w:rsidRPr="0069705A">
        <w:rPr>
          <w:rFonts w:ascii="Times New Roman" w:hAnsi="Times New Roman" w:cs="Times New Roman"/>
          <w:b/>
          <w:sz w:val="24"/>
          <w:szCs w:val="24"/>
        </w:rPr>
        <w:t xml:space="preserve">3. </w:t>
      </w:r>
      <w:r>
        <w:rPr>
          <w:rFonts w:ascii="Times New Roman" w:hAnsi="Times New Roman" w:cs="Times New Roman"/>
          <w:b/>
          <w:sz w:val="24"/>
          <w:szCs w:val="24"/>
        </w:rPr>
        <w:t>Methodology</w:t>
      </w:r>
    </w:p>
    <w:p w:rsidR="0013283E" w:rsidRPr="0069705A" w:rsidRDefault="0069705A" w:rsidP="00BC4CF7">
      <w:pPr>
        <w:spacing w:after="0" w:line="480" w:lineRule="auto"/>
        <w:jc w:val="both"/>
        <w:rPr>
          <w:rFonts w:ascii="Times New Roman" w:hAnsi="Times New Roman" w:cs="Times New Roman"/>
          <w:b/>
          <w:sz w:val="24"/>
          <w:szCs w:val="24"/>
        </w:rPr>
      </w:pPr>
      <w:r w:rsidRPr="0069705A">
        <w:rPr>
          <w:rFonts w:ascii="Times New Roman" w:hAnsi="Times New Roman" w:cs="Times New Roman"/>
          <w:b/>
          <w:sz w:val="24"/>
          <w:szCs w:val="24"/>
        </w:rPr>
        <w:t xml:space="preserve">3.1 </w:t>
      </w:r>
      <w:r w:rsidR="0013283E" w:rsidRPr="0069705A">
        <w:rPr>
          <w:rFonts w:ascii="Times New Roman" w:hAnsi="Times New Roman" w:cs="Times New Roman"/>
          <w:b/>
          <w:sz w:val="24"/>
          <w:szCs w:val="24"/>
        </w:rPr>
        <w:t>Dataset</w:t>
      </w:r>
    </w:p>
    <w:p w:rsidR="0069705A"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The research project's dataset was obtained via Kaggle. The dataset attempts to tackle the problem of waste management for the sake of nature preservation. It emphasizes rubbish collection and features pictures of various waste products gathered from various locales. The dataset is divided into 12 classes, including white_glass waste, battery, biological, brown_glass, cardboard, clothing, green_glass, metal, paper, and plastic. Each class has about 1000 pictures. For the sake of classification and analysis, the photos are divided</w:t>
      </w:r>
      <w:r w:rsidR="0069705A">
        <w:rPr>
          <w:rFonts w:ascii="Times New Roman" w:hAnsi="Times New Roman" w:cs="Times New Roman"/>
          <w:sz w:val="24"/>
          <w:szCs w:val="24"/>
        </w:rPr>
        <w:t xml:space="preserve"> into various waste categories.</w:t>
      </w:r>
      <w:r w:rsidR="003C13FB">
        <w:rPr>
          <w:rFonts w:ascii="Times New Roman" w:hAnsi="Times New Roman" w:cs="Times New Roman"/>
          <w:sz w:val="24"/>
          <w:szCs w:val="24"/>
        </w:rPr>
        <w:t xml:space="preserve"> Fig. 3 shows some dataset samples</w:t>
      </w:r>
      <w:r w:rsidR="009C3341">
        <w:rPr>
          <w:rFonts w:ascii="Times New Roman" w:hAnsi="Times New Roman" w:cs="Times New Roman"/>
          <w:sz w:val="24"/>
          <w:szCs w:val="24"/>
        </w:rPr>
        <w:t>.</w:t>
      </w:r>
    </w:p>
    <w:p w:rsidR="0013283E" w:rsidRPr="0013283E" w:rsidRDefault="008C548E"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EAA1843" wp14:editId="7E7197CB">
            <wp:extent cx="3056241" cy="229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6241" cy="2292350"/>
                    </a:xfrm>
                    <a:prstGeom prst="rect">
                      <a:avLst/>
                    </a:prstGeom>
                  </pic:spPr>
                </pic:pic>
              </a:graphicData>
            </a:graphic>
          </wp:inline>
        </w:drawing>
      </w:r>
    </w:p>
    <w:p w:rsidR="0013283E" w:rsidRPr="0013283E" w:rsidRDefault="0013283E" w:rsidP="00BC4CF7">
      <w:pPr>
        <w:spacing w:after="0" w:line="480" w:lineRule="auto"/>
        <w:jc w:val="center"/>
        <w:rPr>
          <w:rFonts w:ascii="Times New Roman" w:hAnsi="Times New Roman" w:cs="Times New Roman"/>
          <w:sz w:val="24"/>
          <w:szCs w:val="24"/>
        </w:rPr>
      </w:pPr>
      <w:r w:rsidRPr="0013283E">
        <w:rPr>
          <w:rFonts w:ascii="Times New Roman" w:hAnsi="Times New Roman" w:cs="Times New Roman"/>
          <w:sz w:val="24"/>
          <w:szCs w:val="24"/>
        </w:rPr>
        <w:t>Fig. 3. Some images from the Was</w:t>
      </w:r>
      <w:r w:rsidR="0069705A">
        <w:rPr>
          <w:rFonts w:ascii="Times New Roman" w:hAnsi="Times New Roman" w:cs="Times New Roman"/>
          <w:sz w:val="24"/>
          <w:szCs w:val="24"/>
        </w:rPr>
        <w:t>te Segregation Dataset</w:t>
      </w:r>
    </w:p>
    <w:p w:rsidR="0013283E" w:rsidRPr="0069705A" w:rsidRDefault="0069705A" w:rsidP="00BC4CF7">
      <w:pPr>
        <w:spacing w:after="0" w:line="480" w:lineRule="auto"/>
        <w:jc w:val="both"/>
        <w:rPr>
          <w:rFonts w:ascii="Times New Roman" w:hAnsi="Times New Roman" w:cs="Times New Roman"/>
          <w:b/>
          <w:sz w:val="24"/>
          <w:szCs w:val="24"/>
        </w:rPr>
      </w:pPr>
      <w:r w:rsidRPr="0069705A">
        <w:rPr>
          <w:rFonts w:ascii="Times New Roman" w:hAnsi="Times New Roman" w:cs="Times New Roman"/>
          <w:b/>
          <w:sz w:val="24"/>
          <w:szCs w:val="24"/>
        </w:rPr>
        <w:t xml:space="preserve">3.2 </w:t>
      </w:r>
      <w:r w:rsidR="0013283E" w:rsidRPr="0069705A">
        <w:rPr>
          <w:rFonts w:ascii="Times New Roman" w:hAnsi="Times New Roman" w:cs="Times New Roman"/>
          <w:b/>
          <w:sz w:val="24"/>
          <w:szCs w:val="24"/>
        </w:rPr>
        <w:t>Data Pre</w:t>
      </w:r>
      <w:r w:rsidR="007975C4">
        <w:rPr>
          <w:rFonts w:ascii="Times New Roman" w:hAnsi="Times New Roman" w:cs="Times New Roman"/>
          <w:b/>
          <w:sz w:val="24"/>
          <w:szCs w:val="24"/>
        </w:rPr>
        <w:t>-</w:t>
      </w:r>
      <w:r w:rsidR="0013283E" w:rsidRPr="0069705A">
        <w:rPr>
          <w:rFonts w:ascii="Times New Roman" w:hAnsi="Times New Roman" w:cs="Times New Roman"/>
          <w:b/>
          <w:sz w:val="24"/>
          <w:szCs w:val="24"/>
        </w:rPr>
        <w:t>processing</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The photos go through a process called normalization in which the pixel values are scaled to a [0, 1] range. The original pixel values vary from 0 to 255, therefore this normalization step involves multiplying the pixel values by 255.0. We standardize the images' scale by normalizing them, which can hasten convergence and enhance model performance. The photos are then resized to a standard size of (28, 28). To guarantee that all photos have the same dimensions and can be used as input by the neural network models employed in the federated learning process, this reshaping phase is essential. By reshaping the photos, we provide an input shape that is consistent and matches the mo</w:t>
      </w:r>
      <w:r w:rsidR="0069705A">
        <w:rPr>
          <w:rFonts w:ascii="Times New Roman" w:hAnsi="Times New Roman" w:cs="Times New Roman"/>
          <w:sz w:val="24"/>
          <w:szCs w:val="24"/>
        </w:rPr>
        <w:t>dels' anticipated input format.</w:t>
      </w:r>
    </w:p>
    <w:p w:rsidR="0013283E" w:rsidRPr="0069705A" w:rsidRDefault="0069705A" w:rsidP="00BC4CF7">
      <w:pPr>
        <w:spacing w:after="0" w:line="480" w:lineRule="auto"/>
        <w:jc w:val="both"/>
        <w:rPr>
          <w:rFonts w:ascii="Times New Roman" w:hAnsi="Times New Roman" w:cs="Times New Roman"/>
          <w:b/>
          <w:sz w:val="24"/>
          <w:szCs w:val="24"/>
        </w:rPr>
      </w:pPr>
      <w:r w:rsidRPr="0069705A">
        <w:rPr>
          <w:rFonts w:ascii="Times New Roman" w:hAnsi="Times New Roman" w:cs="Times New Roman"/>
          <w:b/>
          <w:sz w:val="24"/>
          <w:szCs w:val="24"/>
        </w:rPr>
        <w:t xml:space="preserve">3.3 </w:t>
      </w:r>
      <w:r w:rsidR="0013283E" w:rsidRPr="0069705A">
        <w:rPr>
          <w:rFonts w:ascii="Times New Roman" w:hAnsi="Times New Roman" w:cs="Times New Roman"/>
          <w:b/>
          <w:sz w:val="24"/>
          <w:szCs w:val="24"/>
        </w:rPr>
        <w:t>Algorithm and Methodology</w:t>
      </w:r>
    </w:p>
    <w:p w:rsidR="0013283E" w:rsidRP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 xml:space="preserve">The global model is initialized with the intended design at the outset of the hybrid algorithm, and the client models are initialized with their specific architectures. To give professional expertise for distillation, the instructor model was previously trained using the entire world dataset. The client models are locally trained using their partitioned datasets for each communication round. After averaging the client model weights, the average weights are used to update the global model via federated averaging. This procedure encourages client collaboration and model convergence. Federated Knowledge Distillation is also used to tap into the expertise of the pre-trained instructor model. To improve the performance and generalization abilities of the client models, the teacher model computes soft labels for the predictions made by the client model. Federated Conditional Mutual Learning is also used to promote client-to-client learning. Mutual learning losses are determined using the received models and the client models, which are distributed among clients. The client models are iteratively updated using this data, encouraging shared knowledge and cooperative learning. By utilizing the condensed knowledge from the teacher model and the cooperative learning among clients, the global model constantly improves during the iterations of these processes. The test dataset is used for the final assessment of the global model, which offers information about how well it performs and how well it accomplishes the assigned task. Tensorflow and Keras Libraries were mostly used to carry out </w:t>
      </w:r>
      <w:r w:rsidR="007975C4">
        <w:rPr>
          <w:rFonts w:ascii="Times New Roman" w:hAnsi="Times New Roman" w:cs="Times New Roman"/>
          <w:sz w:val="24"/>
          <w:szCs w:val="24"/>
        </w:rPr>
        <w:t>the federated learning process.</w:t>
      </w:r>
    </w:p>
    <w:p w:rsidR="00CE3335"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The combined algorithm may take advantage of the knowledge of a pre-trained instructor model and the cooperation among clients to improve the performance of the global model by using knowledge distillation and conditional mutual learning. By ensuring that client data stays on local devices, the federated learning approach upholds data protection laws and protects user privacy. The knowledge distillation method enables the global model to include the instructor model's knowledge, improving robustness and generalization. The reciprocal learning component encourages client collaboration, enabling the models to benefit from one another's updates and enhance performance as a whole. Federated learning eliminates the requirement for centralized data processing and storage, making it appropriate for contexts with limited resources and remote datasets. The technique is scalable to many clients and can handle a wide variety of devices and datasets. The combined algorithm is adaptable for a variety of applications since it can handle various jobs and data kinds. The programme decreases the communication cost by exchanging distilled knowledge and sharing models only with the parties who are relevant by incorporating knowledge distillation an</w:t>
      </w:r>
      <w:r w:rsidR="008C548E">
        <w:rPr>
          <w:rFonts w:ascii="Times New Roman" w:hAnsi="Times New Roman" w:cs="Times New Roman"/>
          <w:sz w:val="24"/>
          <w:szCs w:val="24"/>
        </w:rPr>
        <w:t>d conditional mutual learning.</w:t>
      </w:r>
      <w:r w:rsidR="007970DB">
        <w:rPr>
          <w:rFonts w:ascii="Times New Roman" w:hAnsi="Times New Roman" w:cs="Times New Roman"/>
          <w:sz w:val="24"/>
          <w:szCs w:val="24"/>
        </w:rPr>
        <w:t xml:space="preserve"> Fig. 4 shows the architecture of the FedADC Model.</w:t>
      </w:r>
    </w:p>
    <w:p w:rsidR="008C548E" w:rsidRPr="0013283E" w:rsidRDefault="00B4566C"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F52EE67" wp14:editId="2B90EAA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adc (7)6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65A65" w:rsidRDefault="007975C4" w:rsidP="00082D3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 4. FedADC Architecture</w:t>
      </w:r>
    </w:p>
    <w:tbl>
      <w:tblPr>
        <w:tblStyle w:val="TableGrid"/>
        <w:tblW w:w="0" w:type="auto"/>
        <w:tblLook w:val="04A0" w:firstRow="1" w:lastRow="0" w:firstColumn="1" w:lastColumn="0" w:noHBand="0" w:noVBand="1"/>
      </w:tblPr>
      <w:tblGrid>
        <w:gridCol w:w="9242"/>
      </w:tblGrid>
      <w:tr w:rsidR="00735C9A" w:rsidTr="006461BC">
        <w:tc>
          <w:tcPr>
            <w:tcW w:w="9242" w:type="dxa"/>
            <w:tcBorders>
              <w:top w:val="single" w:sz="4" w:space="0" w:color="auto"/>
              <w:left w:val="nil"/>
              <w:bottom w:val="single" w:sz="4" w:space="0" w:color="auto"/>
              <w:right w:val="nil"/>
            </w:tcBorders>
          </w:tcPr>
          <w:p w:rsidR="00735C9A" w:rsidRPr="006461BC" w:rsidRDefault="006461BC" w:rsidP="00F56EC8">
            <w:pPr>
              <w:spacing w:line="276" w:lineRule="auto"/>
              <w:jc w:val="both"/>
              <w:rPr>
                <w:rFonts w:ascii="Times New Roman" w:hAnsi="Times New Roman" w:cs="Times New Roman"/>
                <w:b/>
                <w:sz w:val="24"/>
                <w:szCs w:val="24"/>
              </w:rPr>
            </w:pPr>
            <w:r w:rsidRPr="006461BC">
              <w:rPr>
                <w:rFonts w:ascii="Times New Roman" w:hAnsi="Times New Roman" w:cs="Times New Roman"/>
                <w:b/>
                <w:sz w:val="24"/>
                <w:szCs w:val="24"/>
              </w:rPr>
              <w:t>Algorithm- FedADC</w:t>
            </w:r>
          </w:p>
        </w:tc>
      </w:tr>
      <w:tr w:rsidR="00735C9A" w:rsidTr="006461BC">
        <w:tc>
          <w:tcPr>
            <w:tcW w:w="9242" w:type="dxa"/>
            <w:tcBorders>
              <w:top w:val="single" w:sz="4" w:space="0" w:color="auto"/>
              <w:left w:val="nil"/>
              <w:bottom w:val="single" w:sz="4" w:space="0" w:color="auto"/>
              <w:right w:val="nil"/>
            </w:tcBorders>
          </w:tcPr>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Created Student Model=&gt; create_student_model()</w:t>
            </w:r>
          </w:p>
          <w:p w:rsidR="00735C9A" w:rsidRPr="00735C9A" w:rsidRDefault="00735C9A" w:rsidP="00F56EC8">
            <w:pPr>
              <w:pStyle w:val="ListParagraph"/>
              <w:numPr>
                <w:ilvl w:val="1"/>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 xml:space="preserve">keras.Sequential=&gt; Flatten(input_shape=(28, 28)) </w:t>
            </w:r>
          </w:p>
          <w:p w:rsidR="00735C9A" w:rsidRPr="00735C9A" w:rsidRDefault="00735C9A" w:rsidP="00F56EC8">
            <w:pPr>
              <w:pStyle w:val="ListParagraph"/>
              <w:numPr>
                <w:ilvl w:val="1"/>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Dense(256, activation='relu') =&gt; Dense(10, activation='softmax')</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Created Teacher Model =&gt; create_teacher_model()</w:t>
            </w:r>
          </w:p>
          <w:p w:rsidR="00735C9A" w:rsidRPr="00735C9A" w:rsidRDefault="00735C9A" w:rsidP="00F56EC8">
            <w:pPr>
              <w:pStyle w:val="ListParagraph"/>
              <w:numPr>
                <w:ilvl w:val="1"/>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 xml:space="preserve">keras.Sequential =&gt; Flatten(input_shape=(28, 28)) </w:t>
            </w:r>
          </w:p>
          <w:p w:rsidR="00735C9A" w:rsidRPr="00735C9A" w:rsidRDefault="00735C9A" w:rsidP="00F56EC8">
            <w:pPr>
              <w:pStyle w:val="ListParagraph"/>
              <w:numPr>
                <w:ilvl w:val="1"/>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Dense(512, activation='relu') =&gt; Dense(10, activation='softmax')</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FedKD Training =&gt; federated_train_kd(student_model, teacher_model, train_data)</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 xml:space="preserve">Student_model.compile -&gt; optimizers.SGD(learning_rate=0.1) </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sparse_categorical_crossentropy</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metrics=['accuracy']</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distillation_model.set_weights(student_model.get_weights())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 xml:space="preserve">Distillation_model.compile -&gt; optimizers.SGD(learning_rate=0.1) </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knowledge_distillation_loss (teacher_model, temperature=10)</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metrics=['accuracy']</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student_model.set_weights(distillation_model.get_weights())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knowledge distillation loss function=&gt; loss(y_true, y_pred)</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y_true_teacher = teacher_model(y_true)</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y_pred_teacher = teacher_model(y_pred)</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KLDivergence()(tf.nn.softmax(y_true_teacher / temperature),</w:t>
            </w:r>
          </w:p>
          <w:p w:rsidR="00735C9A" w:rsidRPr="00735C9A" w:rsidRDefault="00735C9A" w:rsidP="00F56EC8">
            <w:pPr>
              <w:pStyle w:val="ListParagraph"/>
              <w:numPr>
                <w:ilvl w:val="4"/>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tf.nn.softmax(y_pred_teacher / temperature))</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loss * (temperature * temperature)</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FedCM Training=&gt; federated_conditional_mutual_learning(student_models)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student_model.compile-&gt; optimizers.SGD(learning_rate=0.1),</w:t>
            </w:r>
          </w:p>
          <w:p w:rsidR="00735C9A" w:rsidRPr="00735C9A" w:rsidRDefault="00735C9A" w:rsidP="00F56EC8">
            <w:pPr>
              <w:pStyle w:val="ListParagraph"/>
              <w:numPr>
                <w:ilvl w:val="2"/>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loss='sparse_categorical_crossentropy’</w:t>
            </w:r>
          </w:p>
          <w:p w:rsidR="00735C9A" w:rsidRPr="00735C9A" w:rsidRDefault="00735C9A" w:rsidP="00F56EC8">
            <w:pPr>
              <w:pStyle w:val="ListParagraph"/>
              <w:numPr>
                <w:ilvl w:val="4"/>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-&gt;metrics=['accuracy']</w:t>
            </w:r>
          </w:p>
          <w:p w:rsidR="00735C9A" w:rsidRPr="00735C9A" w:rsidRDefault="00735C9A" w:rsidP="00F56EC8">
            <w:pPr>
              <w:pStyle w:val="ListParagraph"/>
              <w:numPr>
                <w:ilvl w:val="1"/>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distillation_model.set_weights=&gt; distillation_model.compile</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Load the dataset</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Normalize the input images=&gt; train_images / 255.0=&gt; test_images / 255.0</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Reshape the images to (batch_size, 28, 28)</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Split the dataset into multiple workers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Create the student models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Train the teacher model=&gt; teacher_model.fit(train_images, train_labels, epochs=3)</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FedKD performed=&gt;</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for data, labels in train_data:</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for student_model in student_models:</w:t>
            </w:r>
          </w:p>
          <w:p w:rsidR="00735C9A" w:rsidRPr="00735C9A" w:rsidRDefault="00735C9A" w:rsidP="00F56EC8">
            <w:pPr>
              <w:pStyle w:val="ListParagraph"/>
              <w:numPr>
                <w:ilvl w:val="1"/>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federated_train_kd(student_model, teacher_model, (data, labels))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FedAvg performed=&gt; Average the student models' weights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for layer_weights in zip(*[student_model.get_weights() for student_model in student_models]):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averaged_weights.append(tf.reduce_mean(layer_weights, axis=0))</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for student_model in student_models: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student_model.set_weights(averaged_weights)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FedCM performed=&gt; federated_conditional_mutual_learning(student_models)</w:t>
            </w:r>
          </w:p>
          <w:p w:rsidR="00735C9A" w:rsidRPr="00735C9A" w:rsidRDefault="00735C9A" w:rsidP="00F56EC8">
            <w:pPr>
              <w:pStyle w:val="ListParagraph"/>
              <w:numPr>
                <w:ilvl w:val="0"/>
                <w:numId w:val="3"/>
              </w:numPr>
              <w:spacing w:line="276" w:lineRule="auto"/>
              <w:jc w:val="both"/>
              <w:rPr>
                <w:rFonts w:ascii="Times New Roman" w:hAnsi="Times New Roman" w:cs="Times New Roman"/>
                <w:sz w:val="24"/>
                <w:szCs w:val="24"/>
              </w:rPr>
            </w:pPr>
            <w:r w:rsidRPr="00735C9A">
              <w:rPr>
                <w:rFonts w:ascii="Times New Roman" w:hAnsi="Times New Roman" w:cs="Times New Roman"/>
                <w:sz w:val="24"/>
                <w:szCs w:val="24"/>
              </w:rPr>
              <w:t>Testing student models</w:t>
            </w:r>
          </w:p>
        </w:tc>
      </w:tr>
    </w:tbl>
    <w:p w:rsidR="00735C9A" w:rsidRDefault="00735C9A" w:rsidP="00BC4CF7">
      <w:pPr>
        <w:spacing w:after="0" w:line="480" w:lineRule="auto"/>
        <w:jc w:val="center"/>
        <w:rPr>
          <w:rFonts w:ascii="Times New Roman" w:hAnsi="Times New Roman" w:cs="Times New Roman"/>
          <w:sz w:val="24"/>
          <w:szCs w:val="24"/>
        </w:rPr>
      </w:pPr>
    </w:p>
    <w:p w:rsidR="007975C4" w:rsidRPr="007975C4" w:rsidRDefault="007975C4" w:rsidP="00BC4CF7">
      <w:pPr>
        <w:spacing w:after="0" w:line="480" w:lineRule="auto"/>
        <w:jc w:val="both"/>
        <w:rPr>
          <w:rFonts w:ascii="Times New Roman" w:hAnsi="Times New Roman" w:cs="Times New Roman"/>
          <w:b/>
          <w:sz w:val="24"/>
          <w:szCs w:val="24"/>
        </w:rPr>
      </w:pPr>
      <w:r w:rsidRPr="007975C4">
        <w:rPr>
          <w:rFonts w:ascii="Times New Roman" w:hAnsi="Times New Roman" w:cs="Times New Roman"/>
          <w:b/>
          <w:sz w:val="24"/>
          <w:szCs w:val="24"/>
        </w:rPr>
        <w:t>4. Mathematical Model</w:t>
      </w:r>
    </w:p>
    <w:p w:rsidR="007975C4" w:rsidRDefault="007975C4" w:rsidP="00BC4C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3A1072">
        <w:rPr>
          <w:rFonts w:ascii="Times New Roman" w:hAnsi="Times New Roman" w:cs="Times New Roman"/>
          <w:sz w:val="24"/>
          <w:szCs w:val="24"/>
        </w:rPr>
        <w:t xml:space="preserve">Federated Knowledge Distillation part, </w:t>
      </w:r>
      <w:r>
        <w:rPr>
          <w:rFonts w:ascii="Times New Roman" w:hAnsi="Times New Roman" w:cs="Times New Roman"/>
          <w:sz w:val="24"/>
          <w:szCs w:val="24"/>
        </w:rPr>
        <w:t>the Teacher Model Prediction, l</w:t>
      </w:r>
      <w:r w:rsidRPr="007975C4">
        <w:rPr>
          <w:rFonts w:ascii="Times New Roman" w:hAnsi="Times New Roman" w:cs="Times New Roman"/>
          <w:sz w:val="24"/>
          <w:szCs w:val="24"/>
        </w:rPr>
        <w:t xml:space="preserve">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tru</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teacher</m:t>
                </m:r>
              </m:sub>
            </m:sSub>
          </m:sub>
        </m:sSub>
      </m:oMath>
      <w:r w:rsidR="003A1072">
        <w:rPr>
          <w:rFonts w:ascii="Times New Roman" w:hAnsi="Times New Roman" w:cs="Times New Roman"/>
          <w:sz w:val="24"/>
          <w:szCs w:val="24"/>
        </w:rPr>
        <w:t xml:space="preserve"> </w:t>
      </w:r>
      <w:r w:rsidRPr="007975C4">
        <w:rPr>
          <w:rFonts w:ascii="Times New Roman" w:hAnsi="Times New Roman" w:cs="Times New Roman"/>
          <w:sz w:val="24"/>
          <w:szCs w:val="24"/>
        </w:rPr>
        <w:t xml:space="preserve">be the true labels </w:t>
      </w:r>
      <w:r>
        <w:rPr>
          <w:rFonts w:ascii="Times New Roman" w:hAnsi="Times New Roman" w:cs="Times New Roman"/>
          <w:sz w:val="24"/>
          <w:szCs w:val="24"/>
        </w:rPr>
        <w:t xml:space="preserve">predicted by the teacher model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teacher</m:t>
                </m:r>
              </m:sub>
            </m:sSub>
          </m:sub>
        </m:sSub>
      </m:oMath>
      <w:r w:rsidR="003A1072">
        <w:rPr>
          <w:rFonts w:ascii="Times New Roman" w:hAnsi="Times New Roman" w:cs="Times New Roman"/>
          <w:sz w:val="24"/>
          <w:szCs w:val="24"/>
        </w:rPr>
        <w:t xml:space="preserve"> </w:t>
      </w:r>
      <w:r w:rsidRPr="007975C4">
        <w:rPr>
          <w:rFonts w:ascii="Times New Roman" w:hAnsi="Times New Roman" w:cs="Times New Roman"/>
          <w:sz w:val="24"/>
          <w:szCs w:val="24"/>
        </w:rPr>
        <w:t xml:space="preserve">be the output probabilities </w:t>
      </w:r>
      <w:r>
        <w:rPr>
          <w:rFonts w:ascii="Times New Roman" w:hAnsi="Times New Roman" w:cs="Times New Roman"/>
          <w:sz w:val="24"/>
          <w:szCs w:val="24"/>
        </w:rPr>
        <w:t xml:space="preserve">predicted by the teacher model. </w:t>
      </w:r>
      <w:r w:rsidRPr="007975C4">
        <w:rPr>
          <w:rFonts w:ascii="Times New Roman" w:hAnsi="Times New Roman" w:cs="Times New Roman"/>
          <w:sz w:val="24"/>
          <w:szCs w:val="24"/>
        </w:rPr>
        <w:t xml:space="preserve">The teacher model prediction can be represented as </w:t>
      </w:r>
      <w:r w:rsidR="003A1072">
        <w:rPr>
          <w:rFonts w:ascii="Times New Roman" w:hAnsi="Times New Roman" w:cs="Times New Roman"/>
          <w:sz w:val="24"/>
          <w:szCs w:val="24"/>
        </w:rPr>
        <w:t>in Eqn. 1.</w:t>
      </w:r>
    </w:p>
    <w:p w:rsidR="007975C4" w:rsidRDefault="004644C3" w:rsidP="00BC4CF7">
      <w:pPr>
        <w:spacing w:after="0" w:line="480" w:lineRule="auto"/>
        <w:jc w:val="center"/>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teacher</m:t>
                </m:r>
              </m:sub>
            </m:sSub>
          </m:sub>
        </m:sSub>
        <m:r>
          <w:rPr>
            <w:rFonts w:ascii="Cambria Math" w:hAnsi="Cambria Math" w:cs="Times New Roman"/>
            <w:sz w:val="24"/>
            <w:szCs w:val="24"/>
          </w:rPr>
          <m:t>= Teache</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Model</m:t>
            </m:r>
            <m:d>
              <m:dPr>
                <m:ctrlPr>
                  <w:rPr>
                    <w:rFonts w:ascii="Cambria Math" w:hAnsi="Cambria Math" w:cs="Times New Roman"/>
                    <w:i/>
                    <w:sz w:val="24"/>
                    <w:szCs w:val="24"/>
                  </w:rPr>
                </m:ctrlPr>
              </m:dPr>
              <m:e>
                <m:r>
                  <w:rPr>
                    <w:rFonts w:ascii="Cambria Math" w:hAnsi="Cambria Math" w:cs="Times New Roman"/>
                    <w:sz w:val="24"/>
                    <w:szCs w:val="24"/>
                  </w:rPr>
                  <m:t>x</m:t>
                </m:r>
              </m:e>
            </m:d>
          </m:sub>
        </m:sSub>
      </m:oMath>
      <w:r w:rsidR="003A1072" w:rsidRPr="007975C4">
        <w:rPr>
          <w:rFonts w:ascii="Times New Roman" w:hAnsi="Times New Roman" w:cs="Times New Roman"/>
          <w:i/>
          <w:sz w:val="24"/>
          <w:szCs w:val="24"/>
        </w:rPr>
        <w:t xml:space="preserve"> </w:t>
      </w:r>
      <w:r w:rsidR="003A1072">
        <w:rPr>
          <w:rFonts w:ascii="Times New Roman" w:hAnsi="Times New Roman" w:cs="Times New Roman"/>
          <w:i/>
          <w:sz w:val="24"/>
          <w:szCs w:val="24"/>
        </w:rPr>
        <w:tab/>
      </w:r>
      <w:r w:rsidR="003A1072">
        <w:rPr>
          <w:rFonts w:ascii="Times New Roman" w:hAnsi="Times New Roman" w:cs="Times New Roman"/>
          <w:i/>
          <w:sz w:val="24"/>
          <w:szCs w:val="24"/>
        </w:rPr>
        <w:tab/>
      </w:r>
      <w:r w:rsidR="003A1072">
        <w:rPr>
          <w:rFonts w:ascii="Times New Roman" w:hAnsi="Times New Roman" w:cs="Times New Roman"/>
          <w:i/>
          <w:sz w:val="24"/>
          <w:szCs w:val="24"/>
        </w:rPr>
        <w:tab/>
      </w:r>
      <w:r w:rsidR="003A1072">
        <w:rPr>
          <w:rFonts w:ascii="Times New Roman" w:hAnsi="Times New Roman" w:cs="Times New Roman"/>
          <w:i/>
          <w:sz w:val="24"/>
          <w:szCs w:val="24"/>
        </w:rPr>
        <w:tab/>
      </w:r>
      <w:r w:rsidR="003A1072">
        <w:rPr>
          <w:rFonts w:ascii="Times New Roman" w:hAnsi="Times New Roman" w:cs="Times New Roman"/>
          <w:i/>
          <w:sz w:val="24"/>
          <w:szCs w:val="24"/>
        </w:rPr>
        <w:tab/>
      </w:r>
      <w:r w:rsidR="003A1072">
        <w:rPr>
          <w:rFonts w:ascii="Times New Roman" w:hAnsi="Times New Roman" w:cs="Times New Roman"/>
          <w:i/>
          <w:sz w:val="24"/>
          <w:szCs w:val="24"/>
        </w:rPr>
        <w:tab/>
      </w:r>
      <w:r w:rsidR="003A1072">
        <w:rPr>
          <w:rFonts w:ascii="Times New Roman" w:hAnsi="Times New Roman" w:cs="Times New Roman"/>
          <w:i/>
          <w:sz w:val="24"/>
          <w:szCs w:val="24"/>
        </w:rPr>
        <w:tab/>
      </w:r>
      <w:r w:rsidR="003A1072">
        <w:rPr>
          <w:rFonts w:ascii="Times New Roman" w:hAnsi="Times New Roman" w:cs="Times New Roman"/>
          <w:i/>
          <w:sz w:val="24"/>
          <w:szCs w:val="24"/>
        </w:rPr>
        <w:tab/>
        <w:t>(1)</w:t>
      </w:r>
    </w:p>
    <w:p w:rsidR="007975C4" w:rsidRPr="007975C4" w:rsidRDefault="007975C4" w:rsidP="00BC4CF7">
      <w:pPr>
        <w:spacing w:after="0" w:line="480" w:lineRule="auto"/>
        <w:jc w:val="both"/>
        <w:rPr>
          <w:rFonts w:ascii="Times New Roman" w:hAnsi="Times New Roman" w:cs="Times New Roman"/>
          <w:i/>
          <w:sz w:val="24"/>
          <w:szCs w:val="24"/>
        </w:rPr>
      </w:pPr>
      <w:r w:rsidRPr="007975C4">
        <w:rPr>
          <w:rFonts w:ascii="Times New Roman" w:hAnsi="Times New Roman" w:cs="Times New Roman"/>
          <w:sz w:val="24"/>
          <w:szCs w:val="24"/>
        </w:rPr>
        <w:t xml:space="preserve">where </w:t>
      </w:r>
      <w:r w:rsidRPr="007975C4">
        <w:rPr>
          <w:rFonts w:ascii="Times New Roman" w:hAnsi="Times New Roman" w:cs="Times New Roman"/>
          <w:i/>
          <w:sz w:val="24"/>
          <w:szCs w:val="24"/>
        </w:rPr>
        <w:t>x</w:t>
      </w:r>
      <w:r w:rsidRPr="007975C4">
        <w:rPr>
          <w:rFonts w:ascii="Times New Roman" w:hAnsi="Times New Roman" w:cs="Times New Roman"/>
          <w:sz w:val="24"/>
          <w:szCs w:val="24"/>
        </w:rPr>
        <w:t xml:space="preserve"> represents the input data</w:t>
      </w:r>
      <w:r>
        <w:rPr>
          <w:rFonts w:ascii="Times New Roman" w:hAnsi="Times New Roman" w:cs="Times New Roman"/>
          <w:sz w:val="24"/>
          <w:szCs w:val="24"/>
        </w:rPr>
        <w:t>.</w:t>
      </w:r>
    </w:p>
    <w:p w:rsidR="003A1072" w:rsidRDefault="007975C4" w:rsidP="00BC4C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7975C4">
        <w:rPr>
          <w:rFonts w:ascii="Times New Roman" w:hAnsi="Times New Roman" w:cs="Times New Roman"/>
          <w:sz w:val="24"/>
          <w:szCs w:val="24"/>
        </w:rPr>
        <w:t>Student Model Prediction</w:t>
      </w:r>
      <w:r>
        <w:rPr>
          <w:rFonts w:ascii="Times New Roman" w:hAnsi="Times New Roman" w:cs="Times New Roman"/>
          <w:sz w:val="24"/>
          <w:szCs w:val="24"/>
        </w:rPr>
        <w:t>, l</w:t>
      </w:r>
      <w:r w:rsidRPr="007975C4">
        <w:rPr>
          <w:rFonts w:ascii="Times New Roman" w:hAnsi="Times New Roman" w:cs="Times New Roman"/>
          <w:sz w:val="24"/>
          <w:szCs w:val="24"/>
        </w:rPr>
        <w:t>et</w:t>
      </w:r>
      <w:r w:rsidR="003A107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pre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student</m:t>
                </m:r>
              </m:sub>
            </m:sSub>
          </m:sub>
        </m:sSub>
      </m:oMath>
      <w:r w:rsidRPr="007975C4">
        <w:rPr>
          <w:rFonts w:ascii="Times New Roman" w:hAnsi="Times New Roman" w:cs="Times New Roman"/>
          <w:sz w:val="24"/>
          <w:szCs w:val="24"/>
        </w:rPr>
        <w:t xml:space="preserve"> be the output probabilities </w:t>
      </w:r>
      <w:r>
        <w:rPr>
          <w:rFonts w:ascii="Times New Roman" w:hAnsi="Times New Roman" w:cs="Times New Roman"/>
          <w:sz w:val="24"/>
          <w:szCs w:val="24"/>
        </w:rPr>
        <w:t xml:space="preserve">predicted by the student model. </w:t>
      </w:r>
      <w:r w:rsidRPr="007975C4">
        <w:rPr>
          <w:rFonts w:ascii="Times New Roman" w:hAnsi="Times New Roman" w:cs="Times New Roman"/>
          <w:sz w:val="24"/>
          <w:szCs w:val="24"/>
        </w:rPr>
        <w:t xml:space="preserve">The student model prediction can be represented as </w:t>
      </w:r>
      <w:r w:rsidR="003A1072">
        <w:rPr>
          <w:rFonts w:ascii="Times New Roman" w:hAnsi="Times New Roman" w:cs="Times New Roman"/>
          <w:sz w:val="24"/>
          <w:szCs w:val="24"/>
        </w:rPr>
        <w:t>in Eqn. 2.</w:t>
      </w:r>
    </w:p>
    <w:p w:rsidR="007975C4" w:rsidRPr="003A1072" w:rsidRDefault="004644C3" w:rsidP="00BC4CF7">
      <w:pPr>
        <w:spacing w:after="0" w:line="480" w:lineRule="auto"/>
        <w:jc w:val="both"/>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pred</m:t>
                </m:r>
              </m:e>
              <m:sub>
                <m:r>
                  <w:rPr>
                    <w:rFonts w:ascii="Cambria Math" w:hAnsi="Cambria Math" w:cs="Times New Roman"/>
                    <w:sz w:val="24"/>
                    <w:szCs w:val="24"/>
                  </w:rPr>
                  <m:t>student</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Student</m:t>
            </m:r>
          </m:e>
          <m:sub>
            <m:r>
              <w:rPr>
                <w:rFonts w:ascii="Cambria Math" w:hAnsi="Cambria Math" w:cs="Times New Roman"/>
                <w:sz w:val="24"/>
                <w:szCs w:val="24"/>
              </w:rPr>
              <m:t>Model</m:t>
            </m:r>
            <m:d>
              <m:dPr>
                <m:ctrlPr>
                  <w:rPr>
                    <w:rFonts w:ascii="Cambria Math" w:hAnsi="Cambria Math" w:cs="Times New Roman"/>
                    <w:i/>
                    <w:sz w:val="24"/>
                    <w:szCs w:val="24"/>
                  </w:rPr>
                </m:ctrlPr>
              </m:dPr>
              <m:e>
                <m:r>
                  <w:rPr>
                    <w:rFonts w:ascii="Cambria Math" w:hAnsi="Cambria Math" w:cs="Times New Roman"/>
                    <w:sz w:val="24"/>
                    <w:szCs w:val="24"/>
                  </w:rPr>
                  <m:t>x</m:t>
                </m:r>
              </m:e>
            </m:d>
          </m:sub>
        </m:sSub>
      </m:oMath>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r>
      <w:r w:rsidR="003A1072">
        <w:rPr>
          <w:rFonts w:ascii="Times New Roman" w:eastAsiaTheme="minorEastAsia" w:hAnsi="Times New Roman" w:cs="Times New Roman"/>
          <w:i/>
          <w:sz w:val="24"/>
          <w:szCs w:val="24"/>
        </w:rPr>
        <w:tab/>
        <w:t>(2)</w:t>
      </w:r>
    </w:p>
    <w:p w:rsidR="007975C4" w:rsidRDefault="007975C4" w:rsidP="00BC4CF7">
      <w:pPr>
        <w:spacing w:after="0" w:line="480" w:lineRule="auto"/>
        <w:jc w:val="both"/>
        <w:rPr>
          <w:rFonts w:ascii="Times New Roman" w:hAnsi="Times New Roman" w:cs="Times New Roman"/>
          <w:sz w:val="24"/>
          <w:szCs w:val="24"/>
        </w:rPr>
      </w:pPr>
      <w:r w:rsidRPr="007975C4">
        <w:rPr>
          <w:rFonts w:ascii="Times New Roman" w:hAnsi="Times New Roman" w:cs="Times New Roman"/>
          <w:sz w:val="24"/>
          <w:szCs w:val="24"/>
        </w:rPr>
        <w:t>The knowledge distillation loss is calculated using Kullback-Leibler Divergence (KLDivergence) between the softened probabilities of the teacher a</w:t>
      </w:r>
      <w:r w:rsidR="001469B5">
        <w:rPr>
          <w:rFonts w:ascii="Times New Roman" w:hAnsi="Times New Roman" w:cs="Times New Roman"/>
          <w:sz w:val="24"/>
          <w:szCs w:val="24"/>
        </w:rPr>
        <w:t>nd student models represented as in Eqn. 3.</w:t>
      </w:r>
    </w:p>
    <w:p w:rsidR="009D7A28" w:rsidRDefault="009D7A28" w:rsidP="00BC4CF7">
      <w:pPr>
        <w:spacing w:after="0" w:line="480" w:lineRule="auto"/>
        <w:jc w:val="both"/>
        <w:rPr>
          <w:rFonts w:ascii="Times New Roman" w:hAnsi="Times New Roman" w:cs="Times New Roman"/>
          <w:i/>
          <w:sz w:val="24"/>
          <w:szCs w:val="24"/>
        </w:rPr>
      </w:pPr>
      <m:oMath>
        <m:r>
          <w:rPr>
            <w:rFonts w:ascii="Cambria Math" w:hAnsi="Cambria Math" w:cs="Times New Roman"/>
            <w:sz w:val="18"/>
            <w:szCs w:val="24"/>
          </w:rPr>
          <m:t xml:space="preserve">loss = </m:t>
        </m:r>
        <m:r>
          <w:rPr>
            <w:rFonts w:ascii="Cambria Math" w:hAnsi="Cambria Math" w:cs="Times New Roman"/>
            <w:sz w:val="16"/>
            <w:szCs w:val="24"/>
          </w:rPr>
          <m:t>KLDivergence</m:t>
        </m:r>
        <m:d>
          <m:dPr>
            <m:ctrlPr>
              <w:rPr>
                <w:rFonts w:ascii="Cambria Math" w:hAnsi="Cambria Math" w:cs="Times New Roman"/>
                <w:i/>
                <w:sz w:val="18"/>
                <w:szCs w:val="24"/>
              </w:rPr>
            </m:ctrlPr>
          </m:dPr>
          <m:e>
            <m:r>
              <w:rPr>
                <w:rFonts w:ascii="Cambria Math" w:hAnsi="Cambria Math" w:cs="Times New Roman"/>
                <w:sz w:val="16"/>
                <w:szCs w:val="24"/>
              </w:rPr>
              <m:t>sof</m:t>
            </m:r>
            <m:r>
              <w:rPr>
                <w:rFonts w:ascii="Cambria Math" w:hAnsi="Cambria Math" w:cs="Times New Roman"/>
                <w:sz w:val="16"/>
                <w:szCs w:val="24"/>
              </w:rPr>
              <m:t>tmax</m:t>
            </m:r>
            <m:d>
              <m:dPr>
                <m:ctrlPr>
                  <w:rPr>
                    <w:rFonts w:ascii="Cambria Math" w:hAnsi="Cambria Math" w:cs="Times New Roman"/>
                    <w:i/>
                    <w:sz w:val="18"/>
                    <w:szCs w:val="24"/>
                  </w:rPr>
                </m:ctrlPr>
              </m:dPr>
              <m:e>
                <m:f>
                  <m:fPr>
                    <m:ctrlPr>
                      <w:rPr>
                        <w:rFonts w:ascii="Cambria Math" w:hAnsi="Cambria Math" w:cs="Times New Roman"/>
                        <w:i/>
                        <w:sz w:val="18"/>
                        <w:szCs w:val="24"/>
                      </w:rPr>
                    </m:ctrlPr>
                  </m:fPr>
                  <m:num>
                    <m:sSub>
                      <m:sSubPr>
                        <m:ctrlPr>
                          <w:rPr>
                            <w:rFonts w:ascii="Cambria Math" w:hAnsi="Cambria Math" w:cs="Times New Roman"/>
                            <w:i/>
                            <w:sz w:val="18"/>
                            <w:szCs w:val="24"/>
                          </w:rPr>
                        </m:ctrlPr>
                      </m:sSubPr>
                      <m:e>
                        <m:r>
                          <w:rPr>
                            <w:rFonts w:ascii="Cambria Math" w:hAnsi="Cambria Math" w:cs="Times New Roman"/>
                            <w:sz w:val="18"/>
                            <w:szCs w:val="24"/>
                          </w:rPr>
                          <m:t>y</m:t>
                        </m:r>
                      </m:e>
                      <m:sub>
                        <m:sSub>
                          <m:sSubPr>
                            <m:ctrlPr>
                              <w:rPr>
                                <w:rFonts w:ascii="Cambria Math" w:hAnsi="Cambria Math" w:cs="Times New Roman"/>
                                <w:i/>
                                <w:sz w:val="18"/>
                                <w:szCs w:val="24"/>
                              </w:rPr>
                            </m:ctrlPr>
                          </m:sSubPr>
                          <m:e>
                            <m:r>
                              <w:rPr>
                                <w:rFonts w:ascii="Cambria Math" w:hAnsi="Cambria Math" w:cs="Times New Roman"/>
                                <w:sz w:val="18"/>
                                <w:szCs w:val="24"/>
                              </w:rPr>
                              <m:t>true</m:t>
                            </m:r>
                          </m:e>
                          <m:sub>
                            <m:r>
                              <w:rPr>
                                <w:rFonts w:ascii="Cambria Math" w:hAnsi="Cambria Math" w:cs="Times New Roman"/>
                                <w:sz w:val="18"/>
                                <w:szCs w:val="24"/>
                              </w:rPr>
                              <m:t>teacher</m:t>
                            </m:r>
                          </m:sub>
                        </m:sSub>
                      </m:sub>
                    </m:sSub>
                  </m:num>
                  <m:den>
                    <m:r>
                      <w:rPr>
                        <w:rFonts w:ascii="Cambria Math" w:hAnsi="Cambria Math" w:cs="Times New Roman"/>
                        <w:sz w:val="18"/>
                        <w:szCs w:val="24"/>
                      </w:rPr>
                      <m:t>temperature</m:t>
                    </m:r>
                  </m:den>
                </m:f>
              </m:e>
            </m:d>
            <m:r>
              <w:rPr>
                <w:rFonts w:ascii="Cambria Math" w:hAnsi="Cambria Math" w:cs="Times New Roman"/>
                <w:sz w:val="18"/>
                <w:szCs w:val="24"/>
              </w:rPr>
              <m:t xml:space="preserve">, </m:t>
            </m:r>
            <m:r>
              <w:rPr>
                <w:rFonts w:ascii="Cambria Math" w:hAnsi="Cambria Math" w:cs="Times New Roman"/>
                <w:sz w:val="16"/>
                <w:szCs w:val="24"/>
              </w:rPr>
              <m:t>softmax</m:t>
            </m:r>
            <m:d>
              <m:dPr>
                <m:ctrlPr>
                  <w:rPr>
                    <w:rFonts w:ascii="Cambria Math" w:hAnsi="Cambria Math" w:cs="Times New Roman"/>
                    <w:i/>
                    <w:sz w:val="18"/>
                    <w:szCs w:val="24"/>
                  </w:rPr>
                </m:ctrlPr>
              </m:dPr>
              <m:e>
                <m:f>
                  <m:fPr>
                    <m:ctrlPr>
                      <w:rPr>
                        <w:rFonts w:ascii="Cambria Math" w:hAnsi="Cambria Math" w:cs="Times New Roman"/>
                        <w:i/>
                        <w:sz w:val="18"/>
                        <w:szCs w:val="24"/>
                      </w:rPr>
                    </m:ctrlPr>
                  </m:fPr>
                  <m:num>
                    <m:sSub>
                      <m:sSubPr>
                        <m:ctrlPr>
                          <w:rPr>
                            <w:rFonts w:ascii="Cambria Math" w:hAnsi="Cambria Math" w:cs="Times New Roman"/>
                            <w:i/>
                            <w:sz w:val="18"/>
                            <w:szCs w:val="24"/>
                          </w:rPr>
                        </m:ctrlPr>
                      </m:sSubPr>
                      <m:e>
                        <m:r>
                          <w:rPr>
                            <w:rFonts w:ascii="Cambria Math" w:hAnsi="Cambria Math" w:cs="Times New Roman"/>
                            <w:sz w:val="18"/>
                            <w:szCs w:val="24"/>
                          </w:rPr>
                          <m:t>y</m:t>
                        </m:r>
                      </m:e>
                      <m:sub>
                        <m:sSub>
                          <m:sSubPr>
                            <m:ctrlPr>
                              <w:rPr>
                                <w:rFonts w:ascii="Cambria Math" w:hAnsi="Cambria Math" w:cs="Times New Roman"/>
                                <w:i/>
                                <w:sz w:val="18"/>
                                <w:szCs w:val="24"/>
                              </w:rPr>
                            </m:ctrlPr>
                          </m:sSubPr>
                          <m:e>
                            <m:r>
                              <w:rPr>
                                <w:rFonts w:ascii="Cambria Math" w:hAnsi="Cambria Math" w:cs="Times New Roman"/>
                                <w:sz w:val="18"/>
                                <w:szCs w:val="24"/>
                              </w:rPr>
                              <m:t>pred</m:t>
                            </m:r>
                          </m:e>
                          <m:sub>
                            <m:r>
                              <w:rPr>
                                <w:rFonts w:ascii="Cambria Math" w:hAnsi="Cambria Math" w:cs="Times New Roman"/>
                                <w:sz w:val="18"/>
                                <w:szCs w:val="24"/>
                              </w:rPr>
                              <m:t>student</m:t>
                            </m:r>
                          </m:sub>
                        </m:sSub>
                      </m:sub>
                    </m:sSub>
                  </m:num>
                  <m:den>
                    <m:r>
                      <w:rPr>
                        <w:rFonts w:ascii="Cambria Math" w:hAnsi="Cambria Math" w:cs="Times New Roman"/>
                        <w:sz w:val="18"/>
                        <w:szCs w:val="24"/>
                      </w:rPr>
                      <m:t>temperature</m:t>
                    </m:r>
                  </m:den>
                </m:f>
              </m:e>
            </m:d>
          </m:e>
        </m:d>
        <m:r>
          <w:rPr>
            <w:rFonts w:ascii="Cambria Math" w:hAnsi="Cambria Math" w:cs="Times New Roman"/>
            <w:sz w:val="18"/>
            <w:szCs w:val="24"/>
          </w:rPr>
          <m:t xml:space="preserve">* </m:t>
        </m:r>
        <m:d>
          <m:dPr>
            <m:ctrlPr>
              <w:rPr>
                <w:rFonts w:ascii="Cambria Math" w:hAnsi="Cambria Math" w:cs="Times New Roman"/>
                <w:i/>
                <w:sz w:val="18"/>
                <w:szCs w:val="24"/>
              </w:rPr>
            </m:ctrlPr>
          </m:dPr>
          <m:e>
            <m:r>
              <w:rPr>
                <w:rFonts w:ascii="Cambria Math" w:hAnsi="Cambria Math" w:cs="Times New Roman"/>
                <w:sz w:val="18"/>
                <w:szCs w:val="24"/>
              </w:rPr>
              <m:t>temperature * temperature</m:t>
            </m:r>
          </m:e>
        </m:d>
      </m:oMath>
      <w:r w:rsidRPr="009D7A28">
        <w:rPr>
          <w:rFonts w:ascii="Times New Roman" w:hAnsi="Times New Roman" w:cs="Times New Roman"/>
          <w:i/>
          <w:sz w:val="24"/>
          <w:szCs w:val="24"/>
        </w:rPr>
        <w:t xml:space="preserve"> </w:t>
      </w:r>
      <w:r>
        <w:rPr>
          <w:rFonts w:ascii="Times New Roman" w:hAnsi="Times New Roman" w:cs="Times New Roman"/>
          <w:i/>
          <w:sz w:val="24"/>
          <w:szCs w:val="24"/>
        </w:rPr>
        <w:tab/>
        <w:t>(3)</w:t>
      </w:r>
    </w:p>
    <w:p w:rsidR="00F839D8" w:rsidRPr="00F839D8" w:rsidRDefault="008C548E" w:rsidP="00BC4CF7">
      <w:pPr>
        <w:spacing w:after="0" w:line="480" w:lineRule="auto"/>
        <w:jc w:val="both"/>
        <w:rPr>
          <w:rFonts w:ascii="Times New Roman" w:hAnsi="Times New Roman" w:cs="Times New Roman"/>
          <w:sz w:val="24"/>
          <w:szCs w:val="24"/>
        </w:rPr>
      </w:pPr>
      <w:r w:rsidRPr="008C548E">
        <w:rPr>
          <w:rFonts w:ascii="Times New Roman" w:hAnsi="Times New Roman" w:cs="Times New Roman"/>
          <w:sz w:val="24"/>
          <w:szCs w:val="24"/>
        </w:rPr>
        <w:t xml:space="preserve">Let's denote the set of client models as </w:t>
      </w:r>
      <m:oMath>
        <m:r>
          <w:rPr>
            <w:rFonts w:ascii="Cambria Math" w:hAnsi="Cambria Math" w:cs="Times New Roman"/>
            <w:sz w:val="24"/>
            <w:szCs w:val="24"/>
          </w:rPr>
          <m:t xml:space="preserve">M = </m:t>
        </m:r>
        <m:d>
          <m:dPr>
            <m:begChr m:val="{"/>
            <m:endChr m:val="}"/>
            <m:ctrlPr>
              <w:rPr>
                <w:rFonts w:ascii="Cambria Math" w:hAnsi="Cambria Math" w:cs="Times New Roman"/>
                <w:i/>
                <w:sz w:val="24"/>
                <w:szCs w:val="24"/>
              </w:rPr>
            </m:ctrlPr>
          </m:dPr>
          <m:e>
            <m:r>
              <w:rPr>
                <w:rFonts w:ascii="Cambria Math" w:hAnsi="Cambria Math" w:cs="Times New Roman"/>
                <w:sz w:val="24"/>
                <w:szCs w:val="24"/>
              </w:rPr>
              <m:t>M1, M2, …, Mn</m:t>
            </m:r>
          </m:e>
        </m:d>
      </m:oMath>
      <w:r w:rsidRPr="00F839D8">
        <w:rPr>
          <w:rFonts w:ascii="Times New Roman" w:hAnsi="Times New Roman" w:cs="Times New Roman"/>
          <w:i/>
          <w:sz w:val="24"/>
          <w:szCs w:val="24"/>
        </w:rPr>
        <w:t>,</w:t>
      </w:r>
      <w:r w:rsidRPr="008C548E">
        <w:rPr>
          <w:rFonts w:ascii="Times New Roman" w:hAnsi="Times New Roman" w:cs="Times New Roman"/>
          <w:sz w:val="24"/>
          <w:szCs w:val="24"/>
        </w:rPr>
        <w:t xml:space="preserve"> where </w:t>
      </w:r>
      <w:r w:rsidRPr="00F839D8">
        <w:rPr>
          <w:rFonts w:ascii="Times New Roman" w:hAnsi="Times New Roman" w:cs="Times New Roman"/>
          <w:i/>
          <w:sz w:val="24"/>
          <w:szCs w:val="24"/>
        </w:rPr>
        <w:t>n</w:t>
      </w:r>
      <w:r w:rsidRPr="008C548E">
        <w:rPr>
          <w:rFonts w:ascii="Times New Roman" w:hAnsi="Times New Roman" w:cs="Times New Roman"/>
          <w:sz w:val="24"/>
          <w:szCs w:val="24"/>
        </w:rPr>
        <w:t xml:space="preserve"> is the total number of client models. In Fed</w:t>
      </w:r>
      <w:r w:rsidR="00F839D8">
        <w:rPr>
          <w:rFonts w:ascii="Times New Roman" w:hAnsi="Times New Roman" w:cs="Times New Roman"/>
          <w:sz w:val="24"/>
          <w:szCs w:val="24"/>
        </w:rPr>
        <w:t xml:space="preserve">erated </w:t>
      </w:r>
      <w:r w:rsidRPr="008C548E">
        <w:rPr>
          <w:rFonts w:ascii="Times New Roman" w:hAnsi="Times New Roman" w:cs="Times New Roman"/>
          <w:sz w:val="24"/>
          <w:szCs w:val="24"/>
        </w:rPr>
        <w:t>C</w:t>
      </w:r>
      <w:r w:rsidR="00F839D8">
        <w:rPr>
          <w:rFonts w:ascii="Times New Roman" w:hAnsi="Times New Roman" w:cs="Times New Roman"/>
          <w:sz w:val="24"/>
          <w:szCs w:val="24"/>
        </w:rPr>
        <w:t xml:space="preserve">onditional </w:t>
      </w:r>
      <w:r w:rsidRPr="008C548E">
        <w:rPr>
          <w:rFonts w:ascii="Times New Roman" w:hAnsi="Times New Roman" w:cs="Times New Roman"/>
          <w:sz w:val="24"/>
          <w:szCs w:val="24"/>
        </w:rPr>
        <w:t>M</w:t>
      </w:r>
      <w:r w:rsidR="00F839D8">
        <w:rPr>
          <w:rFonts w:ascii="Times New Roman" w:hAnsi="Times New Roman" w:cs="Times New Roman"/>
          <w:sz w:val="24"/>
          <w:szCs w:val="24"/>
        </w:rPr>
        <w:t>utual Learning</w:t>
      </w:r>
      <w:r w:rsidRPr="008C548E">
        <w:rPr>
          <w:rFonts w:ascii="Times New Roman" w:hAnsi="Times New Roman" w:cs="Times New Roman"/>
          <w:sz w:val="24"/>
          <w:szCs w:val="24"/>
        </w:rPr>
        <w:t>, each client model</w:t>
      </w:r>
      <w:r w:rsidR="00F839D8">
        <w:rPr>
          <w:rFonts w:ascii="Times New Roman" w:hAnsi="Times New Roman" w:cs="Times New Roman"/>
          <w:sz w:val="24"/>
          <w:szCs w:val="24"/>
        </w:rPr>
        <w:t xml:space="preserve"> </w:t>
      </w:r>
      <m:oMath>
        <m:r>
          <w:rPr>
            <w:rFonts w:ascii="Cambria Math" w:hAnsi="Cambria Math" w:cs="Times New Roman"/>
            <w:sz w:val="24"/>
            <w:szCs w:val="24"/>
          </w:rPr>
          <m:t>Mi</m:t>
        </m:r>
      </m:oMath>
      <w:r w:rsidR="00F839D8">
        <w:rPr>
          <w:rFonts w:ascii="Times New Roman" w:hAnsi="Times New Roman" w:cs="Times New Roman"/>
          <w:sz w:val="24"/>
          <w:szCs w:val="24"/>
        </w:rPr>
        <w:t xml:space="preserve"> </w:t>
      </w:r>
      <w:r w:rsidRPr="008C548E">
        <w:rPr>
          <w:rFonts w:ascii="Times New Roman" w:hAnsi="Times New Roman" w:cs="Times New Roman"/>
          <w:sz w:val="24"/>
          <w:szCs w:val="24"/>
        </w:rPr>
        <w:t>learns from both its local data and the knowledge of other client models.</w:t>
      </w:r>
      <w:r w:rsidR="00F839D8">
        <w:rPr>
          <w:rFonts w:ascii="Times New Roman" w:hAnsi="Times New Roman" w:cs="Times New Roman"/>
          <w:sz w:val="24"/>
          <w:szCs w:val="24"/>
        </w:rPr>
        <w:t xml:space="preserve"> </w:t>
      </w:r>
      <w:r w:rsidR="00F839D8" w:rsidRPr="00F839D8">
        <w:rPr>
          <w:rFonts w:ascii="Times New Roman" w:hAnsi="Times New Roman" w:cs="Times New Roman"/>
          <w:i/>
          <w:sz w:val="24"/>
          <w:szCs w:val="24"/>
        </w:rPr>
        <w:t>Mi</w:t>
      </w:r>
      <w:r w:rsidR="00F839D8" w:rsidRPr="00F839D8">
        <w:rPr>
          <w:rFonts w:ascii="Times New Roman" w:hAnsi="Times New Roman" w:cs="Times New Roman"/>
          <w:sz w:val="24"/>
          <w:szCs w:val="24"/>
        </w:rPr>
        <w:t xml:space="preserve"> is trained locally on its own data using standard optimization techniques, resulting in the updated model weights </w:t>
      </w:r>
      <w:r w:rsidR="00F839D8" w:rsidRPr="00F839D8">
        <w:rPr>
          <w:rFonts w:ascii="Times New Roman" w:hAnsi="Times New Roman" w:cs="Times New Roman"/>
          <w:i/>
          <w:sz w:val="24"/>
          <w:szCs w:val="24"/>
        </w:rPr>
        <w:t>Wi</w:t>
      </w:r>
      <w:r w:rsidR="00F839D8" w:rsidRPr="00F839D8">
        <w:rPr>
          <w:rFonts w:ascii="Times New Roman" w:hAnsi="Times New Roman" w:cs="Times New Roman"/>
          <w:sz w:val="24"/>
          <w:szCs w:val="24"/>
        </w:rPr>
        <w:t>.</w:t>
      </w:r>
      <w:r w:rsidR="00F839D8">
        <w:rPr>
          <w:rFonts w:ascii="Times New Roman" w:hAnsi="Times New Roman" w:cs="Times New Roman"/>
          <w:sz w:val="24"/>
          <w:szCs w:val="24"/>
        </w:rPr>
        <w:t xml:space="preserve"> </w:t>
      </w:r>
      <w:r w:rsidR="00F839D8" w:rsidRPr="00F839D8">
        <w:rPr>
          <w:rFonts w:ascii="Times New Roman" w:hAnsi="Times New Roman" w:cs="Times New Roman"/>
          <w:sz w:val="24"/>
          <w:szCs w:val="24"/>
        </w:rPr>
        <w:t xml:space="preserve">The updated model weights </w:t>
      </w:r>
      <w:r w:rsidR="00F839D8" w:rsidRPr="00F839D8">
        <w:rPr>
          <w:rFonts w:ascii="Times New Roman" w:hAnsi="Times New Roman" w:cs="Times New Roman"/>
          <w:i/>
          <w:sz w:val="24"/>
          <w:szCs w:val="24"/>
        </w:rPr>
        <w:t>Wi</w:t>
      </w:r>
      <w:r w:rsidR="00F839D8" w:rsidRPr="00F839D8">
        <w:rPr>
          <w:rFonts w:ascii="Times New Roman" w:hAnsi="Times New Roman" w:cs="Times New Roman"/>
          <w:sz w:val="24"/>
          <w:szCs w:val="24"/>
        </w:rPr>
        <w:t xml:space="preserve"> are s</w:t>
      </w:r>
      <w:r w:rsidR="00F839D8">
        <w:rPr>
          <w:rFonts w:ascii="Times New Roman" w:hAnsi="Times New Roman" w:cs="Times New Roman"/>
          <w:sz w:val="24"/>
          <w:szCs w:val="24"/>
        </w:rPr>
        <w:t xml:space="preserve">hared with other client models. </w:t>
      </w:r>
      <w:r w:rsidR="00F839D8" w:rsidRPr="00F839D8">
        <w:rPr>
          <w:rFonts w:ascii="Times New Roman" w:hAnsi="Times New Roman" w:cs="Times New Roman"/>
          <w:sz w:val="24"/>
          <w:szCs w:val="24"/>
        </w:rPr>
        <w:t xml:space="preserve">The received model weights </w:t>
      </w:r>
      <w:r w:rsidR="00F839D8" w:rsidRPr="00F839D8">
        <w:rPr>
          <w:rFonts w:ascii="Times New Roman" w:hAnsi="Times New Roman" w:cs="Times New Roman"/>
          <w:i/>
          <w:sz w:val="24"/>
          <w:szCs w:val="24"/>
        </w:rPr>
        <w:t>Wj</w:t>
      </w:r>
      <w:r w:rsidR="00F839D8" w:rsidRPr="00F839D8">
        <w:rPr>
          <w:rFonts w:ascii="Times New Roman" w:hAnsi="Times New Roman" w:cs="Times New Roman"/>
          <w:sz w:val="24"/>
          <w:szCs w:val="24"/>
        </w:rPr>
        <w:t xml:space="preserve"> (where </w:t>
      </w:r>
      <w:r w:rsidR="00F839D8" w:rsidRPr="00F839D8">
        <w:rPr>
          <w:rFonts w:ascii="Times New Roman" w:hAnsi="Times New Roman" w:cs="Times New Roman"/>
          <w:i/>
          <w:sz w:val="24"/>
          <w:szCs w:val="24"/>
        </w:rPr>
        <w:t>j ≠ i</w:t>
      </w:r>
      <w:r w:rsidR="00F839D8" w:rsidRPr="00F839D8">
        <w:rPr>
          <w:rFonts w:ascii="Times New Roman" w:hAnsi="Times New Roman" w:cs="Times New Roman"/>
          <w:sz w:val="24"/>
          <w:szCs w:val="24"/>
        </w:rPr>
        <w:t xml:space="preserve">) are used to compute a mutual learning loss </w:t>
      </w:r>
      <w:r w:rsidR="00F839D8" w:rsidRPr="00F839D8">
        <w:rPr>
          <w:rFonts w:ascii="Times New Roman" w:hAnsi="Times New Roman" w:cs="Times New Roman"/>
          <w:i/>
          <w:sz w:val="24"/>
          <w:szCs w:val="24"/>
        </w:rPr>
        <w:t>Lij</w:t>
      </w:r>
      <w:r w:rsidR="00F839D8" w:rsidRPr="00F839D8">
        <w:rPr>
          <w:rFonts w:ascii="Times New Roman" w:hAnsi="Times New Roman" w:cs="Times New Roman"/>
          <w:sz w:val="24"/>
          <w:szCs w:val="24"/>
        </w:rPr>
        <w:t xml:space="preserve"> for </w:t>
      </w:r>
      <w:r w:rsidR="00F839D8" w:rsidRPr="00F839D8">
        <w:rPr>
          <w:rFonts w:ascii="Times New Roman" w:hAnsi="Times New Roman" w:cs="Times New Roman"/>
          <w:i/>
          <w:sz w:val="24"/>
          <w:szCs w:val="24"/>
        </w:rPr>
        <w:t>Mi</w:t>
      </w:r>
      <w:r w:rsidR="00F839D8">
        <w:rPr>
          <w:rFonts w:ascii="Times New Roman" w:hAnsi="Times New Roman" w:cs="Times New Roman"/>
          <w:sz w:val="24"/>
          <w:szCs w:val="24"/>
        </w:rPr>
        <w:t xml:space="preserve">. </w:t>
      </w:r>
      <w:r w:rsidR="00F839D8" w:rsidRPr="00F839D8">
        <w:rPr>
          <w:rFonts w:ascii="Times New Roman" w:hAnsi="Times New Roman" w:cs="Times New Roman"/>
          <w:i/>
          <w:sz w:val="24"/>
          <w:szCs w:val="24"/>
        </w:rPr>
        <w:t>Mi</w:t>
      </w:r>
      <w:r w:rsidR="00F839D8" w:rsidRPr="00F839D8">
        <w:rPr>
          <w:rFonts w:ascii="Times New Roman" w:hAnsi="Times New Roman" w:cs="Times New Roman"/>
          <w:sz w:val="24"/>
          <w:szCs w:val="24"/>
        </w:rPr>
        <w:t xml:space="preserve"> updates its model weights</w:t>
      </w:r>
      <w:r w:rsidR="00F839D8">
        <w:rPr>
          <w:rFonts w:ascii="Times New Roman" w:hAnsi="Times New Roman" w:cs="Times New Roman"/>
          <w:sz w:val="24"/>
          <w:szCs w:val="24"/>
        </w:rPr>
        <w:t xml:space="preserve"> using the mutual learning loss represented as in Eqn. 4.</w:t>
      </w:r>
    </w:p>
    <w:p w:rsidR="008C548E" w:rsidRDefault="004644C3" w:rsidP="00BC4CF7">
      <w:pPr>
        <w:spacing w:after="0" w:line="480" w:lineRule="auto"/>
        <w:jc w:val="both"/>
        <w:rPr>
          <w:rFonts w:ascii="Times New Roman" w:eastAsiaTheme="minorEastAsia" w:hAnsi="Times New Roman" w:cs="Times New Roman"/>
          <w:i/>
          <w:sz w:val="24"/>
          <w:szCs w:val="24"/>
        </w:rPr>
      </w:pPr>
      <m:oMath>
        <m:sSup>
          <m:sSupPr>
            <m:ctrlPr>
              <w:rPr>
                <w:rFonts w:ascii="Cambria Math" w:hAnsi="Cambria Math" w:cs="Times New Roman"/>
                <w:i/>
                <w:sz w:val="20"/>
                <w:szCs w:val="24"/>
              </w:rPr>
            </m:ctrlPr>
          </m:sSupPr>
          <m:e>
            <m:r>
              <w:rPr>
                <w:rFonts w:ascii="Cambria Math" w:hAnsi="Cambria Math" w:cs="Times New Roman"/>
                <w:sz w:val="20"/>
                <w:szCs w:val="24"/>
              </w:rPr>
              <m:t>Wi</m:t>
            </m:r>
          </m:e>
          <m:sup>
            <m:r>
              <w:rPr>
                <w:rFonts w:ascii="Cambria Math" w:hAnsi="Cambria Math" w:cs="Times New Roman"/>
                <w:sz w:val="20"/>
                <w:szCs w:val="24"/>
              </w:rPr>
              <m:t>'</m:t>
            </m:r>
          </m:sup>
        </m:sSup>
        <m:r>
          <w:rPr>
            <w:rFonts w:ascii="Cambria Math" w:hAnsi="Cambria Math" w:cs="Times New Roman"/>
            <w:sz w:val="20"/>
            <w:szCs w:val="24"/>
          </w:rPr>
          <m:t>= UpdateFunction</m:t>
        </m:r>
        <m:d>
          <m:dPr>
            <m:ctrlPr>
              <w:rPr>
                <w:rFonts w:ascii="Cambria Math" w:hAnsi="Cambria Math" w:cs="Times New Roman"/>
                <w:i/>
                <w:sz w:val="20"/>
                <w:szCs w:val="24"/>
              </w:rPr>
            </m:ctrlPr>
          </m:dPr>
          <m:e>
            <m:r>
              <w:rPr>
                <w:rFonts w:ascii="Cambria Math" w:hAnsi="Cambria Math" w:cs="Times New Roman"/>
                <w:sz w:val="20"/>
                <w:szCs w:val="24"/>
              </w:rPr>
              <m:t>Wi, Lij</m:t>
            </m:r>
          </m:e>
        </m:d>
      </m:oMath>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Pr>
          <w:rFonts w:ascii="Times New Roman" w:eastAsiaTheme="minorEastAsia" w:hAnsi="Times New Roman" w:cs="Times New Roman"/>
          <w:i/>
          <w:sz w:val="20"/>
          <w:szCs w:val="24"/>
        </w:rPr>
        <w:tab/>
      </w:r>
      <w:r w:rsidR="00F839D8" w:rsidRPr="00F839D8">
        <w:rPr>
          <w:rFonts w:ascii="Times New Roman" w:eastAsiaTheme="minorEastAsia" w:hAnsi="Times New Roman" w:cs="Times New Roman"/>
          <w:i/>
          <w:sz w:val="24"/>
          <w:szCs w:val="24"/>
        </w:rPr>
        <w:t>(4)</w:t>
      </w:r>
    </w:p>
    <w:p w:rsidR="002D6B30" w:rsidRPr="002D6B30" w:rsidRDefault="00094DA1" w:rsidP="00BC4C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Federated Averaging, f</w:t>
      </w:r>
      <w:r w:rsidR="002D6B30" w:rsidRPr="002D6B30">
        <w:rPr>
          <w:rFonts w:ascii="Times New Roman" w:hAnsi="Times New Roman" w:cs="Times New Roman"/>
          <w:sz w:val="24"/>
          <w:szCs w:val="24"/>
        </w:rPr>
        <w:t xml:space="preserve">or each client </w:t>
      </w:r>
      <w:r w:rsidR="002D6B30" w:rsidRPr="002D6B30">
        <w:rPr>
          <w:rFonts w:ascii="Times New Roman" w:hAnsi="Times New Roman" w:cs="Times New Roman"/>
          <w:i/>
          <w:sz w:val="24"/>
          <w:szCs w:val="24"/>
        </w:rPr>
        <w:t>i</w:t>
      </w:r>
      <w:r w:rsidR="002D6B30" w:rsidRPr="002D6B30">
        <w:rPr>
          <w:rFonts w:ascii="Times New Roman" w:hAnsi="Times New Roman" w:cs="Times New Roman"/>
          <w:sz w:val="24"/>
          <w:szCs w:val="24"/>
        </w:rPr>
        <w:t xml:space="preserve"> (where </w:t>
      </w:r>
      <w:r w:rsidR="002D6B30" w:rsidRPr="002D6B30">
        <w:rPr>
          <w:rFonts w:ascii="Times New Roman" w:hAnsi="Times New Roman" w:cs="Times New Roman"/>
          <w:i/>
          <w:sz w:val="24"/>
          <w:szCs w:val="24"/>
        </w:rPr>
        <w:t>i = 1 to n</w:t>
      </w:r>
      <w:r w:rsidR="002D6B30" w:rsidRPr="002D6B30">
        <w:rPr>
          <w:rFonts w:ascii="Times New Roman" w:hAnsi="Times New Roman" w:cs="Times New Roman"/>
          <w:sz w:val="24"/>
          <w:szCs w:val="24"/>
        </w:rPr>
        <w:t xml:space="preserve">, </w:t>
      </w:r>
      <w:r w:rsidR="002D6B30" w:rsidRPr="002D6B30">
        <w:rPr>
          <w:rFonts w:ascii="Times New Roman" w:hAnsi="Times New Roman" w:cs="Times New Roman"/>
          <w:i/>
          <w:sz w:val="24"/>
          <w:szCs w:val="24"/>
        </w:rPr>
        <w:t>n</w:t>
      </w:r>
      <w:r w:rsidR="002D6B30" w:rsidRPr="002D6B30">
        <w:rPr>
          <w:rFonts w:ascii="Times New Roman" w:hAnsi="Times New Roman" w:cs="Times New Roman"/>
          <w:sz w:val="24"/>
          <w:szCs w:val="24"/>
        </w:rPr>
        <w:t xml:space="preserve"> </w:t>
      </w:r>
      <w:r w:rsidR="002D6B30">
        <w:rPr>
          <w:rFonts w:ascii="Times New Roman" w:hAnsi="Times New Roman" w:cs="Times New Roman"/>
          <w:sz w:val="24"/>
          <w:szCs w:val="24"/>
        </w:rPr>
        <w:t xml:space="preserve">is the total number of clients), </w:t>
      </w:r>
      <w:r>
        <w:rPr>
          <w:rFonts w:ascii="Times New Roman" w:hAnsi="Times New Roman" w:cs="Times New Roman"/>
          <w:sz w:val="24"/>
          <w:szCs w:val="24"/>
        </w:rPr>
        <w:t>c</w:t>
      </w:r>
      <w:r w:rsidR="002D6B30" w:rsidRPr="002D6B30">
        <w:rPr>
          <w:rFonts w:ascii="Times New Roman" w:hAnsi="Times New Roman" w:cs="Times New Roman"/>
          <w:sz w:val="24"/>
          <w:szCs w:val="24"/>
        </w:rPr>
        <w:t xml:space="preserve">lient </w:t>
      </w:r>
      <w:r w:rsidR="002D6B30" w:rsidRPr="002D6B30">
        <w:rPr>
          <w:rFonts w:ascii="Times New Roman" w:hAnsi="Times New Roman" w:cs="Times New Roman"/>
          <w:i/>
          <w:sz w:val="24"/>
          <w:szCs w:val="24"/>
        </w:rPr>
        <w:t xml:space="preserve">i </w:t>
      </w:r>
      <w:r w:rsidR="002D6B30" w:rsidRPr="002D6B30">
        <w:rPr>
          <w:rFonts w:ascii="Times New Roman" w:hAnsi="Times New Roman" w:cs="Times New Roman"/>
          <w:sz w:val="24"/>
          <w:szCs w:val="24"/>
        </w:rPr>
        <w:t xml:space="preserve">performs local training on its own data using a learning algorithm, resulting in the updated local model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F519EE">
        <w:rPr>
          <w:rFonts w:ascii="Times New Roman" w:hAnsi="Times New Roman" w:cs="Times New Roman"/>
          <w:sz w:val="24"/>
          <w:szCs w:val="24"/>
        </w:rPr>
        <w:t xml:space="preserve">. </w:t>
      </w:r>
      <w:r w:rsidR="002D6B30" w:rsidRPr="002D6B30">
        <w:rPr>
          <w:rFonts w:ascii="Times New Roman" w:hAnsi="Times New Roman" w:cs="Times New Roman"/>
          <w:sz w:val="24"/>
          <w:szCs w:val="24"/>
        </w:rPr>
        <w:t xml:space="preserve">The local model weights from all clients are aggregated to compute the global model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global</m:t>
            </m:r>
          </m:sub>
        </m:sSub>
      </m:oMath>
      <w:r w:rsidR="00957FBA">
        <w:rPr>
          <w:rFonts w:ascii="Times New Roman" w:hAnsi="Times New Roman" w:cs="Times New Roman"/>
          <w:sz w:val="24"/>
          <w:szCs w:val="24"/>
        </w:rPr>
        <w:t xml:space="preserve">. </w:t>
      </w:r>
      <w:r w:rsidR="002D6B30" w:rsidRPr="002D6B30">
        <w:rPr>
          <w:rFonts w:ascii="Times New Roman" w:hAnsi="Times New Roman" w:cs="Times New Roman"/>
          <w:sz w:val="24"/>
          <w:szCs w:val="24"/>
        </w:rPr>
        <w:t>The aggregation is performed by av</w:t>
      </w:r>
      <w:r w:rsidR="00957FBA">
        <w:rPr>
          <w:rFonts w:ascii="Times New Roman" w:hAnsi="Times New Roman" w:cs="Times New Roman"/>
          <w:sz w:val="24"/>
          <w:szCs w:val="24"/>
        </w:rPr>
        <w:t>eraging the local model weights as in Eqn. 5.</w:t>
      </w:r>
    </w:p>
    <w:p w:rsidR="00957FBA" w:rsidRPr="00957FBA" w:rsidRDefault="004644C3" w:rsidP="00BC4CF7">
      <w:pPr>
        <w:spacing w:after="0" w:line="480" w:lineRule="auto"/>
        <w:jc w:val="both"/>
        <w:rPr>
          <w:rFonts w:ascii="Times New Roman"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global</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r>
          <w:rPr>
            <w:rFonts w:ascii="Cambria Math" w:hAnsi="Cambria Math" w:cs="Times New Roman"/>
            <w:sz w:val="24"/>
            <w:szCs w:val="24"/>
          </w:rPr>
          <m:t>*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r>
      <w:r w:rsidR="00957FBA" w:rsidRPr="00957FBA">
        <w:rPr>
          <w:rFonts w:ascii="Times New Roman" w:eastAsiaTheme="minorEastAsia" w:hAnsi="Times New Roman" w:cs="Times New Roman"/>
          <w:i/>
          <w:sz w:val="24"/>
          <w:szCs w:val="24"/>
        </w:rPr>
        <w:tab/>
        <w:t>(5)</w:t>
      </w:r>
    </w:p>
    <w:p w:rsidR="002D6B30" w:rsidRPr="002D6B30" w:rsidRDefault="002D6B30" w:rsidP="00BC4CF7">
      <w:pPr>
        <w:spacing w:after="0" w:line="480" w:lineRule="auto"/>
        <w:jc w:val="both"/>
        <w:rPr>
          <w:rFonts w:ascii="Times New Roman" w:hAnsi="Times New Roman" w:cs="Times New Roman"/>
          <w:sz w:val="24"/>
          <w:szCs w:val="24"/>
        </w:rPr>
      </w:pPr>
      <w:r w:rsidRPr="002D6B30">
        <w:rPr>
          <w:rFonts w:ascii="Times New Roman" w:hAnsi="Times New Roman" w:cs="Times New Roman"/>
          <w:sz w:val="24"/>
          <w:szCs w:val="24"/>
        </w:rPr>
        <w:t>The global model weights are d</w:t>
      </w:r>
      <w:r w:rsidR="00CC757D">
        <w:rPr>
          <w:rFonts w:ascii="Times New Roman" w:hAnsi="Times New Roman" w:cs="Times New Roman"/>
          <w:sz w:val="24"/>
          <w:szCs w:val="24"/>
        </w:rPr>
        <w:t xml:space="preserve">istributed back to each client. Each client </w:t>
      </w:r>
      <w:r w:rsidRPr="002D6B30">
        <w:rPr>
          <w:rFonts w:ascii="Times New Roman" w:hAnsi="Times New Roman" w:cs="Times New Roman"/>
          <w:sz w:val="24"/>
          <w:szCs w:val="24"/>
        </w:rPr>
        <w:t>updates its local model weights to</w:t>
      </w:r>
      <w:r w:rsidR="00CC757D">
        <w:rPr>
          <w:rFonts w:ascii="Times New Roman" w:hAnsi="Times New Roman" w:cs="Times New Roman"/>
          <w:sz w:val="24"/>
          <w:szCs w:val="24"/>
        </w:rPr>
        <w:t xml:space="preserve"> match the global model weights as in Eqn. 6.</w:t>
      </w:r>
    </w:p>
    <w:p w:rsidR="002E133A" w:rsidRPr="00CC757D" w:rsidRDefault="004644C3" w:rsidP="00BC4CF7">
      <w:pPr>
        <w:spacing w:after="0" w:line="480" w:lineRule="auto"/>
        <w:jc w:val="both"/>
        <w:rPr>
          <w:rFonts w:ascii="Times New Roman" w:hAnsi="Times New Roman" w:cs="Times New Roman"/>
          <w:i/>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global</m:t>
            </m:r>
          </m:sub>
        </m:sSub>
      </m:oMath>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r>
      <w:r w:rsidR="00CC757D">
        <w:rPr>
          <w:rFonts w:ascii="Times New Roman" w:eastAsiaTheme="minorEastAsia" w:hAnsi="Times New Roman" w:cs="Times New Roman"/>
          <w:i/>
          <w:sz w:val="24"/>
          <w:szCs w:val="24"/>
        </w:rPr>
        <w:tab/>
        <w:t>(6)</w:t>
      </w:r>
    </w:p>
    <w:p w:rsidR="00260EB2" w:rsidRDefault="00260EB2" w:rsidP="00BC4CF7">
      <w:pPr>
        <w:spacing w:after="0" w:line="480" w:lineRule="auto"/>
        <w:jc w:val="both"/>
        <w:rPr>
          <w:rFonts w:ascii="Times New Roman" w:hAnsi="Times New Roman" w:cs="Times New Roman"/>
          <w:b/>
          <w:sz w:val="24"/>
          <w:szCs w:val="24"/>
        </w:rPr>
      </w:pPr>
    </w:p>
    <w:p w:rsidR="0013283E" w:rsidRPr="0069705A" w:rsidRDefault="002E133A" w:rsidP="00BC4C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5</w:t>
      </w:r>
      <w:r w:rsidR="0069705A" w:rsidRPr="0069705A">
        <w:rPr>
          <w:rFonts w:ascii="Times New Roman" w:hAnsi="Times New Roman" w:cs="Times New Roman"/>
          <w:b/>
          <w:sz w:val="24"/>
          <w:szCs w:val="24"/>
        </w:rPr>
        <w:t xml:space="preserve">. </w:t>
      </w:r>
      <w:r w:rsidR="0069705A">
        <w:rPr>
          <w:rFonts w:ascii="Times New Roman" w:hAnsi="Times New Roman" w:cs="Times New Roman"/>
          <w:b/>
          <w:sz w:val="24"/>
          <w:szCs w:val="24"/>
        </w:rPr>
        <w:t>Results</w:t>
      </w:r>
    </w:p>
    <w:p w:rsid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Through rigorous experimentation and a focus on waste segregation accuracy, the proposed Federated Average Knowledge Distilled Mutual Conditional Learning (FedADC) system for waste management was assessed. An extensive dataset gathered from various sources was used in the studies. The findings demonstrated that the FedADC framework h</w:t>
      </w:r>
      <w:r w:rsidR="00745969">
        <w:rPr>
          <w:rFonts w:ascii="Times New Roman" w:hAnsi="Times New Roman" w:cs="Times New Roman"/>
          <w:sz w:val="24"/>
          <w:szCs w:val="24"/>
        </w:rPr>
        <w:t>as a high accuracy rate of 75.88</w:t>
      </w:r>
      <w:r w:rsidRPr="0013283E">
        <w:rPr>
          <w:rFonts w:ascii="Times New Roman" w:hAnsi="Times New Roman" w:cs="Times New Roman"/>
          <w:sz w:val="24"/>
          <w:szCs w:val="24"/>
        </w:rPr>
        <w:t xml:space="preserve">% in separating garbage. </w:t>
      </w:r>
      <w:r w:rsidR="00DC61AA">
        <w:rPr>
          <w:rFonts w:ascii="Times New Roman" w:hAnsi="Times New Roman" w:cs="Times New Roman"/>
          <w:sz w:val="24"/>
          <w:szCs w:val="24"/>
        </w:rPr>
        <w:t>The F1Score, Recall and Precision value</w:t>
      </w:r>
      <w:r w:rsidR="00A5673B">
        <w:rPr>
          <w:rFonts w:ascii="Times New Roman" w:hAnsi="Times New Roman" w:cs="Times New Roman"/>
          <w:sz w:val="24"/>
          <w:szCs w:val="24"/>
        </w:rPr>
        <w:t xml:space="preserve">s are 84.30%, </w:t>
      </w:r>
      <w:r w:rsidR="004566C2">
        <w:rPr>
          <w:rFonts w:ascii="Times New Roman" w:hAnsi="Times New Roman" w:cs="Times New Roman"/>
          <w:sz w:val="24"/>
          <w:szCs w:val="24"/>
        </w:rPr>
        <w:t xml:space="preserve">83.70% and 84.35% respectively as shown in Table 2. </w:t>
      </w:r>
      <w:r w:rsidR="005674E8">
        <w:rPr>
          <w:rFonts w:ascii="Times New Roman" w:hAnsi="Times New Roman" w:cs="Times New Roman"/>
          <w:sz w:val="24"/>
          <w:szCs w:val="24"/>
        </w:rPr>
        <w:t xml:space="preserve">Fig. 5 shows the </w:t>
      </w:r>
      <w:r w:rsidR="008C1B47">
        <w:rPr>
          <w:rFonts w:ascii="Times New Roman" w:hAnsi="Times New Roman" w:cs="Times New Roman"/>
          <w:sz w:val="24"/>
          <w:szCs w:val="24"/>
        </w:rPr>
        <w:t>confusion</w:t>
      </w:r>
      <w:r w:rsidR="005674E8">
        <w:rPr>
          <w:rFonts w:ascii="Times New Roman" w:hAnsi="Times New Roman" w:cs="Times New Roman"/>
          <w:sz w:val="24"/>
          <w:szCs w:val="24"/>
        </w:rPr>
        <w:t xml:space="preserve"> matrix and t</w:t>
      </w:r>
      <w:r w:rsidR="005C4A58">
        <w:rPr>
          <w:rFonts w:ascii="Times New Roman" w:hAnsi="Times New Roman" w:cs="Times New Roman"/>
          <w:sz w:val="24"/>
          <w:szCs w:val="24"/>
        </w:rPr>
        <w:t>he graph</w:t>
      </w:r>
      <w:r w:rsidR="001500F4">
        <w:rPr>
          <w:rFonts w:ascii="Times New Roman" w:hAnsi="Times New Roman" w:cs="Times New Roman"/>
          <w:sz w:val="24"/>
          <w:szCs w:val="24"/>
        </w:rPr>
        <w:t>s</w:t>
      </w:r>
      <w:r w:rsidR="005C4A58">
        <w:rPr>
          <w:rFonts w:ascii="Times New Roman" w:hAnsi="Times New Roman" w:cs="Times New Roman"/>
          <w:sz w:val="24"/>
          <w:szCs w:val="24"/>
        </w:rPr>
        <w:t xml:space="preserve"> in Fig. 6</w:t>
      </w:r>
      <w:r w:rsidRPr="0013283E">
        <w:rPr>
          <w:rFonts w:ascii="Times New Roman" w:hAnsi="Times New Roman" w:cs="Times New Roman"/>
          <w:sz w:val="24"/>
          <w:szCs w:val="24"/>
        </w:rPr>
        <w:t xml:space="preserve"> shows that for this training dataset, five customers is the ideal quantity. This shows that the identification and segregation of waste products across many sites was efficiently aided by the decentralized technique of federated learning, along with knowledge distillation and conditional mutual learning. </w:t>
      </w:r>
      <w:r w:rsidR="008C1B47">
        <w:rPr>
          <w:rFonts w:ascii="Times New Roman" w:hAnsi="Times New Roman" w:cs="Times New Roman"/>
          <w:sz w:val="24"/>
          <w:szCs w:val="24"/>
        </w:rPr>
        <w:t xml:space="preserve">The model performance measuring metrics and graphs like </w:t>
      </w:r>
      <w:r w:rsidR="00E97DE5">
        <w:rPr>
          <w:rFonts w:ascii="Times New Roman" w:hAnsi="Times New Roman" w:cs="Times New Roman"/>
          <w:sz w:val="24"/>
          <w:szCs w:val="24"/>
        </w:rPr>
        <w:t>‘</w:t>
      </w:r>
      <w:r w:rsidR="008C1B47">
        <w:rPr>
          <w:rFonts w:ascii="Times New Roman" w:hAnsi="Times New Roman" w:cs="Times New Roman"/>
          <w:sz w:val="24"/>
          <w:szCs w:val="24"/>
        </w:rPr>
        <w:t>Accuracy vs Epochs Curve</w:t>
      </w:r>
      <w:r w:rsidR="00E97DE5">
        <w:rPr>
          <w:rFonts w:ascii="Times New Roman" w:hAnsi="Times New Roman" w:cs="Times New Roman"/>
          <w:sz w:val="24"/>
          <w:szCs w:val="24"/>
        </w:rPr>
        <w:t>’</w:t>
      </w:r>
      <w:r w:rsidR="008C1B47">
        <w:rPr>
          <w:rFonts w:ascii="Times New Roman" w:hAnsi="Times New Roman" w:cs="Times New Roman"/>
          <w:sz w:val="24"/>
          <w:szCs w:val="24"/>
        </w:rPr>
        <w:t xml:space="preserve">, </w:t>
      </w:r>
      <w:r w:rsidR="00E97DE5">
        <w:rPr>
          <w:rFonts w:ascii="Times New Roman" w:hAnsi="Times New Roman" w:cs="Times New Roman"/>
          <w:sz w:val="24"/>
          <w:szCs w:val="24"/>
        </w:rPr>
        <w:t>‘</w:t>
      </w:r>
      <w:r w:rsidR="008C1B47">
        <w:rPr>
          <w:rFonts w:ascii="Times New Roman" w:hAnsi="Times New Roman" w:cs="Times New Roman"/>
          <w:sz w:val="24"/>
          <w:szCs w:val="24"/>
        </w:rPr>
        <w:t>Accuracy vs class (training data) curve</w:t>
      </w:r>
      <w:r w:rsidR="00E97DE5">
        <w:rPr>
          <w:rFonts w:ascii="Times New Roman" w:hAnsi="Times New Roman" w:cs="Times New Roman"/>
          <w:sz w:val="24"/>
          <w:szCs w:val="24"/>
        </w:rPr>
        <w:t>’</w:t>
      </w:r>
      <w:r w:rsidR="008C1B47">
        <w:rPr>
          <w:rFonts w:ascii="Times New Roman" w:hAnsi="Times New Roman" w:cs="Times New Roman"/>
          <w:sz w:val="24"/>
          <w:szCs w:val="24"/>
        </w:rPr>
        <w:t xml:space="preserve">, </w:t>
      </w:r>
      <w:r w:rsidR="00E97DE5">
        <w:rPr>
          <w:rFonts w:ascii="Times New Roman" w:hAnsi="Times New Roman" w:cs="Times New Roman"/>
          <w:sz w:val="24"/>
          <w:szCs w:val="24"/>
        </w:rPr>
        <w:t>‘</w:t>
      </w:r>
      <w:r w:rsidR="008C1B47">
        <w:rPr>
          <w:rFonts w:ascii="Times New Roman" w:hAnsi="Times New Roman" w:cs="Times New Roman"/>
          <w:sz w:val="24"/>
          <w:szCs w:val="24"/>
        </w:rPr>
        <w:t>Precision vs recall curve</w:t>
      </w:r>
      <w:r w:rsidR="00E97DE5">
        <w:rPr>
          <w:rFonts w:ascii="Times New Roman" w:hAnsi="Times New Roman" w:cs="Times New Roman"/>
          <w:sz w:val="24"/>
          <w:szCs w:val="24"/>
        </w:rPr>
        <w:t>’</w:t>
      </w:r>
      <w:r w:rsidR="008C1B47">
        <w:rPr>
          <w:rFonts w:ascii="Times New Roman" w:hAnsi="Times New Roman" w:cs="Times New Roman"/>
          <w:sz w:val="24"/>
          <w:szCs w:val="24"/>
        </w:rPr>
        <w:t xml:space="preserve"> and </w:t>
      </w:r>
      <w:r w:rsidR="00E97DE5">
        <w:rPr>
          <w:rFonts w:ascii="Times New Roman" w:hAnsi="Times New Roman" w:cs="Times New Roman"/>
          <w:sz w:val="24"/>
          <w:szCs w:val="24"/>
        </w:rPr>
        <w:t>‘</w:t>
      </w:r>
      <w:r w:rsidR="008C1B47">
        <w:rPr>
          <w:rFonts w:ascii="Times New Roman" w:hAnsi="Times New Roman" w:cs="Times New Roman"/>
          <w:sz w:val="24"/>
          <w:szCs w:val="24"/>
        </w:rPr>
        <w:t>Loss vs epochs curve</w:t>
      </w:r>
      <w:r w:rsidR="00E97DE5">
        <w:rPr>
          <w:rFonts w:ascii="Times New Roman" w:hAnsi="Times New Roman" w:cs="Times New Roman"/>
          <w:sz w:val="24"/>
          <w:szCs w:val="24"/>
        </w:rPr>
        <w:t>’</w:t>
      </w:r>
      <w:r w:rsidR="008C1B47">
        <w:rPr>
          <w:rFonts w:ascii="Times New Roman" w:hAnsi="Times New Roman" w:cs="Times New Roman"/>
          <w:sz w:val="24"/>
          <w:szCs w:val="24"/>
        </w:rPr>
        <w:t xml:space="preserve"> are shown in Fig. 7. </w:t>
      </w:r>
      <w:r w:rsidRPr="0013283E">
        <w:rPr>
          <w:rFonts w:ascii="Times New Roman" w:hAnsi="Times New Roman" w:cs="Times New Roman"/>
          <w:sz w:val="24"/>
          <w:szCs w:val="24"/>
        </w:rPr>
        <w:t>The FedADC framework proved its capacity to improve waste segregation accuracy without compromising data privacy and security by leveraging collaborative learning among dispersed waste management systems. The FedADC framework's ability to effectively segregate waste items is demon</w:t>
      </w:r>
      <w:r w:rsidR="005666DD">
        <w:rPr>
          <w:rFonts w:ascii="Times New Roman" w:hAnsi="Times New Roman" w:cs="Times New Roman"/>
          <w:sz w:val="24"/>
          <w:szCs w:val="24"/>
        </w:rPr>
        <w:t>strated by the accuracy of 75.88</w:t>
      </w:r>
      <w:r w:rsidRPr="0013283E">
        <w:rPr>
          <w:rFonts w:ascii="Times New Roman" w:hAnsi="Times New Roman" w:cs="Times New Roman"/>
          <w:sz w:val="24"/>
          <w:szCs w:val="24"/>
        </w:rPr>
        <w:t xml:space="preserve">% that was attained. Overall, the findings support the FedADC framework's efficacy in managing waste and emphasize its potential to have a positive environmental impact through </w:t>
      </w:r>
      <w:r w:rsidR="0069705A">
        <w:rPr>
          <w:rFonts w:ascii="Times New Roman" w:hAnsi="Times New Roman" w:cs="Times New Roman"/>
          <w:sz w:val="24"/>
          <w:szCs w:val="24"/>
        </w:rPr>
        <w:t>more precise waste segregation.</w:t>
      </w:r>
    </w:p>
    <w:p w:rsidR="00A063DD" w:rsidRDefault="00A063DD" w:rsidP="00BC4CF7">
      <w:pPr>
        <w:spacing w:after="0" w:line="480" w:lineRule="auto"/>
        <w:jc w:val="both"/>
        <w:rPr>
          <w:rFonts w:ascii="Times New Roman" w:hAnsi="Times New Roman" w:cs="Times New Roman"/>
          <w:sz w:val="24"/>
          <w:szCs w:val="24"/>
        </w:rPr>
      </w:pPr>
    </w:p>
    <w:p w:rsidR="00404A90" w:rsidRDefault="00404A90" w:rsidP="00BC4CF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 Evaluation Metrics for the Model</w:t>
      </w:r>
    </w:p>
    <w:tbl>
      <w:tblPr>
        <w:tblStyle w:val="TableGrid"/>
        <w:tblW w:w="0" w:type="auto"/>
        <w:tblLook w:val="04A0" w:firstRow="1" w:lastRow="0" w:firstColumn="1" w:lastColumn="0" w:noHBand="0" w:noVBand="1"/>
      </w:tblPr>
      <w:tblGrid>
        <w:gridCol w:w="2310"/>
        <w:gridCol w:w="2310"/>
        <w:gridCol w:w="2311"/>
        <w:gridCol w:w="2311"/>
      </w:tblGrid>
      <w:tr w:rsidR="00F135FF" w:rsidTr="00EE1DC6">
        <w:tc>
          <w:tcPr>
            <w:tcW w:w="2310" w:type="dxa"/>
            <w:tcBorders>
              <w:top w:val="single" w:sz="4" w:space="0" w:color="auto"/>
              <w:left w:val="nil"/>
              <w:bottom w:val="single" w:sz="4" w:space="0" w:color="auto"/>
              <w:right w:val="nil"/>
            </w:tcBorders>
          </w:tcPr>
          <w:p w:rsidR="00F135FF" w:rsidRPr="00C10D0B" w:rsidRDefault="00F135FF" w:rsidP="00BC4CF7">
            <w:pPr>
              <w:spacing w:line="480" w:lineRule="auto"/>
              <w:jc w:val="both"/>
              <w:rPr>
                <w:rFonts w:ascii="Times New Roman" w:hAnsi="Times New Roman" w:cs="Times New Roman"/>
                <w:b/>
                <w:sz w:val="24"/>
                <w:szCs w:val="24"/>
              </w:rPr>
            </w:pPr>
            <w:r w:rsidRPr="00C10D0B">
              <w:rPr>
                <w:rFonts w:ascii="Times New Roman" w:hAnsi="Times New Roman" w:cs="Times New Roman"/>
                <w:b/>
                <w:sz w:val="24"/>
                <w:szCs w:val="24"/>
              </w:rPr>
              <w:t>Accuracy</w:t>
            </w:r>
          </w:p>
        </w:tc>
        <w:tc>
          <w:tcPr>
            <w:tcW w:w="2310" w:type="dxa"/>
            <w:tcBorders>
              <w:top w:val="single" w:sz="4" w:space="0" w:color="auto"/>
              <w:left w:val="nil"/>
              <w:bottom w:val="single" w:sz="4" w:space="0" w:color="auto"/>
              <w:right w:val="nil"/>
            </w:tcBorders>
          </w:tcPr>
          <w:p w:rsidR="00F135FF" w:rsidRPr="00C10D0B" w:rsidRDefault="00F135FF" w:rsidP="00BC4CF7">
            <w:pPr>
              <w:spacing w:line="480" w:lineRule="auto"/>
              <w:jc w:val="both"/>
              <w:rPr>
                <w:rFonts w:ascii="Times New Roman" w:hAnsi="Times New Roman" w:cs="Times New Roman"/>
                <w:b/>
                <w:sz w:val="24"/>
                <w:szCs w:val="24"/>
              </w:rPr>
            </w:pPr>
            <w:r w:rsidRPr="00C10D0B">
              <w:rPr>
                <w:rFonts w:ascii="Times New Roman" w:hAnsi="Times New Roman" w:cs="Times New Roman"/>
                <w:b/>
                <w:sz w:val="24"/>
                <w:szCs w:val="24"/>
              </w:rPr>
              <w:t>F1Score</w:t>
            </w:r>
          </w:p>
        </w:tc>
        <w:tc>
          <w:tcPr>
            <w:tcW w:w="2311" w:type="dxa"/>
            <w:tcBorders>
              <w:top w:val="single" w:sz="4" w:space="0" w:color="auto"/>
              <w:left w:val="nil"/>
              <w:bottom w:val="single" w:sz="4" w:space="0" w:color="auto"/>
              <w:right w:val="nil"/>
            </w:tcBorders>
          </w:tcPr>
          <w:p w:rsidR="00F135FF" w:rsidRPr="00C10D0B" w:rsidRDefault="00F135FF" w:rsidP="00BC4CF7">
            <w:pPr>
              <w:spacing w:line="480" w:lineRule="auto"/>
              <w:jc w:val="both"/>
              <w:rPr>
                <w:rFonts w:ascii="Times New Roman" w:hAnsi="Times New Roman" w:cs="Times New Roman"/>
                <w:b/>
                <w:sz w:val="24"/>
                <w:szCs w:val="24"/>
              </w:rPr>
            </w:pPr>
            <w:r w:rsidRPr="00C10D0B">
              <w:rPr>
                <w:rFonts w:ascii="Times New Roman" w:hAnsi="Times New Roman" w:cs="Times New Roman"/>
                <w:b/>
                <w:sz w:val="24"/>
                <w:szCs w:val="24"/>
              </w:rPr>
              <w:t>Recall</w:t>
            </w:r>
          </w:p>
        </w:tc>
        <w:tc>
          <w:tcPr>
            <w:tcW w:w="2311" w:type="dxa"/>
            <w:tcBorders>
              <w:top w:val="single" w:sz="4" w:space="0" w:color="auto"/>
              <w:left w:val="nil"/>
              <w:bottom w:val="single" w:sz="4" w:space="0" w:color="auto"/>
              <w:right w:val="nil"/>
            </w:tcBorders>
          </w:tcPr>
          <w:p w:rsidR="00F135FF" w:rsidRPr="00C10D0B" w:rsidRDefault="00F135FF" w:rsidP="00BC4CF7">
            <w:pPr>
              <w:spacing w:line="480" w:lineRule="auto"/>
              <w:jc w:val="both"/>
              <w:rPr>
                <w:rFonts w:ascii="Times New Roman" w:hAnsi="Times New Roman" w:cs="Times New Roman"/>
                <w:b/>
                <w:sz w:val="24"/>
                <w:szCs w:val="24"/>
              </w:rPr>
            </w:pPr>
            <w:r w:rsidRPr="00C10D0B">
              <w:rPr>
                <w:rFonts w:ascii="Times New Roman" w:hAnsi="Times New Roman" w:cs="Times New Roman"/>
                <w:b/>
                <w:sz w:val="24"/>
                <w:szCs w:val="24"/>
              </w:rPr>
              <w:t>Precision</w:t>
            </w:r>
          </w:p>
        </w:tc>
      </w:tr>
      <w:tr w:rsidR="00F135FF" w:rsidTr="00EE1DC6">
        <w:tc>
          <w:tcPr>
            <w:tcW w:w="2310" w:type="dxa"/>
            <w:tcBorders>
              <w:top w:val="single" w:sz="4" w:space="0" w:color="auto"/>
              <w:left w:val="nil"/>
              <w:bottom w:val="single" w:sz="4" w:space="0" w:color="auto"/>
              <w:right w:val="nil"/>
            </w:tcBorders>
          </w:tcPr>
          <w:p w:rsidR="00F135FF" w:rsidRDefault="0099364F" w:rsidP="00BC4CF7">
            <w:pPr>
              <w:spacing w:line="480" w:lineRule="auto"/>
              <w:jc w:val="both"/>
              <w:rPr>
                <w:rFonts w:ascii="Times New Roman" w:hAnsi="Times New Roman" w:cs="Times New Roman"/>
                <w:sz w:val="24"/>
                <w:szCs w:val="24"/>
              </w:rPr>
            </w:pPr>
            <w:r>
              <w:rPr>
                <w:rFonts w:ascii="Times New Roman" w:hAnsi="Times New Roman" w:cs="Times New Roman"/>
                <w:sz w:val="24"/>
                <w:szCs w:val="24"/>
              </w:rPr>
              <w:t>75.88</w:t>
            </w:r>
            <w:r w:rsidR="00D75FAD" w:rsidRPr="0013283E">
              <w:rPr>
                <w:rFonts w:ascii="Times New Roman" w:hAnsi="Times New Roman" w:cs="Times New Roman"/>
                <w:sz w:val="24"/>
                <w:szCs w:val="24"/>
              </w:rPr>
              <w:t>%</w:t>
            </w:r>
          </w:p>
        </w:tc>
        <w:tc>
          <w:tcPr>
            <w:tcW w:w="2310" w:type="dxa"/>
            <w:tcBorders>
              <w:top w:val="single" w:sz="4" w:space="0" w:color="auto"/>
              <w:left w:val="nil"/>
              <w:bottom w:val="single" w:sz="4" w:space="0" w:color="auto"/>
              <w:right w:val="nil"/>
            </w:tcBorders>
          </w:tcPr>
          <w:p w:rsidR="00F135FF" w:rsidRDefault="00D75FAD" w:rsidP="00BC4C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84.30% </w:t>
            </w:r>
          </w:p>
        </w:tc>
        <w:tc>
          <w:tcPr>
            <w:tcW w:w="2311" w:type="dxa"/>
            <w:tcBorders>
              <w:top w:val="single" w:sz="4" w:space="0" w:color="auto"/>
              <w:left w:val="nil"/>
              <w:bottom w:val="single" w:sz="4" w:space="0" w:color="auto"/>
              <w:right w:val="nil"/>
            </w:tcBorders>
          </w:tcPr>
          <w:p w:rsidR="00F135FF" w:rsidRDefault="00D75FAD" w:rsidP="00BC4CF7">
            <w:pPr>
              <w:spacing w:line="480" w:lineRule="auto"/>
              <w:jc w:val="both"/>
              <w:rPr>
                <w:rFonts w:ascii="Times New Roman" w:hAnsi="Times New Roman" w:cs="Times New Roman"/>
                <w:sz w:val="24"/>
                <w:szCs w:val="24"/>
              </w:rPr>
            </w:pPr>
            <w:r>
              <w:rPr>
                <w:rFonts w:ascii="Times New Roman" w:hAnsi="Times New Roman" w:cs="Times New Roman"/>
                <w:sz w:val="24"/>
                <w:szCs w:val="24"/>
              </w:rPr>
              <w:t>83.70%</w:t>
            </w:r>
          </w:p>
        </w:tc>
        <w:tc>
          <w:tcPr>
            <w:tcW w:w="2311" w:type="dxa"/>
            <w:tcBorders>
              <w:top w:val="single" w:sz="4" w:space="0" w:color="auto"/>
              <w:left w:val="nil"/>
              <w:bottom w:val="single" w:sz="4" w:space="0" w:color="auto"/>
              <w:right w:val="nil"/>
            </w:tcBorders>
          </w:tcPr>
          <w:p w:rsidR="00F135FF" w:rsidRDefault="00D75FAD" w:rsidP="00BC4CF7">
            <w:pPr>
              <w:spacing w:line="480" w:lineRule="auto"/>
              <w:jc w:val="both"/>
              <w:rPr>
                <w:rFonts w:ascii="Times New Roman" w:hAnsi="Times New Roman" w:cs="Times New Roman"/>
                <w:sz w:val="24"/>
                <w:szCs w:val="24"/>
              </w:rPr>
            </w:pPr>
            <w:r>
              <w:rPr>
                <w:rFonts w:ascii="Times New Roman" w:hAnsi="Times New Roman" w:cs="Times New Roman"/>
                <w:sz w:val="24"/>
                <w:szCs w:val="24"/>
              </w:rPr>
              <w:t>84.35%</w:t>
            </w:r>
          </w:p>
        </w:tc>
      </w:tr>
    </w:tbl>
    <w:p w:rsidR="009B525E" w:rsidRDefault="009B525E" w:rsidP="00BC4CF7">
      <w:pPr>
        <w:spacing w:after="0" w:line="480" w:lineRule="auto"/>
        <w:jc w:val="center"/>
        <w:rPr>
          <w:rFonts w:ascii="Times New Roman" w:hAnsi="Times New Roman" w:cs="Times New Roman"/>
          <w:sz w:val="24"/>
          <w:szCs w:val="24"/>
        </w:rPr>
      </w:pPr>
    </w:p>
    <w:p w:rsidR="00AB7DD1" w:rsidRPr="0013283E" w:rsidRDefault="00AB7DD1"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731D6C9" wp14:editId="2E09B117">
            <wp:extent cx="2965450" cy="1644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rotWithShape="1">
                    <a:blip r:embed="rId13" cstate="print">
                      <a:extLst>
                        <a:ext uri="{28A0092B-C50C-407E-A947-70E740481C1C}">
                          <a14:useLocalDpi xmlns:a14="http://schemas.microsoft.com/office/drawing/2010/main" val="0"/>
                        </a:ext>
                      </a:extLst>
                    </a:blip>
                    <a:srcRect t="7238" b="18821"/>
                    <a:stretch/>
                  </pic:blipFill>
                  <pic:spPr bwMode="auto">
                    <a:xfrm>
                      <a:off x="0" y="0"/>
                      <a:ext cx="2970417" cy="1647405"/>
                    </a:xfrm>
                    <a:prstGeom prst="rect">
                      <a:avLst/>
                    </a:prstGeom>
                    <a:ln>
                      <a:noFill/>
                    </a:ln>
                    <a:extLst>
                      <a:ext uri="{53640926-AAD7-44D8-BBD7-CCE9431645EC}">
                        <a14:shadowObscured xmlns:a14="http://schemas.microsoft.com/office/drawing/2010/main"/>
                      </a:ext>
                    </a:extLst>
                  </pic:spPr>
                </pic:pic>
              </a:graphicData>
            </a:graphic>
          </wp:inline>
        </w:drawing>
      </w:r>
    </w:p>
    <w:p w:rsidR="0013283E" w:rsidRDefault="008E62D8" w:rsidP="00BC4CF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 5. Confusion Matrix</w:t>
      </w:r>
    </w:p>
    <w:p w:rsidR="007975C4" w:rsidRPr="0013283E" w:rsidRDefault="009B3D42"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C998E48" wp14:editId="09F454E6">
            <wp:extent cx="2590609" cy="1943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0609" cy="1943100"/>
                    </a:xfrm>
                    <a:prstGeom prst="rect">
                      <a:avLst/>
                    </a:prstGeom>
                  </pic:spPr>
                </pic:pic>
              </a:graphicData>
            </a:graphic>
          </wp:inline>
        </w:drawing>
      </w:r>
      <w:r>
        <w:rPr>
          <w:rFonts w:ascii="Times New Roman" w:hAnsi="Times New Roman" w:cs="Times New Roman"/>
          <w:noProof/>
          <w:sz w:val="24"/>
          <w:szCs w:val="24"/>
          <w:lang w:eastAsia="en-IN"/>
        </w:rPr>
        <w:drawing>
          <wp:inline distT="0" distB="0" distL="0" distR="0" wp14:anchorId="7D69AEE1" wp14:editId="5A66D7D6">
            <wp:extent cx="2588680" cy="1941654"/>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0640" cy="1943124"/>
                    </a:xfrm>
                    <a:prstGeom prst="rect">
                      <a:avLst/>
                    </a:prstGeom>
                  </pic:spPr>
                </pic:pic>
              </a:graphicData>
            </a:graphic>
          </wp:inline>
        </w:drawing>
      </w:r>
    </w:p>
    <w:p w:rsidR="0013283E" w:rsidRDefault="0013283E" w:rsidP="00BC4CF7">
      <w:pPr>
        <w:spacing w:after="0" w:line="480" w:lineRule="auto"/>
        <w:jc w:val="center"/>
        <w:rPr>
          <w:rFonts w:ascii="Times New Roman" w:hAnsi="Times New Roman" w:cs="Times New Roman"/>
          <w:sz w:val="24"/>
          <w:szCs w:val="24"/>
        </w:rPr>
      </w:pPr>
      <w:r w:rsidRPr="0013283E">
        <w:rPr>
          <w:rFonts w:ascii="Times New Roman" w:hAnsi="Times New Roman" w:cs="Times New Roman"/>
          <w:sz w:val="24"/>
          <w:szCs w:val="24"/>
        </w:rPr>
        <w:t>Fig. 6. Graphs demonstrating the optimal client number as 5 and relation between the accuracy a</w:t>
      </w:r>
      <w:r w:rsidR="0069705A">
        <w:rPr>
          <w:rFonts w:ascii="Times New Roman" w:hAnsi="Times New Roman" w:cs="Times New Roman"/>
          <w:sz w:val="24"/>
          <w:szCs w:val="24"/>
        </w:rPr>
        <w:t>nd training set for the clients</w:t>
      </w:r>
    </w:p>
    <w:p w:rsidR="009323F2" w:rsidRDefault="009323F2"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0C6BD7E" wp14:editId="036059AD">
            <wp:extent cx="2803479" cy="149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ng"/>
                    <pic:cNvPicPr/>
                  </pic:nvPicPr>
                  <pic:blipFill rotWithShape="1">
                    <a:blip r:embed="rId16" cstate="print">
                      <a:extLst>
                        <a:ext uri="{28A0092B-C50C-407E-A947-70E740481C1C}">
                          <a14:useLocalDpi xmlns:a14="http://schemas.microsoft.com/office/drawing/2010/main" val="0"/>
                        </a:ext>
                      </a:extLst>
                    </a:blip>
                    <a:srcRect l="5651" t="6606" r="9373"/>
                    <a:stretch/>
                  </pic:blipFill>
                  <pic:spPr bwMode="auto">
                    <a:xfrm>
                      <a:off x="0" y="0"/>
                      <a:ext cx="2804954" cy="1499389"/>
                    </a:xfrm>
                    <a:prstGeom prst="rect">
                      <a:avLst/>
                    </a:prstGeom>
                    <a:ln>
                      <a:noFill/>
                    </a:ln>
                    <a:extLst>
                      <a:ext uri="{53640926-AAD7-44D8-BBD7-CCE9431645EC}">
                        <a14:shadowObscured xmlns:a14="http://schemas.microsoft.com/office/drawing/2010/main"/>
                      </a:ext>
                    </a:extLst>
                  </pic:spPr>
                </pic:pic>
              </a:graphicData>
            </a:graphic>
          </wp:inline>
        </w:drawing>
      </w:r>
      <w:r w:rsidR="00720B7D">
        <w:rPr>
          <w:rFonts w:ascii="Times New Roman" w:hAnsi="Times New Roman" w:cs="Times New Roman"/>
          <w:noProof/>
          <w:sz w:val="24"/>
          <w:szCs w:val="24"/>
          <w:lang w:eastAsia="en-IN"/>
        </w:rPr>
        <w:drawing>
          <wp:inline distT="0" distB="0" distL="0" distR="0" wp14:anchorId="225CFF97" wp14:editId="64C6111B">
            <wp:extent cx="2715832" cy="15303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png"/>
                    <pic:cNvPicPr/>
                  </pic:nvPicPr>
                  <pic:blipFill rotWithShape="1">
                    <a:blip r:embed="rId17" cstate="print">
                      <a:extLst>
                        <a:ext uri="{28A0092B-C50C-407E-A947-70E740481C1C}">
                          <a14:useLocalDpi xmlns:a14="http://schemas.microsoft.com/office/drawing/2010/main" val="0"/>
                        </a:ext>
                      </a:extLst>
                    </a:blip>
                    <a:srcRect l="7087" t="7037" r="9192" b="2113"/>
                    <a:stretch/>
                  </pic:blipFill>
                  <pic:spPr bwMode="auto">
                    <a:xfrm>
                      <a:off x="0" y="0"/>
                      <a:ext cx="2714629" cy="1529672"/>
                    </a:xfrm>
                    <a:prstGeom prst="rect">
                      <a:avLst/>
                    </a:prstGeom>
                    <a:ln>
                      <a:noFill/>
                    </a:ln>
                    <a:extLst>
                      <a:ext uri="{53640926-AAD7-44D8-BBD7-CCE9431645EC}">
                        <a14:shadowObscured xmlns:a14="http://schemas.microsoft.com/office/drawing/2010/main"/>
                      </a:ext>
                    </a:extLst>
                  </pic:spPr>
                </pic:pic>
              </a:graphicData>
            </a:graphic>
          </wp:inline>
        </w:drawing>
      </w:r>
    </w:p>
    <w:p w:rsidR="007E75C9" w:rsidRDefault="007E75C9" w:rsidP="00BC4CF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CE6C9FF" wp14:editId="3CE03E03">
            <wp:extent cx="2721517" cy="14605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png"/>
                    <pic:cNvPicPr/>
                  </pic:nvPicPr>
                  <pic:blipFill rotWithShape="1">
                    <a:blip r:embed="rId18" cstate="print">
                      <a:extLst>
                        <a:ext uri="{28A0092B-C50C-407E-A947-70E740481C1C}">
                          <a14:useLocalDpi xmlns:a14="http://schemas.microsoft.com/office/drawing/2010/main" val="0"/>
                        </a:ext>
                      </a:extLst>
                    </a:blip>
                    <a:srcRect l="6869" t="6606" r="8487"/>
                    <a:stretch/>
                  </pic:blipFill>
                  <pic:spPr bwMode="auto">
                    <a:xfrm>
                      <a:off x="0" y="0"/>
                      <a:ext cx="2724690" cy="146220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eastAsia="en-IN"/>
        </w:rPr>
        <w:drawing>
          <wp:inline distT="0" distB="0" distL="0" distR="0" wp14:anchorId="01B7D508" wp14:editId="04744284">
            <wp:extent cx="2722532" cy="14732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c.png"/>
                    <pic:cNvPicPr/>
                  </pic:nvPicPr>
                  <pic:blipFill rotWithShape="1">
                    <a:blip r:embed="rId19" cstate="print">
                      <a:extLst>
                        <a:ext uri="{28A0092B-C50C-407E-A947-70E740481C1C}">
                          <a14:useLocalDpi xmlns:a14="http://schemas.microsoft.com/office/drawing/2010/main" val="0"/>
                        </a:ext>
                      </a:extLst>
                    </a:blip>
                    <a:srcRect l="6980" t="7061" r="9484"/>
                    <a:stretch/>
                  </pic:blipFill>
                  <pic:spPr bwMode="auto">
                    <a:xfrm>
                      <a:off x="0" y="0"/>
                      <a:ext cx="2730674" cy="1477606"/>
                    </a:xfrm>
                    <a:prstGeom prst="rect">
                      <a:avLst/>
                    </a:prstGeom>
                    <a:ln>
                      <a:noFill/>
                    </a:ln>
                    <a:extLst>
                      <a:ext uri="{53640926-AAD7-44D8-BBD7-CCE9431645EC}">
                        <a14:shadowObscured xmlns:a14="http://schemas.microsoft.com/office/drawing/2010/main"/>
                      </a:ext>
                    </a:extLst>
                  </pic:spPr>
                </pic:pic>
              </a:graphicData>
            </a:graphic>
          </wp:inline>
        </w:drawing>
      </w:r>
    </w:p>
    <w:p w:rsidR="00341AA2" w:rsidRPr="0013283E" w:rsidRDefault="00341AA2" w:rsidP="00BC4CF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 7. Accuracy vs Epochs Curve, Accuracy vs class (training data) curve, Precision vs recall curve and Loss vs epochs curve</w:t>
      </w:r>
    </w:p>
    <w:p w:rsidR="0013283E" w:rsidRPr="0069705A" w:rsidRDefault="002E133A" w:rsidP="00BC4C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6</w:t>
      </w:r>
      <w:r w:rsidR="0069705A" w:rsidRPr="0069705A">
        <w:rPr>
          <w:rFonts w:ascii="Times New Roman" w:hAnsi="Times New Roman" w:cs="Times New Roman"/>
          <w:b/>
          <w:sz w:val="24"/>
          <w:szCs w:val="24"/>
        </w:rPr>
        <w:t xml:space="preserve">. </w:t>
      </w:r>
      <w:r w:rsidR="0069705A">
        <w:rPr>
          <w:rFonts w:ascii="Times New Roman" w:hAnsi="Times New Roman" w:cs="Times New Roman"/>
          <w:b/>
          <w:sz w:val="24"/>
          <w:szCs w:val="24"/>
        </w:rPr>
        <w:t>Conclusion and Discussion</w:t>
      </w:r>
    </w:p>
    <w:p w:rsidR="0013283E" w:rsidRDefault="0013283E" w:rsidP="00BC4CF7">
      <w:pPr>
        <w:spacing w:after="0" w:line="480" w:lineRule="auto"/>
        <w:jc w:val="both"/>
        <w:rPr>
          <w:rFonts w:ascii="Times New Roman" w:hAnsi="Times New Roman" w:cs="Times New Roman"/>
          <w:sz w:val="24"/>
          <w:szCs w:val="24"/>
        </w:rPr>
      </w:pPr>
      <w:r w:rsidRPr="0013283E">
        <w:rPr>
          <w:rFonts w:ascii="Times New Roman" w:hAnsi="Times New Roman" w:cs="Times New Roman"/>
          <w:sz w:val="24"/>
          <w:szCs w:val="24"/>
        </w:rPr>
        <w:t xml:space="preserve">Using the potential of federated learning to provide decentralized and privacy-preserving waste segregation, our research introduces the Federated Average Knowledge Distilled Mutual Conditional Learning (FedADC) system for waste management. FedADC shows its usefulness in effectively sorting waste materials while protecting data privacy </w:t>
      </w:r>
      <w:r w:rsidR="00F2350A">
        <w:rPr>
          <w:rFonts w:ascii="Times New Roman" w:hAnsi="Times New Roman" w:cs="Times New Roman"/>
          <w:sz w:val="24"/>
          <w:szCs w:val="24"/>
        </w:rPr>
        <w:t>with an accuracy rating of 75.88</w:t>
      </w:r>
      <w:r w:rsidRPr="0013283E">
        <w:rPr>
          <w:rFonts w:ascii="Times New Roman" w:hAnsi="Times New Roman" w:cs="Times New Roman"/>
          <w:sz w:val="24"/>
          <w:szCs w:val="24"/>
        </w:rPr>
        <w:t>% obtained. Waste management systems can benefit from decentralized machine learning by implementing FedADC, which lowers transportation costs and has a smaller negative impact on the environment while supporting sustainability objectives. The path to a greener and more effective waste management future can be paved by more study into scalability and optimisation strategies to improve system performance in la</w:t>
      </w:r>
      <w:r w:rsidR="0069705A">
        <w:rPr>
          <w:rFonts w:ascii="Times New Roman" w:hAnsi="Times New Roman" w:cs="Times New Roman"/>
          <w:sz w:val="24"/>
          <w:szCs w:val="24"/>
        </w:rPr>
        <w:t>rger waste management networks.</w:t>
      </w:r>
    </w:p>
    <w:p w:rsidR="009363E2" w:rsidRDefault="009363E2" w:rsidP="00BC4CF7">
      <w:pPr>
        <w:spacing w:after="0" w:line="480" w:lineRule="auto"/>
        <w:jc w:val="both"/>
        <w:rPr>
          <w:rFonts w:ascii="Times New Roman" w:hAnsi="Times New Roman" w:cs="Times New Roman"/>
          <w:sz w:val="24"/>
          <w:szCs w:val="24"/>
        </w:rPr>
      </w:pPr>
    </w:p>
    <w:p w:rsidR="00F67011" w:rsidRDefault="00B90737" w:rsidP="00F67011">
      <w:pPr>
        <w:rPr>
          <w:rFonts w:ascii="Times New Roman" w:hAnsi="Times New Roman" w:cs="Times New Roman"/>
          <w:b/>
          <w:sz w:val="24"/>
          <w:szCs w:val="24"/>
        </w:rPr>
      </w:pPr>
      <w:r>
        <w:rPr>
          <w:rFonts w:ascii="Times New Roman" w:hAnsi="Times New Roman" w:cs="Times New Roman"/>
          <w:b/>
          <w:sz w:val="24"/>
          <w:szCs w:val="24"/>
        </w:rPr>
        <w:t>7. Declarations</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*Funding - Not applicable</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*Conflicts of interest/Competing interests - Not applicable</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*Ethics approval - Not applicable</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 xml:space="preserve">*Consent to participate - </w:t>
      </w:r>
      <w:r w:rsidR="00AE2431" w:rsidRPr="00633622">
        <w:rPr>
          <w:rFonts w:ascii="Times New Roman" w:hAnsi="Times New Roman" w:cs="Times New Roman"/>
          <w:sz w:val="24"/>
          <w:szCs w:val="24"/>
        </w:rPr>
        <w:t>Not applicable</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*Consent for publication - Not applicable</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 xml:space="preserve">*Availability of data and material </w:t>
      </w:r>
      <w:r>
        <w:rPr>
          <w:rFonts w:ascii="Times New Roman" w:hAnsi="Times New Roman" w:cs="Times New Roman"/>
          <w:sz w:val="24"/>
          <w:szCs w:val="24"/>
        </w:rPr>
        <w:t>–</w:t>
      </w:r>
      <w:r w:rsidRPr="00633622">
        <w:rPr>
          <w:rFonts w:ascii="Times New Roman" w:hAnsi="Times New Roman" w:cs="Times New Roman"/>
          <w:sz w:val="24"/>
          <w:szCs w:val="24"/>
        </w:rPr>
        <w:t xml:space="preserve"> </w:t>
      </w:r>
      <w:r>
        <w:rPr>
          <w:rFonts w:ascii="Times New Roman" w:hAnsi="Times New Roman" w:cs="Times New Roman"/>
          <w:sz w:val="24"/>
          <w:szCs w:val="24"/>
        </w:rPr>
        <w:t>Dataset which is publicly available in Kaggle Data repository has been used. On request, the data can be provided by us.</w:t>
      </w:r>
    </w:p>
    <w:p w:rsidR="00F67011" w:rsidRPr="00633622"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 xml:space="preserve">*Code availability </w:t>
      </w:r>
      <w:r w:rsidR="00A7539B">
        <w:rPr>
          <w:rFonts w:ascii="Times New Roman" w:hAnsi="Times New Roman" w:cs="Times New Roman"/>
          <w:sz w:val="24"/>
          <w:szCs w:val="24"/>
        </w:rPr>
        <w:t>–</w:t>
      </w:r>
      <w:r w:rsidRPr="00633622">
        <w:rPr>
          <w:rFonts w:ascii="Times New Roman" w:hAnsi="Times New Roman" w:cs="Times New Roman"/>
          <w:sz w:val="24"/>
          <w:szCs w:val="24"/>
        </w:rPr>
        <w:t xml:space="preserve"> </w:t>
      </w:r>
      <w:r w:rsidR="00A7539B">
        <w:rPr>
          <w:rFonts w:ascii="Times New Roman" w:hAnsi="Times New Roman" w:cs="Times New Roman"/>
          <w:sz w:val="24"/>
          <w:szCs w:val="24"/>
        </w:rPr>
        <w:t xml:space="preserve">The code has been done by us. </w:t>
      </w:r>
      <w:r>
        <w:rPr>
          <w:rFonts w:ascii="Times New Roman" w:hAnsi="Times New Roman" w:cs="Times New Roman"/>
          <w:sz w:val="24"/>
          <w:szCs w:val="24"/>
        </w:rPr>
        <w:t>On request, the code can be provided by us.</w:t>
      </w:r>
    </w:p>
    <w:p w:rsidR="00F67011" w:rsidRDefault="00F67011" w:rsidP="00F67011">
      <w:pPr>
        <w:rPr>
          <w:rFonts w:ascii="Times New Roman" w:hAnsi="Times New Roman" w:cs="Times New Roman"/>
          <w:sz w:val="24"/>
          <w:szCs w:val="24"/>
        </w:rPr>
      </w:pPr>
      <w:r w:rsidRPr="00633622">
        <w:rPr>
          <w:rFonts w:ascii="Times New Roman" w:hAnsi="Times New Roman" w:cs="Times New Roman"/>
          <w:sz w:val="24"/>
          <w:szCs w:val="24"/>
        </w:rPr>
        <w:t xml:space="preserve">*Authors' contributions - </w:t>
      </w:r>
      <w:r w:rsidRPr="00221B0E">
        <w:rPr>
          <w:rFonts w:ascii="Times New Roman" w:hAnsi="Times New Roman" w:cs="Times New Roman"/>
          <w:b/>
          <w:sz w:val="24"/>
          <w:szCs w:val="24"/>
        </w:rPr>
        <w:t xml:space="preserve">Dr. Parthiban Krishnamoorthy, </w:t>
      </w:r>
      <w:r>
        <w:rPr>
          <w:rFonts w:ascii="Times New Roman" w:hAnsi="Times New Roman" w:cs="Times New Roman"/>
          <w:b/>
          <w:sz w:val="24"/>
          <w:szCs w:val="24"/>
        </w:rPr>
        <w:t xml:space="preserve">Ananya </w:t>
      </w:r>
      <w:r w:rsidRPr="00221B0E">
        <w:rPr>
          <w:rFonts w:ascii="Times New Roman" w:hAnsi="Times New Roman" w:cs="Times New Roman"/>
          <w:b/>
          <w:sz w:val="24"/>
          <w:szCs w:val="24"/>
        </w:rPr>
        <w:t>Ghosh</w:t>
      </w:r>
      <w:r w:rsidRPr="00AF5BC5">
        <w:rPr>
          <w:rFonts w:ascii="Times New Roman" w:hAnsi="Times New Roman" w:cs="Times New Roman"/>
          <w:color w:val="000000"/>
          <w:spacing w:val="3"/>
          <w:sz w:val="24"/>
          <w:szCs w:val="30"/>
        </w:rPr>
        <w:t xml:space="preserve">: Conceptualization, Methodology, </w:t>
      </w:r>
      <w:r>
        <w:rPr>
          <w:rFonts w:ascii="Times New Roman" w:hAnsi="Times New Roman" w:cs="Times New Roman"/>
          <w:color w:val="000000"/>
          <w:spacing w:val="3"/>
          <w:sz w:val="24"/>
          <w:szCs w:val="30"/>
        </w:rPr>
        <w:t xml:space="preserve">Code, </w:t>
      </w:r>
      <w:r w:rsidRPr="00AF5BC5">
        <w:rPr>
          <w:rFonts w:ascii="Times New Roman" w:hAnsi="Times New Roman" w:cs="Times New Roman"/>
          <w:color w:val="000000"/>
          <w:spacing w:val="3"/>
          <w:sz w:val="24"/>
          <w:szCs w:val="30"/>
        </w:rPr>
        <w:t>Data curation, Writing- Original draft preparation</w:t>
      </w:r>
      <w:r>
        <w:rPr>
          <w:rFonts w:ascii="Times New Roman" w:hAnsi="Times New Roman" w:cs="Times New Roman"/>
          <w:color w:val="000000"/>
          <w:spacing w:val="3"/>
          <w:sz w:val="24"/>
          <w:szCs w:val="30"/>
        </w:rPr>
        <w:t xml:space="preserve">, </w:t>
      </w:r>
      <w:r w:rsidRPr="00AF5BC5">
        <w:rPr>
          <w:rFonts w:ascii="Times New Roman" w:hAnsi="Times New Roman" w:cs="Times New Roman"/>
          <w:color w:val="000000"/>
          <w:spacing w:val="3"/>
          <w:sz w:val="24"/>
          <w:szCs w:val="30"/>
        </w:rPr>
        <w:t>Visualization, Investigation</w:t>
      </w:r>
      <w:r>
        <w:rPr>
          <w:rFonts w:ascii="Times New Roman" w:hAnsi="Times New Roman" w:cs="Times New Roman"/>
          <w:b/>
          <w:bCs/>
          <w:color w:val="000000"/>
          <w:spacing w:val="3"/>
          <w:sz w:val="24"/>
          <w:szCs w:val="30"/>
        </w:rPr>
        <w:t xml:space="preserve">. </w:t>
      </w:r>
      <w:r w:rsidRPr="00221B0E">
        <w:rPr>
          <w:rFonts w:ascii="Times New Roman" w:hAnsi="Times New Roman" w:cs="Times New Roman"/>
          <w:b/>
          <w:bCs/>
          <w:color w:val="000000"/>
          <w:spacing w:val="3"/>
          <w:sz w:val="24"/>
          <w:szCs w:val="30"/>
        </w:rPr>
        <w:t xml:space="preserve">Dr. Parthiban Krishnamoorthy: </w:t>
      </w:r>
      <w:r w:rsidRPr="00221B0E">
        <w:rPr>
          <w:rFonts w:ascii="Times New Roman" w:hAnsi="Times New Roman" w:cs="Times New Roman"/>
          <w:bCs/>
          <w:color w:val="000000"/>
          <w:spacing w:val="3"/>
          <w:sz w:val="24"/>
          <w:szCs w:val="30"/>
        </w:rPr>
        <w:t>Supervision</w:t>
      </w:r>
      <w:r>
        <w:rPr>
          <w:rFonts w:ascii="Times New Roman" w:hAnsi="Times New Roman" w:cs="Times New Roman"/>
          <w:sz w:val="24"/>
          <w:szCs w:val="24"/>
        </w:rPr>
        <w:t>.</w:t>
      </w:r>
    </w:p>
    <w:p w:rsidR="00F67011" w:rsidRPr="0013283E" w:rsidRDefault="00F67011" w:rsidP="00BC4CF7">
      <w:pPr>
        <w:spacing w:after="0" w:line="480" w:lineRule="auto"/>
        <w:jc w:val="both"/>
        <w:rPr>
          <w:rFonts w:ascii="Times New Roman" w:hAnsi="Times New Roman" w:cs="Times New Roman"/>
          <w:sz w:val="24"/>
          <w:szCs w:val="24"/>
        </w:rPr>
      </w:pPr>
    </w:p>
    <w:p w:rsidR="0013283E" w:rsidRDefault="00166A4D" w:rsidP="00BC4CF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8</w:t>
      </w:r>
      <w:r w:rsidR="0069705A" w:rsidRPr="0069705A">
        <w:rPr>
          <w:rFonts w:ascii="Times New Roman" w:hAnsi="Times New Roman" w:cs="Times New Roman"/>
          <w:b/>
          <w:sz w:val="24"/>
          <w:szCs w:val="24"/>
        </w:rPr>
        <w:t xml:space="preserve">. </w:t>
      </w:r>
      <w:r w:rsidR="0069705A">
        <w:rPr>
          <w:rFonts w:ascii="Times New Roman" w:hAnsi="Times New Roman" w:cs="Times New Roman"/>
          <w:b/>
          <w:sz w:val="24"/>
          <w:szCs w:val="24"/>
        </w:rPr>
        <w:t>References</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w:t>
      </w:r>
      <w:r w:rsidRPr="00F43F93">
        <w:rPr>
          <w:rFonts w:ascii="Times New Roman" w:hAnsi="Times New Roman" w:cs="Times New Roman"/>
          <w:sz w:val="24"/>
          <w:szCs w:val="24"/>
        </w:rPr>
        <w:tab/>
        <w:t xml:space="preserve">Ahmed, L., Ahmad, K., Said, N., Qolomany, B., Qadir, J., &amp; Al-Fuqaha, A. (2020). Active learning based federated learning for waste and natural disaster image classification. IEEE Access, 8, 208518-208531. https://doi.org/10.1109/ACCESS.2020.3038676.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w:t>
      </w:r>
      <w:r w:rsidRPr="00F43F93">
        <w:rPr>
          <w:rFonts w:ascii="Times New Roman" w:hAnsi="Times New Roman" w:cs="Times New Roman"/>
          <w:sz w:val="24"/>
          <w:szCs w:val="24"/>
        </w:rPr>
        <w:tab/>
        <w:t>Ahmed, S., Groenli, T. M., Lakhan, A., Chen, Y., &amp; Liang, G. (2023). A reinforcement federated learning based strategy for urinary disease dataset processing. Computers in Biology and Medicine, 107210. https://doi.org/10.</w:t>
      </w:r>
      <w:r w:rsidR="002D7B10">
        <w:rPr>
          <w:rFonts w:ascii="Times New Roman" w:hAnsi="Times New Roman" w:cs="Times New Roman"/>
          <w:sz w:val="24"/>
          <w:szCs w:val="24"/>
        </w:rPr>
        <w:t xml:space="preserve">1016/j.compbiomed.2023.107210.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3.</w:t>
      </w:r>
      <w:r w:rsidRPr="00F43F93">
        <w:rPr>
          <w:rFonts w:ascii="Times New Roman" w:hAnsi="Times New Roman" w:cs="Times New Roman"/>
          <w:sz w:val="24"/>
          <w:szCs w:val="24"/>
        </w:rPr>
        <w:tab/>
        <w:t xml:space="preserve">Alfalqi, K., &amp; Bellaiche, M. (2023). Emergency events detection based on integration of federated learning and active learning. International Journal of Information Technology, 1-14. https://doi.org/10.1007/s41870-023-01307-6.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4.</w:t>
      </w:r>
      <w:r w:rsidRPr="00F43F93">
        <w:rPr>
          <w:rFonts w:ascii="Times New Roman" w:hAnsi="Times New Roman" w:cs="Times New Roman"/>
          <w:sz w:val="24"/>
          <w:szCs w:val="24"/>
        </w:rPr>
        <w:tab/>
        <w:t xml:space="preserve">Anbalagan, S., Raja, G., Gurumoorthy, S., Suresh, R. D., &amp; Dev, K. (2023). IIDS: Intelligent Intrusion Detection System for Sustainable Development in Autonomous Vehicles. IEEE Transactions on Intelligent Transportation Systems. https://doi.org/10.1109/TITS.2023.3271768.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5.</w:t>
      </w:r>
      <w:r w:rsidRPr="00F43F93">
        <w:rPr>
          <w:rFonts w:ascii="Times New Roman" w:hAnsi="Times New Roman" w:cs="Times New Roman"/>
          <w:sz w:val="24"/>
          <w:szCs w:val="24"/>
        </w:rPr>
        <w:tab/>
        <w:t xml:space="preserve">Badu-Marfo, G., Farooq, B., Mensah, D. O., &amp; Al Mallah, R. (2023). An ensemble federated learning framework for privacy-by-design mobility behaviour inference in smart cities. Sustainable Cities and Society, 104703. https://doi.org/10.1016/j.scs.2023.104703.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6.</w:t>
      </w:r>
      <w:r w:rsidRPr="00F43F93">
        <w:rPr>
          <w:rFonts w:ascii="Times New Roman" w:hAnsi="Times New Roman" w:cs="Times New Roman"/>
          <w:sz w:val="24"/>
          <w:szCs w:val="24"/>
        </w:rPr>
        <w:tab/>
        <w:t xml:space="preserve">Chhetri, B., Gopali, S., Olapojoye, R., Dehbash, S., &amp; Namin, A. S. (2023). A Survey on Blockchain-Based Federated Learning and Data Privacy. arXiv preprint arXiv:2306.17338. https://doi.org/10.48550/arXiv.2306.17338.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7.</w:t>
      </w:r>
      <w:r w:rsidRPr="00F43F93">
        <w:rPr>
          <w:rFonts w:ascii="Times New Roman" w:hAnsi="Times New Roman" w:cs="Times New Roman"/>
          <w:sz w:val="24"/>
          <w:szCs w:val="24"/>
        </w:rPr>
        <w:tab/>
        <w:t xml:space="preserve">Chhikara, P., Tekchandani, R., Kumar, N., Tanwar, S., &amp; Rodrigues, J. J. (2021, December). Federated learning for air quality index prediction using UAV swarm networks. In 2021 IEEE global communications conference (GLOBECOM) (pp. 1-6). IEEE. https://doi.org/10.1109/GLOBECOM46510.2021.9685991.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8.</w:t>
      </w:r>
      <w:r w:rsidRPr="00F43F93">
        <w:rPr>
          <w:rFonts w:ascii="Times New Roman" w:hAnsi="Times New Roman" w:cs="Times New Roman"/>
          <w:sz w:val="24"/>
          <w:szCs w:val="24"/>
        </w:rPr>
        <w:tab/>
        <w:t xml:space="preserve">Cristea, V. (2023). Federated learning: a comparison of methods: How do different Federated Learning frameworks compare?.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9.</w:t>
      </w:r>
      <w:r w:rsidRPr="00F43F93">
        <w:rPr>
          <w:rFonts w:ascii="Times New Roman" w:hAnsi="Times New Roman" w:cs="Times New Roman"/>
          <w:sz w:val="24"/>
          <w:szCs w:val="24"/>
        </w:rPr>
        <w:tab/>
        <w:t xml:space="preserve">Das, S. K., &amp; Bebortta, S. (2021, January). Heralding the future of federated learning framework: architecture, tools and future directions. In 2021 11th International Conference on Cloud Computing, Data Science &amp; Engineering (Confluence) (pp. 698-703). IEEE. https://doi.org/10.1109/Confluence51648.2021.9377066.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10.</w:t>
      </w:r>
      <w:r w:rsidRPr="00F43F93">
        <w:rPr>
          <w:rFonts w:ascii="Times New Roman" w:hAnsi="Times New Roman" w:cs="Times New Roman"/>
          <w:sz w:val="24"/>
          <w:szCs w:val="24"/>
        </w:rPr>
        <w:tab/>
        <w:t xml:space="preserve">Duan, M. (2023). Towards Open Federated Learning Platforms: Survey and Vision from Technical and Legal Perspectives. arXiv preprint arXiv:2307.02140. https://doi.org/10.48550/arXiv.2307.02140.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11.</w:t>
      </w:r>
      <w:r w:rsidRPr="00F43F93">
        <w:rPr>
          <w:rFonts w:ascii="Times New Roman" w:hAnsi="Times New Roman" w:cs="Times New Roman"/>
          <w:sz w:val="24"/>
          <w:szCs w:val="24"/>
        </w:rPr>
        <w:tab/>
        <w:t xml:space="preserve">Huang, Y. L., Yang, H. C., &amp; Lee, C. C. (2021, November). Federated learning via conditional mutual learning for Alzheimer’s disease classification on T1w MRI. In 2021 43rd Annual International Conference of the IEEE Engineering in Medicine &amp; Biology Society (EMBC) (pp. 2427-2432). IEEE. https://doi.org/10.1109/EMBC46164.2021.9630382.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12.</w:t>
      </w:r>
      <w:r w:rsidRPr="00F43F93">
        <w:rPr>
          <w:rFonts w:ascii="Times New Roman" w:hAnsi="Times New Roman" w:cs="Times New Roman"/>
          <w:sz w:val="24"/>
          <w:szCs w:val="24"/>
        </w:rPr>
        <w:tab/>
        <w:t xml:space="preserve">Jin, S., Yang, Z., Królczykg, G., Liu, X., Gardoni, P., &amp; Li, Z. (2023). Garbage detection and classification using a new deep learning-based machine vision system as a tool for sustainable waste recycling. Waste Management, 162, 123-130. https://doi.org/10.1016/j.wasman.2023.02.014.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13.</w:t>
      </w:r>
      <w:r w:rsidRPr="00F43F93">
        <w:rPr>
          <w:rFonts w:ascii="Times New Roman" w:hAnsi="Times New Roman" w:cs="Times New Roman"/>
          <w:sz w:val="24"/>
          <w:szCs w:val="24"/>
        </w:rPr>
        <w:tab/>
        <w:t xml:space="preserve">Karthiga, P., Thanamani, A. S., Balakumar, N., Kanagaraj, A., Sathiyapriya, S., &amp; Shubha, A. SECURED FEDERATED LEARNING FRAMEWORK FOR SMART HEALTHCARE. Eur. Chem. Bull. 2023, 12(Special Issue 8),2088-2105.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14.</w:t>
      </w:r>
      <w:r w:rsidRPr="00F43F93">
        <w:rPr>
          <w:rFonts w:ascii="Times New Roman" w:hAnsi="Times New Roman" w:cs="Times New Roman"/>
          <w:sz w:val="24"/>
          <w:szCs w:val="24"/>
        </w:rPr>
        <w:tab/>
        <w:t xml:space="preserve">Li, D., &amp; Wang, J. (2019). Fedmd: Heterogenous federated learning via model distillation. arXiv preprint arXiv:1910.03581. https://doi.org/10.48550/arXiv.1910.03581.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15.</w:t>
      </w:r>
      <w:r w:rsidRPr="00F43F93">
        <w:rPr>
          <w:rFonts w:ascii="Times New Roman" w:hAnsi="Times New Roman" w:cs="Times New Roman"/>
          <w:sz w:val="24"/>
          <w:szCs w:val="24"/>
        </w:rPr>
        <w:tab/>
        <w:t xml:space="preserve">Li, L., Fan, Y., Tse, M., &amp; Lin, K. Y. (2020). A review of applications in federated learning. Computers &amp; Industrial Engineering, 149, 106854. https://doi.org/10.1016/j.cie.2020.106854.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16.</w:t>
      </w:r>
      <w:r w:rsidRPr="00F43F93">
        <w:rPr>
          <w:rFonts w:ascii="Times New Roman" w:hAnsi="Times New Roman" w:cs="Times New Roman"/>
          <w:sz w:val="24"/>
          <w:szCs w:val="24"/>
        </w:rPr>
        <w:tab/>
        <w:t xml:space="preserve">Lu, W., &amp; Chen, J. (2022). Computer vision for solid waste sorting: A critical review of academic research. Waste Management, 142, 29-43. https://doi.org/10.1016/j.wasman.2022.02.009.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17.</w:t>
      </w:r>
      <w:r w:rsidRPr="00F43F93">
        <w:rPr>
          <w:rFonts w:ascii="Times New Roman" w:hAnsi="Times New Roman" w:cs="Times New Roman"/>
          <w:sz w:val="24"/>
          <w:szCs w:val="24"/>
        </w:rPr>
        <w:tab/>
        <w:t xml:space="preserve">Majchrowska, S., Mikołajczyk, A., Ferlin, M., Klawikowska, Z., Plantykow, M. A., Kwasigroch, A., &amp; Majek, K. (2022). Deep learning-based waste detection in natural and urban environments. Waste Management, 138, 274-284. https://doi.org/10.1016/j.wasman.2021.12.001.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18.</w:t>
      </w:r>
      <w:r w:rsidRPr="00F43F93">
        <w:rPr>
          <w:rFonts w:ascii="Times New Roman" w:hAnsi="Times New Roman" w:cs="Times New Roman"/>
          <w:sz w:val="24"/>
          <w:szCs w:val="24"/>
        </w:rPr>
        <w:tab/>
        <w:t xml:space="preserve">Neo, E. X., Hasikin, K., Mokhtar, M. I., Lai, K. W., Azizan, M. M., Razak, S. A., &amp; Hizaddin, H. F. (2022). Towards integrated air pollution monitoring and health impact assessment using federated learning: a systematic review. Frontiers in Public Health, 10, 851553. https://doi.org/10.3389/fpubh.2022.851553.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19.</w:t>
      </w:r>
      <w:r w:rsidRPr="00F43F93">
        <w:rPr>
          <w:rFonts w:ascii="Times New Roman" w:hAnsi="Times New Roman" w:cs="Times New Roman"/>
          <w:sz w:val="24"/>
          <w:szCs w:val="24"/>
        </w:rPr>
        <w:tab/>
        <w:t xml:space="preserve">Nowakowski, P., &amp; Pamuła, T. (2020). Application of deep learning object classifier to improve e-waste collection planning. Waste Management, 109, 1-9. https://doi.org/10.1016/j.wasman.2020.04.041.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20.</w:t>
      </w:r>
      <w:r w:rsidRPr="00F43F93">
        <w:rPr>
          <w:rFonts w:ascii="Times New Roman" w:hAnsi="Times New Roman" w:cs="Times New Roman"/>
          <w:sz w:val="24"/>
          <w:szCs w:val="24"/>
        </w:rPr>
        <w:tab/>
        <w:t xml:space="preserve">Pandya, S., Srivastava, G., Jhaveri, R., Babu, M. R., Bhattacharya, S., Maddikunta, P. K. R., ... &amp; Gadekallu, T. R. (2023). Federated learning for smart cities: A comprehensive survey. Sustainable Energy Technologies and Assessments, 55, 102987. https://doi.org/10.1016/j.seta.2022.102987.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21.</w:t>
      </w:r>
      <w:r w:rsidRPr="00F43F93">
        <w:rPr>
          <w:rFonts w:ascii="Times New Roman" w:hAnsi="Times New Roman" w:cs="Times New Roman"/>
          <w:sz w:val="24"/>
          <w:szCs w:val="24"/>
        </w:rPr>
        <w:tab/>
        <w:t xml:space="preserve">Ramu, S. P., Boopalan, P., Pham, Q. V., Maddikunta, P. K. R., Huynh-The, T., Alazab, M., ... &amp; Gadekallu, T. R. (2022). Federated learning enabled digital twins for smart cities: Concepts, recent advances, and future directions. Sustainable Cities and Society, 79, 103663. https://doi.org/10.1016/j.scs.2021.103663.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22.</w:t>
      </w:r>
      <w:r w:rsidRPr="00F43F93">
        <w:rPr>
          <w:rFonts w:ascii="Times New Roman" w:hAnsi="Times New Roman" w:cs="Times New Roman"/>
          <w:sz w:val="24"/>
          <w:szCs w:val="24"/>
        </w:rPr>
        <w:tab/>
        <w:t xml:space="preserve">Sharma, P. K., Park, J. H., &amp; Cho, K. (2020). Blockchain and federated learning-based distributed computing defence framework for sustainable society. Sustainable Cities and Society, 59, 102220. https://doi.org/10.1016/j.scs.2020.102220.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23.</w:t>
      </w:r>
      <w:r w:rsidRPr="00F43F93">
        <w:rPr>
          <w:rFonts w:ascii="Times New Roman" w:hAnsi="Times New Roman" w:cs="Times New Roman"/>
          <w:sz w:val="24"/>
          <w:szCs w:val="24"/>
        </w:rPr>
        <w:tab/>
        <w:t>Uddin, M. P., Xiang, Y., Lu, X., Yearwood, J., &amp; Gao, L. (2020). Mutual information driven federated learning. IEEE Transactions on Parallel and Distributed Systems, 32(7), 1526-1538. https://doi.org/10.1109/TPDS.2020.3040981.</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24.</w:t>
      </w:r>
      <w:r w:rsidRPr="00F43F93">
        <w:rPr>
          <w:rFonts w:ascii="Times New Roman" w:hAnsi="Times New Roman" w:cs="Times New Roman"/>
          <w:sz w:val="24"/>
          <w:szCs w:val="24"/>
        </w:rPr>
        <w:tab/>
        <w:t xml:space="preserve">Wu, C., Wu, F., Lyu, L., Huang, Y., &amp; Xie, X. (2022). Communication-efficient federated learning via knowledge distillation. Nature communications, 13(1), 2032. https://doi.org/10.1038/s41467-022-29763-x.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25.</w:t>
      </w:r>
      <w:r w:rsidRPr="00F43F93">
        <w:rPr>
          <w:rFonts w:ascii="Times New Roman" w:hAnsi="Times New Roman" w:cs="Times New Roman"/>
          <w:sz w:val="24"/>
          <w:szCs w:val="24"/>
        </w:rPr>
        <w:tab/>
        <w:t>Xiao, Wenli &amp; Ye, Tingwei &amp; Luo, Bing &amp; Huang, Jianwei. (2023). Poster: FedRos -Federated Reinforcement Learning for Networked Mobile-Robot Collaboration.</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26.</w:t>
      </w:r>
      <w:r w:rsidRPr="00F43F93">
        <w:rPr>
          <w:rFonts w:ascii="Times New Roman" w:hAnsi="Times New Roman" w:cs="Times New Roman"/>
          <w:sz w:val="24"/>
          <w:szCs w:val="24"/>
        </w:rPr>
        <w:tab/>
        <w:t xml:space="preserve">Yaqoob, M. M., Alsulami, M., Khan, M. A., Alsadie, D., Saudagar, A. K. J., AlKhathami, M., &amp; Khattak, U. F. (2023). Symmetry in Privacy-Based Healthcare: A Review of Skin Cancer Detection and Classification Using Federated Learning. Symmetry, 15(7), 1369. https://doi.org/10.3390/sym15071369.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27.</w:t>
      </w:r>
      <w:r w:rsidRPr="00F43F93">
        <w:rPr>
          <w:rFonts w:ascii="Times New Roman" w:hAnsi="Times New Roman" w:cs="Times New Roman"/>
          <w:sz w:val="24"/>
          <w:szCs w:val="24"/>
        </w:rPr>
        <w:tab/>
        <w:t xml:space="preserve">Yang, Y., Ng, S. T., Zhou, S., Xu, F. J., Li, D., &amp; Li, H. (2020). A federated pre-event community resilience approach for assessing physical and social sub-systems: An extreme rainfall case in Hong Kong. Sustainable Cities and Society, 52, 101859. https://doi.org/10.1016/j.scs.2019.101859.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28.</w:t>
      </w:r>
      <w:r w:rsidRPr="00F43F93">
        <w:rPr>
          <w:rFonts w:ascii="Times New Roman" w:hAnsi="Times New Roman" w:cs="Times New Roman"/>
          <w:sz w:val="24"/>
          <w:szCs w:val="24"/>
        </w:rPr>
        <w:tab/>
        <w:t xml:space="preserve">Nguyen, D. V., &amp; Zettsu, K. (2021, December). Spatially-distributed federated learning of convolutional recurrent neural networks for air pollution prediction. In 2021 IEEE International Conference on Big Data (Big Data) (pp. 3601-3608). IEEE. https://doi.org/10.1109/BigData52589.2021.9671336.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29.</w:t>
      </w:r>
      <w:r w:rsidRPr="00F43F93">
        <w:rPr>
          <w:rFonts w:ascii="Times New Roman" w:hAnsi="Times New Roman" w:cs="Times New Roman"/>
          <w:sz w:val="24"/>
          <w:szCs w:val="24"/>
        </w:rPr>
        <w:tab/>
        <w:t xml:space="preserve">Zhang, Q., Yang, Q., Zhang, X., Bao, Q., Su, J., &amp; Liu, X. (2021). Waste image classification based on transfer learning and convolutional neural network. Waste Management, 135, 150-157. https://doi.org/10.1016/j.wasman.2021.08.038. </w:t>
      </w:r>
    </w:p>
    <w:p w:rsidR="00F43F93" w:rsidRPr="00F43F93" w:rsidRDefault="00F43F93" w:rsidP="00BC4CF7">
      <w:pPr>
        <w:spacing w:after="0" w:line="480" w:lineRule="auto"/>
        <w:jc w:val="both"/>
        <w:rPr>
          <w:rFonts w:ascii="Times New Roman" w:hAnsi="Times New Roman" w:cs="Times New Roman"/>
          <w:sz w:val="24"/>
          <w:szCs w:val="24"/>
        </w:rPr>
      </w:pPr>
      <w:r w:rsidRPr="00F43F93">
        <w:rPr>
          <w:rFonts w:ascii="Times New Roman" w:hAnsi="Times New Roman" w:cs="Times New Roman"/>
          <w:sz w:val="24"/>
          <w:szCs w:val="24"/>
        </w:rPr>
        <w:t>30.</w:t>
      </w:r>
      <w:r w:rsidRPr="00F43F93">
        <w:rPr>
          <w:rFonts w:ascii="Times New Roman" w:hAnsi="Times New Roman" w:cs="Times New Roman"/>
          <w:sz w:val="24"/>
          <w:szCs w:val="24"/>
        </w:rPr>
        <w:tab/>
        <w:t>Ziller, A., Trask, A., Lopardo, A., Szymkow, B., Wagner, B., Bluemke, E., ... &amp; Kaissis, G. (2021). Pysyft: A library for easy federated learning. Federated Learning Systems: Towards Next-Generation AI, 111-139. https://doi.org/10.1007/978-3-030-70604-3_5.</w:t>
      </w:r>
    </w:p>
    <w:sectPr w:rsidR="00F43F93" w:rsidRPr="00F43F93" w:rsidSect="00A87A77">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4C3" w:rsidRDefault="004644C3" w:rsidP="0085362C">
      <w:pPr>
        <w:spacing w:after="0" w:line="240" w:lineRule="auto"/>
      </w:pPr>
      <w:r>
        <w:separator/>
      </w:r>
    </w:p>
  </w:endnote>
  <w:endnote w:type="continuationSeparator" w:id="0">
    <w:p w:rsidR="004644C3" w:rsidRDefault="004644C3" w:rsidP="0085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AD" w:rsidRDefault="00C918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700019"/>
      <w:docPartObj>
        <w:docPartGallery w:val="Page Numbers (Bottom of Page)"/>
        <w:docPartUnique/>
      </w:docPartObj>
    </w:sdtPr>
    <w:sdtEndPr>
      <w:rPr>
        <w:noProof/>
      </w:rPr>
    </w:sdtEndPr>
    <w:sdtContent>
      <w:p w:rsidR="00C918AD" w:rsidRDefault="00C918AD">
        <w:pPr>
          <w:pStyle w:val="Footer"/>
          <w:jc w:val="center"/>
        </w:pPr>
        <w:r>
          <w:fldChar w:fldCharType="begin"/>
        </w:r>
        <w:r>
          <w:instrText xml:space="preserve"> PAGE   \* MERGEFORMAT </w:instrText>
        </w:r>
        <w:r>
          <w:fldChar w:fldCharType="separate"/>
        </w:r>
        <w:r w:rsidR="004644C3">
          <w:rPr>
            <w:noProof/>
          </w:rPr>
          <w:t>1</w:t>
        </w:r>
        <w:r>
          <w:rPr>
            <w:noProof/>
          </w:rPr>
          <w:fldChar w:fldCharType="end"/>
        </w:r>
      </w:p>
    </w:sdtContent>
  </w:sdt>
  <w:p w:rsidR="00C918AD" w:rsidRDefault="00C918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AD" w:rsidRDefault="00C91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4C3" w:rsidRDefault="004644C3" w:rsidP="0085362C">
      <w:pPr>
        <w:spacing w:after="0" w:line="240" w:lineRule="auto"/>
      </w:pPr>
      <w:r>
        <w:separator/>
      </w:r>
    </w:p>
  </w:footnote>
  <w:footnote w:type="continuationSeparator" w:id="0">
    <w:p w:rsidR="004644C3" w:rsidRDefault="004644C3" w:rsidP="00853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AD" w:rsidRDefault="00C918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AD" w:rsidRDefault="00C918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AD" w:rsidRDefault="00C91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14ED5"/>
    <w:multiLevelType w:val="hybridMultilevel"/>
    <w:tmpl w:val="F1C0E95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D80C09"/>
    <w:multiLevelType w:val="hybridMultilevel"/>
    <w:tmpl w:val="53F8B7B4"/>
    <w:lvl w:ilvl="0" w:tplc="4009000F">
      <w:start w:val="1"/>
      <w:numFmt w:val="decimal"/>
      <w:lvlText w:val="%1."/>
      <w:lvlJc w:val="left"/>
      <w:pPr>
        <w:ind w:left="720" w:hanging="360"/>
      </w:pPr>
    </w:lvl>
    <w:lvl w:ilvl="1" w:tplc="BE52EE30">
      <w:numFmt w:val="bullet"/>
      <w:lvlText w:val=""/>
      <w:lvlJc w:val="left"/>
      <w:pPr>
        <w:ind w:left="1440" w:hanging="360"/>
      </w:pPr>
      <w:rPr>
        <w:rFonts w:ascii="Wingdings" w:eastAsiaTheme="minorHAnsi" w:hAnsi="Wingdings" w:cs="Times New Roman" w:hint="default"/>
      </w:rPr>
    </w:lvl>
    <w:lvl w:ilvl="2" w:tplc="BE52EE30">
      <w:numFmt w:val="bullet"/>
      <w:lvlText w:val=""/>
      <w:lvlJc w:val="left"/>
      <w:pPr>
        <w:ind w:left="2340" w:hanging="360"/>
      </w:pPr>
      <w:rPr>
        <w:rFonts w:ascii="Wingdings" w:eastAsiaTheme="minorHAnsi" w:hAnsi="Wingdings" w:cs="Times New Roman" w:hint="default"/>
      </w:r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4B7C9B"/>
    <w:multiLevelType w:val="hybridMultilevel"/>
    <w:tmpl w:val="41024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EB"/>
    <w:rsid w:val="000075C6"/>
    <w:rsid w:val="00024828"/>
    <w:rsid w:val="00034313"/>
    <w:rsid w:val="000414CF"/>
    <w:rsid w:val="00043E4B"/>
    <w:rsid w:val="000471E9"/>
    <w:rsid w:val="00047F67"/>
    <w:rsid w:val="00057B0F"/>
    <w:rsid w:val="000728E8"/>
    <w:rsid w:val="00082D36"/>
    <w:rsid w:val="00090603"/>
    <w:rsid w:val="00094DA1"/>
    <w:rsid w:val="000B5E4A"/>
    <w:rsid w:val="000B721D"/>
    <w:rsid w:val="000D53F6"/>
    <w:rsid w:val="000D6A8F"/>
    <w:rsid w:val="000F19E0"/>
    <w:rsid w:val="000F3654"/>
    <w:rsid w:val="00107397"/>
    <w:rsid w:val="00117255"/>
    <w:rsid w:val="00120498"/>
    <w:rsid w:val="00126078"/>
    <w:rsid w:val="0013283E"/>
    <w:rsid w:val="00143403"/>
    <w:rsid w:val="001469B5"/>
    <w:rsid w:val="001500F4"/>
    <w:rsid w:val="0016013B"/>
    <w:rsid w:val="00166A4D"/>
    <w:rsid w:val="001A44B9"/>
    <w:rsid w:val="001A5D72"/>
    <w:rsid w:val="001A6C8B"/>
    <w:rsid w:val="001C0A38"/>
    <w:rsid w:val="001C3D6D"/>
    <w:rsid w:val="001F6F34"/>
    <w:rsid w:val="00204ECF"/>
    <w:rsid w:val="0021010C"/>
    <w:rsid w:val="002203B4"/>
    <w:rsid w:val="00220E3F"/>
    <w:rsid w:val="00226407"/>
    <w:rsid w:val="00233DCE"/>
    <w:rsid w:val="00237B4C"/>
    <w:rsid w:val="00260EB2"/>
    <w:rsid w:val="002830E0"/>
    <w:rsid w:val="0028383F"/>
    <w:rsid w:val="00286143"/>
    <w:rsid w:val="00295DEB"/>
    <w:rsid w:val="002A6867"/>
    <w:rsid w:val="002B1CDD"/>
    <w:rsid w:val="002C7D06"/>
    <w:rsid w:val="002D6B30"/>
    <w:rsid w:val="002D7B10"/>
    <w:rsid w:val="002E133A"/>
    <w:rsid w:val="002F59C0"/>
    <w:rsid w:val="00301CA7"/>
    <w:rsid w:val="0032237D"/>
    <w:rsid w:val="00341AA2"/>
    <w:rsid w:val="003616FD"/>
    <w:rsid w:val="00364FC1"/>
    <w:rsid w:val="003730C0"/>
    <w:rsid w:val="00374C7E"/>
    <w:rsid w:val="0039578D"/>
    <w:rsid w:val="003A06C8"/>
    <w:rsid w:val="003A1072"/>
    <w:rsid w:val="003C13FB"/>
    <w:rsid w:val="003E203B"/>
    <w:rsid w:val="003F43DA"/>
    <w:rsid w:val="00401D27"/>
    <w:rsid w:val="00404A90"/>
    <w:rsid w:val="0041623A"/>
    <w:rsid w:val="00427E7B"/>
    <w:rsid w:val="00452555"/>
    <w:rsid w:val="004566C2"/>
    <w:rsid w:val="004644C3"/>
    <w:rsid w:val="004761E1"/>
    <w:rsid w:val="00483D07"/>
    <w:rsid w:val="00484D3F"/>
    <w:rsid w:val="004D08FB"/>
    <w:rsid w:val="004E228B"/>
    <w:rsid w:val="004F56BE"/>
    <w:rsid w:val="00512CE3"/>
    <w:rsid w:val="00533245"/>
    <w:rsid w:val="00537A8D"/>
    <w:rsid w:val="005666DD"/>
    <w:rsid w:val="005674E8"/>
    <w:rsid w:val="005C4A58"/>
    <w:rsid w:val="005D73D7"/>
    <w:rsid w:val="005E30D9"/>
    <w:rsid w:val="006029BE"/>
    <w:rsid w:val="0063537E"/>
    <w:rsid w:val="00643D77"/>
    <w:rsid w:val="0064579D"/>
    <w:rsid w:val="006461BC"/>
    <w:rsid w:val="0065522F"/>
    <w:rsid w:val="0069705A"/>
    <w:rsid w:val="006A14B1"/>
    <w:rsid w:val="006C1E9F"/>
    <w:rsid w:val="006C73C2"/>
    <w:rsid w:val="006F301D"/>
    <w:rsid w:val="00716E7C"/>
    <w:rsid w:val="00720B7D"/>
    <w:rsid w:val="007319D8"/>
    <w:rsid w:val="00735C9A"/>
    <w:rsid w:val="00745969"/>
    <w:rsid w:val="0076062B"/>
    <w:rsid w:val="00762A76"/>
    <w:rsid w:val="00765A65"/>
    <w:rsid w:val="00795CAF"/>
    <w:rsid w:val="007970DB"/>
    <w:rsid w:val="007975C4"/>
    <w:rsid w:val="007E75C9"/>
    <w:rsid w:val="00800ABC"/>
    <w:rsid w:val="00801FE9"/>
    <w:rsid w:val="00812DE7"/>
    <w:rsid w:val="0083393C"/>
    <w:rsid w:val="008451FC"/>
    <w:rsid w:val="00845EC7"/>
    <w:rsid w:val="0085362C"/>
    <w:rsid w:val="00854762"/>
    <w:rsid w:val="00854A99"/>
    <w:rsid w:val="0086372B"/>
    <w:rsid w:val="008729AD"/>
    <w:rsid w:val="008734F5"/>
    <w:rsid w:val="008A13B9"/>
    <w:rsid w:val="008A25F1"/>
    <w:rsid w:val="008B3197"/>
    <w:rsid w:val="008C1B47"/>
    <w:rsid w:val="008C548E"/>
    <w:rsid w:val="008D4CDC"/>
    <w:rsid w:val="008E62D8"/>
    <w:rsid w:val="008F0245"/>
    <w:rsid w:val="00907C05"/>
    <w:rsid w:val="00921874"/>
    <w:rsid w:val="00924B1F"/>
    <w:rsid w:val="009265E8"/>
    <w:rsid w:val="009323F2"/>
    <w:rsid w:val="009363E2"/>
    <w:rsid w:val="00957FBA"/>
    <w:rsid w:val="00960419"/>
    <w:rsid w:val="00975328"/>
    <w:rsid w:val="0099364F"/>
    <w:rsid w:val="00993663"/>
    <w:rsid w:val="009B056A"/>
    <w:rsid w:val="009B3D42"/>
    <w:rsid w:val="009B3F71"/>
    <w:rsid w:val="009B525E"/>
    <w:rsid w:val="009B702D"/>
    <w:rsid w:val="009B7C67"/>
    <w:rsid w:val="009C3341"/>
    <w:rsid w:val="009D57AE"/>
    <w:rsid w:val="009D7A28"/>
    <w:rsid w:val="009E615A"/>
    <w:rsid w:val="00A063DD"/>
    <w:rsid w:val="00A06BE4"/>
    <w:rsid w:val="00A20999"/>
    <w:rsid w:val="00A223BF"/>
    <w:rsid w:val="00A27EE0"/>
    <w:rsid w:val="00A32FBA"/>
    <w:rsid w:val="00A5673B"/>
    <w:rsid w:val="00A656EF"/>
    <w:rsid w:val="00A7539B"/>
    <w:rsid w:val="00A87501"/>
    <w:rsid w:val="00A87A77"/>
    <w:rsid w:val="00AA000C"/>
    <w:rsid w:val="00AA19B8"/>
    <w:rsid w:val="00AB43A3"/>
    <w:rsid w:val="00AB7DD1"/>
    <w:rsid w:val="00AD0FEC"/>
    <w:rsid w:val="00AE2431"/>
    <w:rsid w:val="00B1123B"/>
    <w:rsid w:val="00B212B4"/>
    <w:rsid w:val="00B31741"/>
    <w:rsid w:val="00B33B37"/>
    <w:rsid w:val="00B34634"/>
    <w:rsid w:val="00B43134"/>
    <w:rsid w:val="00B4566C"/>
    <w:rsid w:val="00B46553"/>
    <w:rsid w:val="00B50BB4"/>
    <w:rsid w:val="00B558F4"/>
    <w:rsid w:val="00B84FDA"/>
    <w:rsid w:val="00B90737"/>
    <w:rsid w:val="00BA119A"/>
    <w:rsid w:val="00BA14C6"/>
    <w:rsid w:val="00BB7447"/>
    <w:rsid w:val="00BC0B3C"/>
    <w:rsid w:val="00BC4CF7"/>
    <w:rsid w:val="00BC5A4A"/>
    <w:rsid w:val="00BC75B5"/>
    <w:rsid w:val="00BE45DE"/>
    <w:rsid w:val="00C10D0B"/>
    <w:rsid w:val="00C52CF4"/>
    <w:rsid w:val="00C601C4"/>
    <w:rsid w:val="00C67013"/>
    <w:rsid w:val="00C918AD"/>
    <w:rsid w:val="00C928B0"/>
    <w:rsid w:val="00C9451E"/>
    <w:rsid w:val="00CC757D"/>
    <w:rsid w:val="00CD625A"/>
    <w:rsid w:val="00CD76F8"/>
    <w:rsid w:val="00CE3335"/>
    <w:rsid w:val="00CE42F3"/>
    <w:rsid w:val="00D02DE2"/>
    <w:rsid w:val="00D07815"/>
    <w:rsid w:val="00D1791D"/>
    <w:rsid w:val="00D269A6"/>
    <w:rsid w:val="00D27732"/>
    <w:rsid w:val="00D34129"/>
    <w:rsid w:val="00D566CF"/>
    <w:rsid w:val="00D566E0"/>
    <w:rsid w:val="00D6579E"/>
    <w:rsid w:val="00D75FAD"/>
    <w:rsid w:val="00D764BC"/>
    <w:rsid w:val="00D81BE1"/>
    <w:rsid w:val="00D950FB"/>
    <w:rsid w:val="00DA60ED"/>
    <w:rsid w:val="00DB61B1"/>
    <w:rsid w:val="00DC215E"/>
    <w:rsid w:val="00DC61AA"/>
    <w:rsid w:val="00DD5B87"/>
    <w:rsid w:val="00DE6950"/>
    <w:rsid w:val="00DF4F43"/>
    <w:rsid w:val="00E4466A"/>
    <w:rsid w:val="00E45CA0"/>
    <w:rsid w:val="00E46D7A"/>
    <w:rsid w:val="00E4741B"/>
    <w:rsid w:val="00E679DE"/>
    <w:rsid w:val="00E77543"/>
    <w:rsid w:val="00E80299"/>
    <w:rsid w:val="00E87E7C"/>
    <w:rsid w:val="00E9664D"/>
    <w:rsid w:val="00E97DE5"/>
    <w:rsid w:val="00EB4395"/>
    <w:rsid w:val="00EE1DC6"/>
    <w:rsid w:val="00EE5851"/>
    <w:rsid w:val="00EE6C1F"/>
    <w:rsid w:val="00F135FF"/>
    <w:rsid w:val="00F2350A"/>
    <w:rsid w:val="00F254C7"/>
    <w:rsid w:val="00F30FE4"/>
    <w:rsid w:val="00F328B7"/>
    <w:rsid w:val="00F42A97"/>
    <w:rsid w:val="00F43F93"/>
    <w:rsid w:val="00F4487D"/>
    <w:rsid w:val="00F519EE"/>
    <w:rsid w:val="00F56EC8"/>
    <w:rsid w:val="00F576A6"/>
    <w:rsid w:val="00F60866"/>
    <w:rsid w:val="00F60C79"/>
    <w:rsid w:val="00F650E6"/>
    <w:rsid w:val="00F67011"/>
    <w:rsid w:val="00F73D9F"/>
    <w:rsid w:val="00F839D8"/>
    <w:rsid w:val="00FA4086"/>
    <w:rsid w:val="00FB61DE"/>
    <w:rsid w:val="00FD4108"/>
    <w:rsid w:val="00FE2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3E"/>
    <w:pPr>
      <w:ind w:left="720"/>
      <w:contextualSpacing/>
    </w:pPr>
  </w:style>
  <w:style w:type="table" w:styleId="TableGrid">
    <w:name w:val="Table Grid"/>
    <w:basedOn w:val="TableNormal"/>
    <w:uiPriority w:val="59"/>
    <w:rsid w:val="009B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5F1"/>
    <w:rPr>
      <w:rFonts w:ascii="Tahoma" w:hAnsi="Tahoma" w:cs="Tahoma"/>
      <w:sz w:val="16"/>
      <w:szCs w:val="16"/>
    </w:rPr>
  </w:style>
  <w:style w:type="character" w:styleId="PlaceholderText">
    <w:name w:val="Placeholder Text"/>
    <w:basedOn w:val="DefaultParagraphFont"/>
    <w:uiPriority w:val="99"/>
    <w:semiHidden/>
    <w:rsid w:val="003A1072"/>
    <w:rPr>
      <w:color w:val="808080"/>
    </w:rPr>
  </w:style>
  <w:style w:type="character" w:styleId="Hyperlink">
    <w:name w:val="Hyperlink"/>
    <w:basedOn w:val="DefaultParagraphFont"/>
    <w:uiPriority w:val="99"/>
    <w:unhideWhenUsed/>
    <w:rsid w:val="00762A76"/>
    <w:rPr>
      <w:color w:val="0000FF" w:themeColor="hyperlink"/>
      <w:u w:val="single"/>
    </w:rPr>
  </w:style>
  <w:style w:type="paragraph" w:styleId="Header">
    <w:name w:val="header"/>
    <w:basedOn w:val="Normal"/>
    <w:link w:val="HeaderChar"/>
    <w:uiPriority w:val="99"/>
    <w:unhideWhenUsed/>
    <w:rsid w:val="00853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62C"/>
  </w:style>
  <w:style w:type="paragraph" w:styleId="Footer">
    <w:name w:val="footer"/>
    <w:basedOn w:val="Normal"/>
    <w:link w:val="FooterChar"/>
    <w:uiPriority w:val="99"/>
    <w:unhideWhenUsed/>
    <w:rsid w:val="00853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62C"/>
  </w:style>
  <w:style w:type="character" w:styleId="LineNumber">
    <w:name w:val="line number"/>
    <w:basedOn w:val="DefaultParagraphFont"/>
    <w:uiPriority w:val="99"/>
    <w:semiHidden/>
    <w:unhideWhenUsed/>
    <w:rsid w:val="00854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3E"/>
    <w:pPr>
      <w:ind w:left="720"/>
      <w:contextualSpacing/>
    </w:pPr>
  </w:style>
  <w:style w:type="table" w:styleId="TableGrid">
    <w:name w:val="Table Grid"/>
    <w:basedOn w:val="TableNormal"/>
    <w:uiPriority w:val="59"/>
    <w:rsid w:val="009B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5F1"/>
    <w:rPr>
      <w:rFonts w:ascii="Tahoma" w:hAnsi="Tahoma" w:cs="Tahoma"/>
      <w:sz w:val="16"/>
      <w:szCs w:val="16"/>
    </w:rPr>
  </w:style>
  <w:style w:type="character" w:styleId="PlaceholderText">
    <w:name w:val="Placeholder Text"/>
    <w:basedOn w:val="DefaultParagraphFont"/>
    <w:uiPriority w:val="99"/>
    <w:semiHidden/>
    <w:rsid w:val="003A1072"/>
    <w:rPr>
      <w:color w:val="808080"/>
    </w:rPr>
  </w:style>
  <w:style w:type="character" w:styleId="Hyperlink">
    <w:name w:val="Hyperlink"/>
    <w:basedOn w:val="DefaultParagraphFont"/>
    <w:uiPriority w:val="99"/>
    <w:unhideWhenUsed/>
    <w:rsid w:val="00762A76"/>
    <w:rPr>
      <w:color w:val="0000FF" w:themeColor="hyperlink"/>
      <w:u w:val="single"/>
    </w:rPr>
  </w:style>
  <w:style w:type="paragraph" w:styleId="Header">
    <w:name w:val="header"/>
    <w:basedOn w:val="Normal"/>
    <w:link w:val="HeaderChar"/>
    <w:uiPriority w:val="99"/>
    <w:unhideWhenUsed/>
    <w:rsid w:val="00853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62C"/>
  </w:style>
  <w:style w:type="paragraph" w:styleId="Footer">
    <w:name w:val="footer"/>
    <w:basedOn w:val="Normal"/>
    <w:link w:val="FooterChar"/>
    <w:uiPriority w:val="99"/>
    <w:unhideWhenUsed/>
    <w:rsid w:val="00853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62C"/>
  </w:style>
  <w:style w:type="character" w:styleId="LineNumber">
    <w:name w:val="line number"/>
    <w:basedOn w:val="DefaultParagraphFont"/>
    <w:uiPriority w:val="99"/>
    <w:semiHidden/>
    <w:unhideWhenUsed/>
    <w:rsid w:val="008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65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ya.ghosh2020@vitstudent.ac.in"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Pages>23</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dc:creator>
  <cp:keywords/>
  <dc:description/>
  <cp:lastModifiedBy>anany</cp:lastModifiedBy>
  <cp:revision>226</cp:revision>
  <cp:lastPrinted>2023-08-21T09:20:00Z</cp:lastPrinted>
  <dcterms:created xsi:type="dcterms:W3CDTF">2023-07-15T14:54:00Z</dcterms:created>
  <dcterms:modified xsi:type="dcterms:W3CDTF">2023-08-21T10:09:00Z</dcterms:modified>
</cp:coreProperties>
</file>