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8"/>
          <w:szCs w:val="48"/>
        </w:rPr>
      </w:pPr>
      <w:r w:rsidDel="00000000" w:rsidR="00000000" w:rsidRPr="00000000">
        <w:rPr>
          <w:b w:val="1"/>
          <w:sz w:val="48"/>
          <w:szCs w:val="48"/>
          <w:rtl w:val="0"/>
        </w:rPr>
        <w:t xml:space="preserve">CelebFitLife Streamer Dashboard Functional Requirements Document (FRD)</w:t>
      </w:r>
    </w:p>
    <w:p w:rsidR="00000000" w:rsidDel="00000000" w:rsidP="00000000" w:rsidRDefault="00000000" w:rsidRPr="00000000" w14:paraId="00000002">
      <w:pPr>
        <w:spacing w:after="240" w:before="240" w:lineRule="auto"/>
        <w:rPr/>
      </w:pPr>
      <w:r w:rsidDel="00000000" w:rsidR="00000000" w:rsidRPr="00000000">
        <w:rPr>
          <w:b w:val="1"/>
          <w:rtl w:val="0"/>
        </w:rPr>
        <w:t xml:space="preserve">Author:</w:t>
      </w:r>
      <w:r w:rsidDel="00000000" w:rsidR="00000000" w:rsidRPr="00000000">
        <w:rPr>
          <w:rtl w:val="0"/>
        </w:rPr>
        <w:t xml:space="preserve"> Aaron Hazzard</w:t>
      </w:r>
      <w:r w:rsidDel="00000000" w:rsidR="00000000" w:rsidRPr="00000000">
        <w:rPr>
          <w:rtl w:val="0"/>
        </w:rPr>
        <w:br w:type="textWrapping"/>
      </w:r>
      <w:r w:rsidDel="00000000" w:rsidR="00000000" w:rsidRPr="00000000">
        <w:rPr>
          <w:b w:val="1"/>
          <w:rtl w:val="0"/>
        </w:rPr>
        <w:t xml:space="preserve">Date: </w:t>
      </w:r>
      <w:r w:rsidDel="00000000" w:rsidR="00000000" w:rsidRPr="00000000">
        <w:rPr>
          <w:rtl w:val="0"/>
        </w:rPr>
        <w:t xml:space="preserve">03/04/2025</w:t>
      </w:r>
      <w:r w:rsidDel="00000000" w:rsidR="00000000" w:rsidRPr="00000000">
        <w:rPr>
          <w:rtl w:val="0"/>
        </w:rPr>
        <w:t xml:space="preserve"> </w:t>
        <w:br w:type="textWrapping"/>
      </w:r>
      <w:r w:rsidDel="00000000" w:rsidR="00000000" w:rsidRPr="00000000">
        <w:rPr>
          <w:b w:val="1"/>
          <w:rtl w:val="0"/>
        </w:rPr>
        <w:t xml:space="preserve">Version:</w:t>
      </w:r>
      <w:r w:rsidDel="00000000" w:rsidR="00000000" w:rsidRPr="00000000">
        <w:rPr>
          <w:rtl w:val="0"/>
        </w:rPr>
        <w:t xml:space="preserve"> 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k1em6odwq3p" w:id="0"/>
      <w:bookmarkEnd w:id="0"/>
      <w:r w:rsidDel="00000000" w:rsidR="00000000" w:rsidRPr="00000000">
        <w:rPr>
          <w:b w:val="1"/>
          <w:color w:val="000000"/>
          <w:sz w:val="26"/>
          <w:szCs w:val="26"/>
          <w:rtl w:val="0"/>
        </w:rPr>
        <w:t xml:space="preserve">1. Overview</w:t>
      </w:r>
    </w:p>
    <w:p w:rsidR="00000000" w:rsidDel="00000000" w:rsidP="00000000" w:rsidRDefault="00000000" w:rsidRPr="00000000" w14:paraId="00000004">
      <w:pPr>
        <w:spacing w:after="240" w:before="240" w:lineRule="auto"/>
        <w:rPr/>
      </w:pPr>
      <w:r w:rsidDel="00000000" w:rsidR="00000000" w:rsidRPr="00000000">
        <w:rPr>
          <w:rtl w:val="0"/>
        </w:rPr>
        <w:t xml:space="preserve">The Streamer Dashboard is the central hub for celebrities and fitness instructors to manage live sessions, track performance, engage with subscribers, and moderate content. This document outlines the core features, user flows, and design requirements for MVP 1.0.</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88txvbo41p4a" w:id="1"/>
      <w:bookmarkEnd w:id="1"/>
      <w:r w:rsidDel="00000000" w:rsidR="00000000" w:rsidRPr="00000000">
        <w:rPr>
          <w:b w:val="1"/>
          <w:color w:val="000000"/>
          <w:sz w:val="26"/>
          <w:szCs w:val="26"/>
          <w:rtl w:val="0"/>
        </w:rPr>
        <w:t xml:space="preserve">2. Dashboard Layout &amp; Navigation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Primary Sections: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Header (Top Bar)</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Analytics Overview</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Upcoming Sessions &amp; Calendar</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Moderation Logs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Recent Activity</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Session History</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Settings &amp; Tools</w:t>
      </w:r>
    </w:p>
    <w:p w:rsidR="00000000" w:rsidDel="00000000" w:rsidP="00000000" w:rsidRDefault="00000000" w:rsidRPr="00000000" w14:paraId="0000000F">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cihcu1dmp8v" w:id="2"/>
      <w:bookmarkEnd w:id="2"/>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w54l5gxa2dnk" w:id="3"/>
      <w:bookmarkEnd w:id="3"/>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um32vuqac5zo" w:id="4"/>
      <w:bookmarkEnd w:id="4"/>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jjbr6780qmrh" w:id="5"/>
      <w:bookmarkEnd w:id="5"/>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3abtd6zoc1t" w:id="6"/>
      <w:bookmarkEnd w:id="6"/>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mmmzrlfpsbv" w:id="7"/>
      <w:bookmarkEnd w:id="7"/>
      <w:r w:rsidDel="00000000" w:rsidR="00000000" w:rsidRPr="00000000">
        <w:rPr>
          <w:b w:val="1"/>
          <w:color w:val="000000"/>
          <w:sz w:val="26"/>
          <w:szCs w:val="26"/>
          <w:rtl w:val="0"/>
        </w:rPr>
        <w:t xml:space="preserve">3. Functional Requirements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3hryr2yfikvr" w:id="8"/>
      <w:bookmarkEnd w:id="8"/>
      <w:r w:rsidDel="00000000" w:rsidR="00000000" w:rsidRPr="00000000">
        <w:rPr>
          <w:b w:val="1"/>
          <w:color w:val="000000"/>
          <w:sz w:val="22"/>
          <w:szCs w:val="22"/>
          <w:rtl w:val="0"/>
        </w:rPr>
        <w:t xml:space="preserve">3.1 Header (Top Bar)</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FRD-D1: Quick Stats Widget</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Metrics Displayed:</w:t>
        <w:br w:type="textWrapping"/>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Current subscribers (total)</w:t>
        <w:br w:type="textWrapping"/>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Earnings (today, this month, all-time)</w:t>
        <w:br w:type="textWrapping"/>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Hours streamed (today, weekly)</w:t>
        <w:br w:type="textWrapping"/>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Current viewers (if live)</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User Flow:</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Clicking "Earnings" opens a detailed breakdown (payouts, pending balance).</w:t>
        <w:br w:type="textWrapping"/>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Hovering over "Subscribers" shows growth trends (e.g., "+25 this week").</w:t>
        <w:br w:type="textWrapping"/>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b w:val="1"/>
          <w:rtl w:val="0"/>
        </w:rPr>
        <w:t xml:space="preserve">Design Note:</w:t>
      </w:r>
      <w:r w:rsidDel="00000000" w:rsidR="00000000" w:rsidRPr="00000000">
        <w:rPr>
          <w:rtl w:val="0"/>
        </w:rPr>
        <w:t xml:space="preserve"> Use gradient-colored badges for each metric.</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FRD-D2: Notification Bell</w:t>
      </w:r>
    </w:p>
    <w:p w:rsidR="00000000" w:rsidDel="00000000" w:rsidP="00000000" w:rsidRDefault="00000000" w:rsidRPr="00000000" w14:paraId="00000022">
      <w:pPr>
        <w:numPr>
          <w:ilvl w:val="0"/>
          <w:numId w:val="13"/>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Alerts for new subscribers, session reminders, or platform updates.</w:t>
        <w:br w:type="textWrapping"/>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b w:val="1"/>
          <w:rtl w:val="0"/>
        </w:rPr>
        <w:t xml:space="preserve">User Flow:</w:t>
        <w:br w:type="textWrapping"/>
      </w:r>
    </w:p>
    <w:p w:rsidR="00000000" w:rsidDel="00000000" w:rsidP="00000000" w:rsidRDefault="00000000" w:rsidRPr="00000000" w14:paraId="00000024">
      <w:pPr>
        <w:numPr>
          <w:ilvl w:val="1"/>
          <w:numId w:val="13"/>
        </w:numPr>
        <w:spacing w:after="0" w:afterAutospacing="0" w:before="0" w:beforeAutospacing="0" w:lineRule="auto"/>
        <w:ind w:left="1440" w:hanging="360"/>
      </w:pPr>
      <w:r w:rsidDel="00000000" w:rsidR="00000000" w:rsidRPr="00000000">
        <w:rPr>
          <w:rtl w:val="0"/>
        </w:rPr>
        <w:t xml:space="preserve">Clicking the bell displays a dropdown with notifications.</w:t>
        <w:br w:type="textWrapping"/>
      </w:r>
    </w:p>
    <w:p w:rsidR="00000000" w:rsidDel="00000000" w:rsidP="00000000" w:rsidRDefault="00000000" w:rsidRPr="00000000" w14:paraId="00000025">
      <w:pPr>
        <w:numPr>
          <w:ilvl w:val="1"/>
          <w:numId w:val="13"/>
        </w:numPr>
        <w:spacing w:after="240" w:before="0" w:beforeAutospacing="0" w:lineRule="auto"/>
        <w:ind w:left="1440" w:hanging="360"/>
      </w:pPr>
      <w:r w:rsidDel="00000000" w:rsidR="00000000" w:rsidRPr="00000000">
        <w:rPr>
          <w:rtl w:val="0"/>
        </w:rPr>
        <w:t xml:space="preserve">"Mark all as read" clears alerts.</w:t>
        <w:br w:type="textWrapping"/>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wk9khclkfso1" w:id="9"/>
      <w:bookmarkEnd w:id="9"/>
      <w:r w:rsidDel="00000000" w:rsidR="00000000" w:rsidRPr="00000000">
        <w:rPr>
          <w:b w:val="1"/>
          <w:color w:val="000000"/>
          <w:sz w:val="22"/>
          <w:szCs w:val="22"/>
          <w:rtl w:val="0"/>
        </w:rPr>
        <w:t xml:space="preserve">3.2 Analytics Overview</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FRD-D3: Metrics Area Chart</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Interactive chart showing key trends (viewers, earnings, subscribers).</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Filters:</w:t>
        <w:br w:type="textWrapping"/>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Timeframe: Today, Yesterday, Last 7 Days, Custom Range</w:t>
        <w:br w:type="textWrapping"/>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Metric Type: Toggle between viewers, earnings, or subscribers</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User Flow:</w:t>
        <w:br w:type="textWrapping"/>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Hovering over chart points displays exact values</w:t>
        <w:br w:type="textWrapping"/>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Clicking "Export Data" downloads a CSV</w:t>
        <w:br w:type="textWrapping"/>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Design Note:</w:t>
      </w:r>
      <w:r w:rsidDel="00000000" w:rsidR="00000000" w:rsidRPr="00000000">
        <w:rPr>
          <w:rtl w:val="0"/>
        </w:rPr>
        <w:t xml:space="preserve"> Gradient-style area chart with dark/light mode toggle</w:t>
        <w:br w:type="textWrapping"/>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FRD-D4: Top Sessions Widget</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List of highest-performing streams (by viewers or earnings)</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User Flow:</w:t>
        <w:br w:type="textWrapping"/>
      </w:r>
    </w:p>
    <w:p w:rsidR="00000000" w:rsidDel="00000000" w:rsidP="00000000" w:rsidRDefault="00000000" w:rsidRPr="00000000" w14:paraId="00000033">
      <w:pPr>
        <w:numPr>
          <w:ilvl w:val="1"/>
          <w:numId w:val="7"/>
        </w:numPr>
        <w:spacing w:after="240" w:before="0" w:beforeAutospacing="0" w:lineRule="auto"/>
        <w:ind w:left="1440" w:hanging="360"/>
      </w:pPr>
      <w:r w:rsidDel="00000000" w:rsidR="00000000" w:rsidRPr="00000000">
        <w:rPr>
          <w:rtl w:val="0"/>
        </w:rPr>
        <w:t xml:space="preserve">Clicking a session opens detailed analytics</w:t>
        <w:br w:type="textWrapping"/>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t2633x2ff3ow" w:id="10"/>
      <w:bookmarkEnd w:id="10"/>
      <w:r w:rsidDel="00000000" w:rsidR="00000000" w:rsidRPr="00000000">
        <w:rPr>
          <w:b w:val="1"/>
          <w:color w:val="000000"/>
          <w:sz w:val="22"/>
          <w:szCs w:val="22"/>
          <w:rtl w:val="0"/>
        </w:rPr>
        <w:t xml:space="preserve">3.3 Upcoming Sessions &amp; Calendar</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FRD-D5: Schedule Stream Modal</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Streamers can schedule new live sessions</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Fields:</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Date/time (with timezone picker)</w:t>
        <w:br w:type="textWrapping"/>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Title, description, workout category</w:t>
        <w:br w:type="textWrapping"/>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Thumbnail upload (optional)</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User Flow:</w:t>
        <w:br w:type="textWrapping"/>
      </w:r>
    </w:p>
    <w:p w:rsidR="00000000" w:rsidDel="00000000" w:rsidP="00000000" w:rsidRDefault="00000000" w:rsidRPr="00000000" w14:paraId="0000003C">
      <w:pPr>
        <w:numPr>
          <w:ilvl w:val="1"/>
          <w:numId w:val="4"/>
        </w:numPr>
        <w:spacing w:after="240" w:before="0" w:beforeAutospacing="0" w:lineRule="auto"/>
        <w:ind w:left="1440" w:hanging="360"/>
      </w:pPr>
      <w:r w:rsidDel="00000000" w:rsidR="00000000" w:rsidRPr="00000000">
        <w:rPr>
          <w:rtl w:val="0"/>
        </w:rPr>
        <w:t xml:space="preserve">Clicking "Schedule" adds session to calendar and sends notifications (FRD-N3)</w:t>
        <w:br w:type="textWrapping"/>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FRD-D6: Calendar View</w:t>
      </w:r>
    </w:p>
    <w:p w:rsidR="00000000" w:rsidDel="00000000" w:rsidP="00000000" w:rsidRDefault="00000000" w:rsidRPr="00000000" w14:paraId="0000003E">
      <w:pPr>
        <w:numPr>
          <w:ilvl w:val="0"/>
          <w:numId w:val="8"/>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Grid-style calendar showing sessions</w:t>
        <w:br w:type="textWrapping"/>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b w:val="1"/>
          <w:rtl w:val="0"/>
        </w:rPr>
        <w:t xml:space="preserve">Interactions:</w:t>
        <w:br w:type="textWrapping"/>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rtl w:val="0"/>
        </w:rPr>
        <w:t xml:space="preserve">Click a date to highlight sessions</w:t>
        <w:br w:type="textWrapping"/>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rtl w:val="0"/>
        </w:rPr>
        <w:t xml:space="preserve">Hover over session to show tooltip (title/time)</w:t>
        <w:br w:type="textWrapping"/>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b w:val="1"/>
          <w:rtl w:val="0"/>
        </w:rPr>
        <w:t xml:space="preserve">Design Note:</w:t>
      </w:r>
      <w:r w:rsidDel="00000000" w:rsidR="00000000" w:rsidRPr="00000000">
        <w:rPr>
          <w:rtl w:val="0"/>
        </w:rPr>
        <w:t xml:space="preserve"> Color-code sessions:</w:t>
        <w:br w:type="textWrapping"/>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Blue: Upcoming</w:t>
        <w:br w:type="textWrapping"/>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Green: Live</w:t>
        <w:br w:type="textWrapping"/>
      </w:r>
    </w:p>
    <w:p w:rsidR="00000000" w:rsidDel="00000000" w:rsidP="00000000" w:rsidRDefault="00000000" w:rsidRPr="00000000" w14:paraId="00000045">
      <w:pPr>
        <w:numPr>
          <w:ilvl w:val="1"/>
          <w:numId w:val="8"/>
        </w:numPr>
        <w:spacing w:after="240" w:before="0" w:beforeAutospacing="0" w:lineRule="auto"/>
        <w:ind w:left="1440" w:hanging="360"/>
      </w:pPr>
      <w:r w:rsidDel="00000000" w:rsidR="00000000" w:rsidRPr="00000000">
        <w:rPr>
          <w:rtl w:val="0"/>
        </w:rPr>
        <w:t xml:space="preserve">Gray: Past</w:t>
        <w:br w:type="textWrapping"/>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4e72cgmvumzs" w:id="11"/>
      <w:bookmarkEnd w:id="11"/>
      <w:r w:rsidDel="00000000" w:rsidR="00000000" w:rsidRPr="00000000">
        <w:rPr>
          <w:b w:val="1"/>
          <w:color w:val="000000"/>
          <w:sz w:val="22"/>
          <w:szCs w:val="22"/>
          <w:rtl w:val="0"/>
        </w:rPr>
        <w:t xml:space="preserve">3.4 Moderation Logs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FRD-D7: Moderation Actions Table</w:t>
      </w:r>
    </w:p>
    <w:p w:rsidR="00000000" w:rsidDel="00000000" w:rsidP="00000000" w:rsidRDefault="00000000" w:rsidRPr="00000000" w14:paraId="00000048">
      <w:pPr>
        <w:numPr>
          <w:ilvl w:val="0"/>
          <w:numId w:val="14"/>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Log of banned/muted users</w:t>
        <w:br w:type="textWrapping"/>
      </w:r>
    </w:p>
    <w:p w:rsidR="00000000" w:rsidDel="00000000" w:rsidP="00000000" w:rsidRDefault="00000000" w:rsidRPr="00000000" w14:paraId="00000049">
      <w:pPr>
        <w:numPr>
          <w:ilvl w:val="0"/>
          <w:numId w:val="14"/>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 Username | Action | Duration | Reason | Date</w:t>
        <w:br w:type="textWrapping"/>
      </w:r>
    </w:p>
    <w:p w:rsidR="00000000" w:rsidDel="00000000" w:rsidP="00000000" w:rsidRDefault="00000000" w:rsidRPr="00000000" w14:paraId="0000004A">
      <w:pPr>
        <w:numPr>
          <w:ilvl w:val="0"/>
          <w:numId w:val="14"/>
        </w:numPr>
        <w:spacing w:after="0" w:afterAutospacing="0" w:before="0" w:beforeAutospacing="0" w:lineRule="auto"/>
        <w:ind w:left="720" w:hanging="360"/>
      </w:pPr>
      <w:r w:rsidDel="00000000" w:rsidR="00000000" w:rsidRPr="00000000">
        <w:rPr>
          <w:b w:val="1"/>
          <w:rtl w:val="0"/>
        </w:rPr>
        <w:t xml:space="preserve">User Flow:</w:t>
        <w:br w:type="textWrapping"/>
      </w:r>
    </w:p>
    <w:p w:rsidR="00000000" w:rsidDel="00000000" w:rsidP="00000000" w:rsidRDefault="00000000" w:rsidRPr="00000000" w14:paraId="0000004B">
      <w:pPr>
        <w:numPr>
          <w:ilvl w:val="1"/>
          <w:numId w:val="14"/>
        </w:numPr>
        <w:spacing w:after="0" w:afterAutospacing="0" w:before="0" w:beforeAutospacing="0" w:lineRule="auto"/>
        <w:ind w:left="1440" w:hanging="360"/>
      </w:pPr>
      <w:r w:rsidDel="00000000" w:rsidR="00000000" w:rsidRPr="00000000">
        <w:rPr>
          <w:rtl w:val="0"/>
        </w:rPr>
        <w:t xml:space="preserve">Clicking "Reverse Action" unbans/unmutes a user (with confirmation)</w:t>
        <w:br w:type="textWrapping"/>
      </w:r>
    </w:p>
    <w:p w:rsidR="00000000" w:rsidDel="00000000" w:rsidP="00000000" w:rsidRDefault="00000000" w:rsidRPr="00000000" w14:paraId="0000004C">
      <w:pPr>
        <w:numPr>
          <w:ilvl w:val="1"/>
          <w:numId w:val="14"/>
        </w:numPr>
        <w:spacing w:after="0" w:afterAutospacing="0" w:before="0" w:beforeAutospacing="0" w:lineRule="auto"/>
        <w:ind w:left="1440" w:hanging="360"/>
      </w:pPr>
      <w:r w:rsidDel="00000000" w:rsidR="00000000" w:rsidRPr="00000000">
        <w:rPr>
          <w:rtl w:val="0"/>
        </w:rPr>
        <w:t xml:space="preserve">Filter by date or action type</w:t>
        <w:br w:type="textWrapping"/>
      </w:r>
    </w:p>
    <w:p w:rsidR="00000000" w:rsidDel="00000000" w:rsidP="00000000" w:rsidRDefault="00000000" w:rsidRPr="00000000" w14:paraId="0000004D">
      <w:pPr>
        <w:numPr>
          <w:ilvl w:val="0"/>
          <w:numId w:val="14"/>
        </w:numPr>
        <w:spacing w:after="240" w:before="0" w:beforeAutospacing="0" w:lineRule="auto"/>
        <w:ind w:left="720" w:hanging="360"/>
      </w:pPr>
      <w:r w:rsidDel="00000000" w:rsidR="00000000" w:rsidRPr="00000000">
        <w:rPr>
          <w:b w:val="1"/>
          <w:rtl w:val="0"/>
        </w:rPr>
        <w:t xml:space="preserve">Design Note:</w:t>
      </w:r>
      <w:r w:rsidDel="00000000" w:rsidR="00000000" w:rsidRPr="00000000">
        <w:rPr>
          <w:rtl w:val="0"/>
        </w:rPr>
        <w:t xml:space="preserve"> Red = bans, Yellow = mutes</w:t>
        <w:br w:type="textWrapping"/>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wksz1qq1v4jf" w:id="12"/>
      <w:bookmarkEnd w:id="12"/>
      <w:r w:rsidDel="00000000" w:rsidR="00000000" w:rsidRPr="00000000">
        <w:rPr>
          <w:b w:val="1"/>
          <w:color w:val="000000"/>
          <w:sz w:val="22"/>
          <w:szCs w:val="22"/>
          <w:rtl w:val="0"/>
        </w:rPr>
        <w:t xml:space="preserve">3.5 Recent Activity</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FRD-D8: New Subscribers List</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Scrollable list with profile pics</w:t>
        <w:br w:type="textWrapping"/>
      </w:r>
    </w:p>
    <w:p w:rsidR="00000000" w:rsidDel="00000000" w:rsidP="00000000" w:rsidRDefault="00000000" w:rsidRPr="00000000" w14:paraId="00000051">
      <w:pPr>
        <w:numPr>
          <w:ilvl w:val="0"/>
          <w:numId w:val="11"/>
        </w:numPr>
        <w:spacing w:after="240" w:before="0" w:beforeAutospacing="0" w:lineRule="auto"/>
        <w:ind w:left="720" w:hanging="360"/>
      </w:pPr>
      <w:r w:rsidDel="00000000" w:rsidR="00000000" w:rsidRPr="00000000">
        <w:rPr>
          <w:b w:val="1"/>
          <w:rtl w:val="0"/>
        </w:rPr>
        <w:t xml:space="preserve">User Flow:</w:t>
      </w:r>
      <w:r w:rsidDel="00000000" w:rsidR="00000000" w:rsidRPr="00000000">
        <w:rPr>
          <w:rtl w:val="0"/>
        </w:rPr>
        <w:t xml:space="preserve"> Clicking name opens profile (future feature)</w:t>
        <w:br w:type="textWrapping"/>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FRD-D9: Chat Highlights</w:t>
      </w:r>
    </w:p>
    <w:p w:rsidR="00000000" w:rsidDel="00000000" w:rsidP="00000000" w:rsidRDefault="00000000" w:rsidRPr="00000000" w14:paraId="00000053">
      <w:pPr>
        <w:numPr>
          <w:ilvl w:val="0"/>
          <w:numId w:val="17"/>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Most-liked chat messages from streams</w:t>
        <w:br w:type="textWrapping"/>
      </w:r>
    </w:p>
    <w:p w:rsidR="00000000" w:rsidDel="00000000" w:rsidP="00000000" w:rsidRDefault="00000000" w:rsidRPr="00000000" w14:paraId="00000054">
      <w:pPr>
        <w:numPr>
          <w:ilvl w:val="0"/>
          <w:numId w:val="17"/>
        </w:numPr>
        <w:spacing w:after="240" w:before="0" w:beforeAutospacing="0" w:lineRule="auto"/>
        <w:ind w:left="720" w:hanging="360"/>
      </w:pPr>
      <w:r w:rsidDel="00000000" w:rsidR="00000000" w:rsidRPr="00000000">
        <w:rPr>
          <w:b w:val="1"/>
          <w:rtl w:val="0"/>
        </w:rPr>
        <w:t xml:space="preserve">Design Note:</w:t>
      </w:r>
      <w:r w:rsidDel="00000000" w:rsidR="00000000" w:rsidRPr="00000000">
        <w:rPr>
          <w:rtl w:val="0"/>
        </w:rPr>
        <w:t xml:space="preserve"> Display in speech bubbles with reaction counts</w:t>
        <w:br w:type="textWrapping"/>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w643hz77hhib" w:id="13"/>
      <w:bookmarkEnd w:id="13"/>
      <w:r w:rsidDel="00000000" w:rsidR="00000000" w:rsidRPr="00000000">
        <w:rPr>
          <w:b w:val="1"/>
          <w:color w:val="000000"/>
          <w:sz w:val="22"/>
          <w:szCs w:val="22"/>
          <w:rtl w:val="0"/>
        </w:rPr>
        <w:t xml:space="preserve">3.6 Session History</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FRD-D10: Past Sessions Grid</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Cards showing session info:</w:t>
        <w:br w:type="textWrapping"/>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 xml:space="preserve">Thumbnail, date, duration, viewers, earnings</w:t>
        <w:br w:type="textWrapping"/>
      </w:r>
    </w:p>
    <w:p w:rsidR="00000000" w:rsidDel="00000000" w:rsidP="00000000" w:rsidRDefault="00000000" w:rsidRPr="00000000" w14:paraId="00000059">
      <w:pPr>
        <w:numPr>
          <w:ilvl w:val="0"/>
          <w:numId w:val="9"/>
        </w:numPr>
        <w:spacing w:after="240" w:before="0" w:beforeAutospacing="0" w:lineRule="auto"/>
        <w:ind w:left="720" w:hanging="360"/>
      </w:pPr>
      <w:r w:rsidDel="00000000" w:rsidR="00000000" w:rsidRPr="00000000">
        <w:rPr>
          <w:b w:val="1"/>
          <w:rtl w:val="0"/>
        </w:rPr>
        <w:t xml:space="preserve">User Flow:</w:t>
      </w:r>
      <w:r w:rsidDel="00000000" w:rsidR="00000000" w:rsidRPr="00000000">
        <w:rPr>
          <w:rtl w:val="0"/>
        </w:rPr>
        <w:t xml:space="preserve"> Clicking a card opens details (poll results, chat, demographics)</w:t>
        <w:br w:type="textWrapping"/>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wzm7wghvsv3j" w:id="14"/>
      <w:bookmarkEnd w:id="14"/>
      <w:r w:rsidDel="00000000" w:rsidR="00000000" w:rsidRPr="00000000">
        <w:rPr>
          <w:b w:val="1"/>
          <w:color w:val="000000"/>
          <w:sz w:val="22"/>
          <w:szCs w:val="22"/>
          <w:rtl w:val="0"/>
        </w:rPr>
        <w:t xml:space="preserve">3.7 Settings &amp; Tools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FRD-D11: Device Test Modal</w:t>
      </w:r>
    </w:p>
    <w:p w:rsidR="00000000" w:rsidDel="00000000" w:rsidP="00000000" w:rsidRDefault="00000000" w:rsidRPr="00000000" w14:paraId="0000005C">
      <w:pPr>
        <w:numPr>
          <w:ilvl w:val="0"/>
          <w:numId w:val="6"/>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Pre-stream mic/camera/speaker check</w:t>
        <w:br w:type="textWrapping"/>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b w:val="1"/>
          <w:rtl w:val="0"/>
        </w:rPr>
        <w:t xml:space="preserve">User Flow:</w:t>
        <w:br w:type="textWrapping"/>
      </w:r>
    </w:p>
    <w:p w:rsidR="00000000" w:rsidDel="00000000" w:rsidP="00000000" w:rsidRDefault="00000000" w:rsidRPr="00000000" w14:paraId="0000005E">
      <w:pPr>
        <w:numPr>
          <w:ilvl w:val="1"/>
          <w:numId w:val="6"/>
        </w:numPr>
        <w:spacing w:after="0" w:afterAutospacing="0" w:before="0" w:beforeAutospacing="0" w:lineRule="auto"/>
        <w:ind w:left="1440" w:hanging="360"/>
      </w:pPr>
      <w:r w:rsidDel="00000000" w:rsidR="00000000" w:rsidRPr="00000000">
        <w:rPr>
          <w:rtl w:val="0"/>
        </w:rPr>
        <w:t xml:space="preserve">"Test Mic" plays sound + shows audio levels</w:t>
        <w:br w:type="textWrapping"/>
      </w:r>
    </w:p>
    <w:p w:rsidR="00000000" w:rsidDel="00000000" w:rsidP="00000000" w:rsidRDefault="00000000" w:rsidRPr="00000000" w14:paraId="0000005F">
      <w:pPr>
        <w:numPr>
          <w:ilvl w:val="1"/>
          <w:numId w:val="6"/>
        </w:numPr>
        <w:spacing w:after="240" w:before="0" w:beforeAutospacing="0" w:lineRule="auto"/>
        <w:ind w:left="1440" w:hanging="360"/>
      </w:pPr>
      <w:r w:rsidDel="00000000" w:rsidR="00000000" w:rsidRPr="00000000">
        <w:rPr>
          <w:rtl w:val="0"/>
        </w:rPr>
        <w:t xml:space="preserve">"Test Camera" shows live preview</w:t>
        <w:br w:type="textWrapping"/>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FRD-D12: Payment Settings</w:t>
      </w:r>
    </w:p>
    <w:p w:rsidR="00000000" w:rsidDel="00000000" w:rsidP="00000000" w:rsidRDefault="00000000" w:rsidRPr="00000000" w14:paraId="00000061">
      <w:pPr>
        <w:numPr>
          <w:ilvl w:val="0"/>
          <w:numId w:val="15"/>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Link/update payout methods</w:t>
        <w:br w:type="textWrapping"/>
      </w:r>
    </w:p>
    <w:p w:rsidR="00000000" w:rsidDel="00000000" w:rsidP="00000000" w:rsidRDefault="00000000" w:rsidRPr="00000000" w14:paraId="00000062">
      <w:pPr>
        <w:numPr>
          <w:ilvl w:val="0"/>
          <w:numId w:val="15"/>
        </w:numPr>
        <w:spacing w:after="240" w:before="0" w:beforeAutospacing="0" w:lineRule="auto"/>
        <w:ind w:left="720" w:hanging="360"/>
      </w:pPr>
      <w:r w:rsidDel="00000000" w:rsidR="00000000" w:rsidRPr="00000000">
        <w:rPr>
          <w:b w:val="1"/>
          <w:rtl w:val="0"/>
        </w:rPr>
        <w:t xml:space="preserve">User Flow:</w:t>
      </w:r>
      <w:r w:rsidDel="00000000" w:rsidR="00000000" w:rsidRPr="00000000">
        <w:rPr>
          <w:rtl w:val="0"/>
        </w:rPr>
        <w:t xml:space="preserve"> Clicking "Connect to Stripe" starts OAuth flow</w:t>
        <w:br w:type="textWrapping"/>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h9bpwl9pvhnc" w:id="15"/>
      <w:bookmarkEnd w:id="15"/>
      <w:r w:rsidDel="00000000" w:rsidR="00000000" w:rsidRPr="00000000">
        <w:rPr>
          <w:b w:val="1"/>
          <w:color w:val="000000"/>
          <w:sz w:val="26"/>
          <w:szCs w:val="26"/>
          <w:rtl w:val="0"/>
        </w:rPr>
        <w:t xml:space="preserve">4. Future Features</w:t>
      </w:r>
    </w:p>
    <w:p w:rsidR="00000000" w:rsidDel="00000000" w:rsidP="00000000" w:rsidRDefault="00000000" w:rsidRPr="00000000" w14:paraId="00000065">
      <w:pPr>
        <w:numPr>
          <w:ilvl w:val="0"/>
          <w:numId w:val="10"/>
        </w:numPr>
        <w:spacing w:after="0" w:afterAutospacing="0" w:before="240" w:lineRule="auto"/>
        <w:ind w:left="720" w:hanging="360"/>
      </w:pPr>
      <w:r w:rsidDel="00000000" w:rsidR="00000000" w:rsidRPr="00000000">
        <w:rPr>
          <w:rtl w:val="0"/>
        </w:rPr>
        <w:t xml:space="preserve">VOD Management (upload/edit recorded sessions)</w:t>
        <w:br w:type="textWrapping"/>
      </w:r>
    </w:p>
    <w:p w:rsidR="00000000" w:rsidDel="00000000" w:rsidP="00000000" w:rsidRDefault="00000000" w:rsidRPr="00000000" w14:paraId="00000066">
      <w:pPr>
        <w:numPr>
          <w:ilvl w:val="0"/>
          <w:numId w:val="10"/>
        </w:numPr>
        <w:spacing w:after="0" w:afterAutospacing="0" w:before="0" w:beforeAutospacing="0" w:lineRule="auto"/>
        <w:ind w:left="720" w:hanging="360"/>
      </w:pPr>
      <w:r w:rsidDel="00000000" w:rsidR="00000000" w:rsidRPr="00000000">
        <w:rPr>
          <w:rtl w:val="0"/>
        </w:rPr>
        <w:t xml:space="preserve">Merchandise Tab (sell branded gear)</w:t>
        <w:br w:type="textWrapping"/>
      </w:r>
    </w:p>
    <w:p w:rsidR="00000000" w:rsidDel="00000000" w:rsidP="00000000" w:rsidRDefault="00000000" w:rsidRPr="00000000" w14:paraId="00000067">
      <w:pPr>
        <w:numPr>
          <w:ilvl w:val="0"/>
          <w:numId w:val="10"/>
        </w:numPr>
        <w:spacing w:after="0" w:afterAutospacing="0" w:before="0" w:beforeAutospacing="0" w:lineRule="auto"/>
        <w:ind w:left="720" w:hanging="360"/>
      </w:pPr>
      <w:r w:rsidDel="00000000" w:rsidR="00000000" w:rsidRPr="00000000">
        <w:rPr>
          <w:rtl w:val="0"/>
        </w:rPr>
        <w:t xml:space="preserve">Goals Widget (set/view targets)</w:t>
        <w:br w:type="textWrapping"/>
      </w:r>
    </w:p>
    <w:p w:rsidR="00000000" w:rsidDel="00000000" w:rsidP="00000000" w:rsidRDefault="00000000" w:rsidRPr="00000000" w14:paraId="00000068">
      <w:pPr>
        <w:numPr>
          <w:ilvl w:val="0"/>
          <w:numId w:val="10"/>
        </w:numPr>
        <w:spacing w:after="240" w:before="0" w:beforeAutospacing="0" w:lineRule="auto"/>
        <w:ind w:left="720" w:hanging="360"/>
      </w:pPr>
      <w:r w:rsidDel="00000000" w:rsidR="00000000" w:rsidRPr="00000000">
        <w:rPr>
          <w:rtl w:val="0"/>
        </w:rPr>
        <w:t xml:space="preserve">Collaboration Tools (invite guest streamers)</w:t>
        <w:br w:type="textWrapping"/>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2dcsxyfufk2n" w:id="16"/>
      <w:bookmarkEnd w:id="16"/>
      <w:r w:rsidDel="00000000" w:rsidR="00000000" w:rsidRPr="00000000">
        <w:rPr>
          <w:b w:val="1"/>
          <w:color w:val="000000"/>
          <w:sz w:val="26"/>
          <w:szCs w:val="26"/>
          <w:rtl w:val="0"/>
        </w:rPr>
        <w:t xml:space="preserve">5. User Flow Examples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Scheduling a Stream:</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rtl w:val="0"/>
        </w:rPr>
        <w:t xml:space="preserve">Click "Schedule Stream"</w:t>
        <w:br w:type="textWrapping"/>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Fill out fields (title, time, etc.)</w:t>
        <w:br w:type="textWrapping"/>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tl w:val="0"/>
        </w:rPr>
        <w:t xml:space="preserve">Click "Confirm"</w:t>
        <w:br w:type="textWrapping"/>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tl w:val="0"/>
        </w:rPr>
        <w:t xml:space="preserve">Session appears on calendar</w:t>
        <w:br w:type="textWrapping"/>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rtl w:val="0"/>
        </w:rPr>
        <w:t xml:space="preserve">Subscribers notified (FRD-N3)</w:t>
        <w:br w:type="textWrapping"/>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Banning a User:</w:t>
      </w:r>
    </w:p>
    <w:p w:rsidR="00000000" w:rsidDel="00000000" w:rsidP="00000000" w:rsidRDefault="00000000" w:rsidRPr="00000000" w14:paraId="00000072">
      <w:pPr>
        <w:numPr>
          <w:ilvl w:val="0"/>
          <w:numId w:val="16"/>
        </w:numPr>
        <w:spacing w:after="0" w:afterAutospacing="0" w:before="240" w:lineRule="auto"/>
        <w:ind w:left="720" w:hanging="360"/>
      </w:pPr>
      <w:r w:rsidDel="00000000" w:rsidR="00000000" w:rsidRPr="00000000">
        <w:rPr>
          <w:rtl w:val="0"/>
        </w:rPr>
        <w:t xml:space="preserve">Open Moderation Logs</w:t>
        <w:br w:type="textWrapping"/>
      </w:r>
    </w:p>
    <w:p w:rsidR="00000000" w:rsidDel="00000000" w:rsidP="00000000" w:rsidRDefault="00000000" w:rsidRPr="00000000" w14:paraId="00000073">
      <w:pPr>
        <w:numPr>
          <w:ilvl w:val="0"/>
          <w:numId w:val="16"/>
        </w:numPr>
        <w:spacing w:after="0" w:afterAutospacing="0" w:before="0" w:beforeAutospacing="0" w:lineRule="auto"/>
        <w:ind w:left="720" w:hanging="360"/>
      </w:pPr>
      <w:r w:rsidDel="00000000" w:rsidR="00000000" w:rsidRPr="00000000">
        <w:rPr>
          <w:rtl w:val="0"/>
        </w:rPr>
        <w:t xml:space="preserve">Click "Ban" beside user</w:t>
        <w:br w:type="textWrapping"/>
      </w:r>
    </w:p>
    <w:p w:rsidR="00000000" w:rsidDel="00000000" w:rsidP="00000000" w:rsidRDefault="00000000" w:rsidRPr="00000000" w14:paraId="00000074">
      <w:pPr>
        <w:numPr>
          <w:ilvl w:val="0"/>
          <w:numId w:val="16"/>
        </w:numPr>
        <w:spacing w:after="0" w:afterAutospacing="0" w:before="0" w:beforeAutospacing="0" w:lineRule="auto"/>
        <w:ind w:left="720" w:hanging="360"/>
      </w:pPr>
      <w:r w:rsidDel="00000000" w:rsidR="00000000" w:rsidRPr="00000000">
        <w:rPr>
          <w:rtl w:val="0"/>
        </w:rPr>
        <w:t xml:space="preserve">Select reason (e.g., "Spam")</w:t>
        <w:br w:type="textWrapping"/>
      </w:r>
    </w:p>
    <w:p w:rsidR="00000000" w:rsidDel="00000000" w:rsidP="00000000" w:rsidRDefault="00000000" w:rsidRPr="00000000" w14:paraId="00000075">
      <w:pPr>
        <w:numPr>
          <w:ilvl w:val="0"/>
          <w:numId w:val="16"/>
        </w:numPr>
        <w:spacing w:after="240" w:before="0" w:beforeAutospacing="0" w:lineRule="auto"/>
        <w:ind w:left="720" w:hanging="360"/>
      </w:pPr>
      <w:r w:rsidDel="00000000" w:rsidR="00000000" w:rsidRPr="00000000">
        <w:rPr>
          <w:rtl w:val="0"/>
        </w:rPr>
        <w:t xml:space="preserve">User banned, action appears in log with "Reverse" option</w:t>
        <w:br w:type="textWrapping"/>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9l4kvvinjpaf" w:id="17"/>
      <w:bookmarkEnd w:id="17"/>
      <w:r w:rsidDel="00000000" w:rsidR="00000000" w:rsidRPr="00000000">
        <w:rPr>
          <w:b w:val="1"/>
          <w:color w:val="000000"/>
          <w:sz w:val="26"/>
          <w:szCs w:val="26"/>
          <w:rtl w:val="0"/>
        </w:rPr>
        <w:t xml:space="preserve">6. Design Notes</w:t>
      </w:r>
    </w:p>
    <w:p w:rsidR="00000000" w:rsidDel="00000000" w:rsidP="00000000" w:rsidRDefault="00000000" w:rsidRPr="00000000" w14:paraId="00000078">
      <w:pPr>
        <w:numPr>
          <w:ilvl w:val="0"/>
          <w:numId w:val="12"/>
        </w:numPr>
        <w:spacing w:after="0" w:afterAutospacing="0" w:before="240" w:lineRule="auto"/>
        <w:ind w:left="720" w:hanging="360"/>
      </w:pPr>
      <w:r w:rsidDel="00000000" w:rsidR="00000000" w:rsidRPr="00000000">
        <w:rPr>
          <w:b w:val="1"/>
          <w:rtl w:val="0"/>
        </w:rPr>
        <w:t xml:space="preserve">Color Scheme:</w:t>
      </w:r>
      <w:r w:rsidDel="00000000" w:rsidR="00000000" w:rsidRPr="00000000">
        <w:rPr>
          <w:rtl w:val="0"/>
        </w:rPr>
        <w:t xml:space="preserve"> CelebFitLife brand (purple gradients for highlights)</w:t>
        <w:br w:type="textWrapping"/>
      </w:r>
    </w:p>
    <w:p w:rsidR="00000000" w:rsidDel="00000000" w:rsidP="00000000" w:rsidRDefault="00000000" w:rsidRPr="00000000" w14:paraId="00000079">
      <w:pPr>
        <w:numPr>
          <w:ilvl w:val="0"/>
          <w:numId w:val="12"/>
        </w:numPr>
        <w:spacing w:after="0" w:afterAutospacing="0" w:before="0" w:beforeAutospacing="0" w:lineRule="auto"/>
        <w:ind w:left="720" w:hanging="360"/>
      </w:pPr>
      <w:r w:rsidDel="00000000" w:rsidR="00000000" w:rsidRPr="00000000">
        <w:rPr>
          <w:b w:val="1"/>
          <w:rtl w:val="0"/>
        </w:rPr>
        <w:t xml:space="preserve">Responsiveness:</w:t>
      </w:r>
      <w:r w:rsidDel="00000000" w:rsidR="00000000" w:rsidRPr="00000000">
        <w:rPr>
          <w:rtl w:val="0"/>
        </w:rPr>
        <w:t xml:space="preserve"> Optimized for desktop and tablet</w:t>
        <w:br w:type="textWrapping"/>
      </w:r>
    </w:p>
    <w:p w:rsidR="00000000" w:rsidDel="00000000" w:rsidP="00000000" w:rsidRDefault="00000000" w:rsidRPr="00000000" w14:paraId="0000007A">
      <w:pPr>
        <w:numPr>
          <w:ilvl w:val="0"/>
          <w:numId w:val="12"/>
        </w:numPr>
        <w:spacing w:after="240" w:before="0" w:beforeAutospacing="0" w:lineRule="auto"/>
        <w:ind w:left="720" w:hanging="360"/>
      </w:pPr>
      <w:r w:rsidDel="00000000" w:rsidR="00000000" w:rsidRPr="00000000">
        <w:rPr>
          <w:b w:val="1"/>
          <w:rtl w:val="0"/>
        </w:rPr>
        <w:t xml:space="preserve">Permissions:</w:t>
      </w:r>
      <w:r w:rsidDel="00000000" w:rsidR="00000000" w:rsidRPr="00000000">
        <w:rPr>
          <w:rtl w:val="0"/>
        </w:rPr>
        <w:t xml:space="preserve"> Streamers restricted from admin-only tools (e.g., global bans)</w:t>
        <w:br w:type="textWrapping"/>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