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0F969E" w14:textId="77777777" w:rsidR="00000000" w:rsidRPr="005E7147" w:rsidRDefault="00000000">
      <w:pPr>
        <w:pStyle w:val="2"/>
        <w:rPr>
          <w:rFonts w:ascii="Segoe UI" w:hAnsi="Segoe UI" w:cs="Segoe UI"/>
          <w:sz w:val="24"/>
          <w:szCs w:val="24"/>
        </w:rPr>
      </w:pPr>
      <w:r w:rsidRPr="005E7147">
        <w:rPr>
          <w:rFonts w:ascii="Segoe UI" w:hAnsi="Segoe UI" w:cs="Segoe UI"/>
          <w:sz w:val="24"/>
          <w:szCs w:val="24"/>
        </w:rPr>
        <w:t>VR</w:t>
      </w:r>
      <w:r w:rsidRPr="005E7147">
        <w:rPr>
          <w:rFonts w:ascii="Segoe UI" w:hAnsi="Segoe UI" w:cs="Segoe UI"/>
          <w:sz w:val="24"/>
          <w:szCs w:val="24"/>
        </w:rPr>
        <w:t>開発における開発生産性向上を目的とした「</w:t>
      </w:r>
      <w:r w:rsidRPr="005E7147">
        <w:rPr>
          <w:rFonts w:ascii="Segoe UI" w:hAnsi="Segoe UI" w:cs="Segoe UI"/>
          <w:sz w:val="24"/>
          <w:szCs w:val="24"/>
        </w:rPr>
        <w:t>Visual Studio</w:t>
      </w:r>
      <w:r w:rsidRPr="005E7147">
        <w:rPr>
          <w:rFonts w:ascii="Segoe UI" w:hAnsi="Segoe UI" w:cs="Segoe UI"/>
          <w:sz w:val="24"/>
          <w:szCs w:val="24"/>
        </w:rPr>
        <w:t>」導入</w:t>
      </w:r>
    </w:p>
    <w:p w14:paraId="6C11F041" w14:textId="77777777" w:rsidR="00000000" w:rsidRPr="005E7147" w:rsidRDefault="00000000">
      <w:pPr>
        <w:pStyle w:val="3"/>
        <w:rPr>
          <w:rFonts w:ascii="Segoe UI" w:hAnsi="Segoe UI" w:cs="Segoe UI"/>
          <w:sz w:val="22"/>
          <w:szCs w:val="22"/>
        </w:rPr>
      </w:pPr>
      <w:r w:rsidRPr="005E7147">
        <w:rPr>
          <w:rFonts w:ascii="Segoe UI" w:hAnsi="Segoe UI" w:cs="Segoe UI"/>
          <w:sz w:val="22"/>
          <w:szCs w:val="22"/>
        </w:rPr>
        <w:t>背景と目的</w:t>
      </w:r>
    </w:p>
    <w:p w14:paraId="073AEB0C" w14:textId="77777777" w:rsidR="00000000" w:rsidRPr="005E7147" w:rsidRDefault="00000000">
      <w:pPr>
        <w:pStyle w:val="Web"/>
        <w:rPr>
          <w:rFonts w:ascii="Segoe UI" w:hAnsi="Segoe UI" w:cs="Segoe UI"/>
          <w:sz w:val="18"/>
          <w:szCs w:val="18"/>
        </w:rPr>
      </w:pPr>
      <w:r w:rsidRPr="005E7147">
        <w:rPr>
          <w:rFonts w:ascii="Segoe UI" w:hAnsi="Segoe UI" w:cs="Segoe UI"/>
          <w:sz w:val="18"/>
          <w:szCs w:val="18"/>
        </w:rPr>
        <w:t>現在、当社の</w:t>
      </w:r>
      <w:r w:rsidRPr="005E7147">
        <w:rPr>
          <w:rFonts w:ascii="Segoe UI" w:hAnsi="Segoe UI" w:cs="Segoe UI"/>
          <w:sz w:val="18"/>
          <w:szCs w:val="18"/>
        </w:rPr>
        <w:t>VR</w:t>
      </w:r>
      <w:r w:rsidRPr="005E7147">
        <w:rPr>
          <w:rFonts w:ascii="Segoe UI" w:hAnsi="Segoe UI" w:cs="Segoe UI"/>
          <w:sz w:val="18"/>
          <w:szCs w:val="18"/>
        </w:rPr>
        <w:t>コンテンツ開発では、テキストエディタ「サクラエディタ」が使用されている。しかし、プロジェクトの高度化・複雑化に伴い、特にプログラムの不具合（バグ）の発見と修正作業に多くの時間を要しており、開発効率の低下が喫緊の課題となっている。</w:t>
      </w:r>
    </w:p>
    <w:p w14:paraId="7A57E188" w14:textId="77777777" w:rsidR="00000000" w:rsidRPr="005E7147" w:rsidRDefault="00000000">
      <w:pPr>
        <w:pStyle w:val="3"/>
        <w:rPr>
          <w:rFonts w:ascii="Segoe UI" w:hAnsi="Segoe UI" w:cs="Segoe UI"/>
          <w:sz w:val="22"/>
          <w:szCs w:val="22"/>
        </w:rPr>
      </w:pPr>
      <w:r w:rsidRPr="005E7147">
        <w:rPr>
          <w:rFonts w:ascii="Segoe UI" w:hAnsi="Segoe UI" w:cs="Segoe UI"/>
          <w:sz w:val="22"/>
          <w:szCs w:val="22"/>
        </w:rPr>
        <w:t>導入ツール</w:t>
      </w:r>
      <w:r w:rsidRPr="005E7147">
        <w:rPr>
          <w:rFonts w:ascii="Segoe UI" w:hAnsi="Segoe UI" w:cs="Segoe UI"/>
          <w:sz w:val="22"/>
          <w:szCs w:val="22"/>
        </w:rPr>
        <w:t>: Microsoft Visual Studio Professional:</w:t>
      </w:r>
    </w:p>
    <w:p w14:paraId="187404C3" w14:textId="77777777" w:rsidR="00000000" w:rsidRPr="005E7147" w:rsidRDefault="00000000">
      <w:pPr>
        <w:numPr>
          <w:ilvl w:val="0"/>
          <w:numId w:val="1"/>
        </w:numPr>
        <w:spacing w:before="100" w:beforeAutospacing="1" w:after="100" w:afterAutospacing="1"/>
        <w:rPr>
          <w:rFonts w:ascii="Segoe UI" w:hAnsi="Segoe UI" w:cs="Segoe UI"/>
          <w:sz w:val="18"/>
          <w:szCs w:val="18"/>
        </w:rPr>
      </w:pPr>
      <w:r w:rsidRPr="005E7147">
        <w:rPr>
          <w:rFonts w:ascii="Segoe UI" w:hAnsi="Segoe UI" w:cs="Segoe UI"/>
          <w:sz w:val="18"/>
          <w:szCs w:val="18"/>
        </w:rPr>
        <w:t>契約形態</w:t>
      </w:r>
      <w:r w:rsidRPr="005E7147">
        <w:rPr>
          <w:rFonts w:ascii="Segoe UI" w:hAnsi="Segoe UI" w:cs="Segoe UI"/>
          <w:sz w:val="18"/>
          <w:szCs w:val="18"/>
        </w:rPr>
        <w:t xml:space="preserve">: </w:t>
      </w:r>
      <w:r w:rsidRPr="005E7147">
        <w:rPr>
          <w:rFonts w:ascii="Segoe UI" w:hAnsi="Segoe UI" w:cs="Segoe UI"/>
          <w:sz w:val="18"/>
          <w:szCs w:val="18"/>
        </w:rPr>
        <w:t>クラウドサブスクリプション（月額契約）</w:t>
      </w:r>
    </w:p>
    <w:p w14:paraId="35E7651D" w14:textId="77777777" w:rsidR="00000000" w:rsidRPr="005E7147" w:rsidRDefault="00000000" w:rsidP="007D448E">
      <w:pPr>
        <w:numPr>
          <w:ilvl w:val="0"/>
          <w:numId w:val="1"/>
        </w:numPr>
        <w:spacing w:before="100" w:beforeAutospacing="1" w:after="100" w:afterAutospacing="1"/>
        <w:rPr>
          <w:rFonts w:ascii="Segoe UI" w:hAnsi="Segoe UI" w:cs="Segoe UI"/>
          <w:sz w:val="18"/>
          <w:szCs w:val="18"/>
        </w:rPr>
      </w:pPr>
      <w:r w:rsidRPr="005E7147">
        <w:rPr>
          <w:rFonts w:ascii="Segoe UI" w:hAnsi="Segoe UI" w:cs="Segoe UI"/>
          <w:sz w:val="18"/>
          <w:szCs w:val="18"/>
        </w:rPr>
        <w:t>導入コスト</w:t>
      </w:r>
      <w:r w:rsidRPr="005E7147">
        <w:rPr>
          <w:rFonts w:ascii="Segoe UI" w:hAnsi="Segoe UI" w:cs="Segoe UI"/>
          <w:sz w:val="18"/>
          <w:szCs w:val="18"/>
        </w:rPr>
        <w:t xml:space="preserve">: </w:t>
      </w:r>
      <w:r w:rsidRPr="005E7147">
        <w:rPr>
          <w:rFonts w:ascii="Segoe UI" w:hAnsi="Segoe UI" w:cs="Segoe UI"/>
          <w:sz w:val="18"/>
          <w:szCs w:val="18"/>
        </w:rPr>
        <w:t>月額</w:t>
      </w:r>
      <w:r w:rsidRPr="005E7147">
        <w:rPr>
          <w:rFonts w:ascii="Segoe UI" w:hAnsi="Segoe UI" w:cs="Segoe UI"/>
          <w:sz w:val="18"/>
          <w:szCs w:val="18"/>
        </w:rPr>
        <w:t xml:space="preserve"> </w:t>
      </w:r>
      <w:r w:rsidRPr="005E7147">
        <w:rPr>
          <w:rFonts w:ascii="Segoe UI" w:hAnsi="Segoe UI" w:cs="Segoe UI"/>
          <w:sz w:val="18"/>
          <w:szCs w:val="18"/>
        </w:rPr>
        <w:t>約</w:t>
      </w:r>
      <w:r w:rsidRPr="005E7147">
        <w:rPr>
          <w:rFonts w:ascii="Segoe UI" w:hAnsi="Segoe UI" w:cs="Segoe UI"/>
          <w:sz w:val="18"/>
          <w:szCs w:val="18"/>
        </w:rPr>
        <w:t>7,000</w:t>
      </w:r>
      <w:r w:rsidRPr="005E7147">
        <w:rPr>
          <w:rFonts w:ascii="Segoe UI" w:hAnsi="Segoe UI" w:cs="Segoe UI"/>
          <w:sz w:val="18"/>
          <w:szCs w:val="18"/>
        </w:rPr>
        <w:t>円</w:t>
      </w:r>
      <w:r w:rsidRPr="005E7147">
        <w:rPr>
          <w:rFonts w:ascii="Segoe UI" w:hAnsi="Segoe UI" w:cs="Segoe UI"/>
          <w:sz w:val="18"/>
          <w:szCs w:val="18"/>
        </w:rPr>
        <w:t xml:space="preserve"> / 1</w:t>
      </w:r>
      <w:r w:rsidRPr="005E7147">
        <w:rPr>
          <w:rFonts w:ascii="Segoe UI" w:hAnsi="Segoe UI" w:cs="Segoe UI"/>
          <w:sz w:val="18"/>
          <w:szCs w:val="18"/>
        </w:rPr>
        <w:t>ライセンス（</w:t>
      </w:r>
      <w:r w:rsidRPr="005E7147">
        <w:rPr>
          <w:rFonts w:ascii="Segoe UI" w:hAnsi="Segoe UI" w:cs="Segoe UI"/>
          <w:sz w:val="18"/>
          <w:szCs w:val="18"/>
        </w:rPr>
        <w:t>$45/</w:t>
      </w:r>
      <w:r w:rsidRPr="005E7147">
        <w:rPr>
          <w:rFonts w:ascii="Segoe UI" w:hAnsi="Segoe UI" w:cs="Segoe UI"/>
          <w:sz w:val="18"/>
          <w:szCs w:val="18"/>
        </w:rPr>
        <w:t>月）</w:t>
      </w:r>
    </w:p>
    <w:p w14:paraId="091ECCD3" w14:textId="77777777" w:rsidR="00000000" w:rsidRPr="005E7147" w:rsidRDefault="00000000">
      <w:pPr>
        <w:rPr>
          <w:rFonts w:ascii="Segoe UI" w:hAnsi="Segoe UI" w:cs="Segoe UI"/>
          <w:sz w:val="18"/>
          <w:szCs w:val="18"/>
        </w:rPr>
      </w:pPr>
      <w:r w:rsidRPr="005E7147">
        <w:rPr>
          <w:rFonts w:ascii="Segoe UI" w:hAnsi="Segoe UI" w:cs="Segoe UI"/>
          <w:sz w:val="18"/>
          <w:szCs w:val="18"/>
        </w:rPr>
        <w:pict w14:anchorId="18AB2204">
          <v:rect id="_x0000_i1025" style="width:0;height:.75pt" o:hralign="center" o:hrstd="t" o:hr="t" fillcolor="#a0a0a0" stroked="f">
            <v:textbox inset="5.85pt,.7pt,5.85pt,.7pt"/>
          </v:rect>
        </w:pict>
      </w:r>
    </w:p>
    <w:p w14:paraId="7DA47278" w14:textId="77777777" w:rsidR="00000000" w:rsidRPr="005E7147" w:rsidRDefault="00000000">
      <w:pPr>
        <w:pStyle w:val="3"/>
        <w:rPr>
          <w:rFonts w:ascii="Segoe UI" w:hAnsi="Segoe UI" w:cs="Segoe UI"/>
          <w:sz w:val="22"/>
          <w:szCs w:val="22"/>
        </w:rPr>
      </w:pPr>
      <w:r w:rsidRPr="005E7147">
        <w:rPr>
          <w:rFonts w:ascii="Segoe UI" w:hAnsi="Segoe UI" w:cs="Segoe UI"/>
          <w:sz w:val="22"/>
          <w:szCs w:val="22"/>
        </w:rPr>
        <w:t>ツール別</w:t>
      </w:r>
      <w:r w:rsidRPr="005E7147">
        <w:rPr>
          <w:rFonts w:ascii="Segoe UI" w:hAnsi="Segoe UI" w:cs="Segoe UI"/>
          <w:sz w:val="22"/>
          <w:szCs w:val="22"/>
        </w:rPr>
        <w:t xml:space="preserve"> </w:t>
      </w:r>
      <w:r w:rsidRPr="005E7147">
        <w:rPr>
          <w:rFonts w:ascii="Segoe UI" w:hAnsi="Segoe UI" w:cs="Segoe UI"/>
          <w:sz w:val="22"/>
          <w:szCs w:val="22"/>
        </w:rPr>
        <w:t>作業比較表</w:t>
      </w:r>
    </w:p>
    <w:p w14:paraId="28C87229" w14:textId="77777777" w:rsidR="00000000" w:rsidRPr="005E7147" w:rsidRDefault="00000000">
      <w:pPr>
        <w:pStyle w:val="Web"/>
        <w:rPr>
          <w:rFonts w:ascii="Segoe UI" w:hAnsi="Segoe UI" w:cs="Segoe UI"/>
          <w:sz w:val="18"/>
          <w:szCs w:val="18"/>
        </w:rPr>
      </w:pPr>
      <w:r w:rsidRPr="005E7147">
        <w:rPr>
          <w:rFonts w:ascii="Segoe UI" w:hAnsi="Segoe UI" w:cs="Segoe UI"/>
          <w:sz w:val="18"/>
          <w:szCs w:val="18"/>
        </w:rPr>
        <w:t>本ツールの導入は、開発作業を「手作業」から「半自動化」へ移行させるものであり、以下の改善が見込まれる。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3351"/>
        <w:gridCol w:w="5555"/>
      </w:tblGrid>
      <w:tr w:rsidR="00000000" w:rsidRPr="005E7147" w14:paraId="120F4E22" w14:textId="77777777" w:rsidTr="00F602D3">
        <w:trPr>
          <w:tblHeader/>
        </w:trPr>
        <w:tc>
          <w:tcPr>
            <w:tcW w:w="1560" w:type="dxa"/>
            <w:tcBorders>
              <w:bottom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CD05F72" w14:textId="77777777" w:rsidR="00000000" w:rsidRPr="005E7147" w:rsidRDefault="00000000">
            <w:pPr>
              <w:spacing w:after="168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5E7147">
              <w:rPr>
                <w:rFonts w:ascii="Segoe UI" w:hAnsi="Segoe UI" w:cs="Segoe UI"/>
                <w:b/>
                <w:bCs/>
                <w:sz w:val="18"/>
                <w:szCs w:val="18"/>
              </w:rPr>
              <w:t>機能</w:t>
            </w:r>
          </w:p>
        </w:tc>
        <w:tc>
          <w:tcPr>
            <w:tcW w:w="3351" w:type="dxa"/>
            <w:tcBorders>
              <w:bottom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0EA5601" w14:textId="77777777" w:rsidR="00000000" w:rsidRPr="005E7147" w:rsidRDefault="00000000">
            <w:pPr>
              <w:spacing w:after="168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5E7147">
              <w:rPr>
                <w:rFonts w:ascii="Segoe UI" w:hAnsi="Segoe UI" w:cs="Segoe UI"/>
                <w:b/>
                <w:bCs/>
                <w:sz w:val="18"/>
                <w:szCs w:val="18"/>
              </w:rPr>
              <w:t>サクラエディタでの作業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8F24A0A" w14:textId="77777777" w:rsidR="00000000" w:rsidRPr="005E7147" w:rsidRDefault="00000000">
            <w:pPr>
              <w:spacing w:after="168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5E7147">
              <w:rPr>
                <w:rFonts w:ascii="Segoe UI" w:hAnsi="Segoe UI" w:cs="Segoe UI"/>
                <w:b/>
                <w:bCs/>
                <w:sz w:val="18"/>
                <w:szCs w:val="18"/>
              </w:rPr>
              <w:t>Visual Studio</w:t>
            </w:r>
            <w:r w:rsidRPr="005E7147">
              <w:rPr>
                <w:rFonts w:ascii="Segoe UI" w:hAnsi="Segoe UI" w:cs="Segoe UI"/>
                <w:b/>
                <w:bCs/>
                <w:sz w:val="18"/>
                <w:szCs w:val="18"/>
              </w:rPr>
              <w:t>での作業</w:t>
            </w:r>
          </w:p>
        </w:tc>
      </w:tr>
      <w:tr w:rsidR="00000000" w:rsidRPr="005E7147" w14:paraId="75C8C61A" w14:textId="77777777" w:rsidTr="00F602D3">
        <w:tc>
          <w:tcPr>
            <w:tcW w:w="1560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FA723DF" w14:textId="77777777" w:rsidR="00F602D3" w:rsidRDefault="00000000">
            <w:pPr>
              <w:spacing w:after="168"/>
              <w:rPr>
                <w:rStyle w:val="a5"/>
                <w:rFonts w:ascii="Segoe UI" w:hAnsi="Segoe UI" w:cs="Segoe UI"/>
                <w:sz w:val="18"/>
                <w:szCs w:val="18"/>
              </w:rPr>
            </w:pPr>
            <w:r w:rsidRPr="005E7147">
              <w:rPr>
                <w:rStyle w:val="a5"/>
                <w:rFonts w:ascii="Cambria Math" w:hAnsi="Cambria Math" w:cs="Cambria Math"/>
                <w:sz w:val="18"/>
                <w:szCs w:val="18"/>
              </w:rPr>
              <w:t>①</w:t>
            </w:r>
            <w:r w:rsidRPr="005E7147">
              <w:rPr>
                <w:rStyle w:val="a5"/>
                <w:rFonts w:ascii="Segoe UI" w:hAnsi="Segoe UI" w:cs="Segoe UI"/>
                <w:sz w:val="18"/>
                <w:szCs w:val="18"/>
              </w:rPr>
              <w:t xml:space="preserve"> </w:t>
            </w:r>
            <w:r w:rsidRPr="005E7147">
              <w:rPr>
                <w:rStyle w:val="a5"/>
                <w:rFonts w:ascii="Segoe UI" w:hAnsi="Segoe UI" w:cs="Segoe UI"/>
                <w:sz w:val="18"/>
                <w:szCs w:val="18"/>
              </w:rPr>
              <w:t>デバッグ</w:t>
            </w:r>
          </w:p>
          <w:p w14:paraId="7035226D" w14:textId="24ADEE99" w:rsidR="00000000" w:rsidRPr="005E7147" w:rsidRDefault="00000000">
            <w:pPr>
              <w:spacing w:after="168"/>
              <w:rPr>
                <w:rFonts w:ascii="Segoe UI" w:hAnsi="Segoe UI" w:cs="Segoe UI"/>
                <w:sz w:val="18"/>
                <w:szCs w:val="18"/>
              </w:rPr>
            </w:pPr>
            <w:r w:rsidRPr="005E7147">
              <w:rPr>
                <w:rFonts w:ascii="Segoe UI" w:hAnsi="Segoe UI" w:cs="Segoe UI"/>
                <w:sz w:val="18"/>
                <w:szCs w:val="18"/>
              </w:rPr>
              <w:t>（バグ探し）</w:t>
            </w:r>
          </w:p>
        </w:tc>
        <w:tc>
          <w:tcPr>
            <w:tcW w:w="3351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17692A7" w14:textId="77777777" w:rsidR="00000000" w:rsidRPr="005E7147" w:rsidRDefault="00000000">
            <w:pPr>
              <w:spacing w:after="168"/>
              <w:rPr>
                <w:rFonts w:ascii="Segoe UI" w:hAnsi="Segoe UI" w:cs="Segoe UI"/>
                <w:sz w:val="18"/>
                <w:szCs w:val="18"/>
              </w:rPr>
            </w:pPr>
            <w:r w:rsidRPr="005E7147">
              <w:rPr>
                <w:rFonts w:ascii="Segoe UI" w:hAnsi="Segoe UI" w:cs="Segoe UI"/>
                <w:sz w:val="18"/>
                <w:szCs w:val="18"/>
              </w:rPr>
              <w:t>コードを書き換え、</w:t>
            </w:r>
            <w:r w:rsidRPr="005E7147">
              <w:rPr>
                <w:rFonts w:ascii="Segoe UI" w:hAnsi="Segoe UI" w:cs="Segoe UI"/>
                <w:sz w:val="18"/>
                <w:szCs w:val="18"/>
              </w:rPr>
              <w:t>Unity</w:t>
            </w:r>
            <w:r w:rsidRPr="005E7147">
              <w:rPr>
                <w:rFonts w:ascii="Segoe UI" w:hAnsi="Segoe UI" w:cs="Segoe UI"/>
                <w:sz w:val="18"/>
                <w:szCs w:val="18"/>
              </w:rPr>
              <w:t>に戻り、</w:t>
            </w:r>
            <w:r w:rsidRPr="005E7147">
              <w:rPr>
                <w:rFonts w:ascii="Segoe UI" w:hAnsi="Segoe UI" w:cs="Segoe UI"/>
                <w:sz w:val="18"/>
                <w:szCs w:val="18"/>
              </w:rPr>
              <w:t>VR</w:t>
            </w:r>
            <w:r w:rsidRPr="005E7147">
              <w:rPr>
                <w:rFonts w:ascii="Segoe UI" w:hAnsi="Segoe UI" w:cs="Segoe UI"/>
                <w:sz w:val="18"/>
                <w:szCs w:val="18"/>
              </w:rPr>
              <w:t>ゴーグルを被ってテスト</w:t>
            </w:r>
            <w:r w:rsidRPr="005E7147">
              <w:rPr>
                <w:rFonts w:ascii="Segoe UI" w:hAnsi="Segoe UI" w:cs="Segoe UI"/>
                <w:sz w:val="18"/>
                <w:szCs w:val="18"/>
              </w:rPr>
              <w:t>…</w:t>
            </w:r>
            <w:r w:rsidRPr="005E7147">
              <w:rPr>
                <w:rFonts w:ascii="Segoe UI" w:hAnsi="Segoe UI" w:cs="Segoe UI"/>
                <w:sz w:val="18"/>
                <w:szCs w:val="18"/>
              </w:rPr>
              <w:t>の繰り返し。勘と経験に頼るしかない。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E4EF99" w14:textId="77777777" w:rsidR="00000000" w:rsidRPr="005E7147" w:rsidRDefault="00000000">
            <w:pPr>
              <w:spacing w:after="168"/>
              <w:rPr>
                <w:rFonts w:ascii="Segoe UI" w:hAnsi="Segoe UI" w:cs="Segoe UI"/>
                <w:sz w:val="18"/>
                <w:szCs w:val="18"/>
              </w:rPr>
            </w:pPr>
            <w:r w:rsidRPr="005E7147">
              <w:rPr>
                <w:rFonts w:ascii="Segoe UI" w:hAnsi="Segoe UI" w:cs="Segoe UI"/>
                <w:sz w:val="18"/>
                <w:szCs w:val="18"/>
              </w:rPr>
              <w:t>時間を止めてプログラムの内部を覗ける。バグの発生箇所でプログラムを一時停止し、変数の値などを直接確認できるため、原因特定が圧倒的に速く、正確になる。</w:t>
            </w:r>
          </w:p>
        </w:tc>
      </w:tr>
      <w:tr w:rsidR="00000000" w:rsidRPr="005E7147" w14:paraId="2FE5574B" w14:textId="77777777" w:rsidTr="00F602D3">
        <w:tc>
          <w:tcPr>
            <w:tcW w:w="1560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264C7A9" w14:textId="34BB347D" w:rsidR="00000000" w:rsidRPr="00F602D3" w:rsidRDefault="00000000">
            <w:pPr>
              <w:spacing w:after="168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5E7147">
              <w:rPr>
                <w:rStyle w:val="a5"/>
                <w:rFonts w:ascii="Cambria Math" w:hAnsi="Cambria Math" w:cs="Cambria Math"/>
                <w:sz w:val="18"/>
                <w:szCs w:val="18"/>
              </w:rPr>
              <w:t>②</w:t>
            </w:r>
            <w:r w:rsidRPr="005E7147">
              <w:rPr>
                <w:rStyle w:val="a5"/>
                <w:rFonts w:ascii="Segoe UI" w:hAnsi="Segoe UI" w:cs="Segoe UI"/>
                <w:sz w:val="18"/>
                <w:szCs w:val="18"/>
              </w:rPr>
              <w:t xml:space="preserve"> </w:t>
            </w:r>
            <w:r w:rsidRPr="005E7147">
              <w:rPr>
                <w:rStyle w:val="a5"/>
                <w:rFonts w:ascii="Segoe UI" w:hAnsi="Segoe UI" w:cs="Segoe UI"/>
                <w:sz w:val="18"/>
                <w:szCs w:val="18"/>
              </w:rPr>
              <w:t>コード補完</w:t>
            </w:r>
            <w:r w:rsidRPr="005E7147">
              <w:rPr>
                <w:rFonts w:ascii="Segoe UI" w:hAnsi="Segoe UI" w:cs="Segoe UI"/>
                <w:sz w:val="18"/>
                <w:szCs w:val="18"/>
              </w:rPr>
              <w:t>（入力補助）</w:t>
            </w:r>
          </w:p>
        </w:tc>
        <w:tc>
          <w:tcPr>
            <w:tcW w:w="3351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F4C6DBE" w14:textId="77777777" w:rsidR="00000000" w:rsidRPr="005E7147" w:rsidRDefault="00000000">
            <w:pPr>
              <w:spacing w:after="168"/>
              <w:rPr>
                <w:rFonts w:ascii="Segoe UI" w:hAnsi="Segoe UI" w:cs="Segoe UI"/>
                <w:sz w:val="18"/>
                <w:szCs w:val="18"/>
              </w:rPr>
            </w:pPr>
            <w:r w:rsidRPr="005E7147">
              <w:rPr>
                <w:rFonts w:ascii="Segoe UI" w:hAnsi="Segoe UI" w:cs="Segoe UI"/>
                <w:sz w:val="18"/>
                <w:szCs w:val="18"/>
              </w:rPr>
              <w:t>全てのコードを手で入力。スペルミスや関数の名前間違いが起きやすい。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21AF994" w14:textId="77777777" w:rsidR="00000000" w:rsidRPr="005E7147" w:rsidRDefault="00000000">
            <w:pPr>
              <w:spacing w:after="168"/>
              <w:rPr>
                <w:rFonts w:ascii="Segoe UI" w:hAnsi="Segoe UI" w:cs="Segoe UI"/>
                <w:sz w:val="18"/>
                <w:szCs w:val="18"/>
              </w:rPr>
            </w:pPr>
            <w:r w:rsidRPr="005E7147">
              <w:rPr>
                <w:rFonts w:ascii="Segoe UI" w:hAnsi="Segoe UI" w:cs="Segoe UI"/>
                <w:sz w:val="18"/>
                <w:szCs w:val="18"/>
              </w:rPr>
              <w:t>Unity</w:t>
            </w:r>
            <w:r w:rsidRPr="005E7147">
              <w:rPr>
                <w:rFonts w:ascii="Segoe UI" w:hAnsi="Segoe UI" w:cs="Segoe UI"/>
                <w:sz w:val="18"/>
                <w:szCs w:val="18"/>
              </w:rPr>
              <w:t>の命令（</w:t>
            </w:r>
            <w:r w:rsidRPr="005E7147">
              <w:rPr>
                <w:rFonts w:ascii="Segoe UI" w:hAnsi="Segoe UI" w:cs="Segoe UI"/>
                <w:sz w:val="18"/>
                <w:szCs w:val="18"/>
              </w:rPr>
              <w:t>API</w:t>
            </w:r>
            <w:r w:rsidRPr="005E7147">
              <w:rPr>
                <w:rFonts w:ascii="Segoe UI" w:hAnsi="Segoe UI" w:cs="Segoe UI"/>
                <w:sz w:val="18"/>
                <w:szCs w:val="18"/>
              </w:rPr>
              <w:t>）を予測して候補を表示してくれる（インテリセンス）。タイプ量が激減し、ミスも防げる。</w:t>
            </w:r>
          </w:p>
        </w:tc>
      </w:tr>
      <w:tr w:rsidR="00000000" w:rsidRPr="005E7147" w14:paraId="13CE707C" w14:textId="77777777" w:rsidTr="00F602D3">
        <w:tc>
          <w:tcPr>
            <w:tcW w:w="1560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C529863" w14:textId="77777777" w:rsidR="00000000" w:rsidRPr="005E7147" w:rsidRDefault="00000000">
            <w:pPr>
              <w:spacing w:after="168"/>
              <w:rPr>
                <w:rFonts w:ascii="Segoe UI" w:hAnsi="Segoe UI" w:cs="Segoe UI"/>
                <w:sz w:val="18"/>
                <w:szCs w:val="18"/>
              </w:rPr>
            </w:pPr>
            <w:r w:rsidRPr="005E7147">
              <w:rPr>
                <w:rStyle w:val="a5"/>
                <w:rFonts w:ascii="Cambria Math" w:hAnsi="Cambria Math" w:cs="Cambria Math"/>
                <w:sz w:val="18"/>
                <w:szCs w:val="18"/>
              </w:rPr>
              <w:t>③</w:t>
            </w:r>
            <w:r w:rsidRPr="005E7147">
              <w:rPr>
                <w:rStyle w:val="a5"/>
                <w:rFonts w:ascii="Segoe UI" w:hAnsi="Segoe UI" w:cs="Segoe UI"/>
                <w:sz w:val="18"/>
                <w:szCs w:val="18"/>
              </w:rPr>
              <w:t xml:space="preserve"> </w:t>
            </w:r>
            <w:r w:rsidRPr="005E7147">
              <w:rPr>
                <w:rStyle w:val="a5"/>
                <w:rFonts w:ascii="Segoe UI" w:hAnsi="Segoe UI" w:cs="Segoe UI"/>
                <w:sz w:val="18"/>
                <w:szCs w:val="18"/>
              </w:rPr>
              <w:t>エラー検知</w:t>
            </w:r>
          </w:p>
        </w:tc>
        <w:tc>
          <w:tcPr>
            <w:tcW w:w="3351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7ACD406" w14:textId="77777777" w:rsidR="00000000" w:rsidRPr="005E7147" w:rsidRDefault="00000000">
            <w:pPr>
              <w:spacing w:after="168"/>
              <w:rPr>
                <w:rFonts w:ascii="Segoe UI" w:hAnsi="Segoe UI" w:cs="Segoe UI"/>
                <w:sz w:val="18"/>
                <w:szCs w:val="18"/>
              </w:rPr>
            </w:pPr>
            <w:r w:rsidRPr="005E7147">
              <w:rPr>
                <w:rFonts w:ascii="Segoe UI" w:hAnsi="Segoe UI" w:cs="Segoe UI"/>
                <w:sz w:val="18"/>
                <w:szCs w:val="18"/>
              </w:rPr>
              <w:t>Unity</w:t>
            </w:r>
            <w:r w:rsidRPr="005E7147">
              <w:rPr>
                <w:rFonts w:ascii="Segoe UI" w:hAnsi="Segoe UI" w:cs="Segoe UI"/>
                <w:sz w:val="18"/>
                <w:szCs w:val="18"/>
              </w:rPr>
              <w:t>で実行して初めてエラーに気づく。手戻りが大きい。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C4EBDA7" w14:textId="77777777" w:rsidR="00000000" w:rsidRPr="005E7147" w:rsidRDefault="00000000">
            <w:pPr>
              <w:spacing w:after="168"/>
              <w:rPr>
                <w:rFonts w:ascii="Segoe UI" w:hAnsi="Segoe UI" w:cs="Segoe UI"/>
                <w:sz w:val="18"/>
                <w:szCs w:val="18"/>
              </w:rPr>
            </w:pPr>
            <w:r w:rsidRPr="005E7147">
              <w:rPr>
                <w:rFonts w:ascii="Segoe UI" w:hAnsi="Segoe UI" w:cs="Segoe UI"/>
                <w:sz w:val="18"/>
                <w:szCs w:val="18"/>
              </w:rPr>
              <w:t>コードを書いているその場で間違いを指摘してくれる。「文法的にここがおかしいですよ」とリアルタイムで教えてくれる。</w:t>
            </w:r>
          </w:p>
        </w:tc>
      </w:tr>
      <w:tr w:rsidR="00000000" w:rsidRPr="005E7147" w14:paraId="60AFC275" w14:textId="77777777" w:rsidTr="00F602D3">
        <w:trPr>
          <w:trHeight w:val="20"/>
        </w:trPr>
        <w:tc>
          <w:tcPr>
            <w:tcW w:w="1560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1BDFD17" w14:textId="44D638E8" w:rsidR="00000000" w:rsidRPr="00F602D3" w:rsidRDefault="00000000" w:rsidP="00F602D3">
            <w:pPr>
              <w:spacing w:after="168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5E7147">
              <w:rPr>
                <w:rStyle w:val="a5"/>
                <w:rFonts w:ascii="Cambria Math" w:hAnsi="Cambria Math" w:cs="Cambria Math"/>
                <w:sz w:val="18"/>
                <w:szCs w:val="18"/>
              </w:rPr>
              <w:t>④</w:t>
            </w:r>
            <w:r w:rsidRPr="005E7147">
              <w:rPr>
                <w:rStyle w:val="a5"/>
                <w:rFonts w:ascii="Segoe UI" w:hAnsi="Segoe UI" w:cs="Segoe UI"/>
                <w:sz w:val="18"/>
                <w:szCs w:val="18"/>
              </w:rPr>
              <w:t xml:space="preserve"> Unity</w:t>
            </w:r>
            <w:r w:rsidRPr="005E7147">
              <w:rPr>
                <w:rStyle w:val="a5"/>
                <w:rFonts w:ascii="Segoe UI" w:hAnsi="Segoe UI" w:cs="Segoe UI"/>
                <w:sz w:val="18"/>
                <w:szCs w:val="18"/>
              </w:rPr>
              <w:t>連携</w:t>
            </w:r>
          </w:p>
        </w:tc>
        <w:tc>
          <w:tcPr>
            <w:tcW w:w="3351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A35677" w14:textId="77777777" w:rsidR="00000000" w:rsidRPr="005E7147" w:rsidRDefault="00000000">
            <w:pPr>
              <w:spacing w:after="168"/>
              <w:rPr>
                <w:rFonts w:ascii="Segoe UI" w:hAnsi="Segoe UI" w:cs="Segoe UI"/>
                <w:sz w:val="18"/>
                <w:szCs w:val="18"/>
              </w:rPr>
            </w:pPr>
            <w:r w:rsidRPr="005E7147">
              <w:rPr>
                <w:rFonts w:ascii="Segoe UI" w:hAnsi="Segoe UI" w:cs="Segoe UI"/>
                <w:sz w:val="18"/>
                <w:szCs w:val="18"/>
              </w:rPr>
              <w:t>別々のソフトとして手動で行き来する。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538D77E" w14:textId="77777777" w:rsidR="00000000" w:rsidRPr="005E7147" w:rsidRDefault="00000000">
            <w:pPr>
              <w:spacing w:after="168"/>
              <w:rPr>
                <w:rFonts w:ascii="Segoe UI" w:hAnsi="Segoe UI" w:cs="Segoe UI"/>
                <w:sz w:val="18"/>
                <w:szCs w:val="18"/>
              </w:rPr>
            </w:pPr>
            <w:r w:rsidRPr="005E7147">
              <w:rPr>
                <w:rFonts w:ascii="Segoe UI" w:hAnsi="Segoe UI" w:cs="Segoe UI"/>
                <w:sz w:val="18"/>
                <w:szCs w:val="18"/>
              </w:rPr>
              <w:t>Unity</w:t>
            </w:r>
            <w:r w:rsidRPr="005E7147">
              <w:rPr>
                <w:rFonts w:ascii="Segoe UI" w:hAnsi="Segoe UI" w:cs="Segoe UI"/>
                <w:sz w:val="18"/>
                <w:szCs w:val="18"/>
              </w:rPr>
              <w:t>エディタと深く連携。</w:t>
            </w:r>
            <w:r w:rsidRPr="005E7147">
              <w:rPr>
                <w:rFonts w:ascii="Segoe UI" w:hAnsi="Segoe UI" w:cs="Segoe UI"/>
                <w:sz w:val="18"/>
                <w:szCs w:val="18"/>
              </w:rPr>
              <w:t>VS</w:t>
            </w:r>
            <w:r w:rsidRPr="005E7147">
              <w:rPr>
                <w:rFonts w:ascii="Segoe UI" w:hAnsi="Segoe UI" w:cs="Segoe UI"/>
                <w:sz w:val="18"/>
                <w:szCs w:val="18"/>
              </w:rPr>
              <w:t>上から</w:t>
            </w:r>
            <w:r w:rsidRPr="005E7147">
              <w:rPr>
                <w:rFonts w:ascii="Segoe UI" w:hAnsi="Segoe UI" w:cs="Segoe UI"/>
                <w:sz w:val="18"/>
                <w:szCs w:val="18"/>
              </w:rPr>
              <w:t>Unity</w:t>
            </w:r>
            <w:r w:rsidRPr="005E7147">
              <w:rPr>
                <w:rFonts w:ascii="Segoe UI" w:hAnsi="Segoe UI" w:cs="Segoe UI"/>
                <w:sz w:val="18"/>
                <w:szCs w:val="18"/>
              </w:rPr>
              <w:t>の実行やデバッグ開始が可能。</w:t>
            </w:r>
            <w:r w:rsidRPr="005E7147">
              <w:rPr>
                <w:rFonts w:ascii="Segoe UI" w:hAnsi="Segoe UI" w:cs="Segoe UI"/>
                <w:sz w:val="18"/>
                <w:szCs w:val="18"/>
              </w:rPr>
              <w:t>Unity</w:t>
            </w:r>
            <w:r w:rsidRPr="005E7147">
              <w:rPr>
                <w:rFonts w:ascii="Segoe UI" w:hAnsi="Segoe UI" w:cs="Segoe UI"/>
                <w:sz w:val="18"/>
                <w:szCs w:val="18"/>
              </w:rPr>
              <w:t>の階層構造を</w:t>
            </w:r>
            <w:r w:rsidRPr="005E7147">
              <w:rPr>
                <w:rFonts w:ascii="Segoe UI" w:hAnsi="Segoe UI" w:cs="Segoe UI"/>
                <w:sz w:val="18"/>
                <w:szCs w:val="18"/>
              </w:rPr>
              <w:t>VS</w:t>
            </w:r>
            <w:r w:rsidRPr="005E7147">
              <w:rPr>
                <w:rFonts w:ascii="Segoe UI" w:hAnsi="Segoe UI" w:cs="Segoe UI"/>
                <w:sz w:val="18"/>
                <w:szCs w:val="18"/>
              </w:rPr>
              <w:t>内で表示することもできる。</w:t>
            </w:r>
          </w:p>
        </w:tc>
      </w:tr>
    </w:tbl>
    <w:p w14:paraId="51C3D97F" w14:textId="77777777" w:rsidR="00000000" w:rsidRPr="005E7147" w:rsidRDefault="00000000">
      <w:pPr>
        <w:rPr>
          <w:rFonts w:ascii="Segoe UI" w:hAnsi="Segoe UI" w:cs="Segoe UI"/>
          <w:sz w:val="18"/>
          <w:szCs w:val="18"/>
        </w:rPr>
      </w:pPr>
      <w:r w:rsidRPr="005E7147">
        <w:rPr>
          <w:rFonts w:ascii="Segoe UI" w:hAnsi="Segoe UI" w:cs="Segoe UI"/>
          <w:sz w:val="18"/>
          <w:szCs w:val="18"/>
        </w:rPr>
        <w:pict w14:anchorId="7844B5C3">
          <v:rect id="_x0000_i1026" style="width:0;height:.75pt" o:hralign="center" o:hrstd="t" o:hr="t" fillcolor="#a0a0a0" stroked="f">
            <v:textbox inset="5.85pt,.7pt,5.85pt,.7pt"/>
          </v:rect>
        </w:pict>
      </w:r>
    </w:p>
    <w:p w14:paraId="617BB28E" w14:textId="77777777" w:rsidR="00000000" w:rsidRPr="005E7147" w:rsidRDefault="00000000">
      <w:pPr>
        <w:pStyle w:val="3"/>
        <w:rPr>
          <w:rFonts w:ascii="Segoe UI" w:hAnsi="Segoe UI" w:cs="Segoe UI"/>
          <w:sz w:val="22"/>
          <w:szCs w:val="22"/>
        </w:rPr>
      </w:pPr>
      <w:r w:rsidRPr="005E7147">
        <w:rPr>
          <w:rFonts w:ascii="Segoe UI" w:hAnsi="Segoe UI" w:cs="Segoe UI"/>
          <w:sz w:val="22"/>
          <w:szCs w:val="22"/>
        </w:rPr>
        <w:t>費用対効果</w:t>
      </w:r>
    </w:p>
    <w:p w14:paraId="617DCE1F" w14:textId="77777777" w:rsidR="00000000" w:rsidRPr="005E7147" w:rsidRDefault="00000000">
      <w:pPr>
        <w:pStyle w:val="Web"/>
        <w:rPr>
          <w:rFonts w:ascii="Segoe UI" w:hAnsi="Segoe UI" w:cs="Segoe UI"/>
          <w:sz w:val="18"/>
          <w:szCs w:val="18"/>
        </w:rPr>
      </w:pPr>
      <w:r w:rsidRPr="005E7147">
        <w:rPr>
          <w:rFonts w:ascii="Segoe UI" w:hAnsi="Segoe UI" w:cs="Segoe UI"/>
          <w:sz w:val="18"/>
          <w:szCs w:val="18"/>
        </w:rPr>
        <w:t>Visual Studio Professional</w:t>
      </w:r>
      <w:r w:rsidRPr="005E7147">
        <w:rPr>
          <w:rFonts w:ascii="Segoe UI" w:hAnsi="Segoe UI" w:cs="Segoe UI"/>
          <w:sz w:val="18"/>
          <w:szCs w:val="18"/>
        </w:rPr>
        <w:t>のクラウドサブスクリプションにかかる月額約</w:t>
      </w:r>
      <w:r w:rsidRPr="005E7147">
        <w:rPr>
          <w:rFonts w:ascii="Segoe UI" w:hAnsi="Segoe UI" w:cs="Segoe UI"/>
          <w:sz w:val="18"/>
          <w:szCs w:val="18"/>
        </w:rPr>
        <w:t>7,000</w:t>
      </w:r>
      <w:r w:rsidRPr="005E7147">
        <w:rPr>
          <w:rFonts w:ascii="Segoe UI" w:hAnsi="Segoe UI" w:cs="Segoe UI"/>
          <w:sz w:val="18"/>
          <w:szCs w:val="18"/>
        </w:rPr>
        <w:t>円の費用は</w:t>
      </w:r>
      <w:r w:rsidRPr="005E7147">
        <w:rPr>
          <w:rFonts w:ascii="Segoe UI" w:hAnsi="Segoe UI" w:cs="Segoe UI"/>
          <w:sz w:val="18"/>
          <w:szCs w:val="18"/>
        </w:rPr>
        <w:br/>
      </w:r>
      <w:r w:rsidRPr="005E7147">
        <w:rPr>
          <w:rFonts w:ascii="Segoe UI" w:hAnsi="Segoe UI" w:cs="Segoe UI"/>
          <w:sz w:val="18"/>
          <w:szCs w:val="18"/>
        </w:rPr>
        <w:t>開発生産性の向上によって短期間で回収可能であり、</w:t>
      </w:r>
      <w:r w:rsidRPr="005E7147">
        <w:rPr>
          <w:rStyle w:val="a5"/>
          <w:rFonts w:ascii="Segoe UI" w:hAnsi="Segoe UI" w:cs="Segoe UI"/>
          <w:sz w:val="18"/>
          <w:szCs w:val="18"/>
        </w:rPr>
        <w:t>費用対効果は極めて高い</w:t>
      </w:r>
      <w:r w:rsidRPr="005E7147">
        <w:rPr>
          <w:rFonts w:ascii="Segoe UI" w:hAnsi="Segoe UI" w:cs="Segoe UI"/>
          <w:sz w:val="18"/>
          <w:szCs w:val="18"/>
        </w:rPr>
        <w:t>。</w:t>
      </w:r>
      <w:r w:rsidRPr="005E7147">
        <w:rPr>
          <w:rFonts w:ascii="Segoe UI" w:hAnsi="Segoe UI" w:cs="Segoe UI"/>
          <w:sz w:val="18"/>
          <w:szCs w:val="18"/>
        </w:rPr>
        <w:br/>
      </w:r>
      <w:r w:rsidRPr="005E7147">
        <w:rPr>
          <w:rFonts w:ascii="Segoe UI" w:hAnsi="Segoe UI" w:cs="Segoe UI"/>
          <w:sz w:val="18"/>
          <w:szCs w:val="18"/>
        </w:rPr>
        <w:t>開発者の人件費を時給</w:t>
      </w:r>
      <w:r w:rsidRPr="005E7147">
        <w:rPr>
          <w:rFonts w:ascii="Segoe UI" w:hAnsi="Segoe UI" w:cs="Segoe UI"/>
          <w:sz w:val="18"/>
          <w:szCs w:val="18"/>
        </w:rPr>
        <w:t>4,000</w:t>
      </w:r>
      <w:r w:rsidRPr="005E7147">
        <w:rPr>
          <w:rFonts w:ascii="Segoe UI" w:hAnsi="Segoe UI" w:cs="Segoe UI"/>
          <w:sz w:val="18"/>
          <w:szCs w:val="18"/>
        </w:rPr>
        <w:t>円と仮定した場合、以下のようなコスト削減が見込まれる。</w:t>
      </w:r>
    </w:p>
    <w:p w14:paraId="3259619D" w14:textId="77777777" w:rsidR="00000000" w:rsidRPr="005E7147" w:rsidRDefault="00000000">
      <w:pPr>
        <w:numPr>
          <w:ilvl w:val="0"/>
          <w:numId w:val="2"/>
        </w:numPr>
        <w:spacing w:after="168"/>
        <w:rPr>
          <w:rFonts w:ascii="Segoe UI" w:hAnsi="Segoe UI" w:cs="Segoe UI"/>
          <w:sz w:val="18"/>
          <w:szCs w:val="18"/>
        </w:rPr>
      </w:pPr>
      <w:r w:rsidRPr="005E7147">
        <w:rPr>
          <w:rStyle w:val="a5"/>
          <w:rFonts w:ascii="Segoe UI" w:hAnsi="Segoe UI" w:cs="Segoe UI"/>
          <w:sz w:val="18"/>
          <w:szCs w:val="18"/>
        </w:rPr>
        <w:t>バグ修正の時間短縮</w:t>
      </w:r>
      <w:r w:rsidRPr="005E7147">
        <w:rPr>
          <w:rFonts w:ascii="Segoe UI" w:hAnsi="Segoe UI" w:cs="Segoe UI"/>
          <w:sz w:val="18"/>
          <w:szCs w:val="18"/>
        </w:rPr>
        <w:t>:</w:t>
      </w:r>
    </w:p>
    <w:p w14:paraId="2A02A285" w14:textId="77777777" w:rsidR="00000000" w:rsidRPr="005E7147" w:rsidRDefault="00000000">
      <w:pPr>
        <w:numPr>
          <w:ilvl w:val="1"/>
          <w:numId w:val="2"/>
        </w:numPr>
        <w:spacing w:before="100" w:beforeAutospacing="1" w:after="100" w:afterAutospacing="1"/>
        <w:rPr>
          <w:rFonts w:ascii="Segoe UI" w:hAnsi="Segoe UI" w:cs="Segoe UI"/>
          <w:sz w:val="18"/>
          <w:szCs w:val="18"/>
        </w:rPr>
      </w:pPr>
      <w:r w:rsidRPr="005E7147">
        <w:rPr>
          <w:rFonts w:ascii="Segoe UI" w:hAnsi="Segoe UI" w:cs="Segoe UI"/>
          <w:sz w:val="18"/>
          <w:szCs w:val="18"/>
        </w:rPr>
        <w:t>高機能なデバッガにより、</w:t>
      </w:r>
      <w:r w:rsidRPr="005E7147">
        <w:rPr>
          <w:rFonts w:ascii="Segoe UI" w:hAnsi="Segoe UI" w:cs="Segoe UI"/>
          <w:sz w:val="18"/>
          <w:szCs w:val="18"/>
        </w:rPr>
        <w:t>1</w:t>
      </w:r>
      <w:r w:rsidRPr="005E7147">
        <w:rPr>
          <w:rFonts w:ascii="Segoe UI" w:hAnsi="Segoe UI" w:cs="Segoe UI"/>
          <w:sz w:val="18"/>
          <w:szCs w:val="18"/>
        </w:rPr>
        <w:t>回の複雑なバグ修正で</w:t>
      </w:r>
      <w:r w:rsidRPr="005E7147">
        <w:rPr>
          <w:rFonts w:ascii="Segoe UI" w:hAnsi="Segoe UI" w:cs="Segoe UI"/>
          <w:sz w:val="18"/>
          <w:szCs w:val="18"/>
        </w:rPr>
        <w:t>2.5</w:t>
      </w:r>
      <w:r w:rsidRPr="005E7147">
        <w:rPr>
          <w:rFonts w:ascii="Segoe UI" w:hAnsi="Segoe UI" w:cs="Segoe UI"/>
          <w:sz w:val="18"/>
          <w:szCs w:val="18"/>
        </w:rPr>
        <w:t>時間（</w:t>
      </w:r>
      <w:r w:rsidRPr="005E7147">
        <w:rPr>
          <w:rFonts w:ascii="Segoe UI" w:hAnsi="Segoe UI" w:cs="Segoe UI"/>
          <w:sz w:val="18"/>
          <w:szCs w:val="18"/>
        </w:rPr>
        <w:t>10,000</w:t>
      </w:r>
      <w:r w:rsidRPr="005E7147">
        <w:rPr>
          <w:rFonts w:ascii="Segoe UI" w:hAnsi="Segoe UI" w:cs="Segoe UI"/>
          <w:sz w:val="18"/>
          <w:szCs w:val="18"/>
        </w:rPr>
        <w:t>円相当）の時間を削減できる。</w:t>
      </w:r>
    </w:p>
    <w:p w14:paraId="4221A407" w14:textId="77777777" w:rsidR="00000000" w:rsidRPr="005E7147" w:rsidRDefault="00000000">
      <w:pPr>
        <w:numPr>
          <w:ilvl w:val="0"/>
          <w:numId w:val="2"/>
        </w:numPr>
        <w:spacing w:after="168"/>
        <w:rPr>
          <w:rFonts w:ascii="Segoe UI" w:hAnsi="Segoe UI" w:cs="Segoe UI"/>
          <w:sz w:val="18"/>
          <w:szCs w:val="18"/>
        </w:rPr>
      </w:pPr>
      <w:r w:rsidRPr="005E7147">
        <w:rPr>
          <w:rStyle w:val="a5"/>
          <w:rFonts w:ascii="Segoe UI" w:hAnsi="Segoe UI" w:cs="Segoe UI"/>
          <w:sz w:val="18"/>
          <w:szCs w:val="18"/>
        </w:rPr>
        <w:t>日常的な開発効率の向上</w:t>
      </w:r>
      <w:r w:rsidRPr="005E7147">
        <w:rPr>
          <w:rFonts w:ascii="Segoe UI" w:hAnsi="Segoe UI" w:cs="Segoe UI"/>
          <w:sz w:val="18"/>
          <w:szCs w:val="18"/>
        </w:rPr>
        <w:t>:</w:t>
      </w:r>
    </w:p>
    <w:p w14:paraId="1F9E86F9" w14:textId="77777777" w:rsidR="00000000" w:rsidRPr="005E7147" w:rsidRDefault="00000000" w:rsidP="00F602D3">
      <w:pPr>
        <w:numPr>
          <w:ilvl w:val="1"/>
          <w:numId w:val="2"/>
        </w:numPr>
        <w:spacing w:before="100" w:beforeAutospacing="1" w:after="100" w:afterAutospacing="1"/>
        <w:rPr>
          <w:rFonts w:ascii="Segoe UI" w:hAnsi="Segoe UI" w:cs="Segoe UI"/>
          <w:sz w:val="18"/>
          <w:szCs w:val="18"/>
        </w:rPr>
      </w:pPr>
      <w:r w:rsidRPr="005E7147">
        <w:rPr>
          <w:rFonts w:ascii="Segoe UI" w:hAnsi="Segoe UI" w:cs="Segoe UI"/>
          <w:sz w:val="18"/>
          <w:szCs w:val="18"/>
        </w:rPr>
        <w:t>コード補完やエラー検知機能により、</w:t>
      </w:r>
      <w:r w:rsidRPr="005E7147">
        <w:rPr>
          <w:rFonts w:ascii="Segoe UI" w:hAnsi="Segoe UI" w:cs="Segoe UI"/>
          <w:sz w:val="18"/>
          <w:szCs w:val="18"/>
        </w:rPr>
        <w:t>1</w:t>
      </w:r>
      <w:r w:rsidRPr="005E7147">
        <w:rPr>
          <w:rFonts w:ascii="Segoe UI" w:hAnsi="Segoe UI" w:cs="Segoe UI"/>
          <w:sz w:val="18"/>
          <w:szCs w:val="18"/>
        </w:rPr>
        <w:t>日あたり</w:t>
      </w:r>
      <w:r w:rsidRPr="005E7147">
        <w:rPr>
          <w:rFonts w:ascii="Segoe UI" w:hAnsi="Segoe UI" w:cs="Segoe UI"/>
          <w:sz w:val="18"/>
          <w:szCs w:val="18"/>
        </w:rPr>
        <w:t>0.5</w:t>
      </w:r>
      <w:r w:rsidRPr="005E7147">
        <w:rPr>
          <w:rFonts w:ascii="Segoe UI" w:hAnsi="Segoe UI" w:cs="Segoe UI"/>
          <w:sz w:val="18"/>
          <w:szCs w:val="18"/>
        </w:rPr>
        <w:t>時間（</w:t>
      </w:r>
      <w:r w:rsidRPr="005E7147">
        <w:rPr>
          <w:rFonts w:ascii="Segoe UI" w:hAnsi="Segoe UI" w:cs="Segoe UI"/>
          <w:sz w:val="18"/>
          <w:szCs w:val="18"/>
        </w:rPr>
        <w:t>2,000</w:t>
      </w:r>
      <w:r w:rsidRPr="005E7147">
        <w:rPr>
          <w:rFonts w:ascii="Segoe UI" w:hAnsi="Segoe UI" w:cs="Segoe UI"/>
          <w:sz w:val="18"/>
          <w:szCs w:val="18"/>
        </w:rPr>
        <w:t>円相当）の作業時間を短縮できる。</w:t>
      </w:r>
    </w:p>
    <w:p w14:paraId="1FACBD8D" w14:textId="77777777" w:rsidR="00000000" w:rsidRPr="005E7147" w:rsidRDefault="00000000">
      <w:pPr>
        <w:pStyle w:val="Web"/>
        <w:rPr>
          <w:rFonts w:ascii="Segoe UI" w:hAnsi="Segoe UI" w:cs="Segoe UI"/>
          <w:sz w:val="18"/>
          <w:szCs w:val="18"/>
        </w:rPr>
      </w:pPr>
      <w:r w:rsidRPr="005E7147">
        <w:rPr>
          <w:rFonts w:ascii="Segoe UI" w:hAnsi="Segoe UI" w:cs="Segoe UI"/>
          <w:sz w:val="18"/>
          <w:szCs w:val="18"/>
        </w:rPr>
        <w:t>この試算に基づくと、</w:t>
      </w:r>
      <w:r w:rsidRPr="005E7147">
        <w:rPr>
          <w:rStyle w:val="a5"/>
          <w:rFonts w:ascii="Segoe UI" w:hAnsi="Segoe UI" w:cs="Segoe UI"/>
          <w:sz w:val="18"/>
          <w:szCs w:val="18"/>
        </w:rPr>
        <w:t>わずか数日の稼働で月額費用を上回るコスト削減効果</w:t>
      </w:r>
      <w:r w:rsidRPr="005E7147">
        <w:rPr>
          <w:rFonts w:ascii="Segoe UI" w:hAnsi="Segoe UI" w:cs="Segoe UI"/>
          <w:sz w:val="18"/>
          <w:szCs w:val="18"/>
        </w:rPr>
        <w:t>が生まれ、</w:t>
      </w:r>
      <w:r w:rsidRPr="005E7147">
        <w:rPr>
          <w:rFonts w:ascii="Segoe UI" w:hAnsi="Segoe UI" w:cs="Segoe UI"/>
          <w:sz w:val="18"/>
          <w:szCs w:val="18"/>
        </w:rPr>
        <w:t>1</w:t>
      </w:r>
      <w:r w:rsidRPr="005E7147">
        <w:rPr>
          <w:rFonts w:ascii="Segoe UI" w:hAnsi="Segoe UI" w:cs="Segoe UI"/>
          <w:sz w:val="18"/>
          <w:szCs w:val="18"/>
        </w:rPr>
        <w:t>ヶ月の開発期間では数万円以上の削減が期待できる。</w:t>
      </w:r>
    </w:p>
    <w:p w14:paraId="40F07B73" w14:textId="77777777" w:rsidR="00000000" w:rsidRPr="005E7147" w:rsidRDefault="00000000">
      <w:pPr>
        <w:pStyle w:val="3"/>
        <w:rPr>
          <w:rFonts w:ascii="Segoe UI" w:hAnsi="Segoe UI" w:cs="Segoe UI"/>
          <w:sz w:val="22"/>
          <w:szCs w:val="22"/>
        </w:rPr>
      </w:pPr>
      <w:r w:rsidRPr="005E7147">
        <w:rPr>
          <w:rFonts w:ascii="Segoe UI" w:hAnsi="Segoe UI" w:cs="Segoe UI"/>
          <w:sz w:val="22"/>
          <w:szCs w:val="22"/>
        </w:rPr>
        <w:t>導入リスクと対策</w:t>
      </w:r>
    </w:p>
    <w:p w14:paraId="3AC0FCB3" w14:textId="73228EA9" w:rsidR="006B5017" w:rsidRPr="00F602D3" w:rsidRDefault="00000000" w:rsidP="00F602D3">
      <w:pPr>
        <w:pStyle w:val="Web"/>
        <w:rPr>
          <w:rFonts w:ascii="Segoe UI" w:hAnsi="Segoe UI" w:cs="Segoe UI"/>
          <w:sz w:val="18"/>
          <w:szCs w:val="18"/>
        </w:rPr>
      </w:pPr>
      <w:r w:rsidRPr="005E7147">
        <w:rPr>
          <w:rFonts w:ascii="Segoe UI" w:hAnsi="Segoe UI" w:cs="Segoe UI"/>
          <w:sz w:val="18"/>
          <w:szCs w:val="18"/>
        </w:rPr>
        <w:t>本提案は月額契約であるため、万が一期待した効果が得られなかった場合でも、翌月には解約が可能である。これにより、長期契約のような大きな金銭的リスクを負うことなく、効果を検証することができる。</w:t>
      </w:r>
      <w:r w:rsidRPr="005E7147">
        <w:rPr>
          <w:rFonts w:ascii="Segoe UI" w:hAnsi="Segoe UI" w:cs="Segoe UI"/>
          <w:sz w:val="18"/>
          <w:szCs w:val="18"/>
        </w:rPr>
        <w:pict w14:anchorId="7EFDF086"/>
      </w:r>
    </w:p>
    <w:sectPr w:rsidR="006B5017" w:rsidRPr="00F602D3" w:rsidSect="00F602D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8289CC" w14:textId="77777777" w:rsidR="006B5017" w:rsidRDefault="006B5017" w:rsidP="005E7147">
      <w:r>
        <w:separator/>
      </w:r>
    </w:p>
  </w:endnote>
  <w:endnote w:type="continuationSeparator" w:id="0">
    <w:p w14:paraId="4924ED4C" w14:textId="77777777" w:rsidR="006B5017" w:rsidRDefault="006B5017" w:rsidP="005E7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KaTeX_Main">
    <w:charset w:val="00"/>
    <w:family w:val="auto"/>
    <w:pitch w:val="default"/>
  </w:font>
  <w:font w:name="KaTeX_SansSerif">
    <w:charset w:val="00"/>
    <w:family w:val="auto"/>
    <w:pitch w:val="default"/>
  </w:font>
  <w:font w:name="KaTeX_Typewriter">
    <w:charset w:val="00"/>
    <w:family w:val="auto"/>
    <w:pitch w:val="default"/>
  </w:font>
  <w:font w:name="KaTeX_Math">
    <w:charset w:val="00"/>
    <w:family w:val="auto"/>
    <w:pitch w:val="default"/>
  </w:font>
  <w:font w:name="KaTeX_AMS">
    <w:charset w:val="00"/>
    <w:family w:val="auto"/>
    <w:pitch w:val="default"/>
  </w:font>
  <w:font w:name="KaTeX_Caligraphic">
    <w:charset w:val="00"/>
    <w:family w:val="auto"/>
    <w:pitch w:val="default"/>
  </w:font>
  <w:font w:name="KaTeX_Fraktur">
    <w:charset w:val="00"/>
    <w:family w:val="auto"/>
    <w:pitch w:val="default"/>
  </w:font>
  <w:font w:name="KaTeX_Script"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ACF4B4" w14:textId="77777777" w:rsidR="006B5017" w:rsidRDefault="006B5017" w:rsidP="005E7147">
      <w:r>
        <w:separator/>
      </w:r>
    </w:p>
  </w:footnote>
  <w:footnote w:type="continuationSeparator" w:id="0">
    <w:p w14:paraId="0BCEB899" w14:textId="77777777" w:rsidR="006B5017" w:rsidRDefault="006B5017" w:rsidP="005E71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A43665"/>
    <w:multiLevelType w:val="multilevel"/>
    <w:tmpl w:val="E6587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2F79D5"/>
    <w:multiLevelType w:val="multilevel"/>
    <w:tmpl w:val="68B66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1420010">
    <w:abstractNumId w:val="1"/>
  </w:num>
  <w:num w:numId="2" w16cid:durableId="541553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dirty"/>
  <w:defaultTabStop w:val="840"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147"/>
    <w:rsid w:val="005E7147"/>
    <w:rsid w:val="006B5017"/>
    <w:rsid w:val="007D448E"/>
    <w:rsid w:val="00C52436"/>
    <w:rsid w:val="00F60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AB1500E"/>
  <w15:chartTrackingRefBased/>
  <w15:docId w15:val="{708E9EA8-7190-4215-83EE-70E9A9839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ＭＳ Ｐゴシック" w:eastAsia="ＭＳ Ｐゴシック" w:hAnsi="ＭＳ Ｐゴシック" w:cs="ＭＳ Ｐゴシック"/>
      <w:sz w:val="24"/>
      <w:szCs w:val="24"/>
    </w:rPr>
  </w:style>
  <w:style w:type="paragraph" w:styleId="1">
    <w:name w:val="heading 1"/>
    <w:basedOn w:val="a"/>
    <w:link w:val="10"/>
    <w:uiPriority w:val="9"/>
    <w:qFormat/>
    <w:pPr>
      <w:pBdr>
        <w:bottom w:val="single" w:sz="6" w:space="4" w:color="auto"/>
      </w:pBdr>
      <w:spacing w:after="24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pPr>
      <w:pBdr>
        <w:bottom w:val="single" w:sz="6" w:space="4" w:color="auto"/>
      </w:pBdr>
      <w:spacing w:before="360" w:after="240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pPr>
      <w:spacing w:before="360" w:after="240"/>
      <w:outlineLvl w:val="2"/>
    </w:pPr>
    <w:rPr>
      <w:b/>
      <w:bCs/>
      <w:sz w:val="30"/>
      <w:szCs w:val="30"/>
    </w:rPr>
  </w:style>
  <w:style w:type="paragraph" w:styleId="4">
    <w:name w:val="heading 4"/>
    <w:basedOn w:val="a"/>
    <w:link w:val="40"/>
    <w:uiPriority w:val="9"/>
    <w:qFormat/>
    <w:pPr>
      <w:spacing w:before="360" w:after="240"/>
      <w:outlineLvl w:val="3"/>
    </w:pPr>
    <w:rPr>
      <w:b/>
      <w:bCs/>
    </w:rPr>
  </w:style>
  <w:style w:type="paragraph" w:styleId="5">
    <w:name w:val="heading 5"/>
    <w:basedOn w:val="a"/>
    <w:link w:val="50"/>
    <w:uiPriority w:val="9"/>
    <w:qFormat/>
    <w:pPr>
      <w:spacing w:before="360" w:after="240"/>
      <w:outlineLvl w:val="4"/>
    </w:pPr>
    <w:rPr>
      <w:b/>
      <w:bCs/>
      <w:sz w:val="21"/>
      <w:szCs w:val="21"/>
    </w:rPr>
  </w:style>
  <w:style w:type="paragraph" w:styleId="6">
    <w:name w:val="heading 6"/>
    <w:basedOn w:val="a"/>
    <w:link w:val="60"/>
    <w:uiPriority w:val="9"/>
    <w:qFormat/>
    <w:pPr>
      <w:spacing w:before="360" w:after="240"/>
      <w:outlineLvl w:val="5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strike w:val="0"/>
      <w:dstrike w:val="0"/>
      <w:color w:val="0000FF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Pr>
      <w:strike w:val="0"/>
      <w:dstrike w:val="0"/>
      <w:color w:val="800080"/>
      <w:u w:val="none"/>
      <w:effect w:val="none"/>
    </w:rPr>
  </w:style>
  <w:style w:type="character" w:styleId="HTML">
    <w:name w:val="HTML Code"/>
    <w:basedOn w:val="a0"/>
    <w:uiPriority w:val="99"/>
    <w:semiHidden/>
    <w:unhideWhenUsed/>
    <w:rPr>
      <w:rFonts w:ascii="ＭＳ ゴシック" w:eastAsia="ＭＳ ゴシック" w:hAnsi="ＭＳ ゴシック" w:cs="ＭＳ ゴシック"/>
      <w:sz w:val="24"/>
      <w:szCs w:val="24"/>
    </w:rPr>
  </w:style>
  <w:style w:type="character" w:customStyle="1" w:styleId="10">
    <w:name w:val="見出し 1 (文字)"/>
    <w:basedOn w:val="a0"/>
    <w:link w:val="1"/>
    <w:uiPriority w:val="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50">
    <w:name w:val="見出し 5 (文字)"/>
    <w:basedOn w:val="a0"/>
    <w:link w:val="5"/>
    <w:uiPriority w:val="9"/>
    <w:semiHidden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60">
    <w:name w:val="見出し 6 (文字)"/>
    <w:basedOn w:val="a0"/>
    <w:link w:val="6"/>
    <w:uiPriority w:val="9"/>
    <w:semiHidden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ＭＳ ゴシック" w:eastAsia="ＭＳ ゴシック" w:hAnsi="ＭＳ ゴシック" w:cs="ＭＳ ゴシック"/>
    </w:rPr>
  </w:style>
  <w:style w:type="character" w:customStyle="1" w:styleId="HTML1">
    <w:name w:val="HTML 書式付き (文字)"/>
    <w:basedOn w:val="a0"/>
    <w:link w:val="HTML0"/>
    <w:uiPriority w:val="99"/>
    <w:semiHidden/>
    <w:rPr>
      <w:rFonts w:ascii="Courier New" w:eastAsia="ＭＳ Ｐゴシック" w:hAnsi="Courier New" w:cs="Courier New"/>
    </w:rPr>
  </w:style>
  <w:style w:type="paragraph" w:customStyle="1" w:styleId="msonormal0">
    <w:name w:val="msonormal"/>
    <w:basedOn w:val="a"/>
    <w:pPr>
      <w:spacing w:after="240"/>
    </w:pPr>
  </w:style>
  <w:style w:type="paragraph" w:styleId="Web">
    <w:name w:val="Normal (Web)"/>
    <w:basedOn w:val="a"/>
    <w:uiPriority w:val="99"/>
    <w:unhideWhenUsed/>
    <w:pPr>
      <w:spacing w:after="240"/>
    </w:pPr>
  </w:style>
  <w:style w:type="paragraph" w:customStyle="1" w:styleId="katex">
    <w:name w:val="katex"/>
    <w:basedOn w:val="a"/>
    <w:pPr>
      <w:spacing w:before="100" w:beforeAutospacing="1" w:after="100" w:afterAutospacing="1"/>
    </w:pPr>
    <w:rPr>
      <w:rFonts w:ascii="KaTeX_Main" w:hAnsi="KaTeX_Main"/>
      <w:sz w:val="29"/>
      <w:szCs w:val="29"/>
    </w:rPr>
  </w:style>
  <w:style w:type="paragraph" w:customStyle="1" w:styleId="katex-display">
    <w:name w:val="katex-display"/>
    <w:basedOn w:val="a"/>
    <w:pPr>
      <w:spacing w:before="240" w:after="240"/>
      <w:jc w:val="center"/>
    </w:pPr>
  </w:style>
  <w:style w:type="paragraph" w:customStyle="1" w:styleId="hljs-keyword">
    <w:name w:val="hljs-keyword"/>
    <w:basedOn w:val="a"/>
    <w:pPr>
      <w:spacing w:before="100" w:beforeAutospacing="1" w:after="100" w:afterAutospacing="1"/>
    </w:pPr>
    <w:rPr>
      <w:color w:val="569CD6"/>
    </w:rPr>
  </w:style>
  <w:style w:type="paragraph" w:customStyle="1" w:styleId="hljs-literal">
    <w:name w:val="hljs-literal"/>
    <w:basedOn w:val="a"/>
    <w:pPr>
      <w:spacing w:before="100" w:beforeAutospacing="1" w:after="100" w:afterAutospacing="1"/>
    </w:pPr>
    <w:rPr>
      <w:color w:val="569CD6"/>
    </w:rPr>
  </w:style>
  <w:style w:type="paragraph" w:customStyle="1" w:styleId="hljs-symbol">
    <w:name w:val="hljs-symbol"/>
    <w:basedOn w:val="a"/>
    <w:pPr>
      <w:spacing w:before="100" w:beforeAutospacing="1" w:after="100" w:afterAutospacing="1"/>
    </w:pPr>
    <w:rPr>
      <w:color w:val="569CD6"/>
    </w:rPr>
  </w:style>
  <w:style w:type="paragraph" w:customStyle="1" w:styleId="hljs-name">
    <w:name w:val="hljs-name"/>
    <w:basedOn w:val="a"/>
    <w:pPr>
      <w:spacing w:before="100" w:beforeAutospacing="1" w:after="100" w:afterAutospacing="1"/>
    </w:pPr>
    <w:rPr>
      <w:color w:val="569CD6"/>
    </w:rPr>
  </w:style>
  <w:style w:type="paragraph" w:customStyle="1" w:styleId="hljs-link">
    <w:name w:val="hljs-link"/>
    <w:basedOn w:val="a"/>
    <w:pPr>
      <w:spacing w:before="100" w:beforeAutospacing="1" w:after="100" w:afterAutospacing="1"/>
    </w:pPr>
    <w:rPr>
      <w:color w:val="569CD6"/>
      <w:u w:val="single"/>
    </w:rPr>
  </w:style>
  <w:style w:type="paragraph" w:customStyle="1" w:styleId="hljs-builtin">
    <w:name w:val="hljs-built_in"/>
    <w:basedOn w:val="a"/>
    <w:pPr>
      <w:spacing w:before="100" w:beforeAutospacing="1" w:after="100" w:afterAutospacing="1"/>
    </w:pPr>
    <w:rPr>
      <w:color w:val="4EC9B0"/>
    </w:rPr>
  </w:style>
  <w:style w:type="paragraph" w:customStyle="1" w:styleId="hljs-type">
    <w:name w:val="hljs-type"/>
    <w:basedOn w:val="a"/>
    <w:pPr>
      <w:spacing w:before="100" w:beforeAutospacing="1" w:after="100" w:afterAutospacing="1"/>
    </w:pPr>
    <w:rPr>
      <w:color w:val="4EC9B0"/>
    </w:rPr>
  </w:style>
  <w:style w:type="paragraph" w:customStyle="1" w:styleId="hljs-number">
    <w:name w:val="hljs-number"/>
    <w:basedOn w:val="a"/>
    <w:pPr>
      <w:spacing w:before="100" w:beforeAutospacing="1" w:after="100" w:afterAutospacing="1"/>
    </w:pPr>
    <w:rPr>
      <w:color w:val="B8D7A3"/>
    </w:rPr>
  </w:style>
  <w:style w:type="paragraph" w:customStyle="1" w:styleId="hljs-class">
    <w:name w:val="hljs-class"/>
    <w:basedOn w:val="a"/>
    <w:pPr>
      <w:spacing w:before="100" w:beforeAutospacing="1" w:after="100" w:afterAutospacing="1"/>
    </w:pPr>
    <w:rPr>
      <w:color w:val="B8D7A3"/>
    </w:rPr>
  </w:style>
  <w:style w:type="paragraph" w:customStyle="1" w:styleId="hljs-string">
    <w:name w:val="hljs-string"/>
    <w:basedOn w:val="a"/>
    <w:pPr>
      <w:spacing w:before="100" w:beforeAutospacing="1" w:after="100" w:afterAutospacing="1"/>
    </w:pPr>
    <w:rPr>
      <w:color w:val="D69D85"/>
    </w:rPr>
  </w:style>
  <w:style w:type="paragraph" w:customStyle="1" w:styleId="hljs-meta-string">
    <w:name w:val="hljs-meta-string"/>
    <w:basedOn w:val="a"/>
    <w:pPr>
      <w:spacing w:before="100" w:beforeAutospacing="1" w:after="100" w:afterAutospacing="1"/>
    </w:pPr>
    <w:rPr>
      <w:color w:val="D69D85"/>
    </w:rPr>
  </w:style>
  <w:style w:type="paragraph" w:customStyle="1" w:styleId="hljs-regexp">
    <w:name w:val="hljs-regexp"/>
    <w:basedOn w:val="a"/>
    <w:pPr>
      <w:spacing w:before="100" w:beforeAutospacing="1" w:after="100" w:afterAutospacing="1"/>
    </w:pPr>
    <w:rPr>
      <w:color w:val="9A5334"/>
    </w:rPr>
  </w:style>
  <w:style w:type="paragraph" w:customStyle="1" w:styleId="hljs-template-tag">
    <w:name w:val="hljs-template-tag"/>
    <w:basedOn w:val="a"/>
    <w:pPr>
      <w:spacing w:before="100" w:beforeAutospacing="1" w:after="100" w:afterAutospacing="1"/>
    </w:pPr>
    <w:rPr>
      <w:color w:val="9A5334"/>
    </w:rPr>
  </w:style>
  <w:style w:type="paragraph" w:customStyle="1" w:styleId="hljs-subst">
    <w:name w:val="hljs-subst"/>
    <w:basedOn w:val="a"/>
    <w:pPr>
      <w:spacing w:before="100" w:beforeAutospacing="1" w:after="100" w:afterAutospacing="1"/>
    </w:pPr>
    <w:rPr>
      <w:color w:val="DCDCDC"/>
    </w:rPr>
  </w:style>
  <w:style w:type="paragraph" w:customStyle="1" w:styleId="hljs-function">
    <w:name w:val="hljs-function"/>
    <w:basedOn w:val="a"/>
    <w:pPr>
      <w:spacing w:before="100" w:beforeAutospacing="1" w:after="100" w:afterAutospacing="1"/>
    </w:pPr>
    <w:rPr>
      <w:color w:val="DCDCDC"/>
    </w:rPr>
  </w:style>
  <w:style w:type="paragraph" w:customStyle="1" w:styleId="hljs-title">
    <w:name w:val="hljs-title"/>
    <w:basedOn w:val="a"/>
    <w:pPr>
      <w:spacing w:before="100" w:beforeAutospacing="1" w:after="100" w:afterAutospacing="1"/>
    </w:pPr>
    <w:rPr>
      <w:color w:val="DCDCDC"/>
    </w:rPr>
  </w:style>
  <w:style w:type="paragraph" w:customStyle="1" w:styleId="hljs-params">
    <w:name w:val="hljs-params"/>
    <w:basedOn w:val="a"/>
    <w:pPr>
      <w:spacing w:before="100" w:beforeAutospacing="1" w:after="100" w:afterAutospacing="1"/>
    </w:pPr>
    <w:rPr>
      <w:color w:val="DCDCDC"/>
    </w:rPr>
  </w:style>
  <w:style w:type="paragraph" w:customStyle="1" w:styleId="hljs-formula">
    <w:name w:val="hljs-formula"/>
    <w:basedOn w:val="a"/>
    <w:pPr>
      <w:spacing w:before="100" w:beforeAutospacing="1" w:after="100" w:afterAutospacing="1"/>
    </w:pPr>
    <w:rPr>
      <w:color w:val="DCDCDC"/>
    </w:rPr>
  </w:style>
  <w:style w:type="paragraph" w:customStyle="1" w:styleId="hljs-comment">
    <w:name w:val="hljs-comment"/>
    <w:basedOn w:val="a"/>
    <w:pPr>
      <w:spacing w:before="100" w:beforeAutospacing="1" w:after="100" w:afterAutospacing="1"/>
    </w:pPr>
    <w:rPr>
      <w:i/>
      <w:iCs/>
      <w:color w:val="57A64A"/>
    </w:rPr>
  </w:style>
  <w:style w:type="paragraph" w:customStyle="1" w:styleId="hljs-quote">
    <w:name w:val="hljs-quote"/>
    <w:basedOn w:val="a"/>
    <w:pPr>
      <w:spacing w:before="100" w:beforeAutospacing="1" w:after="100" w:afterAutospacing="1"/>
    </w:pPr>
    <w:rPr>
      <w:i/>
      <w:iCs/>
      <w:color w:val="57A64A"/>
    </w:rPr>
  </w:style>
  <w:style w:type="paragraph" w:customStyle="1" w:styleId="hljs-doctag">
    <w:name w:val="hljs-doctag"/>
    <w:basedOn w:val="a"/>
    <w:pPr>
      <w:spacing w:before="100" w:beforeAutospacing="1" w:after="100" w:afterAutospacing="1"/>
    </w:pPr>
    <w:rPr>
      <w:color w:val="608B4E"/>
    </w:rPr>
  </w:style>
  <w:style w:type="paragraph" w:customStyle="1" w:styleId="hljs-meta">
    <w:name w:val="hljs-meta"/>
    <w:basedOn w:val="a"/>
    <w:pPr>
      <w:spacing w:before="100" w:beforeAutospacing="1" w:after="100" w:afterAutospacing="1"/>
    </w:pPr>
    <w:rPr>
      <w:color w:val="9B9B9B"/>
    </w:rPr>
  </w:style>
  <w:style w:type="paragraph" w:customStyle="1" w:styleId="hljs-meta-keyword">
    <w:name w:val="hljs-meta-keyword"/>
    <w:basedOn w:val="a"/>
    <w:pPr>
      <w:spacing w:before="100" w:beforeAutospacing="1" w:after="100" w:afterAutospacing="1"/>
    </w:pPr>
    <w:rPr>
      <w:color w:val="9B9B9B"/>
    </w:rPr>
  </w:style>
  <w:style w:type="paragraph" w:customStyle="1" w:styleId="hljs-tag">
    <w:name w:val="hljs-tag"/>
    <w:basedOn w:val="a"/>
    <w:pPr>
      <w:spacing w:before="100" w:beforeAutospacing="1" w:after="100" w:afterAutospacing="1"/>
    </w:pPr>
    <w:rPr>
      <w:color w:val="9B9B9B"/>
    </w:rPr>
  </w:style>
  <w:style w:type="paragraph" w:customStyle="1" w:styleId="hljs-variable">
    <w:name w:val="hljs-variable"/>
    <w:basedOn w:val="a"/>
    <w:pPr>
      <w:spacing w:before="100" w:beforeAutospacing="1" w:after="100" w:afterAutospacing="1"/>
    </w:pPr>
    <w:rPr>
      <w:color w:val="BD63C5"/>
    </w:rPr>
  </w:style>
  <w:style w:type="paragraph" w:customStyle="1" w:styleId="hljs-template-variable">
    <w:name w:val="hljs-template-variable"/>
    <w:basedOn w:val="a"/>
    <w:pPr>
      <w:spacing w:before="100" w:beforeAutospacing="1" w:after="100" w:afterAutospacing="1"/>
    </w:pPr>
    <w:rPr>
      <w:color w:val="BD63C5"/>
    </w:rPr>
  </w:style>
  <w:style w:type="paragraph" w:customStyle="1" w:styleId="hljs-attr">
    <w:name w:val="hljs-attr"/>
    <w:basedOn w:val="a"/>
    <w:pPr>
      <w:spacing w:before="100" w:beforeAutospacing="1" w:after="100" w:afterAutospacing="1"/>
    </w:pPr>
    <w:rPr>
      <w:color w:val="9CDCFE"/>
    </w:rPr>
  </w:style>
  <w:style w:type="paragraph" w:customStyle="1" w:styleId="hljs-attribute">
    <w:name w:val="hljs-attribute"/>
    <w:basedOn w:val="a"/>
    <w:pPr>
      <w:spacing w:before="100" w:beforeAutospacing="1" w:after="100" w:afterAutospacing="1"/>
    </w:pPr>
    <w:rPr>
      <w:color w:val="9CDCFE"/>
    </w:rPr>
  </w:style>
  <w:style w:type="paragraph" w:customStyle="1" w:styleId="hljs-builtin-name">
    <w:name w:val="hljs-builtin-name"/>
    <w:basedOn w:val="a"/>
    <w:pPr>
      <w:spacing w:before="100" w:beforeAutospacing="1" w:after="100" w:afterAutospacing="1"/>
    </w:pPr>
    <w:rPr>
      <w:color w:val="9CDCFE"/>
    </w:rPr>
  </w:style>
  <w:style w:type="paragraph" w:customStyle="1" w:styleId="hljs-section">
    <w:name w:val="hljs-section"/>
    <w:basedOn w:val="a"/>
    <w:pPr>
      <w:spacing w:before="100" w:beforeAutospacing="1" w:after="100" w:afterAutospacing="1"/>
    </w:pPr>
    <w:rPr>
      <w:color w:val="FFD700"/>
    </w:rPr>
  </w:style>
  <w:style w:type="paragraph" w:customStyle="1" w:styleId="hljs-emphasis">
    <w:name w:val="hljs-emphasis"/>
    <w:basedOn w:val="a"/>
    <w:pPr>
      <w:spacing w:before="100" w:beforeAutospacing="1" w:after="100" w:afterAutospacing="1"/>
    </w:pPr>
    <w:rPr>
      <w:i/>
      <w:iCs/>
    </w:rPr>
  </w:style>
  <w:style w:type="paragraph" w:customStyle="1" w:styleId="hljs-strong">
    <w:name w:val="hljs-strong"/>
    <w:basedOn w:val="a"/>
    <w:pPr>
      <w:spacing w:before="100" w:beforeAutospacing="1" w:after="100" w:afterAutospacing="1"/>
    </w:pPr>
    <w:rPr>
      <w:b/>
      <w:bCs/>
    </w:rPr>
  </w:style>
  <w:style w:type="paragraph" w:customStyle="1" w:styleId="hljs-bullet">
    <w:name w:val="hljs-bullet"/>
    <w:basedOn w:val="a"/>
    <w:pPr>
      <w:spacing w:before="100" w:beforeAutospacing="1" w:after="100" w:afterAutospacing="1"/>
    </w:pPr>
    <w:rPr>
      <w:color w:val="D7BA7D"/>
    </w:rPr>
  </w:style>
  <w:style w:type="paragraph" w:customStyle="1" w:styleId="hljs-selector-tag">
    <w:name w:val="hljs-selector-tag"/>
    <w:basedOn w:val="a"/>
    <w:pPr>
      <w:spacing w:before="100" w:beforeAutospacing="1" w:after="100" w:afterAutospacing="1"/>
    </w:pPr>
    <w:rPr>
      <w:color w:val="D7BA7D"/>
    </w:rPr>
  </w:style>
  <w:style w:type="paragraph" w:customStyle="1" w:styleId="hljs-selector-id">
    <w:name w:val="hljs-selector-id"/>
    <w:basedOn w:val="a"/>
    <w:pPr>
      <w:spacing w:before="100" w:beforeAutospacing="1" w:after="100" w:afterAutospacing="1"/>
    </w:pPr>
    <w:rPr>
      <w:color w:val="D7BA7D"/>
    </w:rPr>
  </w:style>
  <w:style w:type="paragraph" w:customStyle="1" w:styleId="hljs-selector-class">
    <w:name w:val="hljs-selector-class"/>
    <w:basedOn w:val="a"/>
    <w:pPr>
      <w:spacing w:before="100" w:beforeAutospacing="1" w:after="100" w:afterAutospacing="1"/>
    </w:pPr>
    <w:rPr>
      <w:color w:val="D7BA7D"/>
    </w:rPr>
  </w:style>
  <w:style w:type="paragraph" w:customStyle="1" w:styleId="hljs-selector-attr">
    <w:name w:val="hljs-selector-attr"/>
    <w:basedOn w:val="a"/>
    <w:pPr>
      <w:spacing w:before="100" w:beforeAutospacing="1" w:after="100" w:afterAutospacing="1"/>
    </w:pPr>
    <w:rPr>
      <w:color w:val="D7BA7D"/>
    </w:rPr>
  </w:style>
  <w:style w:type="paragraph" w:customStyle="1" w:styleId="hljs-selector-pseudo">
    <w:name w:val="hljs-selector-pseudo"/>
    <w:basedOn w:val="a"/>
    <w:pPr>
      <w:spacing w:before="100" w:beforeAutospacing="1" w:after="100" w:afterAutospacing="1"/>
    </w:pPr>
    <w:rPr>
      <w:color w:val="D7BA7D"/>
    </w:rPr>
  </w:style>
  <w:style w:type="paragraph" w:customStyle="1" w:styleId="hljs-addition">
    <w:name w:val="hljs-addition"/>
    <w:basedOn w:val="a"/>
    <w:pPr>
      <w:spacing w:before="100" w:beforeAutospacing="1" w:after="100" w:afterAutospacing="1"/>
    </w:pPr>
    <w:rPr>
      <w:color w:val="9BB955"/>
    </w:rPr>
  </w:style>
  <w:style w:type="paragraph" w:customStyle="1" w:styleId="hljs-deletion">
    <w:name w:val="hljs-deletion"/>
    <w:basedOn w:val="a"/>
    <w:pPr>
      <w:spacing w:before="100" w:beforeAutospacing="1" w:after="100" w:afterAutospacing="1"/>
    </w:pPr>
    <w:rPr>
      <w:color w:val="FF0000"/>
    </w:rPr>
  </w:style>
  <w:style w:type="paragraph" w:customStyle="1" w:styleId="task-list-item-checkbox">
    <w:name w:val="task-list-item-checkbox"/>
    <w:basedOn w:val="a"/>
    <w:pPr>
      <w:spacing w:before="100" w:beforeAutospacing="1" w:after="100" w:afterAutospacing="1"/>
      <w:ind w:left="-300"/>
      <w:textAlignment w:val="center"/>
    </w:pPr>
  </w:style>
  <w:style w:type="paragraph" w:customStyle="1" w:styleId="markdown-alert">
    <w:name w:val="markdown-alert"/>
    <w:basedOn w:val="a"/>
    <w:pPr>
      <w:pBdr>
        <w:left w:val="single" w:sz="24" w:space="0" w:color="888888"/>
      </w:pBdr>
      <w:spacing w:before="100" w:beforeAutospacing="1" w:after="240"/>
    </w:pPr>
  </w:style>
  <w:style w:type="paragraph" w:customStyle="1" w:styleId="katex-mathml">
    <w:name w:val="katex-mathml"/>
    <w:basedOn w:val="a"/>
    <w:pPr>
      <w:spacing w:before="100" w:beforeAutospacing="1" w:after="100" w:afterAutospacing="1"/>
    </w:pPr>
  </w:style>
  <w:style w:type="paragraph" w:customStyle="1" w:styleId="base">
    <w:name w:val="base"/>
    <w:basedOn w:val="a"/>
    <w:pPr>
      <w:spacing w:before="100" w:beforeAutospacing="1" w:after="100" w:afterAutospacing="1"/>
    </w:pPr>
  </w:style>
  <w:style w:type="paragraph" w:customStyle="1" w:styleId="textbf">
    <w:name w:val="textbf"/>
    <w:basedOn w:val="a"/>
    <w:pPr>
      <w:spacing w:before="100" w:beforeAutospacing="1" w:after="100" w:afterAutospacing="1"/>
    </w:pPr>
  </w:style>
  <w:style w:type="paragraph" w:customStyle="1" w:styleId="textit">
    <w:name w:val="textit"/>
    <w:basedOn w:val="a"/>
    <w:pPr>
      <w:spacing w:before="100" w:beforeAutospacing="1" w:after="100" w:afterAutospacing="1"/>
    </w:pPr>
  </w:style>
  <w:style w:type="paragraph" w:customStyle="1" w:styleId="textrm">
    <w:name w:val="textrm"/>
    <w:basedOn w:val="a"/>
    <w:pPr>
      <w:spacing w:before="100" w:beforeAutospacing="1" w:after="100" w:afterAutospacing="1"/>
    </w:pPr>
  </w:style>
  <w:style w:type="paragraph" w:customStyle="1" w:styleId="textsf">
    <w:name w:val="textsf"/>
    <w:basedOn w:val="a"/>
    <w:pPr>
      <w:spacing w:before="100" w:beforeAutospacing="1" w:after="100" w:afterAutospacing="1"/>
    </w:pPr>
  </w:style>
  <w:style w:type="paragraph" w:customStyle="1" w:styleId="texttt">
    <w:name w:val="texttt"/>
    <w:basedOn w:val="a"/>
    <w:pPr>
      <w:spacing w:before="100" w:beforeAutospacing="1" w:after="100" w:afterAutospacing="1"/>
    </w:pPr>
  </w:style>
  <w:style w:type="paragraph" w:customStyle="1" w:styleId="mathnormal">
    <w:name w:val="mathnormal"/>
    <w:basedOn w:val="a"/>
    <w:pPr>
      <w:spacing w:before="100" w:beforeAutospacing="1" w:after="100" w:afterAutospacing="1"/>
    </w:pPr>
  </w:style>
  <w:style w:type="paragraph" w:customStyle="1" w:styleId="mathit">
    <w:name w:val="mathit"/>
    <w:basedOn w:val="a"/>
    <w:pPr>
      <w:spacing w:before="100" w:beforeAutospacing="1" w:after="100" w:afterAutospacing="1"/>
    </w:pPr>
  </w:style>
  <w:style w:type="paragraph" w:customStyle="1" w:styleId="mathrm">
    <w:name w:val="mathrm"/>
    <w:basedOn w:val="a"/>
    <w:pPr>
      <w:spacing w:before="100" w:beforeAutospacing="1" w:after="100" w:afterAutospacing="1"/>
    </w:pPr>
  </w:style>
  <w:style w:type="paragraph" w:customStyle="1" w:styleId="mathbf">
    <w:name w:val="mathbf"/>
    <w:basedOn w:val="a"/>
    <w:pPr>
      <w:spacing w:before="100" w:beforeAutospacing="1" w:after="100" w:afterAutospacing="1"/>
    </w:pPr>
  </w:style>
  <w:style w:type="paragraph" w:customStyle="1" w:styleId="boldsymbol">
    <w:name w:val="boldsymbol"/>
    <w:basedOn w:val="a"/>
    <w:pPr>
      <w:spacing w:before="100" w:beforeAutospacing="1" w:after="100" w:afterAutospacing="1"/>
    </w:pPr>
  </w:style>
  <w:style w:type="paragraph" w:customStyle="1" w:styleId="amsrm">
    <w:name w:val="amsrm"/>
    <w:basedOn w:val="a"/>
    <w:pPr>
      <w:spacing w:before="100" w:beforeAutospacing="1" w:after="100" w:afterAutospacing="1"/>
    </w:pPr>
  </w:style>
  <w:style w:type="paragraph" w:customStyle="1" w:styleId="mathbb">
    <w:name w:val="mathbb"/>
    <w:basedOn w:val="a"/>
    <w:pPr>
      <w:spacing w:before="100" w:beforeAutospacing="1" w:after="100" w:afterAutospacing="1"/>
    </w:pPr>
  </w:style>
  <w:style w:type="paragraph" w:customStyle="1" w:styleId="textbb">
    <w:name w:val="textbb"/>
    <w:basedOn w:val="a"/>
    <w:pPr>
      <w:spacing w:before="100" w:beforeAutospacing="1" w:after="100" w:afterAutospacing="1"/>
    </w:pPr>
  </w:style>
  <w:style w:type="paragraph" w:customStyle="1" w:styleId="mathcal">
    <w:name w:val="mathcal"/>
    <w:basedOn w:val="a"/>
    <w:pPr>
      <w:spacing w:before="100" w:beforeAutospacing="1" w:after="100" w:afterAutospacing="1"/>
    </w:pPr>
  </w:style>
  <w:style w:type="paragraph" w:customStyle="1" w:styleId="mathfrak">
    <w:name w:val="mathfrak"/>
    <w:basedOn w:val="a"/>
    <w:pPr>
      <w:spacing w:before="100" w:beforeAutospacing="1" w:after="100" w:afterAutospacing="1"/>
    </w:pPr>
  </w:style>
  <w:style w:type="paragraph" w:customStyle="1" w:styleId="textfrak">
    <w:name w:val="textfrak"/>
    <w:basedOn w:val="a"/>
    <w:pPr>
      <w:spacing w:before="100" w:beforeAutospacing="1" w:after="100" w:afterAutospacing="1"/>
    </w:pPr>
  </w:style>
  <w:style w:type="paragraph" w:customStyle="1" w:styleId="mathboldfrak">
    <w:name w:val="mathboldfrak"/>
    <w:basedOn w:val="a"/>
    <w:pPr>
      <w:spacing w:before="100" w:beforeAutospacing="1" w:after="100" w:afterAutospacing="1"/>
    </w:pPr>
  </w:style>
  <w:style w:type="paragraph" w:customStyle="1" w:styleId="textboldfrak">
    <w:name w:val="textboldfrak"/>
    <w:basedOn w:val="a"/>
    <w:pPr>
      <w:spacing w:before="100" w:beforeAutospacing="1" w:after="100" w:afterAutospacing="1"/>
    </w:pPr>
  </w:style>
  <w:style w:type="paragraph" w:customStyle="1" w:styleId="mathtt">
    <w:name w:val="mathtt"/>
    <w:basedOn w:val="a"/>
    <w:pPr>
      <w:spacing w:before="100" w:beforeAutospacing="1" w:after="100" w:afterAutospacing="1"/>
    </w:pPr>
  </w:style>
  <w:style w:type="paragraph" w:customStyle="1" w:styleId="mathscr">
    <w:name w:val="mathscr"/>
    <w:basedOn w:val="a"/>
    <w:pPr>
      <w:spacing w:before="100" w:beforeAutospacing="1" w:after="100" w:afterAutospacing="1"/>
    </w:pPr>
  </w:style>
  <w:style w:type="paragraph" w:customStyle="1" w:styleId="textscr">
    <w:name w:val="textscr"/>
    <w:basedOn w:val="a"/>
    <w:pPr>
      <w:spacing w:before="100" w:beforeAutospacing="1" w:after="100" w:afterAutospacing="1"/>
    </w:pPr>
  </w:style>
  <w:style w:type="paragraph" w:customStyle="1" w:styleId="mathsf">
    <w:name w:val="mathsf"/>
    <w:basedOn w:val="a"/>
    <w:pPr>
      <w:spacing w:before="100" w:beforeAutospacing="1" w:after="100" w:afterAutospacing="1"/>
    </w:pPr>
  </w:style>
  <w:style w:type="paragraph" w:customStyle="1" w:styleId="mathboldsf">
    <w:name w:val="mathboldsf"/>
    <w:basedOn w:val="a"/>
    <w:pPr>
      <w:spacing w:before="100" w:beforeAutospacing="1" w:after="100" w:afterAutospacing="1"/>
    </w:pPr>
  </w:style>
  <w:style w:type="paragraph" w:customStyle="1" w:styleId="textboldsf">
    <w:name w:val="textboldsf"/>
    <w:basedOn w:val="a"/>
    <w:pPr>
      <w:spacing w:before="100" w:beforeAutospacing="1" w:after="100" w:afterAutospacing="1"/>
    </w:pPr>
  </w:style>
  <w:style w:type="paragraph" w:customStyle="1" w:styleId="mathitsf">
    <w:name w:val="mathitsf"/>
    <w:basedOn w:val="a"/>
    <w:pPr>
      <w:spacing w:before="100" w:beforeAutospacing="1" w:after="100" w:afterAutospacing="1"/>
    </w:pPr>
  </w:style>
  <w:style w:type="paragraph" w:customStyle="1" w:styleId="mathsfit">
    <w:name w:val="mathsfit"/>
    <w:basedOn w:val="a"/>
    <w:pPr>
      <w:spacing w:before="100" w:beforeAutospacing="1" w:after="100" w:afterAutospacing="1"/>
    </w:pPr>
  </w:style>
  <w:style w:type="paragraph" w:customStyle="1" w:styleId="textitsf">
    <w:name w:val="textitsf"/>
    <w:basedOn w:val="a"/>
    <w:pPr>
      <w:spacing w:before="100" w:beforeAutospacing="1" w:after="100" w:afterAutospacing="1"/>
    </w:pPr>
  </w:style>
  <w:style w:type="paragraph" w:customStyle="1" w:styleId="mainrm">
    <w:name w:val="mainrm"/>
    <w:basedOn w:val="a"/>
    <w:pPr>
      <w:spacing w:before="100" w:beforeAutospacing="1" w:after="100" w:afterAutospacing="1"/>
    </w:pPr>
  </w:style>
  <w:style w:type="paragraph" w:customStyle="1" w:styleId="vlist-t">
    <w:name w:val="vlist-t"/>
    <w:basedOn w:val="a"/>
    <w:pPr>
      <w:spacing w:before="100" w:beforeAutospacing="1" w:after="100" w:afterAutospacing="1"/>
    </w:pPr>
  </w:style>
  <w:style w:type="paragraph" w:customStyle="1" w:styleId="vlist">
    <w:name w:val="vlist"/>
    <w:basedOn w:val="a"/>
    <w:pPr>
      <w:spacing w:before="100" w:beforeAutospacing="1" w:after="100" w:afterAutospacing="1"/>
    </w:pPr>
  </w:style>
  <w:style w:type="paragraph" w:customStyle="1" w:styleId="vlistspan">
    <w:name w:val="vlist&gt;span"/>
    <w:basedOn w:val="a"/>
    <w:pPr>
      <w:spacing w:before="100" w:beforeAutospacing="1" w:after="100" w:afterAutospacing="1"/>
    </w:pPr>
  </w:style>
  <w:style w:type="paragraph" w:customStyle="1" w:styleId="vlist-t2">
    <w:name w:val="vlist-t2"/>
    <w:basedOn w:val="a"/>
    <w:pPr>
      <w:spacing w:before="100" w:beforeAutospacing="1" w:after="100" w:afterAutospacing="1"/>
    </w:pPr>
  </w:style>
  <w:style w:type="paragraph" w:customStyle="1" w:styleId="vlist-s">
    <w:name w:val="vlist-s"/>
    <w:basedOn w:val="a"/>
    <w:pPr>
      <w:spacing w:before="100" w:beforeAutospacing="1" w:after="100" w:afterAutospacing="1"/>
    </w:pPr>
  </w:style>
  <w:style w:type="paragraph" w:customStyle="1" w:styleId="hbox">
    <w:name w:val="hbox"/>
    <w:basedOn w:val="a"/>
    <w:pPr>
      <w:spacing w:before="100" w:beforeAutospacing="1" w:after="100" w:afterAutospacing="1"/>
    </w:pPr>
  </w:style>
  <w:style w:type="paragraph" w:customStyle="1" w:styleId="thinbox">
    <w:name w:val="thinbox"/>
    <w:basedOn w:val="a"/>
    <w:pPr>
      <w:spacing w:before="100" w:beforeAutospacing="1" w:after="100" w:afterAutospacing="1"/>
    </w:pPr>
  </w:style>
  <w:style w:type="paragraph" w:customStyle="1" w:styleId="msupsub">
    <w:name w:val="msupsub"/>
    <w:basedOn w:val="a"/>
    <w:pPr>
      <w:spacing w:before="100" w:beforeAutospacing="1" w:after="100" w:afterAutospacing="1"/>
    </w:pPr>
  </w:style>
  <w:style w:type="paragraph" w:customStyle="1" w:styleId="mfracspanspan">
    <w:name w:val="mfrac&gt;span&gt;span"/>
    <w:basedOn w:val="a"/>
    <w:pPr>
      <w:spacing w:before="100" w:beforeAutospacing="1" w:after="100" w:afterAutospacing="1"/>
    </w:pPr>
  </w:style>
  <w:style w:type="paragraph" w:customStyle="1" w:styleId="clap">
    <w:name w:val="clap"/>
    <w:basedOn w:val="a"/>
    <w:pPr>
      <w:spacing w:before="100" w:beforeAutospacing="1" w:after="100" w:afterAutospacing="1"/>
    </w:pPr>
  </w:style>
  <w:style w:type="paragraph" w:customStyle="1" w:styleId="llap">
    <w:name w:val="llap"/>
    <w:basedOn w:val="a"/>
    <w:pPr>
      <w:spacing w:before="100" w:beforeAutospacing="1" w:after="100" w:afterAutospacing="1"/>
    </w:pPr>
  </w:style>
  <w:style w:type="paragraph" w:customStyle="1" w:styleId="rlap">
    <w:name w:val="rlap"/>
    <w:basedOn w:val="a"/>
    <w:pPr>
      <w:spacing w:before="100" w:beforeAutospacing="1" w:after="100" w:afterAutospacing="1"/>
    </w:pPr>
  </w:style>
  <w:style w:type="paragraph" w:customStyle="1" w:styleId="rule">
    <w:name w:val="rule"/>
    <w:basedOn w:val="a"/>
    <w:pPr>
      <w:spacing w:before="100" w:beforeAutospacing="1" w:after="100" w:afterAutospacing="1"/>
    </w:pPr>
  </w:style>
  <w:style w:type="paragraph" w:customStyle="1" w:styleId="hline">
    <w:name w:val="hline"/>
    <w:basedOn w:val="a"/>
    <w:pPr>
      <w:spacing w:before="100" w:beforeAutospacing="1" w:after="100" w:afterAutospacing="1"/>
    </w:pPr>
  </w:style>
  <w:style w:type="paragraph" w:customStyle="1" w:styleId="hdashline">
    <w:name w:val="hdashline"/>
    <w:basedOn w:val="a"/>
    <w:pPr>
      <w:spacing w:before="100" w:beforeAutospacing="1" w:after="100" w:afterAutospacing="1"/>
    </w:pPr>
  </w:style>
  <w:style w:type="paragraph" w:customStyle="1" w:styleId="nulldelimiter">
    <w:name w:val="nulldelimiter"/>
    <w:basedOn w:val="a"/>
    <w:pPr>
      <w:spacing w:before="100" w:beforeAutospacing="1" w:after="100" w:afterAutospacing="1"/>
    </w:pPr>
  </w:style>
  <w:style w:type="paragraph" w:customStyle="1" w:styleId="overlay">
    <w:name w:val="overlay"/>
    <w:basedOn w:val="a"/>
    <w:pPr>
      <w:spacing w:before="100" w:beforeAutospacing="1" w:after="100" w:afterAutospacing="1"/>
    </w:pPr>
  </w:style>
  <w:style w:type="paragraph" w:customStyle="1" w:styleId="svg-align">
    <w:name w:val="svg-align"/>
    <w:basedOn w:val="a"/>
    <w:pPr>
      <w:spacing w:before="100" w:beforeAutospacing="1" w:after="100" w:afterAutospacing="1"/>
    </w:pPr>
  </w:style>
  <w:style w:type="paragraph" w:customStyle="1" w:styleId="stretchy">
    <w:name w:val="stretchy"/>
    <w:basedOn w:val="a"/>
    <w:pPr>
      <w:spacing w:before="100" w:beforeAutospacing="1" w:after="100" w:afterAutospacing="1"/>
    </w:pPr>
  </w:style>
  <w:style w:type="paragraph" w:customStyle="1" w:styleId="hide-tail">
    <w:name w:val="hide-tail"/>
    <w:basedOn w:val="a"/>
    <w:pPr>
      <w:spacing w:before="100" w:beforeAutospacing="1" w:after="100" w:afterAutospacing="1"/>
    </w:pPr>
  </w:style>
  <w:style w:type="paragraph" w:customStyle="1" w:styleId="halfarrow-left">
    <w:name w:val="halfarrow-left"/>
    <w:basedOn w:val="a"/>
    <w:pPr>
      <w:spacing w:before="100" w:beforeAutospacing="1" w:after="100" w:afterAutospacing="1"/>
    </w:pPr>
  </w:style>
  <w:style w:type="paragraph" w:customStyle="1" w:styleId="halfarrow-right">
    <w:name w:val="halfarrow-right"/>
    <w:basedOn w:val="a"/>
    <w:pPr>
      <w:spacing w:before="100" w:beforeAutospacing="1" w:after="100" w:afterAutospacing="1"/>
    </w:pPr>
  </w:style>
  <w:style w:type="paragraph" w:customStyle="1" w:styleId="brace-left">
    <w:name w:val="brace-left"/>
    <w:basedOn w:val="a"/>
    <w:pPr>
      <w:spacing w:before="100" w:beforeAutospacing="1" w:after="100" w:afterAutospacing="1"/>
    </w:pPr>
  </w:style>
  <w:style w:type="paragraph" w:customStyle="1" w:styleId="brace-center">
    <w:name w:val="brace-center"/>
    <w:basedOn w:val="a"/>
    <w:pPr>
      <w:spacing w:before="100" w:beforeAutospacing="1" w:after="100" w:afterAutospacing="1"/>
    </w:pPr>
  </w:style>
  <w:style w:type="paragraph" w:customStyle="1" w:styleId="brace-right">
    <w:name w:val="brace-right"/>
    <w:basedOn w:val="a"/>
    <w:pPr>
      <w:spacing w:before="100" w:beforeAutospacing="1" w:after="100" w:afterAutospacing="1"/>
    </w:pPr>
  </w:style>
  <w:style w:type="paragraph" w:customStyle="1" w:styleId="x-arrow-pad">
    <w:name w:val="x-arrow-pad"/>
    <w:basedOn w:val="a"/>
    <w:pPr>
      <w:spacing w:before="100" w:beforeAutospacing="1" w:after="100" w:afterAutospacing="1"/>
    </w:pPr>
  </w:style>
  <w:style w:type="paragraph" w:customStyle="1" w:styleId="cd-arrow-pad">
    <w:name w:val="cd-arrow-pad"/>
    <w:basedOn w:val="a"/>
    <w:pPr>
      <w:spacing w:before="100" w:beforeAutospacing="1" w:after="100" w:afterAutospacing="1"/>
    </w:pPr>
  </w:style>
  <w:style w:type="paragraph" w:customStyle="1" w:styleId="mover">
    <w:name w:val="mover"/>
    <w:basedOn w:val="a"/>
    <w:pPr>
      <w:spacing w:before="100" w:beforeAutospacing="1" w:after="100" w:afterAutospacing="1"/>
    </w:pPr>
  </w:style>
  <w:style w:type="paragraph" w:customStyle="1" w:styleId="munder">
    <w:name w:val="munder"/>
    <w:basedOn w:val="a"/>
    <w:pPr>
      <w:spacing w:before="100" w:beforeAutospacing="1" w:after="100" w:afterAutospacing="1"/>
    </w:pPr>
  </w:style>
  <w:style w:type="paragraph" w:customStyle="1" w:styleId="x-arrow">
    <w:name w:val="x-arrow"/>
    <w:basedOn w:val="a"/>
    <w:pPr>
      <w:spacing w:before="100" w:beforeAutospacing="1" w:after="100" w:afterAutospacing="1"/>
    </w:pPr>
  </w:style>
  <w:style w:type="paragraph" w:customStyle="1" w:styleId="boxpad">
    <w:name w:val="boxpad"/>
    <w:basedOn w:val="a"/>
    <w:pPr>
      <w:spacing w:before="100" w:beforeAutospacing="1" w:after="100" w:afterAutospacing="1"/>
    </w:pPr>
  </w:style>
  <w:style w:type="paragraph" w:customStyle="1" w:styleId="fbox">
    <w:name w:val="fbox"/>
    <w:basedOn w:val="a"/>
    <w:pPr>
      <w:spacing w:before="100" w:beforeAutospacing="1" w:after="100" w:afterAutospacing="1"/>
    </w:pPr>
  </w:style>
  <w:style w:type="paragraph" w:customStyle="1" w:styleId="fcolorbox">
    <w:name w:val="fcolorbox"/>
    <w:basedOn w:val="a"/>
    <w:pPr>
      <w:spacing w:before="100" w:beforeAutospacing="1" w:after="100" w:afterAutospacing="1"/>
    </w:pPr>
  </w:style>
  <w:style w:type="paragraph" w:customStyle="1" w:styleId="cancel-pad">
    <w:name w:val="cancel-pad"/>
    <w:basedOn w:val="a"/>
    <w:pPr>
      <w:spacing w:before="100" w:beforeAutospacing="1" w:after="100" w:afterAutospacing="1"/>
    </w:pPr>
  </w:style>
  <w:style w:type="paragraph" w:customStyle="1" w:styleId="cancel-lap">
    <w:name w:val="cancel-lap"/>
    <w:basedOn w:val="a"/>
    <w:pPr>
      <w:spacing w:before="100" w:beforeAutospacing="1" w:after="100" w:afterAutospacing="1"/>
    </w:pPr>
  </w:style>
  <w:style w:type="paragraph" w:customStyle="1" w:styleId="sout">
    <w:name w:val="sout"/>
    <w:basedOn w:val="a"/>
    <w:pPr>
      <w:spacing w:before="100" w:beforeAutospacing="1" w:after="100" w:afterAutospacing="1"/>
    </w:pPr>
  </w:style>
  <w:style w:type="paragraph" w:customStyle="1" w:styleId="angl">
    <w:name w:val="angl"/>
    <w:basedOn w:val="a"/>
    <w:pPr>
      <w:spacing w:before="100" w:beforeAutospacing="1" w:after="100" w:afterAutospacing="1"/>
    </w:pPr>
  </w:style>
  <w:style w:type="paragraph" w:customStyle="1" w:styleId="anglpad">
    <w:name w:val="anglpad"/>
    <w:basedOn w:val="a"/>
    <w:pPr>
      <w:spacing w:before="100" w:beforeAutospacing="1" w:after="100" w:afterAutospacing="1"/>
    </w:pPr>
  </w:style>
  <w:style w:type="paragraph" w:customStyle="1" w:styleId="mtr-glue">
    <w:name w:val="mtr-glue"/>
    <w:basedOn w:val="a"/>
    <w:pPr>
      <w:spacing w:before="100" w:beforeAutospacing="1" w:after="100" w:afterAutospacing="1"/>
    </w:pPr>
  </w:style>
  <w:style w:type="paragraph" w:customStyle="1" w:styleId="cd-label-left">
    <w:name w:val="cd-label-left"/>
    <w:basedOn w:val="a"/>
    <w:pPr>
      <w:spacing w:before="100" w:beforeAutospacing="1" w:after="100" w:afterAutospacing="1"/>
    </w:pPr>
  </w:style>
  <w:style w:type="paragraph" w:customStyle="1" w:styleId="cd-label-right">
    <w:name w:val="cd-label-right"/>
    <w:basedOn w:val="a"/>
    <w:pPr>
      <w:spacing w:before="100" w:beforeAutospacing="1" w:after="100" w:afterAutospacing="1"/>
    </w:pPr>
  </w:style>
  <w:style w:type="paragraph" w:customStyle="1" w:styleId="markdown-alert-title">
    <w:name w:val="markdown-alert-title"/>
    <w:basedOn w:val="a"/>
    <w:pPr>
      <w:spacing w:before="100" w:beforeAutospacing="1" w:after="100" w:afterAutospacing="1"/>
    </w:pPr>
  </w:style>
  <w:style w:type="paragraph" w:customStyle="1" w:styleId="frac-line">
    <w:name w:val="frac-line"/>
    <w:basedOn w:val="a"/>
    <w:pPr>
      <w:spacing w:before="100" w:beforeAutospacing="1" w:after="100" w:afterAutospacing="1"/>
    </w:pPr>
  </w:style>
  <w:style w:type="paragraph" w:customStyle="1" w:styleId="overline-line">
    <w:name w:val="overline-line"/>
    <w:basedOn w:val="a"/>
    <w:pPr>
      <w:spacing w:before="100" w:beforeAutospacing="1" w:after="100" w:afterAutospacing="1"/>
    </w:pPr>
  </w:style>
  <w:style w:type="paragraph" w:customStyle="1" w:styleId="underline-line">
    <w:name w:val="underline-line"/>
    <w:basedOn w:val="a"/>
    <w:pPr>
      <w:spacing w:before="100" w:beforeAutospacing="1" w:after="100" w:afterAutospacing="1"/>
    </w:pPr>
  </w:style>
  <w:style w:type="paragraph" w:customStyle="1" w:styleId="octicon">
    <w:name w:val="octicon"/>
    <w:basedOn w:val="a"/>
    <w:pPr>
      <w:spacing w:before="100" w:beforeAutospacing="1" w:after="100" w:afterAutospacing="1"/>
    </w:pPr>
  </w:style>
  <w:style w:type="paragraph" w:customStyle="1" w:styleId="katex-mathml1">
    <w:name w:val="katex-mathml1"/>
    <w:basedOn w:val="a"/>
    <w:pPr>
      <w:spacing w:after="240"/>
    </w:pPr>
  </w:style>
  <w:style w:type="paragraph" w:customStyle="1" w:styleId="base1">
    <w:name w:val="base1"/>
    <w:basedOn w:val="a"/>
    <w:pPr>
      <w:spacing w:after="240"/>
    </w:pPr>
  </w:style>
  <w:style w:type="paragraph" w:customStyle="1" w:styleId="textbf1">
    <w:name w:val="textbf1"/>
    <w:basedOn w:val="a"/>
    <w:pPr>
      <w:spacing w:after="240"/>
    </w:pPr>
    <w:rPr>
      <w:b/>
      <w:bCs/>
    </w:rPr>
  </w:style>
  <w:style w:type="paragraph" w:customStyle="1" w:styleId="textit1">
    <w:name w:val="textit1"/>
    <w:basedOn w:val="a"/>
    <w:pPr>
      <w:spacing w:after="240"/>
    </w:pPr>
    <w:rPr>
      <w:i/>
      <w:iCs/>
    </w:rPr>
  </w:style>
  <w:style w:type="paragraph" w:customStyle="1" w:styleId="textrm1">
    <w:name w:val="textrm1"/>
    <w:basedOn w:val="a"/>
    <w:pPr>
      <w:spacing w:after="240"/>
    </w:pPr>
    <w:rPr>
      <w:rFonts w:ascii="KaTeX_Main" w:hAnsi="KaTeX_Main"/>
    </w:rPr>
  </w:style>
  <w:style w:type="paragraph" w:customStyle="1" w:styleId="textsf1">
    <w:name w:val="textsf1"/>
    <w:basedOn w:val="a"/>
    <w:pPr>
      <w:spacing w:after="240"/>
    </w:pPr>
    <w:rPr>
      <w:rFonts w:ascii="KaTeX_SansSerif" w:hAnsi="KaTeX_SansSerif"/>
    </w:rPr>
  </w:style>
  <w:style w:type="paragraph" w:customStyle="1" w:styleId="texttt1">
    <w:name w:val="texttt1"/>
    <w:basedOn w:val="a"/>
    <w:pPr>
      <w:spacing w:after="240"/>
    </w:pPr>
    <w:rPr>
      <w:rFonts w:ascii="KaTeX_Typewriter" w:hAnsi="KaTeX_Typewriter"/>
    </w:rPr>
  </w:style>
  <w:style w:type="paragraph" w:customStyle="1" w:styleId="mathnormal1">
    <w:name w:val="mathnormal1"/>
    <w:basedOn w:val="a"/>
    <w:pPr>
      <w:spacing w:after="240"/>
    </w:pPr>
    <w:rPr>
      <w:rFonts w:ascii="KaTeX_Math" w:hAnsi="KaTeX_Math"/>
      <w:i/>
      <w:iCs/>
    </w:rPr>
  </w:style>
  <w:style w:type="paragraph" w:customStyle="1" w:styleId="mathit1">
    <w:name w:val="mathit1"/>
    <w:basedOn w:val="a"/>
    <w:pPr>
      <w:spacing w:after="240"/>
    </w:pPr>
    <w:rPr>
      <w:rFonts w:ascii="KaTeX_Main" w:hAnsi="KaTeX_Main"/>
      <w:i/>
      <w:iCs/>
    </w:rPr>
  </w:style>
  <w:style w:type="paragraph" w:customStyle="1" w:styleId="mathrm1">
    <w:name w:val="mathrm1"/>
    <w:basedOn w:val="a"/>
    <w:pPr>
      <w:spacing w:after="240"/>
    </w:pPr>
  </w:style>
  <w:style w:type="paragraph" w:customStyle="1" w:styleId="mathbf1">
    <w:name w:val="mathbf1"/>
    <w:basedOn w:val="a"/>
    <w:pPr>
      <w:spacing w:after="240"/>
    </w:pPr>
    <w:rPr>
      <w:rFonts w:ascii="KaTeX_Main" w:hAnsi="KaTeX_Main"/>
      <w:b/>
      <w:bCs/>
    </w:rPr>
  </w:style>
  <w:style w:type="paragraph" w:customStyle="1" w:styleId="boldsymbol1">
    <w:name w:val="boldsymbol1"/>
    <w:basedOn w:val="a"/>
    <w:pPr>
      <w:spacing w:after="240"/>
    </w:pPr>
    <w:rPr>
      <w:rFonts w:ascii="KaTeX_Math" w:hAnsi="KaTeX_Math"/>
      <w:b/>
      <w:bCs/>
      <w:i/>
      <w:iCs/>
    </w:rPr>
  </w:style>
  <w:style w:type="paragraph" w:customStyle="1" w:styleId="amsrm1">
    <w:name w:val="amsrm1"/>
    <w:basedOn w:val="a"/>
    <w:pPr>
      <w:spacing w:after="240"/>
    </w:pPr>
    <w:rPr>
      <w:rFonts w:ascii="KaTeX_AMS" w:hAnsi="KaTeX_AMS"/>
    </w:rPr>
  </w:style>
  <w:style w:type="paragraph" w:customStyle="1" w:styleId="mathbb1">
    <w:name w:val="mathbb1"/>
    <w:basedOn w:val="a"/>
    <w:pPr>
      <w:spacing w:after="240"/>
    </w:pPr>
    <w:rPr>
      <w:rFonts w:ascii="KaTeX_AMS" w:hAnsi="KaTeX_AMS"/>
    </w:rPr>
  </w:style>
  <w:style w:type="paragraph" w:customStyle="1" w:styleId="textbb1">
    <w:name w:val="textbb1"/>
    <w:basedOn w:val="a"/>
    <w:pPr>
      <w:spacing w:after="240"/>
    </w:pPr>
    <w:rPr>
      <w:rFonts w:ascii="KaTeX_AMS" w:hAnsi="KaTeX_AMS"/>
    </w:rPr>
  </w:style>
  <w:style w:type="paragraph" w:customStyle="1" w:styleId="mathcal1">
    <w:name w:val="mathcal1"/>
    <w:basedOn w:val="a"/>
    <w:pPr>
      <w:spacing w:after="240"/>
    </w:pPr>
    <w:rPr>
      <w:rFonts w:ascii="KaTeX_Caligraphic" w:hAnsi="KaTeX_Caligraphic"/>
    </w:rPr>
  </w:style>
  <w:style w:type="paragraph" w:customStyle="1" w:styleId="mathfrak1">
    <w:name w:val="mathfrak1"/>
    <w:basedOn w:val="a"/>
    <w:pPr>
      <w:spacing w:after="240"/>
    </w:pPr>
    <w:rPr>
      <w:rFonts w:ascii="KaTeX_Fraktur" w:hAnsi="KaTeX_Fraktur"/>
    </w:rPr>
  </w:style>
  <w:style w:type="paragraph" w:customStyle="1" w:styleId="textfrak1">
    <w:name w:val="textfrak1"/>
    <w:basedOn w:val="a"/>
    <w:pPr>
      <w:spacing w:after="240"/>
    </w:pPr>
    <w:rPr>
      <w:rFonts w:ascii="KaTeX_Fraktur" w:hAnsi="KaTeX_Fraktur"/>
    </w:rPr>
  </w:style>
  <w:style w:type="paragraph" w:customStyle="1" w:styleId="mathboldfrak1">
    <w:name w:val="mathboldfrak1"/>
    <w:basedOn w:val="a"/>
    <w:pPr>
      <w:spacing w:after="240"/>
    </w:pPr>
    <w:rPr>
      <w:rFonts w:ascii="KaTeX_Fraktur" w:hAnsi="KaTeX_Fraktur"/>
      <w:b/>
      <w:bCs/>
    </w:rPr>
  </w:style>
  <w:style w:type="paragraph" w:customStyle="1" w:styleId="textboldfrak1">
    <w:name w:val="textboldfrak1"/>
    <w:basedOn w:val="a"/>
    <w:pPr>
      <w:spacing w:after="240"/>
    </w:pPr>
    <w:rPr>
      <w:rFonts w:ascii="KaTeX_Fraktur" w:hAnsi="KaTeX_Fraktur"/>
      <w:b/>
      <w:bCs/>
    </w:rPr>
  </w:style>
  <w:style w:type="paragraph" w:customStyle="1" w:styleId="mathtt1">
    <w:name w:val="mathtt1"/>
    <w:basedOn w:val="a"/>
    <w:pPr>
      <w:spacing w:after="240"/>
    </w:pPr>
    <w:rPr>
      <w:rFonts w:ascii="KaTeX_Typewriter" w:hAnsi="KaTeX_Typewriter"/>
    </w:rPr>
  </w:style>
  <w:style w:type="paragraph" w:customStyle="1" w:styleId="mathscr1">
    <w:name w:val="mathscr1"/>
    <w:basedOn w:val="a"/>
    <w:pPr>
      <w:spacing w:after="240"/>
    </w:pPr>
    <w:rPr>
      <w:rFonts w:ascii="KaTeX_Script" w:hAnsi="KaTeX_Script"/>
    </w:rPr>
  </w:style>
  <w:style w:type="paragraph" w:customStyle="1" w:styleId="textscr1">
    <w:name w:val="textscr1"/>
    <w:basedOn w:val="a"/>
    <w:pPr>
      <w:spacing w:after="240"/>
    </w:pPr>
    <w:rPr>
      <w:rFonts w:ascii="KaTeX_Script" w:hAnsi="KaTeX_Script"/>
    </w:rPr>
  </w:style>
  <w:style w:type="paragraph" w:customStyle="1" w:styleId="mathsf1">
    <w:name w:val="mathsf1"/>
    <w:basedOn w:val="a"/>
    <w:pPr>
      <w:spacing w:after="240"/>
    </w:pPr>
    <w:rPr>
      <w:rFonts w:ascii="KaTeX_SansSerif" w:hAnsi="KaTeX_SansSerif"/>
    </w:rPr>
  </w:style>
  <w:style w:type="paragraph" w:customStyle="1" w:styleId="mathboldsf1">
    <w:name w:val="mathboldsf1"/>
    <w:basedOn w:val="a"/>
    <w:pPr>
      <w:spacing w:after="240"/>
    </w:pPr>
    <w:rPr>
      <w:rFonts w:ascii="KaTeX_SansSerif" w:hAnsi="KaTeX_SansSerif"/>
      <w:b/>
      <w:bCs/>
    </w:rPr>
  </w:style>
  <w:style w:type="paragraph" w:customStyle="1" w:styleId="textboldsf1">
    <w:name w:val="textboldsf1"/>
    <w:basedOn w:val="a"/>
    <w:pPr>
      <w:spacing w:after="240"/>
    </w:pPr>
    <w:rPr>
      <w:rFonts w:ascii="KaTeX_SansSerif" w:hAnsi="KaTeX_SansSerif"/>
      <w:b/>
      <w:bCs/>
    </w:rPr>
  </w:style>
  <w:style w:type="paragraph" w:customStyle="1" w:styleId="mathitsf1">
    <w:name w:val="mathitsf1"/>
    <w:basedOn w:val="a"/>
    <w:pPr>
      <w:spacing w:after="240"/>
    </w:pPr>
    <w:rPr>
      <w:rFonts w:ascii="KaTeX_SansSerif" w:hAnsi="KaTeX_SansSerif"/>
      <w:i/>
      <w:iCs/>
    </w:rPr>
  </w:style>
  <w:style w:type="paragraph" w:customStyle="1" w:styleId="mathsfit1">
    <w:name w:val="mathsfit1"/>
    <w:basedOn w:val="a"/>
    <w:pPr>
      <w:spacing w:after="240"/>
    </w:pPr>
    <w:rPr>
      <w:rFonts w:ascii="KaTeX_SansSerif" w:hAnsi="KaTeX_SansSerif"/>
      <w:i/>
      <w:iCs/>
    </w:rPr>
  </w:style>
  <w:style w:type="paragraph" w:customStyle="1" w:styleId="textitsf1">
    <w:name w:val="textitsf1"/>
    <w:basedOn w:val="a"/>
    <w:pPr>
      <w:spacing w:after="240"/>
    </w:pPr>
    <w:rPr>
      <w:rFonts w:ascii="KaTeX_SansSerif" w:hAnsi="KaTeX_SansSerif"/>
      <w:i/>
      <w:iCs/>
    </w:rPr>
  </w:style>
  <w:style w:type="paragraph" w:customStyle="1" w:styleId="mainrm1">
    <w:name w:val="mainrm1"/>
    <w:basedOn w:val="a"/>
    <w:pPr>
      <w:spacing w:after="240"/>
    </w:pPr>
    <w:rPr>
      <w:rFonts w:ascii="KaTeX_Main" w:hAnsi="KaTeX_Main"/>
    </w:rPr>
  </w:style>
  <w:style w:type="paragraph" w:customStyle="1" w:styleId="vlist-t1">
    <w:name w:val="vlist-t1"/>
    <w:basedOn w:val="a"/>
    <w:pPr>
      <w:spacing w:after="240"/>
    </w:pPr>
  </w:style>
  <w:style w:type="paragraph" w:customStyle="1" w:styleId="vlist1">
    <w:name w:val="vlist1"/>
    <w:basedOn w:val="a"/>
    <w:pPr>
      <w:spacing w:after="240"/>
      <w:textAlignment w:val="bottom"/>
    </w:pPr>
  </w:style>
  <w:style w:type="paragraph" w:customStyle="1" w:styleId="vlistspan1">
    <w:name w:val="vlist&gt;span1"/>
    <w:basedOn w:val="a"/>
    <w:pPr>
      <w:spacing w:after="240"/>
    </w:pPr>
  </w:style>
  <w:style w:type="paragraph" w:customStyle="1" w:styleId="vlist-t21">
    <w:name w:val="vlist-t21"/>
    <w:basedOn w:val="a"/>
    <w:pPr>
      <w:spacing w:after="240"/>
      <w:ind w:right="-30"/>
    </w:pPr>
  </w:style>
  <w:style w:type="paragraph" w:customStyle="1" w:styleId="vlist-s1">
    <w:name w:val="vlist-s1"/>
    <w:basedOn w:val="a"/>
    <w:pPr>
      <w:spacing w:after="240"/>
      <w:textAlignment w:val="bottom"/>
    </w:pPr>
    <w:rPr>
      <w:sz w:val="2"/>
      <w:szCs w:val="2"/>
    </w:rPr>
  </w:style>
  <w:style w:type="paragraph" w:customStyle="1" w:styleId="hbox1">
    <w:name w:val="hbox1"/>
    <w:basedOn w:val="a"/>
    <w:pPr>
      <w:spacing w:after="240"/>
    </w:pPr>
  </w:style>
  <w:style w:type="paragraph" w:customStyle="1" w:styleId="thinbox1">
    <w:name w:val="thinbox1"/>
    <w:basedOn w:val="a"/>
    <w:pPr>
      <w:spacing w:after="240"/>
    </w:pPr>
  </w:style>
  <w:style w:type="paragraph" w:customStyle="1" w:styleId="msupsub1">
    <w:name w:val="msupsub1"/>
    <w:basedOn w:val="a"/>
    <w:pPr>
      <w:spacing w:after="240"/>
    </w:pPr>
  </w:style>
  <w:style w:type="paragraph" w:customStyle="1" w:styleId="mfracspanspan1">
    <w:name w:val="mfrac&gt;span&gt;span1"/>
    <w:basedOn w:val="a"/>
    <w:pPr>
      <w:spacing w:after="240"/>
      <w:jc w:val="center"/>
    </w:pPr>
  </w:style>
  <w:style w:type="paragraph" w:customStyle="1" w:styleId="frac-line1">
    <w:name w:val="frac-line1"/>
    <w:basedOn w:val="a"/>
    <w:pPr>
      <w:pBdr>
        <w:bottom w:val="single" w:sz="24" w:space="0" w:color="auto"/>
      </w:pBdr>
      <w:spacing w:after="240"/>
    </w:pPr>
  </w:style>
  <w:style w:type="paragraph" w:customStyle="1" w:styleId="clap1">
    <w:name w:val="clap1"/>
    <w:basedOn w:val="a"/>
    <w:pPr>
      <w:spacing w:after="240"/>
    </w:pPr>
  </w:style>
  <w:style w:type="paragraph" w:customStyle="1" w:styleId="llap1">
    <w:name w:val="llap1"/>
    <w:basedOn w:val="a"/>
    <w:pPr>
      <w:spacing w:after="240"/>
    </w:pPr>
  </w:style>
  <w:style w:type="paragraph" w:customStyle="1" w:styleId="rlap1">
    <w:name w:val="rlap1"/>
    <w:basedOn w:val="a"/>
    <w:pPr>
      <w:spacing w:after="240"/>
    </w:pPr>
  </w:style>
  <w:style w:type="paragraph" w:customStyle="1" w:styleId="rule1">
    <w:name w:val="rule1"/>
    <w:basedOn w:val="a"/>
    <w:pPr>
      <w:pBdr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</w:pBdr>
      <w:spacing w:after="240"/>
    </w:pPr>
  </w:style>
  <w:style w:type="paragraph" w:customStyle="1" w:styleId="hline1">
    <w:name w:val="hline1"/>
    <w:basedOn w:val="a"/>
    <w:pPr>
      <w:pBdr>
        <w:bottom w:val="single" w:sz="24" w:space="0" w:color="auto"/>
      </w:pBdr>
      <w:spacing w:after="240"/>
    </w:pPr>
  </w:style>
  <w:style w:type="paragraph" w:customStyle="1" w:styleId="overline-line1">
    <w:name w:val="overline-line1"/>
    <w:basedOn w:val="a"/>
    <w:pPr>
      <w:pBdr>
        <w:bottom w:val="single" w:sz="24" w:space="0" w:color="auto"/>
      </w:pBdr>
      <w:spacing w:after="240"/>
    </w:pPr>
  </w:style>
  <w:style w:type="paragraph" w:customStyle="1" w:styleId="underline-line1">
    <w:name w:val="underline-line1"/>
    <w:basedOn w:val="a"/>
    <w:pPr>
      <w:pBdr>
        <w:bottom w:val="single" w:sz="24" w:space="0" w:color="auto"/>
      </w:pBdr>
      <w:spacing w:after="240"/>
    </w:pPr>
  </w:style>
  <w:style w:type="paragraph" w:customStyle="1" w:styleId="hdashline1">
    <w:name w:val="hdashline1"/>
    <w:basedOn w:val="a"/>
    <w:pPr>
      <w:pBdr>
        <w:bottom w:val="dashed" w:sz="24" w:space="0" w:color="auto"/>
      </w:pBdr>
      <w:spacing w:after="240"/>
    </w:pPr>
  </w:style>
  <w:style w:type="paragraph" w:customStyle="1" w:styleId="nulldelimiter1">
    <w:name w:val="nulldelimiter1"/>
    <w:basedOn w:val="a"/>
    <w:pPr>
      <w:spacing w:after="240"/>
    </w:pPr>
  </w:style>
  <w:style w:type="paragraph" w:customStyle="1" w:styleId="overlay1">
    <w:name w:val="overlay1"/>
    <w:basedOn w:val="a"/>
    <w:pPr>
      <w:spacing w:after="240"/>
    </w:pPr>
  </w:style>
  <w:style w:type="paragraph" w:customStyle="1" w:styleId="svg-align1">
    <w:name w:val="svg-align1"/>
    <w:basedOn w:val="a"/>
    <w:pPr>
      <w:spacing w:after="240"/>
    </w:pPr>
  </w:style>
  <w:style w:type="paragraph" w:customStyle="1" w:styleId="stretchy1">
    <w:name w:val="stretchy1"/>
    <w:basedOn w:val="a"/>
    <w:pPr>
      <w:spacing w:after="240"/>
    </w:pPr>
  </w:style>
  <w:style w:type="paragraph" w:customStyle="1" w:styleId="hide-tail1">
    <w:name w:val="hide-tail1"/>
    <w:basedOn w:val="a"/>
    <w:pPr>
      <w:spacing w:after="240"/>
    </w:pPr>
  </w:style>
  <w:style w:type="paragraph" w:customStyle="1" w:styleId="halfarrow-left1">
    <w:name w:val="halfarrow-left1"/>
    <w:basedOn w:val="a"/>
    <w:pPr>
      <w:spacing w:after="240"/>
    </w:pPr>
  </w:style>
  <w:style w:type="paragraph" w:customStyle="1" w:styleId="halfarrow-right1">
    <w:name w:val="halfarrow-right1"/>
    <w:basedOn w:val="a"/>
    <w:pPr>
      <w:spacing w:after="240"/>
    </w:pPr>
  </w:style>
  <w:style w:type="paragraph" w:customStyle="1" w:styleId="brace-left1">
    <w:name w:val="brace-left1"/>
    <w:basedOn w:val="a"/>
    <w:pPr>
      <w:spacing w:after="240"/>
    </w:pPr>
  </w:style>
  <w:style w:type="paragraph" w:customStyle="1" w:styleId="brace-center1">
    <w:name w:val="brace-center1"/>
    <w:basedOn w:val="a"/>
    <w:pPr>
      <w:spacing w:after="240"/>
    </w:pPr>
  </w:style>
  <w:style w:type="paragraph" w:customStyle="1" w:styleId="brace-right1">
    <w:name w:val="brace-right1"/>
    <w:basedOn w:val="a"/>
    <w:pPr>
      <w:spacing w:after="240"/>
    </w:pPr>
  </w:style>
  <w:style w:type="paragraph" w:customStyle="1" w:styleId="x-arrow-pad1">
    <w:name w:val="x-arrow-pad1"/>
    <w:basedOn w:val="a"/>
    <w:pPr>
      <w:spacing w:after="240"/>
    </w:pPr>
  </w:style>
  <w:style w:type="paragraph" w:customStyle="1" w:styleId="cd-arrow-pad1">
    <w:name w:val="cd-arrow-pad1"/>
    <w:basedOn w:val="a"/>
    <w:pPr>
      <w:spacing w:after="240"/>
    </w:pPr>
  </w:style>
  <w:style w:type="paragraph" w:customStyle="1" w:styleId="mover1">
    <w:name w:val="mover1"/>
    <w:basedOn w:val="a"/>
    <w:pPr>
      <w:spacing w:after="240"/>
      <w:jc w:val="center"/>
    </w:pPr>
  </w:style>
  <w:style w:type="paragraph" w:customStyle="1" w:styleId="munder1">
    <w:name w:val="munder1"/>
    <w:basedOn w:val="a"/>
    <w:pPr>
      <w:spacing w:after="240"/>
      <w:jc w:val="center"/>
    </w:pPr>
  </w:style>
  <w:style w:type="paragraph" w:customStyle="1" w:styleId="x-arrow1">
    <w:name w:val="x-arrow1"/>
    <w:basedOn w:val="a"/>
    <w:pPr>
      <w:spacing w:after="240"/>
      <w:jc w:val="center"/>
    </w:pPr>
  </w:style>
  <w:style w:type="paragraph" w:customStyle="1" w:styleId="boxpad1">
    <w:name w:val="boxpad1"/>
    <w:basedOn w:val="a"/>
    <w:pPr>
      <w:spacing w:after="240"/>
    </w:pPr>
  </w:style>
  <w:style w:type="paragraph" w:customStyle="1" w:styleId="fbox1">
    <w:name w:val="fbox1"/>
    <w:basedOn w:val="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after="240"/>
    </w:pPr>
  </w:style>
  <w:style w:type="paragraph" w:customStyle="1" w:styleId="fcolorbox1">
    <w:name w:val="fcolorbox1"/>
    <w:basedOn w:val="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after="240"/>
    </w:pPr>
  </w:style>
  <w:style w:type="paragraph" w:customStyle="1" w:styleId="cancel-pad1">
    <w:name w:val="cancel-pad1"/>
    <w:basedOn w:val="a"/>
    <w:pPr>
      <w:spacing w:after="240"/>
    </w:pPr>
  </w:style>
  <w:style w:type="paragraph" w:customStyle="1" w:styleId="cancel-lap1">
    <w:name w:val="cancel-lap1"/>
    <w:basedOn w:val="a"/>
    <w:pPr>
      <w:spacing w:after="240"/>
      <w:ind w:left="-48" w:right="-48"/>
    </w:pPr>
  </w:style>
  <w:style w:type="paragraph" w:customStyle="1" w:styleId="sout1">
    <w:name w:val="sout1"/>
    <w:basedOn w:val="a"/>
    <w:pPr>
      <w:pBdr>
        <w:bottom w:val="single" w:sz="8" w:space="0" w:color="auto"/>
      </w:pBdr>
      <w:spacing w:after="240"/>
    </w:pPr>
  </w:style>
  <w:style w:type="paragraph" w:customStyle="1" w:styleId="angl1">
    <w:name w:val="angl1"/>
    <w:basedOn w:val="a"/>
    <w:pPr>
      <w:pBdr>
        <w:top w:val="single" w:sz="4" w:space="0" w:color="auto"/>
        <w:right w:val="single" w:sz="4" w:space="0" w:color="auto"/>
      </w:pBdr>
      <w:spacing w:after="240"/>
      <w:ind w:right="9"/>
    </w:pPr>
  </w:style>
  <w:style w:type="paragraph" w:customStyle="1" w:styleId="anglpad1">
    <w:name w:val="anglpad1"/>
    <w:basedOn w:val="a"/>
    <w:pPr>
      <w:spacing w:after="240"/>
    </w:pPr>
  </w:style>
  <w:style w:type="paragraph" w:customStyle="1" w:styleId="mtr-glue1">
    <w:name w:val="mtr-glue1"/>
    <w:basedOn w:val="a"/>
    <w:pPr>
      <w:spacing w:after="240"/>
    </w:pPr>
  </w:style>
  <w:style w:type="paragraph" w:customStyle="1" w:styleId="cd-label-left1">
    <w:name w:val="cd-label-left1"/>
    <w:basedOn w:val="a"/>
    <w:pPr>
      <w:spacing w:after="240"/>
    </w:pPr>
  </w:style>
  <w:style w:type="paragraph" w:customStyle="1" w:styleId="cd-label-right1">
    <w:name w:val="cd-label-right1"/>
    <w:basedOn w:val="a"/>
    <w:pPr>
      <w:spacing w:after="240"/>
      <w:jc w:val="right"/>
    </w:pPr>
  </w:style>
  <w:style w:type="paragraph" w:customStyle="1" w:styleId="hljs-comment1">
    <w:name w:val="hljs-comment1"/>
    <w:basedOn w:val="a"/>
    <w:pPr>
      <w:spacing w:after="240"/>
    </w:pPr>
    <w:rPr>
      <w:i/>
      <w:iCs/>
      <w:color w:val="008000"/>
    </w:rPr>
  </w:style>
  <w:style w:type="paragraph" w:customStyle="1" w:styleId="hljs-quote1">
    <w:name w:val="hljs-quote1"/>
    <w:basedOn w:val="a"/>
    <w:pPr>
      <w:spacing w:after="240"/>
    </w:pPr>
    <w:rPr>
      <w:i/>
      <w:iCs/>
      <w:color w:val="008000"/>
    </w:rPr>
  </w:style>
  <w:style w:type="paragraph" w:customStyle="1" w:styleId="hljs-number1">
    <w:name w:val="hljs-number1"/>
    <w:basedOn w:val="a"/>
    <w:pPr>
      <w:spacing w:after="240"/>
    </w:pPr>
    <w:rPr>
      <w:color w:val="008000"/>
    </w:rPr>
  </w:style>
  <w:style w:type="paragraph" w:customStyle="1" w:styleId="hljs-class1">
    <w:name w:val="hljs-class1"/>
    <w:basedOn w:val="a"/>
    <w:pPr>
      <w:spacing w:after="240"/>
    </w:pPr>
    <w:rPr>
      <w:color w:val="008000"/>
    </w:rPr>
  </w:style>
  <w:style w:type="paragraph" w:customStyle="1" w:styleId="hljs-variable1">
    <w:name w:val="hljs-variable1"/>
    <w:basedOn w:val="a"/>
    <w:pPr>
      <w:spacing w:after="240"/>
    </w:pPr>
    <w:rPr>
      <w:color w:val="008000"/>
    </w:rPr>
  </w:style>
  <w:style w:type="paragraph" w:customStyle="1" w:styleId="hljs-keyword1">
    <w:name w:val="hljs-keyword1"/>
    <w:basedOn w:val="a"/>
    <w:pPr>
      <w:spacing w:after="240"/>
    </w:pPr>
    <w:rPr>
      <w:color w:val="0000FF"/>
    </w:rPr>
  </w:style>
  <w:style w:type="paragraph" w:customStyle="1" w:styleId="hljs-selector-tag1">
    <w:name w:val="hljs-selector-tag1"/>
    <w:basedOn w:val="a"/>
    <w:pPr>
      <w:spacing w:after="240"/>
    </w:pPr>
    <w:rPr>
      <w:color w:val="0000FF"/>
    </w:rPr>
  </w:style>
  <w:style w:type="paragraph" w:customStyle="1" w:styleId="hljs-name1">
    <w:name w:val="hljs-name1"/>
    <w:basedOn w:val="a"/>
    <w:pPr>
      <w:spacing w:after="240"/>
    </w:pPr>
    <w:rPr>
      <w:color w:val="0000FF"/>
    </w:rPr>
  </w:style>
  <w:style w:type="paragraph" w:customStyle="1" w:styleId="hljs-tag1">
    <w:name w:val="hljs-tag1"/>
    <w:basedOn w:val="a"/>
    <w:pPr>
      <w:spacing w:after="240"/>
    </w:pPr>
    <w:rPr>
      <w:color w:val="0000FF"/>
    </w:rPr>
  </w:style>
  <w:style w:type="paragraph" w:customStyle="1" w:styleId="hljs-builtin1">
    <w:name w:val="hljs-built_in1"/>
    <w:basedOn w:val="a"/>
    <w:pPr>
      <w:spacing w:after="240"/>
    </w:pPr>
    <w:rPr>
      <w:color w:val="007ACC"/>
    </w:rPr>
  </w:style>
  <w:style w:type="paragraph" w:customStyle="1" w:styleId="hljs-builtin-name1">
    <w:name w:val="hljs-builtin-name1"/>
    <w:basedOn w:val="a"/>
    <w:pPr>
      <w:spacing w:after="240"/>
    </w:pPr>
    <w:rPr>
      <w:color w:val="007ACC"/>
    </w:rPr>
  </w:style>
  <w:style w:type="paragraph" w:customStyle="1" w:styleId="hljs-string1">
    <w:name w:val="hljs-string1"/>
    <w:basedOn w:val="a"/>
    <w:pPr>
      <w:spacing w:after="240"/>
    </w:pPr>
    <w:rPr>
      <w:color w:val="A31515"/>
    </w:rPr>
  </w:style>
  <w:style w:type="paragraph" w:customStyle="1" w:styleId="hljs-section1">
    <w:name w:val="hljs-section1"/>
    <w:basedOn w:val="a"/>
    <w:pPr>
      <w:spacing w:after="240"/>
    </w:pPr>
    <w:rPr>
      <w:color w:val="A31515"/>
    </w:rPr>
  </w:style>
  <w:style w:type="paragraph" w:customStyle="1" w:styleId="hljs-attribute1">
    <w:name w:val="hljs-attribute1"/>
    <w:basedOn w:val="a"/>
    <w:pPr>
      <w:spacing w:after="240"/>
    </w:pPr>
    <w:rPr>
      <w:color w:val="A31515"/>
    </w:rPr>
  </w:style>
  <w:style w:type="paragraph" w:customStyle="1" w:styleId="hljs-literal1">
    <w:name w:val="hljs-literal1"/>
    <w:basedOn w:val="a"/>
    <w:pPr>
      <w:spacing w:after="240"/>
    </w:pPr>
    <w:rPr>
      <w:color w:val="A31515"/>
    </w:rPr>
  </w:style>
  <w:style w:type="paragraph" w:customStyle="1" w:styleId="hljs-template-tag1">
    <w:name w:val="hljs-template-tag1"/>
    <w:basedOn w:val="a"/>
    <w:pPr>
      <w:spacing w:after="240"/>
    </w:pPr>
    <w:rPr>
      <w:color w:val="A31515"/>
    </w:rPr>
  </w:style>
  <w:style w:type="paragraph" w:customStyle="1" w:styleId="hljs-template-variable1">
    <w:name w:val="hljs-template-variable1"/>
    <w:basedOn w:val="a"/>
    <w:pPr>
      <w:spacing w:after="240"/>
    </w:pPr>
    <w:rPr>
      <w:color w:val="A31515"/>
    </w:rPr>
  </w:style>
  <w:style w:type="paragraph" w:customStyle="1" w:styleId="hljs-type1">
    <w:name w:val="hljs-type1"/>
    <w:basedOn w:val="a"/>
    <w:pPr>
      <w:spacing w:after="240"/>
    </w:pPr>
    <w:rPr>
      <w:color w:val="A31515"/>
    </w:rPr>
  </w:style>
  <w:style w:type="paragraph" w:customStyle="1" w:styleId="hljs-subst1">
    <w:name w:val="hljs-subst1"/>
    <w:basedOn w:val="a"/>
    <w:pPr>
      <w:spacing w:after="240"/>
    </w:pPr>
    <w:rPr>
      <w:color w:val="2B91AF"/>
    </w:rPr>
  </w:style>
  <w:style w:type="paragraph" w:customStyle="1" w:styleId="hljs-selector-attr1">
    <w:name w:val="hljs-selector-attr1"/>
    <w:basedOn w:val="a"/>
    <w:pPr>
      <w:spacing w:after="240"/>
    </w:pPr>
    <w:rPr>
      <w:color w:val="2B91AF"/>
    </w:rPr>
  </w:style>
  <w:style w:type="paragraph" w:customStyle="1" w:styleId="hljs-selector-pseudo1">
    <w:name w:val="hljs-selector-pseudo1"/>
    <w:basedOn w:val="a"/>
    <w:pPr>
      <w:spacing w:after="240"/>
    </w:pPr>
    <w:rPr>
      <w:color w:val="2B91AF"/>
    </w:rPr>
  </w:style>
  <w:style w:type="paragraph" w:customStyle="1" w:styleId="hljs-meta1">
    <w:name w:val="hljs-meta1"/>
    <w:basedOn w:val="a"/>
    <w:pPr>
      <w:spacing w:after="240"/>
    </w:pPr>
    <w:rPr>
      <w:color w:val="2B91AF"/>
    </w:rPr>
  </w:style>
  <w:style w:type="paragraph" w:customStyle="1" w:styleId="hljs-meta-keyword1">
    <w:name w:val="hljs-meta-keyword1"/>
    <w:basedOn w:val="a"/>
    <w:pPr>
      <w:spacing w:after="240"/>
    </w:pPr>
    <w:rPr>
      <w:color w:val="2B91AF"/>
    </w:rPr>
  </w:style>
  <w:style w:type="paragraph" w:customStyle="1" w:styleId="hljs-title1">
    <w:name w:val="hljs-title1"/>
    <w:basedOn w:val="a"/>
    <w:pPr>
      <w:spacing w:after="240"/>
    </w:pPr>
    <w:rPr>
      <w:color w:val="808080"/>
    </w:rPr>
  </w:style>
  <w:style w:type="paragraph" w:customStyle="1" w:styleId="hljs-doctag1">
    <w:name w:val="hljs-doctag1"/>
    <w:basedOn w:val="a"/>
    <w:pPr>
      <w:spacing w:after="240"/>
    </w:pPr>
    <w:rPr>
      <w:color w:val="808080"/>
    </w:rPr>
  </w:style>
  <w:style w:type="paragraph" w:customStyle="1" w:styleId="hljs-attr1">
    <w:name w:val="hljs-attr1"/>
    <w:basedOn w:val="a"/>
    <w:pPr>
      <w:spacing w:after="240"/>
    </w:pPr>
    <w:rPr>
      <w:color w:val="FF0000"/>
    </w:rPr>
  </w:style>
  <w:style w:type="paragraph" w:customStyle="1" w:styleId="hljs-symbol1">
    <w:name w:val="hljs-symbol1"/>
    <w:basedOn w:val="a"/>
    <w:pPr>
      <w:spacing w:after="240"/>
    </w:pPr>
    <w:rPr>
      <w:color w:val="00B0E8"/>
    </w:rPr>
  </w:style>
  <w:style w:type="paragraph" w:customStyle="1" w:styleId="hljs-bullet1">
    <w:name w:val="hljs-bullet1"/>
    <w:basedOn w:val="a"/>
    <w:pPr>
      <w:spacing w:after="240"/>
    </w:pPr>
    <w:rPr>
      <w:color w:val="00B0E8"/>
    </w:rPr>
  </w:style>
  <w:style w:type="paragraph" w:customStyle="1" w:styleId="hljs-link1">
    <w:name w:val="hljs-link1"/>
    <w:basedOn w:val="a"/>
    <w:pPr>
      <w:spacing w:after="240"/>
    </w:pPr>
    <w:rPr>
      <w:color w:val="00B0E8"/>
      <w:u w:val="single"/>
    </w:rPr>
  </w:style>
  <w:style w:type="paragraph" w:customStyle="1" w:styleId="hljs-emphasis1">
    <w:name w:val="hljs-emphasis1"/>
    <w:basedOn w:val="a"/>
    <w:pPr>
      <w:spacing w:after="240"/>
    </w:pPr>
    <w:rPr>
      <w:i/>
      <w:iCs/>
    </w:rPr>
  </w:style>
  <w:style w:type="paragraph" w:customStyle="1" w:styleId="hljs-strong1">
    <w:name w:val="hljs-strong1"/>
    <w:basedOn w:val="a"/>
    <w:pPr>
      <w:spacing w:after="240"/>
    </w:pPr>
    <w:rPr>
      <w:b/>
      <w:bCs/>
    </w:rPr>
  </w:style>
  <w:style w:type="paragraph" w:customStyle="1" w:styleId="markdown-alert-title1">
    <w:name w:val="markdown-alert-title1"/>
    <w:basedOn w:val="a"/>
    <w:pPr>
      <w:spacing w:after="240"/>
    </w:pPr>
  </w:style>
  <w:style w:type="paragraph" w:customStyle="1" w:styleId="octicon1">
    <w:name w:val="octicon1"/>
    <w:basedOn w:val="a"/>
    <w:pPr>
      <w:spacing w:after="240"/>
      <w:textAlignment w:val="bottom"/>
    </w:pPr>
  </w:style>
  <w:style w:type="character" w:styleId="a5">
    <w:name w:val="Strong"/>
    <w:basedOn w:val="a0"/>
    <w:uiPriority w:val="22"/>
    <w:qFormat/>
    <w:rPr>
      <w:b/>
      <w:bCs/>
    </w:rPr>
  </w:style>
  <w:style w:type="paragraph" w:styleId="a6">
    <w:name w:val="header"/>
    <w:basedOn w:val="a"/>
    <w:link w:val="a7"/>
    <w:uiPriority w:val="99"/>
    <w:unhideWhenUsed/>
    <w:rsid w:val="005E714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5E7147"/>
    <w:rPr>
      <w:rFonts w:ascii="ＭＳ Ｐゴシック" w:eastAsia="ＭＳ Ｐゴシック" w:hAnsi="ＭＳ Ｐゴシック" w:cs="ＭＳ Ｐゴシック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5E7147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5E7147"/>
    <w:rPr>
      <w:rFonts w:ascii="ＭＳ Ｐゴシック" w:eastAsia="ＭＳ Ｐゴシック" w:hAnsi="ＭＳ Ｐゴシック" w:cs="ＭＳ Ｐ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CAB855-502D-4BD0-B0A3-EF6837772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VR開発における開発生産性向上を目的とした「Visual Studio」導入</vt:lpstr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VR開発における開発生産性向上を目的とした「Visual Studio」導入</dc:title>
  <dc:subject/>
  <dc:creator>Akihiro Katsuda</dc:creator>
  <cp:keywords/>
  <dc:description/>
  <cp:lastModifiedBy>Akihiro Katsuda</cp:lastModifiedBy>
  <cp:revision>4</cp:revision>
  <dcterms:created xsi:type="dcterms:W3CDTF">2025-07-16T02:57:00Z</dcterms:created>
  <dcterms:modified xsi:type="dcterms:W3CDTF">2025-07-16T02:58:00Z</dcterms:modified>
</cp:coreProperties>
</file>