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285C" w14:textId="77777777" w:rsidR="00E9128A" w:rsidRDefault="00E9128A" w:rsidP="00E912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</w:rPr>
        <w:t>C </w:t>
      </w:r>
      <w:proofErr w:type="spellStart"/>
      <w:r>
        <w:rPr>
          <w:rStyle w:val="normaltextrun"/>
          <w:rFonts w:ascii="Calibri" w:hAnsi="Calibri" w:cs="Calibri"/>
          <w:b/>
          <w:bCs/>
          <w:sz w:val="40"/>
          <w:szCs w:val="40"/>
        </w:rPr>
        <w:t>easy</w:t>
      </w:r>
      <w:proofErr w:type="spellEnd"/>
      <w:r>
        <w:rPr>
          <w:rStyle w:val="normaltextrun"/>
          <w:rFonts w:ascii="Calibri" w:hAnsi="Calibri" w:cs="Calibri"/>
          <w:b/>
          <w:bCs/>
          <w:sz w:val="40"/>
          <w:szCs w:val="40"/>
        </w:rPr>
        <w:t> blog !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222E20B3" w14:textId="77777777" w:rsidR="00E9128A" w:rsidRDefault="00E9128A" w:rsidP="00E9128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5EA92D3F" w14:textId="483F2ED5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Présentation du projet 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AF48063" w14:textId="77777777" w:rsidR="009C02D5" w:rsidRDefault="009C02D5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B39A8E6" w14:textId="480FBB04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“C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easy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 blog” est un projet de blog accès sur les jeux vidéo, il est basé sur un Model MVC utilisant les technologie HTML/CSS/JS avec le </w:t>
      </w:r>
      <w:r w:rsidR="008A25F0">
        <w:rPr>
          <w:rStyle w:val="normaltextrun"/>
          <w:rFonts w:ascii="Calibri" w:hAnsi="Calibri" w:cs="Calibri"/>
          <w:sz w:val="28"/>
          <w:szCs w:val="28"/>
        </w:rPr>
        <w:t>Framework</w:t>
      </w:r>
      <w:r>
        <w:rPr>
          <w:rStyle w:val="normaltextrun"/>
          <w:rFonts w:ascii="Calibri" w:hAnsi="Calibri" w:cs="Calibri"/>
          <w:sz w:val="28"/>
          <w:szCs w:val="28"/>
        </w:rPr>
        <w:t> Bootstrap pour le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front-end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 et PHP pour le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back-end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E113F52" w14:textId="0D9BEAB4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Un Trello a été mis en place afin de </w:t>
      </w:r>
      <w:r w:rsidR="009C02D5">
        <w:rPr>
          <w:rStyle w:val="normaltextrun"/>
          <w:rFonts w:ascii="Calibri" w:hAnsi="Calibri" w:cs="Calibri"/>
          <w:sz w:val="28"/>
          <w:szCs w:val="28"/>
        </w:rPr>
        <w:t>lister</w:t>
      </w:r>
      <w:r>
        <w:rPr>
          <w:rStyle w:val="normaltextrun"/>
          <w:rFonts w:ascii="Calibri" w:hAnsi="Calibri" w:cs="Calibri"/>
          <w:sz w:val="28"/>
          <w:szCs w:val="28"/>
        </w:rPr>
        <w:t> l’ensemble des idée et fonctionnalité composant le projet et d’avoir un suivie de leur avancement.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6B6F65E" w14:textId="4BCA176B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Un Git a aussi été mise en place afin de facilité le travail en groupe en prenant un </w:t>
      </w:r>
      <w:r w:rsidR="009C02D5">
        <w:rPr>
          <w:rStyle w:val="normaltextrun"/>
          <w:rFonts w:ascii="Calibri" w:hAnsi="Calibri" w:cs="Calibri"/>
          <w:sz w:val="28"/>
          <w:szCs w:val="28"/>
        </w:rPr>
        <w:t>minimum</w:t>
      </w:r>
      <w:r>
        <w:rPr>
          <w:rStyle w:val="normaltextrun"/>
          <w:rFonts w:ascii="Calibri" w:hAnsi="Calibri" w:cs="Calibri"/>
          <w:sz w:val="28"/>
          <w:szCs w:val="28"/>
        </w:rPr>
        <w:t> de risque de perte de données.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4165C39" w14:textId="77777777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8DCDC03" w14:textId="50EE3C17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Equipe 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E842E4C" w14:textId="77777777" w:rsidR="009C02D5" w:rsidRDefault="009C02D5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F128BE" w14:textId="34F22340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9128A">
        <w:rPr>
          <w:rStyle w:val="normaltextrun"/>
          <w:rFonts w:ascii="Calibri" w:hAnsi="Calibri" w:cs="Calibri"/>
          <w:sz w:val="28"/>
          <w:szCs w:val="28"/>
        </w:rPr>
        <w:t>L’</w:t>
      </w:r>
      <w:r w:rsidR="009C02D5" w:rsidRPr="00E9128A">
        <w:rPr>
          <w:rStyle w:val="normaltextrun"/>
          <w:rFonts w:ascii="Calibri" w:hAnsi="Calibri" w:cs="Calibri"/>
          <w:sz w:val="28"/>
          <w:szCs w:val="28"/>
        </w:rPr>
        <w:t>équipe</w:t>
      </w:r>
      <w:r w:rsidRPr="00E9128A">
        <w:rPr>
          <w:rStyle w:val="normaltextrun"/>
          <w:rFonts w:ascii="Calibri" w:hAnsi="Calibri" w:cs="Calibri"/>
          <w:sz w:val="28"/>
          <w:szCs w:val="28"/>
        </w:rPr>
        <w:t> de dev est </w:t>
      </w:r>
      <w:r w:rsidR="009C02D5" w:rsidRPr="00E9128A">
        <w:rPr>
          <w:rStyle w:val="normaltextrun"/>
          <w:rFonts w:ascii="Calibri" w:hAnsi="Calibri" w:cs="Calibri"/>
          <w:sz w:val="28"/>
          <w:szCs w:val="28"/>
        </w:rPr>
        <w:t>composée</w:t>
      </w:r>
      <w:r w:rsidRPr="00E9128A">
        <w:rPr>
          <w:rStyle w:val="normaltextrun"/>
          <w:rFonts w:ascii="Calibri" w:hAnsi="Calibri" w:cs="Calibri"/>
          <w:sz w:val="28"/>
          <w:szCs w:val="28"/>
        </w:rPr>
        <w:t> :</w:t>
      </w:r>
      <w:r>
        <w:rPr>
          <w:rStyle w:val="eop"/>
          <w:rFonts w:ascii="Calibri" w:hAnsi="Calibri" w:cs="Calibri"/>
          <w:sz w:val="28"/>
          <w:szCs w:val="28"/>
        </w:rPr>
        <w:t> </w:t>
      </w:r>
      <w:r w:rsidR="009C02D5">
        <w:rPr>
          <w:rStyle w:val="eop"/>
          <w:rFonts w:ascii="Calibri" w:hAnsi="Calibri" w:cs="Calibri"/>
          <w:sz w:val="28"/>
          <w:szCs w:val="28"/>
        </w:rPr>
        <w:br/>
      </w:r>
    </w:p>
    <w:p w14:paraId="1DB4F012" w14:textId="183CD0F6" w:rsidR="00E9128A" w:rsidRDefault="009C02D5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9128A">
        <w:rPr>
          <w:rStyle w:val="normaltextrun"/>
          <w:rFonts w:ascii="Calibri" w:hAnsi="Calibri" w:cs="Calibri"/>
          <w:sz w:val="28"/>
          <w:szCs w:val="28"/>
        </w:rPr>
        <w:t>D’Alice</w:t>
      </w:r>
      <w:r w:rsidR="00E9128A" w:rsidRPr="00E9128A">
        <w:rPr>
          <w:rStyle w:val="normaltextrun"/>
          <w:rFonts w:ascii="Calibri" w:hAnsi="Calibri" w:cs="Calibri"/>
          <w:sz w:val="28"/>
          <w:szCs w:val="28"/>
        </w:rPr>
        <w:t> en tant que </w:t>
      </w:r>
      <w:r w:rsidRPr="00E9128A">
        <w:rPr>
          <w:rStyle w:val="normaltextrun"/>
          <w:rFonts w:ascii="Calibri" w:hAnsi="Calibri" w:cs="Calibri"/>
          <w:sz w:val="28"/>
          <w:szCs w:val="28"/>
        </w:rPr>
        <w:t>développeur</w:t>
      </w:r>
      <w:r w:rsidR="00E9128A" w:rsidRPr="00E9128A"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r w:rsidR="00E9128A" w:rsidRPr="00E9128A">
        <w:rPr>
          <w:rStyle w:val="normaltextrun"/>
          <w:rFonts w:ascii="Calibri" w:hAnsi="Calibri" w:cs="Calibri"/>
          <w:sz w:val="28"/>
          <w:szCs w:val="28"/>
        </w:rPr>
        <w:t>Back-end</w:t>
      </w:r>
      <w:proofErr w:type="spellEnd"/>
      <w:r w:rsidR="00E9128A" w:rsidRPr="00E9128A">
        <w:rPr>
          <w:rStyle w:val="normaltextrun"/>
          <w:rFonts w:ascii="Calibri" w:hAnsi="Calibri" w:cs="Calibri"/>
          <w:sz w:val="28"/>
          <w:szCs w:val="28"/>
        </w:rPr>
        <w:t xml:space="preserve"> qui s’occupera de crée </w:t>
      </w:r>
      <w:r w:rsidRPr="00E9128A">
        <w:rPr>
          <w:rStyle w:val="normaltextrun"/>
          <w:rFonts w:ascii="Calibri" w:hAnsi="Calibri" w:cs="Calibri"/>
          <w:sz w:val="28"/>
          <w:szCs w:val="28"/>
        </w:rPr>
        <w:t>la fonction</w:t>
      </w:r>
      <w:r w:rsidR="00E9128A" w:rsidRPr="00E9128A">
        <w:rPr>
          <w:rStyle w:val="normaltextrun"/>
          <w:rFonts w:ascii="Calibri" w:hAnsi="Calibri" w:cs="Calibri"/>
          <w:sz w:val="28"/>
          <w:szCs w:val="28"/>
        </w:rPr>
        <w:t> est classe en PHP</w:t>
      </w:r>
      <w:r w:rsidR="00E9128A">
        <w:rPr>
          <w:rStyle w:val="eop"/>
          <w:rFonts w:ascii="Calibri" w:hAnsi="Calibri" w:cs="Calibri"/>
          <w:sz w:val="28"/>
          <w:szCs w:val="28"/>
        </w:rPr>
        <w:t> </w:t>
      </w:r>
      <w:r>
        <w:rPr>
          <w:rStyle w:val="eop"/>
          <w:rFonts w:ascii="Calibri" w:hAnsi="Calibri" w:cs="Calibri"/>
          <w:sz w:val="28"/>
          <w:szCs w:val="28"/>
        </w:rPr>
        <w:br/>
      </w:r>
    </w:p>
    <w:p w14:paraId="416A9D82" w14:textId="1879EB19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9128A">
        <w:rPr>
          <w:rStyle w:val="normaltextrun"/>
          <w:rFonts w:ascii="Calibri" w:hAnsi="Calibri" w:cs="Calibri"/>
          <w:sz w:val="28"/>
          <w:szCs w:val="28"/>
        </w:rPr>
        <w:t>De Virgil en tant que </w:t>
      </w:r>
      <w:r w:rsidR="009C02D5" w:rsidRPr="00E9128A">
        <w:rPr>
          <w:rStyle w:val="normaltextrun"/>
          <w:rFonts w:ascii="Calibri" w:hAnsi="Calibri" w:cs="Calibri"/>
          <w:sz w:val="28"/>
          <w:szCs w:val="28"/>
        </w:rPr>
        <w:t>développeur</w:t>
      </w:r>
      <w:r w:rsidRPr="00E9128A"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r w:rsidRPr="00E9128A">
        <w:rPr>
          <w:rStyle w:val="normaltextrun"/>
          <w:rFonts w:ascii="Calibri" w:hAnsi="Calibri" w:cs="Calibri"/>
          <w:sz w:val="28"/>
          <w:szCs w:val="28"/>
        </w:rPr>
        <w:t>front-end</w:t>
      </w:r>
      <w:proofErr w:type="spellEnd"/>
      <w:r w:rsidRPr="00E9128A">
        <w:rPr>
          <w:rStyle w:val="normaltextrun"/>
          <w:rFonts w:ascii="Calibri" w:hAnsi="Calibri" w:cs="Calibri"/>
          <w:sz w:val="28"/>
          <w:szCs w:val="28"/>
        </w:rPr>
        <w:t xml:space="preserve"> qui s’occupera de crée des </w:t>
      </w:r>
      <w:proofErr w:type="spellStart"/>
      <w:r w:rsidRPr="00E9128A">
        <w:rPr>
          <w:rStyle w:val="normaltextrun"/>
          <w:rFonts w:ascii="Calibri" w:hAnsi="Calibri" w:cs="Calibri"/>
          <w:sz w:val="28"/>
          <w:szCs w:val="28"/>
        </w:rPr>
        <w:t>Views</w:t>
      </w:r>
      <w:proofErr w:type="spellEnd"/>
      <w:r w:rsidRPr="00E9128A">
        <w:rPr>
          <w:rStyle w:val="normaltextrun"/>
          <w:rFonts w:ascii="Calibri" w:hAnsi="Calibri" w:cs="Calibri"/>
          <w:sz w:val="28"/>
          <w:szCs w:val="28"/>
        </w:rPr>
        <w:t> en html/</w:t>
      </w:r>
      <w:proofErr w:type="spellStart"/>
      <w:r w:rsidRPr="00E9128A">
        <w:rPr>
          <w:rStyle w:val="normaltextrun"/>
          <w:rFonts w:ascii="Calibri" w:hAnsi="Calibri" w:cs="Calibri"/>
          <w:sz w:val="28"/>
          <w:szCs w:val="28"/>
        </w:rPr>
        <w:t>css</w:t>
      </w:r>
      <w:proofErr w:type="spellEnd"/>
      <w:r w:rsidRPr="00E9128A">
        <w:rPr>
          <w:rStyle w:val="normaltextrun"/>
          <w:rFonts w:ascii="Calibri" w:hAnsi="Calibri" w:cs="Calibri"/>
          <w:sz w:val="28"/>
          <w:szCs w:val="28"/>
        </w:rPr>
        <w:t>/</w:t>
      </w:r>
      <w:proofErr w:type="spellStart"/>
      <w:r w:rsidRPr="00E9128A">
        <w:rPr>
          <w:rStyle w:val="normaltextrun"/>
          <w:rFonts w:ascii="Calibri" w:hAnsi="Calibri" w:cs="Calibri"/>
          <w:sz w:val="28"/>
          <w:szCs w:val="28"/>
        </w:rPr>
        <w:t>js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 </w:t>
      </w:r>
      <w:r w:rsidR="009C02D5">
        <w:rPr>
          <w:rStyle w:val="eop"/>
          <w:rFonts w:ascii="Calibri" w:hAnsi="Calibri" w:cs="Calibri"/>
          <w:sz w:val="28"/>
          <w:szCs w:val="28"/>
        </w:rPr>
        <w:br/>
      </w:r>
    </w:p>
    <w:p w14:paraId="32295C32" w14:textId="4DF3AE7E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9128A">
        <w:rPr>
          <w:rStyle w:val="normaltextrun"/>
          <w:rFonts w:ascii="Calibri" w:hAnsi="Calibri" w:cs="Calibri"/>
          <w:sz w:val="28"/>
          <w:szCs w:val="28"/>
        </w:rPr>
        <w:t>Et de </w:t>
      </w:r>
      <w:r w:rsidR="009C02D5" w:rsidRPr="00E9128A">
        <w:rPr>
          <w:rStyle w:val="normaltextrun"/>
          <w:rFonts w:ascii="Calibri" w:hAnsi="Calibri" w:cs="Calibri"/>
          <w:sz w:val="28"/>
          <w:szCs w:val="28"/>
        </w:rPr>
        <w:t>Gaëtan</w:t>
      </w:r>
      <w:r w:rsidRPr="00E9128A">
        <w:rPr>
          <w:rStyle w:val="normaltextrun"/>
          <w:rFonts w:ascii="Calibri" w:hAnsi="Calibri" w:cs="Calibri"/>
          <w:sz w:val="28"/>
          <w:szCs w:val="28"/>
        </w:rPr>
        <w:t> qui fera office de chef d</w:t>
      </w:r>
      <w:r w:rsidR="009C02D5">
        <w:rPr>
          <w:rStyle w:val="normaltextrun"/>
          <w:rFonts w:ascii="Calibri" w:hAnsi="Calibri" w:cs="Calibri"/>
          <w:sz w:val="28"/>
          <w:szCs w:val="28"/>
        </w:rPr>
        <w:t>’équipe</w:t>
      </w:r>
      <w:r w:rsidRPr="00E9128A">
        <w:rPr>
          <w:rStyle w:val="normaltextrun"/>
          <w:rFonts w:ascii="Calibri" w:hAnsi="Calibri" w:cs="Calibri"/>
          <w:sz w:val="28"/>
          <w:szCs w:val="28"/>
        </w:rPr>
        <w:t>, qui s’occupera </w:t>
      </w:r>
    </w:p>
    <w:p w14:paraId="77C2A714" w14:textId="77777777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B14DB09" w14:textId="77777777" w:rsidR="00CE627F" w:rsidRPr="00E84E78" w:rsidRDefault="00CE627F">
      <w:pPr>
        <w:rPr>
          <w:rStyle w:val="normaltextrun"/>
          <w:rFonts w:ascii="Calibri" w:eastAsia="Times New Roman" w:hAnsi="Calibri" w:cs="Calibri"/>
          <w:b/>
          <w:bCs/>
          <w:sz w:val="28"/>
          <w:szCs w:val="28"/>
          <w:u w:val="single"/>
          <w:lang w:eastAsia="fr-FR"/>
        </w:rPr>
      </w:pPr>
      <w:r w:rsidRPr="00E84E78"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br w:type="page"/>
      </w:r>
    </w:p>
    <w:p w14:paraId="01909DF6" w14:textId="47472316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E84E78"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lastRenderedPageBreak/>
        <w:t>Analyses &amp; </w:t>
      </w:r>
      <w:r w:rsidR="00DB7139" w:rsidRPr="00E84E78"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modélisation :</w:t>
      </w:r>
      <w:r w:rsidRPr="00E84E78">
        <w:rPr>
          <w:rStyle w:val="normaltextrun"/>
          <w:rFonts w:ascii="Calibri" w:hAnsi="Calibri" w:cs="Calibri"/>
          <w:b/>
          <w:bCs/>
          <w:sz w:val="28"/>
          <w:szCs w:val="28"/>
        </w:rPr>
        <w:t>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EDF717E" w14:textId="0D11E5C3" w:rsidR="00E84E78" w:rsidRDefault="00E84E78" w:rsidP="00E912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02A82E67" w14:textId="483E0590" w:rsidR="00E84E78" w:rsidRDefault="00E84E78" w:rsidP="00E912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E84E78">
        <w:rPr>
          <w:rStyle w:val="eop"/>
          <w:rFonts w:ascii="Calibri" w:hAnsi="Calibri" w:cs="Calibri"/>
          <w:b/>
          <w:bCs/>
          <w:sz w:val="28"/>
          <w:szCs w:val="28"/>
        </w:rPr>
        <w:t>Utilisation de Trello :</w:t>
      </w:r>
    </w:p>
    <w:p w14:paraId="0E684779" w14:textId="518A9E7C" w:rsidR="00E84E78" w:rsidRDefault="00E84E78" w:rsidP="00E912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</w:p>
    <w:p w14:paraId="4DEED75C" w14:textId="718D21D5" w:rsidR="00E84E78" w:rsidRPr="00E84E78" w:rsidRDefault="00E84E78" w:rsidP="008B2E04">
      <w:pPr>
        <w:pStyle w:val="paragraph"/>
        <w:spacing w:before="0" w:beforeAutospacing="0" w:after="0" w:afterAutospacing="0"/>
        <w:ind w:left="705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 xml:space="preserve">Nous avons fait le choix d’utiliser l’outil </w:t>
      </w:r>
      <w:hyperlink r:id="rId5" w:history="1">
        <w:r w:rsidRPr="00E84E78">
          <w:rPr>
            <w:rStyle w:val="Lienhypertexte"/>
            <w:rFonts w:ascii="Calibri" w:hAnsi="Calibri" w:cs="Calibri"/>
            <w:sz w:val="28"/>
            <w:szCs w:val="28"/>
          </w:rPr>
          <w:t>Trello</w:t>
        </w:r>
      </w:hyperlink>
      <w:r>
        <w:rPr>
          <w:rStyle w:val="eop"/>
          <w:rFonts w:ascii="Calibri" w:hAnsi="Calibri" w:cs="Calibri"/>
          <w:sz w:val="28"/>
          <w:szCs w:val="28"/>
        </w:rPr>
        <w:t xml:space="preserve"> afin de mieux nous organiser dans la </w:t>
      </w:r>
      <w:r w:rsidR="008B2E04">
        <w:rPr>
          <w:rStyle w:val="eop"/>
          <w:rFonts w:ascii="Calibri" w:hAnsi="Calibri" w:cs="Calibri"/>
          <w:sz w:val="28"/>
          <w:szCs w:val="28"/>
        </w:rPr>
        <w:t>planification</w:t>
      </w:r>
      <w:r>
        <w:rPr>
          <w:rStyle w:val="eop"/>
          <w:rFonts w:ascii="Calibri" w:hAnsi="Calibri" w:cs="Calibri"/>
          <w:sz w:val="28"/>
          <w:szCs w:val="28"/>
        </w:rPr>
        <w:t xml:space="preserve"> des taches, d’avoir un suivie sur ce que tout le mondes fait et de son avancer,</w:t>
      </w:r>
      <w:r w:rsidR="008B2E04">
        <w:rPr>
          <w:rStyle w:val="eop"/>
          <w:rFonts w:ascii="Calibri" w:hAnsi="Calibri" w:cs="Calibri"/>
          <w:sz w:val="28"/>
          <w:szCs w:val="28"/>
        </w:rPr>
        <w:t xml:space="preserve"> Trello nous permet aussi de garder une trace de nos idées.</w:t>
      </w:r>
    </w:p>
    <w:p w14:paraId="53719A6C" w14:textId="77777777" w:rsidR="00E84E78" w:rsidRDefault="00E84E78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C55FF31" w14:textId="639C5597" w:rsidR="00D267D5" w:rsidRDefault="00E9128A" w:rsidP="00E84E7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09CFE14" w14:textId="611F871B" w:rsidR="00D267D5" w:rsidRPr="00E84E78" w:rsidRDefault="00D267D5" w:rsidP="00E84E78">
      <w:pPr>
        <w:rPr>
          <w:rStyle w:val="eop"/>
          <w:rFonts w:ascii="Calibri" w:hAnsi="Calibri" w:cs="Calibri"/>
          <w:b/>
          <w:bCs/>
          <w:sz w:val="28"/>
          <w:szCs w:val="28"/>
        </w:rPr>
      </w:pPr>
      <w:r w:rsidRPr="00E84E78">
        <w:rPr>
          <w:rStyle w:val="eop"/>
          <w:rFonts w:ascii="Calibri" w:hAnsi="Calibri" w:cs="Calibri"/>
          <w:b/>
          <w:bCs/>
          <w:sz w:val="28"/>
          <w:szCs w:val="28"/>
        </w:rPr>
        <w:t xml:space="preserve">Modèle MVC : </w:t>
      </w:r>
      <w:r w:rsidRPr="00E84E78">
        <w:rPr>
          <w:rStyle w:val="eop"/>
          <w:rFonts w:ascii="Calibri" w:hAnsi="Calibri" w:cs="Calibri"/>
          <w:b/>
          <w:bCs/>
          <w:sz w:val="28"/>
          <w:szCs w:val="28"/>
        </w:rPr>
        <w:br/>
      </w:r>
    </w:p>
    <w:p w14:paraId="5F728F4E" w14:textId="67FAD8AA" w:rsidR="00D267D5" w:rsidRDefault="00D267D5" w:rsidP="00E84E78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Nous avons pris la décision d’appliquer l</w:t>
      </w:r>
      <w:r w:rsidR="00830E59">
        <w:rPr>
          <w:rStyle w:val="eop"/>
          <w:rFonts w:ascii="Calibri" w:hAnsi="Calibri" w:cs="Calibri"/>
          <w:sz w:val="28"/>
          <w:szCs w:val="28"/>
        </w:rPr>
        <w:t>’</w:t>
      </w:r>
      <w:r w:rsidR="00DB1D09">
        <w:rPr>
          <w:rStyle w:val="eop"/>
          <w:rFonts w:ascii="Calibri" w:hAnsi="Calibri" w:cs="Calibri"/>
          <w:sz w:val="28"/>
          <w:szCs w:val="28"/>
        </w:rPr>
        <w:t>a</w:t>
      </w:r>
      <w:r w:rsidR="00830E59">
        <w:rPr>
          <w:rStyle w:val="eop"/>
          <w:rFonts w:ascii="Calibri" w:hAnsi="Calibri" w:cs="Calibri"/>
          <w:sz w:val="28"/>
          <w:szCs w:val="28"/>
        </w:rPr>
        <w:t>rchitecture MVC (</w:t>
      </w:r>
      <w:r w:rsidR="00DB1D09">
        <w:rPr>
          <w:rStyle w:val="eop"/>
          <w:rFonts w:ascii="Calibri" w:hAnsi="Calibri" w:cs="Calibri"/>
          <w:sz w:val="28"/>
          <w:szCs w:val="28"/>
        </w:rPr>
        <w:t>Modèle</w:t>
      </w:r>
      <w:r w:rsidR="00830E59">
        <w:rPr>
          <w:rStyle w:val="eop"/>
          <w:rFonts w:ascii="Calibri" w:hAnsi="Calibri" w:cs="Calibri"/>
          <w:sz w:val="28"/>
          <w:szCs w:val="28"/>
        </w:rPr>
        <w:t xml:space="preserve"> Vue </w:t>
      </w:r>
      <w:r w:rsidR="00DB1D09">
        <w:rPr>
          <w:rStyle w:val="eop"/>
          <w:rFonts w:ascii="Calibri" w:hAnsi="Calibri" w:cs="Calibri"/>
          <w:sz w:val="28"/>
          <w:szCs w:val="28"/>
        </w:rPr>
        <w:t>Contrôleur</w:t>
      </w:r>
      <w:r w:rsidR="00830E59">
        <w:rPr>
          <w:rStyle w:val="eop"/>
          <w:rFonts w:ascii="Calibri" w:hAnsi="Calibri" w:cs="Calibri"/>
          <w:sz w:val="28"/>
          <w:szCs w:val="28"/>
        </w:rPr>
        <w:t xml:space="preserve">) a notre </w:t>
      </w:r>
      <w:r w:rsidR="00DB1D09">
        <w:rPr>
          <w:rStyle w:val="eop"/>
          <w:rFonts w:ascii="Calibri" w:hAnsi="Calibri" w:cs="Calibri"/>
          <w:sz w:val="28"/>
          <w:szCs w:val="28"/>
        </w:rPr>
        <w:t>projet afin d’avoir une meilleure organisation de notre code.</w:t>
      </w:r>
    </w:p>
    <w:p w14:paraId="1873E07C" w14:textId="179B203A" w:rsidR="00DB1D09" w:rsidRDefault="00DB1D09" w:rsidP="00E9128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</w:p>
    <w:p w14:paraId="727CF7FB" w14:textId="77777777" w:rsidR="00E84E78" w:rsidRPr="00E84E78" w:rsidRDefault="00E84E78" w:rsidP="00E84E7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fr-FR"/>
        </w:rPr>
      </w:pPr>
      <w:r w:rsidRPr="00E84E78">
        <w:rPr>
          <w:rFonts w:ascii="Arial" w:eastAsia="Times New Roman" w:hAnsi="Arial" w:cs="Arial"/>
          <w:b/>
          <w:bCs/>
          <w:color w:val="212529"/>
          <w:sz w:val="27"/>
          <w:szCs w:val="27"/>
          <w:lang w:eastAsia="fr-FR"/>
        </w:rPr>
        <w:t>Composition</w:t>
      </w:r>
      <w:r w:rsidRPr="00E84E78">
        <w:rPr>
          <w:rFonts w:ascii="Arial" w:eastAsia="Times New Roman" w:hAnsi="Arial" w:cs="Arial"/>
          <w:color w:val="212529"/>
          <w:sz w:val="27"/>
          <w:szCs w:val="27"/>
          <w:lang w:eastAsia="fr-FR"/>
        </w:rPr>
        <w:t> de l’architecture MVC</w:t>
      </w:r>
    </w:p>
    <w:p w14:paraId="3F425F0E" w14:textId="77777777" w:rsidR="00E84E78" w:rsidRPr="00E84E78" w:rsidRDefault="00E84E78" w:rsidP="00E84E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 w:rsidRPr="00E84E7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fr-FR"/>
        </w:rPr>
        <w:t>Modèle :</w:t>
      </w:r>
      <w:r w:rsidRPr="00E84E78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 un noyau de l’application qui gère les données, permet de récupérer les informations dans la base de données, de les organiser pour qu’elles puissent ensuite être traitées par le contrôleur.</w:t>
      </w:r>
    </w:p>
    <w:p w14:paraId="70457420" w14:textId="77777777" w:rsidR="00E84E78" w:rsidRPr="00E84E78" w:rsidRDefault="00E84E78" w:rsidP="00E84E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 w:rsidRPr="00E84E7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fr-FR"/>
        </w:rPr>
        <w:t>Vue :</w:t>
      </w:r>
      <w:r w:rsidRPr="00E84E78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 composant graphique de l’interface qui permet de présenter les données du modèle à l’utilisateur.</w:t>
      </w:r>
    </w:p>
    <w:p w14:paraId="3384D9E0" w14:textId="77777777" w:rsidR="00E84E78" w:rsidRPr="00E84E78" w:rsidRDefault="00E84E78" w:rsidP="00E84E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</w:pPr>
      <w:r w:rsidRPr="00E84E7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fr-FR"/>
        </w:rPr>
        <w:t>Contrôleur :</w:t>
      </w:r>
      <w:r w:rsidRPr="00E84E78">
        <w:rPr>
          <w:rFonts w:ascii="Segoe UI" w:eastAsia="Times New Roman" w:hAnsi="Segoe UI" w:cs="Segoe UI"/>
          <w:color w:val="212529"/>
          <w:sz w:val="24"/>
          <w:szCs w:val="24"/>
          <w:lang w:eastAsia="fr-FR"/>
        </w:rPr>
        <w:t> composant responsable des prises de décision, gère la logique du code qui prend des décisions, il est l’intermédiaire entre le modèle et la vue.</w:t>
      </w:r>
    </w:p>
    <w:p w14:paraId="353001A0" w14:textId="507CAA6F" w:rsidR="00E84E78" w:rsidRPr="00D267D5" w:rsidRDefault="00E84E78" w:rsidP="00E84E78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C0E12D7" wp14:editId="44E8EFD9">
            <wp:extent cx="4038600" cy="2542377"/>
            <wp:effectExtent l="0" t="0" r="0" b="0"/>
            <wp:docPr id="4" name="Image 4" descr="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154" cy="254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E95A" w14:textId="30889BF0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D4E0995" w14:textId="3DC9EB9F" w:rsidR="00E9128A" w:rsidRDefault="00E9128A" w:rsidP="00E912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4E8B78E" w14:textId="2531353F" w:rsidR="008B2E04" w:rsidRPr="008B2E04" w:rsidRDefault="008B2E04" w:rsidP="00E912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8B2E04">
        <w:rPr>
          <w:rStyle w:val="eop"/>
          <w:rFonts w:ascii="Calibri" w:hAnsi="Calibri" w:cs="Calibri"/>
          <w:b/>
          <w:bCs/>
          <w:sz w:val="28"/>
          <w:szCs w:val="28"/>
        </w:rPr>
        <w:lastRenderedPageBreak/>
        <w:t xml:space="preserve">Diagramme d’activité : </w:t>
      </w:r>
      <w:r w:rsidR="00E9128A" w:rsidRPr="008B2E04">
        <w:rPr>
          <w:rStyle w:val="eop"/>
          <w:rFonts w:ascii="Calibri" w:hAnsi="Calibri" w:cs="Calibri"/>
          <w:b/>
          <w:bCs/>
          <w:sz w:val="28"/>
          <w:szCs w:val="28"/>
        </w:rPr>
        <w:t> </w:t>
      </w:r>
    </w:p>
    <w:p w14:paraId="2BB18289" w14:textId="77777777" w:rsidR="008B2E04" w:rsidRDefault="008B2E04" w:rsidP="00E912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15D2804F" w14:textId="54D11A3F" w:rsidR="00E9128A" w:rsidRDefault="00333549" w:rsidP="00E912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Diagramme d’activité lors de l’ajout d’un nouvel article.</w:t>
      </w:r>
    </w:p>
    <w:p w14:paraId="1E1A3AAF" w14:textId="7074DA78" w:rsidR="00E84E78" w:rsidRDefault="00E84E78" w:rsidP="00E912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09CBCE65" w14:textId="12C1C1A3" w:rsidR="008B2E04" w:rsidRDefault="00E84E78" w:rsidP="008B2E0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 xml:space="preserve">Lorsqu’un utilisateur voudra écrire </w:t>
      </w:r>
      <w:r w:rsidR="008B2E04">
        <w:rPr>
          <w:rStyle w:val="eop"/>
          <w:rFonts w:ascii="Calibri" w:hAnsi="Calibri" w:cs="Calibri"/>
          <w:sz w:val="28"/>
          <w:szCs w:val="28"/>
        </w:rPr>
        <w:t>un nouvel article</w:t>
      </w:r>
      <w:r>
        <w:rPr>
          <w:rStyle w:val="eop"/>
          <w:rFonts w:ascii="Calibri" w:hAnsi="Calibri" w:cs="Calibri"/>
          <w:sz w:val="28"/>
          <w:szCs w:val="28"/>
        </w:rPr>
        <w:t xml:space="preserve">, il </w:t>
      </w:r>
      <w:r w:rsidR="008B2E04">
        <w:rPr>
          <w:rStyle w:val="eop"/>
          <w:rFonts w:ascii="Calibri" w:hAnsi="Calibri" w:cs="Calibri"/>
          <w:sz w:val="28"/>
          <w:szCs w:val="28"/>
        </w:rPr>
        <w:t>devra</w:t>
      </w:r>
      <w:r>
        <w:rPr>
          <w:rStyle w:val="eop"/>
          <w:rFonts w:ascii="Calibri" w:hAnsi="Calibri" w:cs="Calibri"/>
          <w:sz w:val="28"/>
          <w:szCs w:val="28"/>
        </w:rPr>
        <w:t xml:space="preserve"> remplir un formulaire qui s’il n’est pas compléter correctement ne sera pas envoyer.</w:t>
      </w:r>
    </w:p>
    <w:p w14:paraId="2E2E543F" w14:textId="4262BA0C" w:rsidR="008B2E04" w:rsidRDefault="008B2E04" w:rsidP="008B2E0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60882AEF" w14:textId="62E40517" w:rsidR="008B2E04" w:rsidRDefault="008B2E04" w:rsidP="008B2E0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14:paraId="60A41D45" w14:textId="77777777" w:rsidR="008B2E04" w:rsidRDefault="008B2E04" w:rsidP="008B2E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55186CF" w14:textId="59B82E0F" w:rsidR="006B556D" w:rsidRPr="008B2E04" w:rsidRDefault="008B2E04" w:rsidP="008B2E0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7DA8DC6B" wp14:editId="17D2F305">
            <wp:extent cx="2407500" cy="6819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723" cy="683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D6EE" w14:textId="19750277" w:rsidR="008B2E04" w:rsidRDefault="008B2E04" w:rsidP="006B556D">
      <w:pPr>
        <w:rPr>
          <w:b/>
          <w:bCs/>
          <w:sz w:val="28"/>
          <w:szCs w:val="40"/>
        </w:rPr>
      </w:pPr>
      <w:r w:rsidRPr="008B2E04">
        <w:rPr>
          <w:b/>
          <w:bCs/>
          <w:sz w:val="28"/>
          <w:szCs w:val="40"/>
        </w:rPr>
        <w:lastRenderedPageBreak/>
        <w:t>Diagramme de cas d'utilisations</w:t>
      </w:r>
      <w:r>
        <w:rPr>
          <w:b/>
          <w:bCs/>
          <w:sz w:val="28"/>
          <w:szCs w:val="40"/>
        </w:rPr>
        <w:t> :</w:t>
      </w:r>
    </w:p>
    <w:p w14:paraId="79BE6D53" w14:textId="0F06075F" w:rsidR="008B2E04" w:rsidRDefault="008B2E04" w:rsidP="006B556D">
      <w:pPr>
        <w:rPr>
          <w:sz w:val="28"/>
          <w:szCs w:val="40"/>
        </w:rPr>
      </w:pPr>
      <w:r w:rsidRPr="008B2E04">
        <w:rPr>
          <w:sz w:val="28"/>
          <w:szCs w:val="40"/>
        </w:rPr>
        <w:t>Ce diagramme représente l’ensemble des fonctionnalités du produit final en fonction de chaque utilisateur.</w:t>
      </w:r>
    </w:p>
    <w:p w14:paraId="75557750" w14:textId="6ACF33EB" w:rsidR="008B2E04" w:rsidRDefault="008B2E04" w:rsidP="006B556D">
      <w:pPr>
        <w:rPr>
          <w:sz w:val="28"/>
          <w:szCs w:val="40"/>
        </w:rPr>
      </w:pPr>
    </w:p>
    <w:p w14:paraId="2A07A1F4" w14:textId="77777777" w:rsidR="008B2E04" w:rsidRPr="008B2E04" w:rsidRDefault="008B2E04" w:rsidP="006B556D">
      <w:pPr>
        <w:rPr>
          <w:sz w:val="28"/>
          <w:szCs w:val="40"/>
        </w:rPr>
      </w:pPr>
    </w:p>
    <w:p w14:paraId="7D7AB537" w14:textId="2EC688E9" w:rsidR="008B2E04" w:rsidRDefault="008307F3" w:rsidP="006B556D">
      <w:pPr>
        <w:rPr>
          <w:b/>
          <w:bCs/>
          <w:sz w:val="28"/>
          <w:szCs w:val="40"/>
        </w:rPr>
      </w:pPr>
      <w:r>
        <w:rPr>
          <w:noProof/>
        </w:rPr>
        <w:drawing>
          <wp:inline distT="0" distB="0" distL="0" distR="0" wp14:anchorId="4D191E9D" wp14:editId="099D1ED8">
            <wp:extent cx="5760720" cy="62147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11F6" w14:textId="77777777" w:rsidR="008B2E04" w:rsidRDefault="008B2E04">
      <w:pPr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br w:type="page"/>
      </w:r>
    </w:p>
    <w:p w14:paraId="5F33E533" w14:textId="64ECAC98" w:rsidR="00DB7139" w:rsidRDefault="008B2E04" w:rsidP="006B556D">
      <w:pPr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lastRenderedPageBreak/>
        <w:t>Diagramme de classe :</w:t>
      </w:r>
    </w:p>
    <w:p w14:paraId="369BAAD4" w14:textId="0CF55BD7" w:rsidR="008B2E04" w:rsidRDefault="008B2E04" w:rsidP="006B556D">
      <w:pPr>
        <w:rPr>
          <w:b/>
          <w:bCs/>
          <w:sz w:val="28"/>
          <w:szCs w:val="40"/>
        </w:rPr>
      </w:pPr>
    </w:p>
    <w:p w14:paraId="359F2BCA" w14:textId="048743E7" w:rsidR="00DB7139" w:rsidRDefault="00DB7139" w:rsidP="006B556D">
      <w:pPr>
        <w:rPr>
          <w:b/>
          <w:bCs/>
          <w:sz w:val="28"/>
          <w:szCs w:val="40"/>
        </w:rPr>
      </w:pPr>
      <w:r w:rsidRPr="00DB7139">
        <w:rPr>
          <w:b/>
          <w:bCs/>
          <w:sz w:val="28"/>
          <w:szCs w:val="40"/>
        </w:rPr>
        <w:t>Modèle</w:t>
      </w:r>
      <w:r w:rsidRPr="00DB7139">
        <w:rPr>
          <w:b/>
          <w:bCs/>
          <w:sz w:val="28"/>
          <w:szCs w:val="40"/>
        </w:rPr>
        <w:t xml:space="preserve"> conceptuel des données</w:t>
      </w:r>
      <w:r>
        <w:rPr>
          <w:b/>
          <w:bCs/>
          <w:sz w:val="28"/>
          <w:szCs w:val="40"/>
        </w:rPr>
        <w:t> :</w:t>
      </w:r>
    </w:p>
    <w:p w14:paraId="4BCD9C58" w14:textId="77777777" w:rsidR="00DB7139" w:rsidRDefault="00DB7139" w:rsidP="006B556D">
      <w:pPr>
        <w:rPr>
          <w:b/>
          <w:bCs/>
          <w:sz w:val="28"/>
          <w:szCs w:val="40"/>
        </w:rPr>
      </w:pPr>
    </w:p>
    <w:p w14:paraId="3BD0EBE5" w14:textId="304080EF" w:rsidR="008B2E04" w:rsidRDefault="008B2E04" w:rsidP="006B556D">
      <w:pPr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 xml:space="preserve">Réalisation : </w:t>
      </w:r>
    </w:p>
    <w:p w14:paraId="2BDA2664" w14:textId="6AFF84C5" w:rsidR="008B2E04" w:rsidRDefault="008B2E04" w:rsidP="006B556D">
      <w:pPr>
        <w:rPr>
          <w:b/>
          <w:bCs/>
          <w:sz w:val="28"/>
          <w:szCs w:val="40"/>
        </w:rPr>
      </w:pPr>
    </w:p>
    <w:p w14:paraId="67956D7A" w14:textId="3DF79B07" w:rsidR="008B2E04" w:rsidRDefault="008B2E04" w:rsidP="006B556D">
      <w:pPr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 xml:space="preserve">Conclusion : </w:t>
      </w:r>
    </w:p>
    <w:p w14:paraId="5F0333A8" w14:textId="77777777" w:rsidR="008B2E04" w:rsidRPr="008B2E04" w:rsidRDefault="008B2E04" w:rsidP="006B556D">
      <w:pPr>
        <w:rPr>
          <w:b/>
          <w:bCs/>
          <w:sz w:val="28"/>
          <w:szCs w:val="40"/>
        </w:rPr>
      </w:pPr>
    </w:p>
    <w:sectPr w:rsidR="008B2E04" w:rsidRPr="008B2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9146A"/>
    <w:multiLevelType w:val="multilevel"/>
    <w:tmpl w:val="A8E0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51CF1"/>
    <w:multiLevelType w:val="hybridMultilevel"/>
    <w:tmpl w:val="06E62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040"/>
    <w:rsid w:val="00333549"/>
    <w:rsid w:val="0063020A"/>
    <w:rsid w:val="006B556D"/>
    <w:rsid w:val="00791DD0"/>
    <w:rsid w:val="007C4040"/>
    <w:rsid w:val="008307F3"/>
    <w:rsid w:val="00830E59"/>
    <w:rsid w:val="00875E62"/>
    <w:rsid w:val="008A25F0"/>
    <w:rsid w:val="008B2E04"/>
    <w:rsid w:val="009C02D5"/>
    <w:rsid w:val="00A337E2"/>
    <w:rsid w:val="00CE627F"/>
    <w:rsid w:val="00D267D5"/>
    <w:rsid w:val="00DB1D09"/>
    <w:rsid w:val="00DB7139"/>
    <w:rsid w:val="00E84E78"/>
    <w:rsid w:val="00E9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219C"/>
  <w15:chartTrackingRefBased/>
  <w15:docId w15:val="{FBD5B16F-76A1-4FAE-A817-C15CF602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84E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E91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E9128A"/>
  </w:style>
  <w:style w:type="character" w:customStyle="1" w:styleId="eop">
    <w:name w:val="eop"/>
    <w:basedOn w:val="Policepardfaut"/>
    <w:rsid w:val="00E9128A"/>
  </w:style>
  <w:style w:type="character" w:customStyle="1" w:styleId="Titre3Car">
    <w:name w:val="Titre 3 Car"/>
    <w:basedOn w:val="Policepardfaut"/>
    <w:link w:val="Titre3"/>
    <w:uiPriority w:val="9"/>
    <w:rsid w:val="00E84E7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E84E78"/>
    <w:rPr>
      <w:b/>
      <w:bCs/>
    </w:rPr>
  </w:style>
  <w:style w:type="character" w:styleId="Lienhypertexte">
    <w:name w:val="Hyperlink"/>
    <w:basedOn w:val="Policepardfaut"/>
    <w:uiPriority w:val="99"/>
    <w:unhideWhenUsed/>
    <w:rsid w:val="00E84E7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4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ello.com/b/QO9vDFkm/c-easy-blo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Gaëtan GERARD</dc:creator>
  <cp:keywords/>
  <dc:description/>
  <cp:lastModifiedBy>Gaëtan GERARD</cp:lastModifiedBy>
  <cp:revision>5</cp:revision>
  <dcterms:created xsi:type="dcterms:W3CDTF">2021-09-08T12:52:00Z</dcterms:created>
  <dcterms:modified xsi:type="dcterms:W3CDTF">2021-09-10T07:54:00Z</dcterms:modified>
</cp:coreProperties>
</file>