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7B45E" w14:textId="12FCE07A" w:rsidR="006F41CD" w:rsidRDefault="006F41CD" w:rsidP="006F41CD">
      <w:pPr>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noProof/>
          <w:kern w:val="0"/>
          <w:sz w:val="24"/>
          <w:szCs w:val="24"/>
          <w14:ligatures w14:val="none"/>
        </w:rPr>
        <w:drawing>
          <wp:inline distT="0" distB="0" distL="0" distR="0" wp14:anchorId="4768AC3D" wp14:editId="62B09669">
            <wp:extent cx="514350" cy="514350"/>
            <wp:effectExtent l="0" t="0" r="0" b="0"/>
            <wp:docPr id="1873475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inline>
        </w:drawing>
      </w:r>
    </w:p>
    <w:p w14:paraId="4A59B79D" w14:textId="1A027C4F" w:rsidR="00434FD6" w:rsidRPr="00434FD6" w:rsidRDefault="00434FD6" w:rsidP="00434FD6">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434FD6">
        <w:rPr>
          <w:rFonts w:ascii="Times New Roman" w:eastAsia="Times New Roman" w:hAnsi="Times New Roman" w:cs="Times New Roman"/>
          <w:b/>
          <w:bCs/>
          <w:kern w:val="0"/>
          <w:sz w:val="20"/>
          <w:szCs w:val="20"/>
          <w14:ligatures w14:val="none"/>
        </w:rPr>
        <w:t>Non-Disclosure Agreement (NDA)</w:t>
      </w:r>
    </w:p>
    <w:p w14:paraId="418CE983" w14:textId="205D0432" w:rsidR="00434FD6" w:rsidRPr="006F41CD" w:rsidRDefault="00434FD6" w:rsidP="00434FD6">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434FD6">
        <w:rPr>
          <w:rFonts w:ascii="Times New Roman" w:eastAsia="Times New Roman" w:hAnsi="Times New Roman" w:cs="Times New Roman"/>
          <w:kern w:val="0"/>
          <w:sz w:val="20"/>
          <w:szCs w:val="20"/>
          <w14:ligatures w14:val="none"/>
        </w:rPr>
        <w:t>This Non-Disclosure Agreement is entered into on</w:t>
      </w:r>
      <w:r w:rsidR="00B33056" w:rsidRPr="006F41CD">
        <w:rPr>
          <w:rFonts w:ascii="Times New Roman" w:eastAsia="Times New Roman" w:hAnsi="Times New Roman" w:cs="Times New Roman"/>
          <w:kern w:val="0"/>
          <w:sz w:val="20"/>
          <w:szCs w:val="20"/>
          <w14:ligatures w14:val="none"/>
        </w:rPr>
        <w:t xml:space="preserve"> </w:t>
      </w:r>
      <w:r w:rsidR="00371250" w:rsidRPr="00371250">
        <w:rPr>
          <w:rFonts w:ascii="Times New Roman" w:eastAsia="Times New Roman" w:hAnsi="Times New Roman" w:cs="Times New Roman"/>
          <w:b/>
          <w:bCs/>
          <w:kern w:val="0"/>
          <w:sz w:val="20"/>
          <w:szCs w:val="20"/>
          <w:u w:val="single"/>
          <w14:ligatures w14:val="none"/>
        </w:rPr>
        <w:t>interns</w:t>
      </w:r>
      <w:r w:rsidRPr="00434FD6">
        <w:rPr>
          <w:rFonts w:ascii="Times New Roman" w:eastAsia="Times New Roman" w:hAnsi="Times New Roman" w:cs="Times New Roman"/>
          <w:kern w:val="0"/>
          <w:sz w:val="20"/>
          <w:szCs w:val="20"/>
          <w14:ligatures w14:val="none"/>
        </w:rPr>
        <w:t xml:space="preserve"> by and between </w:t>
      </w:r>
      <w:r w:rsidRPr="006F41CD">
        <w:rPr>
          <w:rFonts w:ascii="Times New Roman" w:eastAsia="Times New Roman" w:hAnsi="Times New Roman" w:cs="Times New Roman"/>
          <w:kern w:val="0"/>
          <w:sz w:val="20"/>
          <w:szCs w:val="20"/>
          <w14:ligatures w14:val="none"/>
        </w:rPr>
        <w:t>WAPA</w:t>
      </w:r>
    </w:p>
    <w:p w14:paraId="6EE5DFFE" w14:textId="1573441C" w:rsidR="00434FD6" w:rsidRPr="00434FD6" w:rsidRDefault="00434FD6" w:rsidP="00434FD6">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6F41CD">
        <w:rPr>
          <w:rFonts w:ascii="Times New Roman" w:eastAsia="Times New Roman" w:hAnsi="Times New Roman" w:cs="Times New Roman"/>
          <w:kern w:val="0"/>
          <w:sz w:val="20"/>
          <w:szCs w:val="20"/>
          <w14:ligatures w14:val="none"/>
        </w:rPr>
        <w:t xml:space="preserve"> International S.A.</w:t>
      </w:r>
      <w:r w:rsidRPr="00434FD6">
        <w:rPr>
          <w:rFonts w:ascii="Times New Roman" w:eastAsia="Times New Roman" w:hAnsi="Times New Roman" w:cs="Times New Roman"/>
          <w:kern w:val="0"/>
          <w:sz w:val="20"/>
          <w:szCs w:val="20"/>
          <w14:ligatures w14:val="none"/>
        </w:rPr>
        <w:t xml:space="preserve"> "Company" and </w:t>
      </w:r>
      <w:r w:rsidR="00FE34D6">
        <w:rPr>
          <w:rFonts w:ascii="Times New Roman" w:eastAsia="Times New Roman" w:hAnsi="Times New Roman" w:cs="Times New Roman"/>
          <w:kern w:val="0"/>
          <w:sz w:val="20"/>
          <w:szCs w:val="20"/>
          <w:u w:val="single"/>
          <w14:ligatures w14:val="none"/>
        </w:rPr>
        <w:t xml:space="preserve">David </w:t>
      </w:r>
      <w:proofErr w:type="spellStart"/>
      <w:r w:rsidR="00FE34D6">
        <w:rPr>
          <w:rFonts w:ascii="Times New Roman" w:eastAsia="Times New Roman" w:hAnsi="Times New Roman" w:cs="Times New Roman"/>
          <w:kern w:val="0"/>
          <w:sz w:val="20"/>
          <w:szCs w:val="20"/>
          <w:u w:val="single"/>
          <w14:ligatures w14:val="none"/>
        </w:rPr>
        <w:t>Roa</w:t>
      </w:r>
      <w:proofErr w:type="spellEnd"/>
    </w:p>
    <w:p w14:paraId="03CF0AF0" w14:textId="1609C3E0" w:rsidR="00434FD6" w:rsidRPr="00434FD6" w:rsidRDefault="00434FD6" w:rsidP="00434FD6">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434FD6">
        <w:rPr>
          <w:rFonts w:ascii="Times New Roman" w:eastAsia="Times New Roman" w:hAnsi="Times New Roman" w:cs="Times New Roman"/>
          <w:b/>
          <w:bCs/>
          <w:kern w:val="0"/>
          <w:sz w:val="20"/>
          <w:szCs w:val="20"/>
          <w14:ligatures w14:val="none"/>
        </w:rPr>
        <w:t>1. Definition of Confidential Information:</w:t>
      </w:r>
      <w:r w:rsidRPr="00434FD6">
        <w:rPr>
          <w:rFonts w:ascii="Times New Roman" w:eastAsia="Times New Roman" w:hAnsi="Times New Roman" w:cs="Times New Roman"/>
          <w:kern w:val="0"/>
          <w:sz w:val="20"/>
          <w:szCs w:val="20"/>
          <w14:ligatures w14:val="none"/>
        </w:rPr>
        <w:br/>
        <w:t>"Confidential Information" refers to any data or information, oral or written, that is proprietary to the Company, including but not limited to business plans, strategies, financial information, customer data, and any other information that is not generally known to the public.</w:t>
      </w:r>
    </w:p>
    <w:p w14:paraId="38E34FD0" w14:textId="7AC9C2C4" w:rsidR="00434FD6" w:rsidRPr="00434FD6" w:rsidRDefault="00434FD6" w:rsidP="00434FD6">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434FD6">
        <w:rPr>
          <w:rFonts w:ascii="Times New Roman" w:eastAsia="Times New Roman" w:hAnsi="Times New Roman" w:cs="Times New Roman"/>
          <w:b/>
          <w:bCs/>
          <w:kern w:val="0"/>
          <w:sz w:val="20"/>
          <w:szCs w:val="20"/>
          <w14:ligatures w14:val="none"/>
        </w:rPr>
        <w:t>2. Obligations of Intern:</w:t>
      </w:r>
      <w:r w:rsidRPr="00434FD6">
        <w:rPr>
          <w:rFonts w:ascii="Times New Roman" w:eastAsia="Times New Roman" w:hAnsi="Times New Roman" w:cs="Times New Roman"/>
          <w:kern w:val="0"/>
          <w:sz w:val="20"/>
          <w:szCs w:val="20"/>
          <w14:ligatures w14:val="none"/>
        </w:rPr>
        <w:br/>
        <w:t xml:space="preserve">The </w:t>
      </w:r>
      <w:r w:rsidRPr="006F41CD">
        <w:rPr>
          <w:rFonts w:ascii="Times New Roman" w:eastAsia="Times New Roman" w:hAnsi="Times New Roman" w:cs="Times New Roman"/>
          <w:kern w:val="0"/>
          <w:sz w:val="20"/>
          <w:szCs w:val="20"/>
          <w14:ligatures w14:val="none"/>
        </w:rPr>
        <w:t>signatory</w:t>
      </w:r>
      <w:r w:rsidRPr="00434FD6">
        <w:rPr>
          <w:rFonts w:ascii="Times New Roman" w:eastAsia="Times New Roman" w:hAnsi="Times New Roman" w:cs="Times New Roman"/>
          <w:kern w:val="0"/>
          <w:sz w:val="20"/>
          <w:szCs w:val="20"/>
          <w14:ligatures w14:val="none"/>
        </w:rPr>
        <w:t xml:space="preserve"> agrees to:</w:t>
      </w:r>
    </w:p>
    <w:p w14:paraId="0379A201" w14:textId="77777777" w:rsidR="00434FD6" w:rsidRPr="00434FD6" w:rsidRDefault="00434FD6" w:rsidP="00434FD6">
      <w:pPr>
        <w:numPr>
          <w:ilvl w:val="0"/>
          <w:numId w:val="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434FD6">
        <w:rPr>
          <w:rFonts w:ascii="Times New Roman" w:eastAsia="Times New Roman" w:hAnsi="Times New Roman" w:cs="Times New Roman"/>
          <w:kern w:val="0"/>
          <w:sz w:val="20"/>
          <w:szCs w:val="20"/>
          <w14:ligatures w14:val="none"/>
        </w:rPr>
        <w:t>Keep all Confidential Information strictly confidential.</w:t>
      </w:r>
    </w:p>
    <w:p w14:paraId="6C489FC2" w14:textId="261F2BBF" w:rsidR="00434FD6" w:rsidRPr="00434FD6" w:rsidRDefault="00434FD6" w:rsidP="00434FD6">
      <w:pPr>
        <w:numPr>
          <w:ilvl w:val="0"/>
          <w:numId w:val="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434FD6">
        <w:rPr>
          <w:rFonts w:ascii="Times New Roman" w:eastAsia="Times New Roman" w:hAnsi="Times New Roman" w:cs="Times New Roman"/>
          <w:kern w:val="0"/>
          <w:sz w:val="20"/>
          <w:szCs w:val="20"/>
          <w14:ligatures w14:val="none"/>
        </w:rPr>
        <w:t>Not disclose any Confidential Information to any third party without the prior written consent of the Company.</w:t>
      </w:r>
    </w:p>
    <w:p w14:paraId="3925B370" w14:textId="4739E49D" w:rsidR="00434FD6" w:rsidRPr="00434FD6" w:rsidRDefault="00434FD6" w:rsidP="00434FD6">
      <w:pPr>
        <w:numPr>
          <w:ilvl w:val="0"/>
          <w:numId w:val="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434FD6">
        <w:rPr>
          <w:rFonts w:ascii="Times New Roman" w:eastAsia="Times New Roman" w:hAnsi="Times New Roman" w:cs="Times New Roman"/>
          <w:kern w:val="0"/>
          <w:sz w:val="20"/>
          <w:szCs w:val="20"/>
          <w14:ligatures w14:val="none"/>
        </w:rPr>
        <w:t>Use Confidential Information solely for the purpose of performing tasks related to the</w:t>
      </w:r>
      <w:r w:rsidRPr="006F41CD">
        <w:rPr>
          <w:rFonts w:ascii="Times New Roman" w:eastAsia="Times New Roman" w:hAnsi="Times New Roman" w:cs="Times New Roman"/>
          <w:kern w:val="0"/>
          <w:sz w:val="20"/>
          <w:szCs w:val="20"/>
          <w14:ligatures w14:val="none"/>
        </w:rPr>
        <w:t xml:space="preserve"> company</w:t>
      </w:r>
      <w:r w:rsidR="00B33056" w:rsidRPr="006F41CD">
        <w:rPr>
          <w:rFonts w:ascii="Times New Roman" w:eastAsia="Times New Roman" w:hAnsi="Times New Roman" w:cs="Times New Roman"/>
          <w:kern w:val="0"/>
          <w:sz w:val="20"/>
          <w:szCs w:val="20"/>
          <w14:ligatures w14:val="none"/>
        </w:rPr>
        <w:t xml:space="preserve"> WAPA International </w:t>
      </w:r>
      <w:proofErr w:type="gramStart"/>
      <w:r w:rsidR="00B33056" w:rsidRPr="006F41CD">
        <w:rPr>
          <w:rFonts w:ascii="Times New Roman" w:eastAsia="Times New Roman" w:hAnsi="Times New Roman" w:cs="Times New Roman"/>
          <w:kern w:val="0"/>
          <w:sz w:val="20"/>
          <w:szCs w:val="20"/>
          <w14:ligatures w14:val="none"/>
        </w:rPr>
        <w:t>S.A.</w:t>
      </w:r>
      <w:r w:rsidRPr="00434FD6">
        <w:rPr>
          <w:rFonts w:ascii="Times New Roman" w:eastAsia="Times New Roman" w:hAnsi="Times New Roman" w:cs="Times New Roman"/>
          <w:kern w:val="0"/>
          <w:sz w:val="20"/>
          <w:szCs w:val="20"/>
          <w14:ligatures w14:val="none"/>
        </w:rPr>
        <w:t>.</w:t>
      </w:r>
      <w:proofErr w:type="gramEnd"/>
    </w:p>
    <w:p w14:paraId="7661A122" w14:textId="07143A73" w:rsidR="00434FD6" w:rsidRPr="00434FD6" w:rsidRDefault="00434FD6" w:rsidP="00434FD6">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434FD6">
        <w:rPr>
          <w:rFonts w:ascii="Times New Roman" w:eastAsia="Times New Roman" w:hAnsi="Times New Roman" w:cs="Times New Roman"/>
          <w:b/>
          <w:bCs/>
          <w:kern w:val="0"/>
          <w:sz w:val="20"/>
          <w:szCs w:val="20"/>
          <w14:ligatures w14:val="none"/>
        </w:rPr>
        <w:t>3. Duration:</w:t>
      </w:r>
      <w:r w:rsidRPr="00434FD6">
        <w:rPr>
          <w:rFonts w:ascii="Times New Roman" w:eastAsia="Times New Roman" w:hAnsi="Times New Roman" w:cs="Times New Roman"/>
          <w:kern w:val="0"/>
          <w:sz w:val="20"/>
          <w:szCs w:val="20"/>
          <w14:ligatures w14:val="none"/>
        </w:rPr>
        <w:br/>
        <w:t xml:space="preserve">The obligations of this Agreement shall continue throughout the duration of the </w:t>
      </w:r>
      <w:r w:rsidR="00B33056" w:rsidRPr="006F41CD">
        <w:rPr>
          <w:rFonts w:ascii="Times New Roman" w:eastAsia="Times New Roman" w:hAnsi="Times New Roman" w:cs="Times New Roman"/>
          <w:kern w:val="0"/>
          <w:sz w:val="20"/>
          <w:szCs w:val="20"/>
          <w14:ligatures w14:val="none"/>
        </w:rPr>
        <w:t>project</w:t>
      </w:r>
      <w:r w:rsidRPr="00434FD6">
        <w:rPr>
          <w:rFonts w:ascii="Times New Roman" w:eastAsia="Times New Roman" w:hAnsi="Times New Roman" w:cs="Times New Roman"/>
          <w:kern w:val="0"/>
          <w:sz w:val="20"/>
          <w:szCs w:val="20"/>
          <w14:ligatures w14:val="none"/>
        </w:rPr>
        <w:t xml:space="preserve"> and for a period of [one year] thereafter.</w:t>
      </w:r>
    </w:p>
    <w:p w14:paraId="1A6F8034" w14:textId="10859BC5" w:rsidR="00434FD6" w:rsidRPr="00434FD6" w:rsidRDefault="00434FD6" w:rsidP="00434FD6">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434FD6">
        <w:rPr>
          <w:rFonts w:ascii="Times New Roman" w:eastAsia="Times New Roman" w:hAnsi="Times New Roman" w:cs="Times New Roman"/>
          <w:b/>
          <w:bCs/>
          <w:kern w:val="0"/>
          <w:sz w:val="20"/>
          <w:szCs w:val="20"/>
          <w14:ligatures w14:val="none"/>
        </w:rPr>
        <w:t>4. Return of Materials:</w:t>
      </w:r>
      <w:r w:rsidRPr="00434FD6">
        <w:rPr>
          <w:rFonts w:ascii="Times New Roman" w:eastAsia="Times New Roman" w:hAnsi="Times New Roman" w:cs="Times New Roman"/>
          <w:kern w:val="0"/>
          <w:sz w:val="20"/>
          <w:szCs w:val="20"/>
          <w14:ligatures w14:val="none"/>
        </w:rPr>
        <w:br/>
        <w:t>Upon termination of the internship, the Intern agrees to return all materials containing Confidential Information to the Company.</w:t>
      </w:r>
    </w:p>
    <w:p w14:paraId="4295FF44" w14:textId="03CC7452" w:rsidR="00434FD6" w:rsidRPr="00434FD6" w:rsidRDefault="00434FD6" w:rsidP="00434FD6">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434FD6">
        <w:rPr>
          <w:rFonts w:ascii="Times New Roman" w:eastAsia="Times New Roman" w:hAnsi="Times New Roman" w:cs="Times New Roman"/>
          <w:b/>
          <w:bCs/>
          <w:kern w:val="0"/>
          <w:sz w:val="20"/>
          <w:szCs w:val="20"/>
          <w14:ligatures w14:val="none"/>
        </w:rPr>
        <w:t>5. No Rights Granted:</w:t>
      </w:r>
      <w:r w:rsidRPr="00434FD6">
        <w:rPr>
          <w:rFonts w:ascii="Times New Roman" w:eastAsia="Times New Roman" w:hAnsi="Times New Roman" w:cs="Times New Roman"/>
          <w:kern w:val="0"/>
          <w:sz w:val="20"/>
          <w:szCs w:val="20"/>
          <w14:ligatures w14:val="none"/>
        </w:rPr>
        <w:br/>
        <w:t xml:space="preserve">This Agreement does not grant the Intern any rights to the Company’s Confidential Information, except as necessary for the </w:t>
      </w:r>
      <w:r w:rsidR="00B33056" w:rsidRPr="006F41CD">
        <w:rPr>
          <w:rFonts w:ascii="Times New Roman" w:eastAsia="Times New Roman" w:hAnsi="Times New Roman" w:cs="Times New Roman"/>
          <w:kern w:val="0"/>
          <w:sz w:val="20"/>
          <w:szCs w:val="20"/>
          <w14:ligatures w14:val="none"/>
        </w:rPr>
        <w:t>project</w:t>
      </w:r>
      <w:r w:rsidRPr="00434FD6">
        <w:rPr>
          <w:rFonts w:ascii="Times New Roman" w:eastAsia="Times New Roman" w:hAnsi="Times New Roman" w:cs="Times New Roman"/>
          <w:kern w:val="0"/>
          <w:sz w:val="20"/>
          <w:szCs w:val="20"/>
          <w14:ligatures w14:val="none"/>
        </w:rPr>
        <w:t>.</w:t>
      </w:r>
    </w:p>
    <w:p w14:paraId="0F6EAC46" w14:textId="50562B25" w:rsidR="00434FD6" w:rsidRPr="00434FD6" w:rsidRDefault="00434FD6" w:rsidP="00434FD6">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434FD6">
        <w:rPr>
          <w:rFonts w:ascii="Times New Roman" w:eastAsia="Times New Roman" w:hAnsi="Times New Roman" w:cs="Times New Roman"/>
          <w:b/>
          <w:bCs/>
          <w:kern w:val="0"/>
          <w:sz w:val="20"/>
          <w:szCs w:val="20"/>
          <w14:ligatures w14:val="none"/>
        </w:rPr>
        <w:t>6. Governing Law:</w:t>
      </w:r>
      <w:r w:rsidRPr="00434FD6">
        <w:rPr>
          <w:rFonts w:ascii="Times New Roman" w:eastAsia="Times New Roman" w:hAnsi="Times New Roman" w:cs="Times New Roman"/>
          <w:kern w:val="0"/>
          <w:sz w:val="20"/>
          <w:szCs w:val="20"/>
          <w14:ligatures w14:val="none"/>
        </w:rPr>
        <w:br/>
        <w:t xml:space="preserve">This Agreement shall be governed by and construed in accordance with the laws of </w:t>
      </w:r>
      <w:r w:rsidR="00B33056" w:rsidRPr="006F41CD">
        <w:rPr>
          <w:rFonts w:ascii="Times New Roman" w:eastAsia="Times New Roman" w:hAnsi="Times New Roman" w:cs="Times New Roman"/>
          <w:kern w:val="0"/>
          <w:sz w:val="20"/>
          <w:szCs w:val="20"/>
          <w14:ligatures w14:val="none"/>
        </w:rPr>
        <w:t>Panama Country</w:t>
      </w:r>
      <w:r w:rsidRPr="00434FD6">
        <w:rPr>
          <w:rFonts w:ascii="Times New Roman" w:eastAsia="Times New Roman" w:hAnsi="Times New Roman" w:cs="Times New Roman"/>
          <w:kern w:val="0"/>
          <w:sz w:val="20"/>
          <w:szCs w:val="20"/>
          <w14:ligatures w14:val="none"/>
        </w:rPr>
        <w:t>.</w:t>
      </w:r>
    </w:p>
    <w:p w14:paraId="23D3A15E" w14:textId="1F040FA1" w:rsidR="00434FD6" w:rsidRPr="00434FD6" w:rsidRDefault="00434FD6" w:rsidP="00434FD6">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434FD6">
        <w:rPr>
          <w:rFonts w:ascii="Times New Roman" w:eastAsia="Times New Roman" w:hAnsi="Times New Roman" w:cs="Times New Roman"/>
          <w:b/>
          <w:bCs/>
          <w:kern w:val="0"/>
          <w:sz w:val="20"/>
          <w:szCs w:val="20"/>
          <w14:ligatures w14:val="none"/>
        </w:rPr>
        <w:t>IN WITNESS WHEREOF, the parties hereto have executed this Agreement as of the date first above written.</w:t>
      </w:r>
    </w:p>
    <w:p w14:paraId="08E265DF" w14:textId="6A390558" w:rsidR="00434FD6" w:rsidRPr="00434FD6" w:rsidRDefault="00FE34D6" w:rsidP="00434FD6">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74D052E8">
          <v:rect id="_x0000_i1025" style="width:0;height:1.5pt" o:hralign="center" o:hrstd="t" o:hr="t" fillcolor="#a0a0a0" stroked="f"/>
        </w:pict>
      </w:r>
    </w:p>
    <w:p w14:paraId="706AE3DE" w14:textId="702EE1EC" w:rsidR="00434FD6" w:rsidRPr="00434FD6" w:rsidRDefault="00FE34D6" w:rsidP="00434FD6">
      <w:pPr>
        <w:spacing w:before="100" w:beforeAutospacing="1" w:after="100" w:afterAutospacing="1" w:line="240" w:lineRule="auto"/>
        <w:rPr>
          <w:rFonts w:ascii="Times New Roman" w:eastAsia="Times New Roman" w:hAnsi="Times New Roman" w:cs="Times New Roman"/>
          <w:kern w:val="0"/>
          <w:sz w:val="20"/>
          <w:szCs w:val="20"/>
          <w14:ligatures w14:val="none"/>
        </w:rPr>
      </w:pPr>
      <w:r>
        <w:rPr>
          <w:noProof/>
        </w:rPr>
        <mc:AlternateContent>
          <mc:Choice Requires="wps">
            <w:drawing>
              <wp:anchor distT="0" distB="0" distL="114300" distR="114300" simplePos="0" relativeHeight="251659264" behindDoc="0" locked="0" layoutInCell="1" allowOverlap="1" wp14:anchorId="519E07AE" wp14:editId="77D3E29F">
                <wp:simplePos x="0" y="0"/>
                <wp:positionH relativeFrom="column">
                  <wp:posOffset>1390650</wp:posOffset>
                </wp:positionH>
                <wp:positionV relativeFrom="paragraph">
                  <wp:posOffset>414655</wp:posOffset>
                </wp:positionV>
                <wp:extent cx="883920" cy="274320"/>
                <wp:effectExtent l="0" t="0" r="0" b="0"/>
                <wp:wrapNone/>
                <wp:docPr id="2" name="Text Box 2"/>
                <wp:cNvGraphicFramePr/>
                <a:graphic xmlns:a="http://schemas.openxmlformats.org/drawingml/2006/main">
                  <a:graphicData uri="http://schemas.microsoft.com/office/word/2010/wordprocessingShape">
                    <wps:wsp>
                      <wps:cNvSpPr txBox="1"/>
                      <wps:spPr>
                        <a:xfrm>
                          <a:off x="0" y="0"/>
                          <a:ext cx="883920"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5F4736" w14:textId="0ACE2CF8" w:rsidR="00FE34D6" w:rsidRPr="00FE34D6" w:rsidRDefault="00FE34D6">
                            <w:pPr>
                              <w:rPr>
                                <w:rFonts w:ascii="Times New Roman" w:hAnsi="Times New Roman" w:cs="Times New Roman"/>
                                <w:sz w:val="20"/>
                                <w:szCs w:val="20"/>
                                <w:lang w:val="es-MX"/>
                              </w:rPr>
                            </w:pPr>
                            <w:r w:rsidRPr="00FE34D6">
                              <w:rPr>
                                <w:rFonts w:ascii="Times New Roman" w:hAnsi="Times New Roman" w:cs="Times New Roman"/>
                                <w:sz w:val="20"/>
                                <w:szCs w:val="20"/>
                                <w:lang w:val="es-MX"/>
                              </w:rPr>
                              <w:t>AT-239-223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9E07AE" id="_x0000_t202" coordsize="21600,21600" o:spt="202" path="m,l,21600r21600,l21600,xe">
                <v:stroke joinstyle="miter"/>
                <v:path gradientshapeok="t" o:connecttype="rect"/>
              </v:shapetype>
              <v:shape id="Text Box 2" o:spid="_x0000_s1026" type="#_x0000_t202" style="position:absolute;margin-left:109.5pt;margin-top:32.65pt;width:69.6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" filled="f" stroked="f">
                <v:textbox>
                  <w:txbxContent>
                    <w:p w14:paraId="145F4736" w14:textId="0ACE2CF8" w:rsidR="00FE34D6" w:rsidRPr="00FE34D6" w:rsidRDefault="00FE34D6">
                      <w:pPr>
                        <w:rPr>
                          <w:rFonts w:ascii="Times New Roman" w:hAnsi="Times New Roman" w:cs="Times New Roman"/>
                          <w:sz w:val="20"/>
                          <w:szCs w:val="20"/>
                          <w:lang w:val="es-MX"/>
                        </w:rPr>
                      </w:pPr>
                      <w:r w:rsidRPr="00FE34D6">
                        <w:rPr>
                          <w:rFonts w:ascii="Times New Roman" w:hAnsi="Times New Roman" w:cs="Times New Roman"/>
                          <w:sz w:val="20"/>
                          <w:szCs w:val="20"/>
                          <w:lang w:val="es-MX"/>
                        </w:rPr>
                        <w:t>AT-239-223</w:t>
                      </w:r>
                    </w:p>
                  </w:txbxContent>
                </v:textbox>
              </v:shape>
            </w:pict>
          </mc:Fallback>
        </mc:AlternateContent>
      </w:r>
      <w:r>
        <w:rPr>
          <w:noProof/>
        </w:rPr>
        <w:drawing>
          <wp:anchor distT="0" distB="0" distL="114300" distR="114300" simplePos="0" relativeHeight="251658240" behindDoc="0" locked="0" layoutInCell="1" allowOverlap="1" wp14:anchorId="0F64BC79" wp14:editId="025F2D3F">
            <wp:simplePos x="0" y="0"/>
            <wp:positionH relativeFrom="column">
              <wp:posOffset>135173</wp:posOffset>
            </wp:positionH>
            <wp:positionV relativeFrom="paragraph">
              <wp:posOffset>298143</wp:posOffset>
            </wp:positionV>
            <wp:extent cx="1138084" cy="509309"/>
            <wp:effectExtent l="38100" t="0" r="0" b="241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BEBA8EAE-BF5A-486C-A8C5-ECC9F3942E4B}">
                          <a14:imgProps xmlns:a14="http://schemas.microsoft.com/office/drawing/2010/main">
                            <a14:imgLayer r:embed="rId7">
                              <a14:imgEffect>
                                <a14:backgroundRemoval t="34313" b="47688" l="26516" r="66719">
                                  <a14:foregroundMark x1="27294" y1="45000" x2="28292" y2="45000"/>
                                  <a14:foregroundMark x1="46112" y1="40250" x2="46112" y2="40250"/>
                                  <a14:foregroundMark x1="61353" y1="43250" x2="61353" y2="43250"/>
                                  <a14:foregroundMark x1="66563" y1="40563" x2="66563" y2="40563"/>
                                  <a14:foregroundMark x1="62908" y1="38750" x2="62908" y2="38750"/>
                                  <a14:foregroundMark x1="59798" y1="37688" x2="59798" y2="37688"/>
                                  <a14:foregroundMark x1="55754" y1="35125" x2="55754" y2="35125"/>
                                  <a14:foregroundMark x1="26516" y1="45813" x2="26516" y2="45813"/>
                                  <a14:foregroundMark x1="29782" y1="43813" x2="29782" y2="43813"/>
                                  <a14:foregroundMark x1="31026" y1="43063" x2="31026" y2="43063"/>
                                  <a14:foregroundMark x1="32737" y1="42250" x2="32737" y2="42250"/>
                                  <a14:foregroundMark x1="31726" y1="42938" x2="31726" y2="42938"/>
                                  <a14:foregroundMark x1="32426" y1="42500" x2="32426" y2="42500"/>
                                  <a14:foregroundMark x1="33359" y1="42125" x2="33359" y2="42125"/>
                                  <a14:foregroundMark x1="34292" y1="41625" x2="34292" y2="41625"/>
                                  <a14:foregroundMark x1="34914" y1="41375" x2="34914" y2="41375"/>
                                  <a14:foregroundMark x1="35459" y1="41188" x2="35459" y2="41188"/>
                                  <a14:foregroundMark x1="36081" y1="40938" x2="36081" y2="40938"/>
                                  <a14:foregroundMark x1="36236" y1="40688" x2="36236" y2="40688"/>
                                  <a14:foregroundMark x1="36470" y1="40625" x2="36470" y2="40625"/>
                                  <a14:foregroundMark x1="37092" y1="40500" x2="37092" y2="40500"/>
                                  <a14:foregroundMark x1="37481" y1="40313" x2="37481" y2="40313"/>
                                  <a14:foregroundMark x1="37947" y1="40188" x2="37947" y2="40188"/>
                                  <a14:foregroundMark x1="38336" y1="40000" x2="38336" y2="40000"/>
                                  <a14:foregroundMark x1="38647" y1="39875" x2="38647" y2="39875"/>
                                  <a14:foregroundMark x1="38725" y1="39688" x2="38725" y2="39688"/>
                                  <a14:foregroundMark x1="39036" y1="39563" x2="39036" y2="39563"/>
                                  <a14:foregroundMark x1="39347" y1="39438" x2="39347" y2="39438"/>
                                  <a14:foregroundMark x1="39891" y1="39125" x2="39891" y2="39125"/>
                                  <a14:foregroundMark x1="40202" y1="39063" x2="40202" y2="39063"/>
                                  <a14:foregroundMark x1="40824" y1="38875" x2="40824" y2="38875"/>
                                  <a14:foregroundMark x1="41135" y1="38750" x2="41135" y2="38750"/>
                                  <a14:foregroundMark x1="41680" y1="38563" x2="41680" y2="38563"/>
                                  <a14:foregroundMark x1="41835" y1="38438" x2="41835" y2="38438"/>
                                  <a14:foregroundMark x1="40591" y1="38938" x2="40591" y2="38938"/>
                                  <a14:foregroundMark x1="40902" y1="38938" x2="40902" y2="38938"/>
                                  <a14:foregroundMark x1="41446" y1="38750" x2="41446" y2="38750"/>
                                  <a14:foregroundMark x1="42379" y1="38563" x2="42379" y2="38563"/>
                                  <a14:foregroundMark x1="42691" y1="38500" x2="42691" y2="38500"/>
                                  <a14:foregroundMark x1="56454" y1="34813" x2="56454" y2="34813"/>
                                  <a14:foregroundMark x1="56610" y1="34938" x2="56610" y2="34938"/>
                                  <a14:foregroundMark x1="56065" y1="35000" x2="56065" y2="35000"/>
                                  <a14:foregroundMark x1="60031" y1="37188" x2="60342" y2="37125"/>
                                  <a14:foregroundMark x1="60264" y1="37125" x2="60264" y2="37125"/>
                                  <a14:foregroundMark x1="58165" y1="46813" x2="58165" y2="46813"/>
                                  <a14:foregroundMark x1="57543" y1="46938" x2="57543" y2="46938"/>
                                  <a14:foregroundMark x1="53733" y1="41000" x2="53733" y2="41000"/>
                                  <a14:foregroundMark x1="55132" y1="40625" x2="55132" y2="40625"/>
                                  <a14:foregroundMark x1="56610" y1="40688" x2="56610" y2="40688"/>
                                  <a14:foregroundMark x1="57698" y1="40563" x2="57698" y2="40563"/>
                                  <a14:foregroundMark x1="60031" y1="38563" x2="60031" y2="38563"/>
                                  <a14:foregroundMark x1="46812" y1="39750" x2="46812" y2="39750"/>
                                  <a14:foregroundMark x1="46734" y1="39375" x2="46734" y2="39375"/>
                                  <a14:foregroundMark x1="46656" y1="41250" x2="46656" y2="41250"/>
                                  <a14:foregroundMark x1="32504" y1="45688" x2="32504" y2="45688"/>
                                  <a14:foregroundMark x1="32737" y1="45750" x2="32737" y2="45750"/>
                                  <a14:foregroundMark x1="33670" y1="45563" x2="33670" y2="45563"/>
                                  <a14:foregroundMark x1="27061" y1="45313" x2="27061" y2="45313"/>
                                  <a14:foregroundMark x1="33670" y1="45375" x2="33670" y2="45375"/>
                                  <a14:foregroundMark x1="32970" y1="45625" x2="32970" y2="45625"/>
                                  <a14:foregroundMark x1="33048" y1="45625" x2="33048" y2="45625"/>
                                  <a14:foregroundMark x1="33281" y1="45625" x2="33281" y2="45625"/>
                                  <a14:foregroundMark x1="30016" y1="46438" x2="30016" y2="46438"/>
                                  <a14:backgroundMark x1="29627" y1="45063" x2="29627" y2="45063"/>
                                  <a14:backgroundMark x1="30093" y1="44813" x2="33048" y2="44063"/>
                                  <a14:backgroundMark x1="28149" y1="45188" x2="31649" y2="45000"/>
                                  <a14:backgroundMark x1="30404" y1="45563" x2="33437" y2="44688"/>
                                  <a14:backgroundMark x1="28072" y1="44188" x2="28072" y2="44188"/>
                                  <a14:backgroundMark x1="28149" y1="45188" x2="28149" y2="45188"/>
                                  <a14:backgroundMark x1="28149" y1="44938" x2="28149" y2="44938"/>
                                  <a14:backgroundMark x1="28227" y1="45063" x2="28227" y2="45063"/>
                                </a14:backgroundRemoval>
                              </a14:imgEffect>
                            </a14:imgLayer>
                          </a14:imgProps>
                        </a:ext>
                        <a:ext uri="{28A0092B-C50C-407E-A947-70E740481C1C}">
                          <a14:useLocalDpi xmlns:a14="http://schemas.microsoft.com/office/drawing/2010/main" val="0"/>
                        </a:ext>
                      </a:extLst>
                    </a:blip>
                    <a:srcRect l="25129" t="32674" r="28461" b="50628"/>
                    <a:stretch/>
                  </pic:blipFill>
                  <pic:spPr bwMode="auto">
                    <a:xfrm rot="295970">
                      <a:off x="0" y="0"/>
                      <a:ext cx="1138084" cy="50930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34FD6" w:rsidRPr="00434FD6">
        <w:rPr>
          <w:rFonts w:ascii="Times New Roman" w:eastAsia="Times New Roman" w:hAnsi="Times New Roman" w:cs="Times New Roman"/>
          <w:kern w:val="0"/>
          <w:sz w:val="20"/>
          <w:szCs w:val="20"/>
          <w14:ligatures w14:val="none"/>
        </w:rPr>
        <w:t xml:space="preserve">Company </w:t>
      </w:r>
      <w:r w:rsidR="00B33056" w:rsidRPr="006F41CD">
        <w:rPr>
          <w:rFonts w:ascii="Times New Roman" w:eastAsia="Times New Roman" w:hAnsi="Times New Roman" w:cs="Times New Roman"/>
          <w:kern w:val="0"/>
          <w:sz w:val="20"/>
          <w:szCs w:val="20"/>
          <w14:ligatures w14:val="none"/>
        </w:rPr>
        <w:t>Representative</w:t>
      </w:r>
      <w:r w:rsidR="0099434C" w:rsidRPr="006F41CD">
        <w:rPr>
          <w:rFonts w:ascii="Times New Roman" w:eastAsia="Times New Roman" w:hAnsi="Times New Roman" w:cs="Times New Roman"/>
          <w:kern w:val="0"/>
          <w:sz w:val="20"/>
          <w:szCs w:val="20"/>
          <w14:ligatures w14:val="none"/>
        </w:rPr>
        <w:t xml:space="preserve"> signature</w:t>
      </w:r>
    </w:p>
    <w:p w14:paraId="4FB49CE8" w14:textId="697FBF9D" w:rsidR="00434FD6" w:rsidRPr="00434FD6" w:rsidRDefault="00FE34D6" w:rsidP="00434FD6">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77098963">
          <v:rect id="_x0000_i1026" style="width:0;height:1.5pt" o:hralign="center" o:hrstd="t" o:hr="t" fillcolor="#a0a0a0" stroked="f"/>
        </w:pict>
      </w:r>
    </w:p>
    <w:p w14:paraId="33F4472A" w14:textId="51454B52" w:rsidR="00EF7436" w:rsidRPr="006F41CD" w:rsidRDefault="00B33056" w:rsidP="0099434C">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6F41CD">
        <w:rPr>
          <w:rFonts w:ascii="Times New Roman" w:eastAsia="Times New Roman" w:hAnsi="Times New Roman" w:cs="Times New Roman"/>
          <w:kern w:val="0"/>
          <w:sz w:val="20"/>
          <w:szCs w:val="20"/>
          <w14:ligatures w14:val="none"/>
        </w:rPr>
        <w:t>Proje</w:t>
      </w:r>
      <w:r w:rsidR="0099434C" w:rsidRPr="006F41CD">
        <w:rPr>
          <w:rFonts w:ascii="Times New Roman" w:eastAsia="Times New Roman" w:hAnsi="Times New Roman" w:cs="Times New Roman"/>
          <w:kern w:val="0"/>
          <w:sz w:val="20"/>
          <w:szCs w:val="20"/>
          <w14:ligatures w14:val="none"/>
        </w:rPr>
        <w:t>ct Participant signature</w:t>
      </w:r>
    </w:p>
    <w:sectPr w:rsidR="00EF7436" w:rsidRPr="006F4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A91E0F"/>
    <w:multiLevelType w:val="multilevel"/>
    <w:tmpl w:val="B6F8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FD6"/>
    <w:rsid w:val="00371250"/>
    <w:rsid w:val="00434FD6"/>
    <w:rsid w:val="006F41CD"/>
    <w:rsid w:val="0099434C"/>
    <w:rsid w:val="009A4D7B"/>
    <w:rsid w:val="00AC0960"/>
    <w:rsid w:val="00AF7A6C"/>
    <w:rsid w:val="00B33056"/>
    <w:rsid w:val="00E01F65"/>
    <w:rsid w:val="00EF7436"/>
    <w:rsid w:val="00FE3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F9B96"/>
  <w15:chartTrackingRefBased/>
  <w15:docId w15:val="{FD12F30F-F238-40CB-AD70-D0D2F0BB6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4F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4F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4F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4F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4F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4F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4F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4F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4F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F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4F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4F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4F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4F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4F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4F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4F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4FD6"/>
    <w:rPr>
      <w:rFonts w:eastAsiaTheme="majorEastAsia" w:cstheme="majorBidi"/>
      <w:color w:val="272727" w:themeColor="text1" w:themeTint="D8"/>
    </w:rPr>
  </w:style>
  <w:style w:type="paragraph" w:styleId="Title">
    <w:name w:val="Title"/>
    <w:basedOn w:val="Normal"/>
    <w:next w:val="Normal"/>
    <w:link w:val="TitleChar"/>
    <w:uiPriority w:val="10"/>
    <w:qFormat/>
    <w:rsid w:val="00434F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F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4F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4F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4FD6"/>
    <w:pPr>
      <w:spacing w:before="160"/>
      <w:jc w:val="center"/>
    </w:pPr>
    <w:rPr>
      <w:i/>
      <w:iCs/>
      <w:color w:val="404040" w:themeColor="text1" w:themeTint="BF"/>
    </w:rPr>
  </w:style>
  <w:style w:type="character" w:customStyle="1" w:styleId="QuoteChar">
    <w:name w:val="Quote Char"/>
    <w:basedOn w:val="DefaultParagraphFont"/>
    <w:link w:val="Quote"/>
    <w:uiPriority w:val="29"/>
    <w:rsid w:val="00434FD6"/>
    <w:rPr>
      <w:i/>
      <w:iCs/>
      <w:color w:val="404040" w:themeColor="text1" w:themeTint="BF"/>
    </w:rPr>
  </w:style>
  <w:style w:type="paragraph" w:styleId="ListParagraph">
    <w:name w:val="List Paragraph"/>
    <w:basedOn w:val="Normal"/>
    <w:uiPriority w:val="34"/>
    <w:qFormat/>
    <w:rsid w:val="00434FD6"/>
    <w:pPr>
      <w:ind w:left="720"/>
      <w:contextualSpacing/>
    </w:pPr>
  </w:style>
  <w:style w:type="character" w:styleId="IntenseEmphasis">
    <w:name w:val="Intense Emphasis"/>
    <w:basedOn w:val="DefaultParagraphFont"/>
    <w:uiPriority w:val="21"/>
    <w:qFormat/>
    <w:rsid w:val="00434FD6"/>
    <w:rPr>
      <w:i/>
      <w:iCs/>
      <w:color w:val="0F4761" w:themeColor="accent1" w:themeShade="BF"/>
    </w:rPr>
  </w:style>
  <w:style w:type="paragraph" w:styleId="IntenseQuote">
    <w:name w:val="Intense Quote"/>
    <w:basedOn w:val="Normal"/>
    <w:next w:val="Normal"/>
    <w:link w:val="IntenseQuoteChar"/>
    <w:uiPriority w:val="30"/>
    <w:qFormat/>
    <w:rsid w:val="00434F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4FD6"/>
    <w:rPr>
      <w:i/>
      <w:iCs/>
      <w:color w:val="0F4761" w:themeColor="accent1" w:themeShade="BF"/>
    </w:rPr>
  </w:style>
  <w:style w:type="character" w:styleId="IntenseReference">
    <w:name w:val="Intense Reference"/>
    <w:basedOn w:val="DefaultParagraphFont"/>
    <w:uiPriority w:val="32"/>
    <w:qFormat/>
    <w:rsid w:val="00434FD6"/>
    <w:rPr>
      <w:b/>
      <w:bCs/>
      <w:smallCaps/>
      <w:color w:val="0F4761" w:themeColor="accent1" w:themeShade="BF"/>
      <w:spacing w:val="5"/>
    </w:rPr>
  </w:style>
  <w:style w:type="paragraph" w:styleId="NormalWeb">
    <w:name w:val="Normal (Web)"/>
    <w:basedOn w:val="Normal"/>
    <w:uiPriority w:val="99"/>
    <w:semiHidden/>
    <w:unhideWhenUsed/>
    <w:rsid w:val="00434F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34F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13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Amell</dc:creator>
  <cp:keywords/>
  <dc:description/>
  <cp:lastModifiedBy>DAVID ROA</cp:lastModifiedBy>
  <cp:revision>4</cp:revision>
  <dcterms:created xsi:type="dcterms:W3CDTF">2024-07-22T11:58:00Z</dcterms:created>
  <dcterms:modified xsi:type="dcterms:W3CDTF">2024-09-19T02:00:00Z</dcterms:modified>
</cp:coreProperties>
</file>