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52E2A">
      <w:pPr>
        <w:jc w:val="center"/>
      </w:pPr>
      <w:r>
        <w:rPr>
          <w:b/>
          <w:sz w:val="28"/>
          <w:szCs w:val="28"/>
        </w:rPr>
        <w:t>30</w:t>
      </w:r>
      <w:bookmarkStart w:id="0" w:name="_GoBack"/>
      <w:bookmarkEnd w:id="0"/>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B35D9E">
        <w:rPr>
          <w:b/>
          <w:sz w:val="28"/>
          <w:szCs w:val="28"/>
        </w:rPr>
        <w:t>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807852" w:rsidRDefault="00406C69">
      <w:pPr>
        <w:jc w:val="center"/>
        <w:rPr>
          <w:sz w:val="28"/>
          <w:szCs w:val="28"/>
          <w:lang w:val="de-DE"/>
        </w:rPr>
      </w:pPr>
      <w:r>
        <w:rPr>
          <w:sz w:val="28"/>
          <w:szCs w:val="28"/>
        </w:rPr>
        <w:t xml:space="preserve"> </w:t>
      </w:r>
      <w:r w:rsidRPr="00807852">
        <w:rPr>
          <w:sz w:val="28"/>
          <w:szCs w:val="28"/>
          <w:lang w:val="de-DE"/>
        </w:rPr>
        <w:t xml:space="preserve">Deutsches </w:t>
      </w:r>
      <w:r w:rsidR="00A40BB3" w:rsidRPr="00807852">
        <w:rPr>
          <w:sz w:val="28"/>
          <w:szCs w:val="28"/>
          <w:lang w:val="de-DE"/>
        </w:rPr>
        <w:t xml:space="preserve">Geoforschungszentrum Potsdam, </w:t>
      </w:r>
    </w:p>
    <w:p w:rsidR="00A40BB3" w:rsidRPr="00807852" w:rsidRDefault="00A40BB3">
      <w:pPr>
        <w:jc w:val="center"/>
        <w:rPr>
          <w:sz w:val="24"/>
          <w:lang w:val="de-DE"/>
        </w:rPr>
      </w:pPr>
      <w:r w:rsidRPr="00807852">
        <w:rPr>
          <w:sz w:val="28"/>
          <w:szCs w:val="28"/>
          <w:lang w:val="de-DE"/>
        </w:rPr>
        <w:t>Germany</w:t>
      </w:r>
    </w:p>
    <w:p w:rsidR="00A40BB3" w:rsidRPr="00807852" w:rsidRDefault="00A40BB3">
      <w:pPr>
        <w:jc w:val="center"/>
        <w:rPr>
          <w:sz w:val="24"/>
          <w:lang w:val="de-DE"/>
        </w:rPr>
      </w:pPr>
    </w:p>
    <w:p w:rsidR="0050307E" w:rsidRPr="00807852" w:rsidRDefault="0050307E" w:rsidP="0050307E">
      <w:pPr>
        <w:jc w:val="center"/>
        <w:rPr>
          <w:b/>
          <w:color w:val="FF0000"/>
          <w:sz w:val="24"/>
          <w:lang w:val="de-DE"/>
        </w:rPr>
      </w:pPr>
      <w:r w:rsidRPr="00807852">
        <w:rPr>
          <w:b/>
          <w:color w:val="FF0000"/>
          <w:sz w:val="24"/>
          <w:lang w:val="de-DE"/>
        </w:rPr>
        <w:lastRenderedPageBreak/>
        <w:t>Recent change: snow module (“WASA-SNOW” by Erwin Rottler)</w:t>
      </w:r>
    </w:p>
    <w:p w:rsidR="0050307E" w:rsidRPr="0050307E" w:rsidRDefault="0050307E" w:rsidP="0050307E">
      <w:pPr>
        <w:jc w:val="center"/>
        <w:rPr>
          <w:color w:val="FF0000"/>
          <w:sz w:val="24"/>
        </w:rPr>
      </w:pPr>
      <w:r>
        <w:rPr>
          <w:color w:val="FF0000"/>
          <w:sz w:val="24"/>
        </w:rPr>
        <w:t xml:space="preserve">The respective documentation has not been included yet. It can be found in Rottler’s thesis (on request, to be published on </w:t>
      </w:r>
      <w:r w:rsidRPr="0050307E">
        <w:rPr>
          <w:color w:val="FF0000"/>
          <w:sz w:val="24"/>
        </w:rPr>
        <w:t>https://publishup.uni-potsdam.de/opus4-ubp/home</w:t>
      </w:r>
      <w:r>
        <w:rPr>
          <w:color w:val="FF0000"/>
          <w:sz w:val="24"/>
        </w:rPr>
        <w:t>)</w:t>
      </w:r>
      <w:r>
        <w:rPr>
          <w:color w:val="FF0000"/>
          <w:sz w:val="24"/>
        </w:rPr>
        <w:br/>
      </w:r>
    </w:p>
    <w:p w:rsidR="00A40BB3" w:rsidRDefault="00A40BB3">
      <w:pPr>
        <w:jc w:val="left"/>
        <w:rPr>
          <w:sz w:val="24"/>
        </w:rPr>
      </w:pPr>
      <w:r>
        <w:rPr>
          <w:sz w:val="24"/>
        </w:rPr>
        <w:t>Updates of WASA-SED Manual (this file):</w:t>
      </w:r>
    </w:p>
    <w:p w:rsidR="00284A8A" w:rsidRDefault="00665DF3">
      <w:pPr>
        <w:jc w:val="left"/>
      </w:pPr>
      <w:hyperlink r:id="rId8"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665DF3">
      <w:pPr>
        <w:jc w:val="left"/>
      </w:pPr>
      <w:hyperlink r:id="rId9"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10" w:history="1">
        <w:r>
          <w:rPr>
            <w:rStyle w:val="Hyperlink"/>
            <w:sz w:val="24"/>
            <w:lang w:val="en-US"/>
          </w:rPr>
          <w:t>http://www.geosci-model-dev.net/3/275/2010/</w:t>
        </w:r>
      </w:hyperlink>
    </w:p>
    <w:p w:rsidR="00A40BB3" w:rsidRDefault="00A40BB3">
      <w:r>
        <w:rPr>
          <w:sz w:val="24"/>
        </w:rPr>
        <w:t>Information about the SESAM-Project:</w:t>
      </w:r>
    </w:p>
    <w:p w:rsidR="00A40BB3" w:rsidRDefault="00665DF3">
      <w:pPr>
        <w:rPr>
          <w:sz w:val="24"/>
        </w:rPr>
      </w:pPr>
      <w:hyperlink r:id="rId11"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807852" w:rsidRDefault="00A40BB3">
      <w:pPr>
        <w:jc w:val="left"/>
        <w:rPr>
          <w:sz w:val="24"/>
          <w:lang w:val="en-US"/>
        </w:rPr>
      </w:pPr>
      <w:proofErr w:type="gramStart"/>
      <w:r w:rsidRPr="00807852">
        <w:rPr>
          <w:sz w:val="24"/>
          <w:lang w:val="en-US"/>
        </w:rPr>
        <w:t>For the original WASA code: Andreas Güntner, Geoforschungszentrum Potsdam, Telegrafenberg, 14473 Potsdam, Germany.</w:t>
      </w:r>
      <w:proofErr w:type="gramEnd"/>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2"/>
          <w:pgSz w:w="11906" w:h="16838"/>
          <w:pgMar w:top="1418" w:right="1134" w:bottom="1134" w:left="1134" w:header="720" w:footer="709" w:gutter="0"/>
          <w:cols w:space="720"/>
          <w:docGrid w:linePitch="360"/>
        </w:sectPr>
      </w:pPr>
    </w:p>
    <w:p w:rsidR="00A40BB3" w:rsidRDefault="00665DF3">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665DF3">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665DF3">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665DF3">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665DF3">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665DF3">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665DF3">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665DF3">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665DF3">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665DF3">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665DF3">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665DF3">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665DF3">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665DF3">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665DF3">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665DF3">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665DF3">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665DF3">
        <w:fldChar w:fldCharType="begin"/>
      </w:r>
      <w:r>
        <w:instrText xml:space="preserve"> REF _Ref99271672 \h </w:instrText>
      </w:r>
      <w:r w:rsidR="00665DF3">
        <w:fldChar w:fldCharType="separate"/>
      </w:r>
      <w:r>
        <w:t>Table 1</w:t>
      </w:r>
      <w:r w:rsidR="00665DF3">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665DF3">
        <w:rPr>
          <w:b w:val="0"/>
        </w:rPr>
        <w:fldChar w:fldCharType="begin"/>
      </w:r>
      <w:r>
        <w:rPr>
          <w:b w:val="0"/>
        </w:rPr>
        <w:instrText xml:space="preserve"> SEQ "Table" \*Arabic </w:instrText>
      </w:r>
      <w:r w:rsidR="00665DF3">
        <w:rPr>
          <w:b w:val="0"/>
        </w:rPr>
        <w:fldChar w:fldCharType="separate"/>
      </w:r>
      <w:r>
        <w:rPr>
          <w:b w:val="0"/>
        </w:rPr>
        <w:t>1</w:t>
      </w:r>
      <w:r w:rsidR="00665DF3">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rPr>
        <w:t xml:space="preserve">Table </w:t>
      </w:r>
      <w:r w:rsidR="00665DF3">
        <w:rPr>
          <w:b w:val="0"/>
          <w:bCs w:val="0"/>
        </w:rPr>
        <w:fldChar w:fldCharType="begin"/>
      </w:r>
      <w:r>
        <w:rPr>
          <w:b w:val="0"/>
          <w:bCs w:val="0"/>
        </w:rPr>
        <w:instrText xml:space="preserve"> SEQ "Table" \*Arabic </w:instrText>
      </w:r>
      <w:r w:rsidR="00665DF3">
        <w:rPr>
          <w:b w:val="0"/>
          <w:bCs w:val="0"/>
        </w:rPr>
        <w:fldChar w:fldCharType="separate"/>
      </w:r>
      <w:r>
        <w:rPr>
          <w:b w:val="0"/>
          <w:bCs w:val="0"/>
        </w:rPr>
        <w:t>2</w:t>
      </w:r>
      <w:r w:rsidR="00665DF3">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665DF3">
        <w:fldChar w:fldCharType="begin"/>
      </w:r>
      <w:r>
        <w:instrText xml:space="preserve"> REF _Ref99265474 \h </w:instrText>
      </w:r>
      <w:r w:rsidR="00665DF3">
        <w:fldChar w:fldCharType="separate"/>
      </w:r>
      <w:r>
        <w:t>Table 3</w:t>
      </w:r>
      <w:r w:rsidR="00665DF3">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665DF3">
        <w:rPr>
          <w:b w:val="0"/>
        </w:rPr>
        <w:fldChar w:fldCharType="begin"/>
      </w:r>
      <w:r>
        <w:rPr>
          <w:b w:val="0"/>
        </w:rPr>
        <w:instrText xml:space="preserve"> SEQ "Table" \*Arabic </w:instrText>
      </w:r>
      <w:r w:rsidR="00665DF3">
        <w:rPr>
          <w:b w:val="0"/>
        </w:rPr>
        <w:fldChar w:fldCharType="separate"/>
      </w:r>
      <w:r>
        <w:rPr>
          <w:b w:val="0"/>
        </w:rPr>
        <w:t>3</w:t>
      </w:r>
      <w:r w:rsidR="00665DF3">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665DF3">
        <w:fldChar w:fldCharType="begin"/>
      </w:r>
      <w:r>
        <w:instrText xml:space="preserve"> REF _Ref207599527 \h </w:instrText>
      </w:r>
      <w:r w:rsidR="00665DF3">
        <w:fldChar w:fldCharType="separate"/>
      </w:r>
      <w:r>
        <w:t>Table 4</w:t>
      </w:r>
      <w:r w:rsidR="00665DF3">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665DF3">
        <w:fldChar w:fldCharType="begin"/>
      </w:r>
      <w:r>
        <w:instrText xml:space="preserve"> SEQ "Table" \*Arabic </w:instrText>
      </w:r>
      <w:r w:rsidR="00665DF3">
        <w:fldChar w:fldCharType="separate"/>
      </w:r>
      <w:r>
        <w:t>4</w:t>
      </w:r>
      <w:r w:rsidR="00665DF3">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665DF3">
        <w:fldChar w:fldCharType="begin"/>
      </w:r>
      <w:r>
        <w:instrText xml:space="preserve"> REF _Ref115495300 \h </w:instrText>
      </w:r>
      <w:r w:rsidR="00665DF3">
        <w:fldChar w:fldCharType="separate"/>
      </w:r>
      <w:r>
        <w:t>Figure 1</w:t>
      </w:r>
      <w:r w:rsidR="00665DF3">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Default="00A40BB3">
      <w:pPr>
        <w:widowControl w:val="0"/>
      </w:pPr>
      <w:r>
        <w:t>The optional lines 36 and 37 allow the saving/loading of state variables (i.e. groundwater, interception and soil storages) at the end/beginning of a model run (works only if svc.dat has been specified).</w:t>
      </w:r>
    </w:p>
    <w:p w:rsidR="00807852" w:rsidRDefault="00807852" w:rsidP="00807852">
      <w:pPr>
        <w:suppressAutoHyphens w:val="0"/>
        <w:autoSpaceDE w:val="0"/>
        <w:autoSpaceDN w:val="0"/>
        <w:adjustRightInd w:val="0"/>
        <w:spacing w:line="240" w:lineRule="auto"/>
        <w:jc w:val="left"/>
      </w:pPr>
      <w:r>
        <w:t>Line 36 may additionally contain a second logical variable (</w:t>
      </w:r>
      <w:r w:rsidRPr="00807852">
        <w:rPr>
          <w:rFonts w:ascii="Consolas" w:hAnsi="Consolas" w:cs="Consolas"/>
          <w:sz w:val="19"/>
          <w:szCs w:val="19"/>
          <w:lang w:val="en-US" w:eastAsia="de-DE"/>
        </w:rPr>
        <w:t>append_output</w:t>
      </w:r>
      <w:r>
        <w:t>), allowing the model to append to existing output files (not yet implemented for all outputs). The consistence with the existing files is not checked! Default is .FALSE.</w:t>
      </w:r>
    </w:p>
    <w:p w:rsidR="00807852" w:rsidRPr="00807852" w:rsidRDefault="00807852" w:rsidP="00807852">
      <w:pPr>
        <w:suppressAutoHyphens w:val="0"/>
        <w:autoSpaceDE w:val="0"/>
        <w:autoSpaceDN w:val="0"/>
        <w:adjustRightInd w:val="0"/>
        <w:spacing w:line="240" w:lineRule="auto"/>
        <w:jc w:val="left"/>
        <w:rPr>
          <w:rFonts w:ascii="Consolas" w:hAnsi="Consolas" w:cs="Consolas"/>
          <w:sz w:val="19"/>
          <w:szCs w:val="19"/>
          <w:lang w:val="en-US" w:eastAsia="de-DE"/>
        </w:rPr>
      </w:pPr>
      <w:r>
        <w:t>Line 37 may additionally contain a second logical variable (</w:t>
      </w:r>
      <w:r w:rsidRPr="00807852">
        <w:rPr>
          <w:rFonts w:ascii="Consolas" w:hAnsi="Consolas" w:cs="Consolas"/>
          <w:sz w:val="19"/>
          <w:szCs w:val="19"/>
          <w:lang w:val="en-US" w:eastAsia="de-DE"/>
        </w:rPr>
        <w:t>save_states_yearly</w:t>
      </w:r>
      <w:r>
        <w:t>), determining if the model states are saved (and overwritten) at the end of each simulation year. Default is .TRUE.</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lastRenderedPageBreak/>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lastRenderedPageBreak/>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665DF3">
        <w:fldChar w:fldCharType="begin"/>
      </w:r>
      <w:r>
        <w:instrText xml:space="preserve"> SEQ "Figure" \*Arabic </w:instrText>
      </w:r>
      <w:r w:rsidR="00665DF3">
        <w:fldChar w:fldCharType="separate"/>
      </w:r>
      <w:r>
        <w:t>1</w:t>
      </w:r>
      <w:r w:rsidR="00665DF3">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lastRenderedPageBreak/>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665DF3">
        <w:fldChar w:fldCharType="begin"/>
      </w:r>
      <w:r>
        <w:instrText xml:space="preserve"> REF _Ref118000982 \r \h </w:instrText>
      </w:r>
      <w:r w:rsidR="00665DF3">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lastRenderedPageBreak/>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rsidR="00665DF3">
        <w:fldChar w:fldCharType="begin"/>
      </w:r>
      <w:r>
        <w:instrText xml:space="preserve"> REF _Ref99268602 \h </w:instrText>
      </w:r>
      <w:r w:rsidR="00665DF3">
        <w:fldChar w:fldCharType="separate"/>
      </w:r>
      <w:r>
        <w:t>Table 5</w:t>
      </w:r>
      <w:r w:rsidR="00665DF3">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665DF3">
        <w:rPr>
          <w:b w:val="0"/>
        </w:rPr>
        <w:fldChar w:fldCharType="begin"/>
      </w:r>
      <w:r>
        <w:rPr>
          <w:b w:val="0"/>
        </w:rPr>
        <w:instrText xml:space="preserve"> SEQ "Table" \*Arabic </w:instrText>
      </w:r>
      <w:r w:rsidR="00665DF3">
        <w:rPr>
          <w:b w:val="0"/>
        </w:rPr>
        <w:fldChar w:fldCharType="separate"/>
      </w:r>
      <w:r>
        <w:rPr>
          <w:b w:val="0"/>
        </w:rPr>
        <w:t>5</w:t>
      </w:r>
      <w:r w:rsidR="00665DF3">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lastRenderedPageBreak/>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lastRenderedPageBreak/>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lastRenderedPageBreak/>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52786B" w:rsidRPr="0052786B" w:rsidRDefault="00A40BB3" w:rsidP="0052786B">
      <w:pPr>
        <w:rPr>
          <w:rStyle w:val="Formatvorlage12ptFett"/>
        </w:rPr>
      </w:pPr>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w:t>
      </w:r>
      <w:r w:rsidR="00A53F20">
        <w:rPr>
          <w:rStyle w:val="Formatvorlage12ptFett"/>
        </w:rPr>
        <w:t xml:space="preserve">, </w:t>
      </w:r>
      <w:r w:rsidR="00A53F20" w:rsidRPr="0052786B">
        <w:rPr>
          <w:rStyle w:val="Formatvorlage12ptFett"/>
        </w:rPr>
        <w:t>interflow_storage.stat</w:t>
      </w:r>
      <w:r w:rsidR="00A53F20">
        <w:rPr>
          <w:rStyle w:val="Formatvorlage12ptFett"/>
        </w:rPr>
        <w:t>, snow</w:t>
      </w:r>
      <w:r w:rsidR="00A53F20" w:rsidRPr="0052786B">
        <w:rPr>
          <w:rStyle w:val="Formatvorlage12ptFett"/>
        </w:rPr>
        <w:t>_storage.stat</w:t>
      </w:r>
    </w:p>
    <w:p w:rsidR="00A40BB3" w:rsidRDefault="0052786B" w:rsidP="0052786B">
      <w:r w:rsidRPr="0052786B">
        <w:rPr>
          <w:rStyle w:val="Formatvorlage12ptFett"/>
        </w:rPr>
        <w:t>lake_volume.stat</w:t>
      </w:r>
      <w:r>
        <w:rPr>
          <w:rStyle w:val="Formatvorlage12ptFett"/>
        </w:rPr>
        <w:t xml:space="preserve">, </w:t>
      </w:r>
      <w:r w:rsidRPr="0052786B">
        <w:rPr>
          <w:rStyle w:val="Formatvorlage12ptFett"/>
        </w:rPr>
        <w:t>river_storage.stat</w:t>
      </w:r>
      <w:r w:rsidR="00A40BB3">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interflow storage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LU</w:t>
            </w:r>
            <w:r w:rsidRPr="0052786B">
              <w:rPr>
                <w:sz w:val="16"/>
                <w:szCs w:val="16"/>
              </w:rPr>
              <w:tab/>
              <w:t>TC</w:t>
            </w:r>
            <w:r w:rsidRPr="0052786B">
              <w:rPr>
                <w:sz w:val="16"/>
                <w:szCs w:val="16"/>
              </w:rPr>
              <w:tab/>
              <w:t>horizon</w:t>
            </w:r>
            <w:r w:rsidRPr="0052786B">
              <w:rPr>
                <w:sz w:val="16"/>
                <w:szCs w:val="16"/>
              </w:rPr>
              <w:tab/>
              <w:t>storage_[m3]</w:t>
            </w:r>
          </w:p>
          <w:p w:rsidR="0052786B" w:rsidRPr="0052786B" w:rsidRDefault="0052786B" w:rsidP="0052786B">
            <w:pPr>
              <w:spacing w:line="240" w:lineRule="auto"/>
              <w:rPr>
                <w:sz w:val="16"/>
                <w:szCs w:val="16"/>
              </w:rPr>
            </w:pPr>
            <w:r>
              <w:rPr>
                <w:sz w:val="16"/>
                <w:szCs w:val="16"/>
              </w:rPr>
              <w:t>1</w:t>
            </w:r>
            <w:r w:rsidRPr="0052786B">
              <w:rPr>
                <w:sz w:val="16"/>
                <w:szCs w:val="16"/>
              </w:rPr>
              <w:tab/>
              <w:t>1</w:t>
            </w:r>
            <w:r w:rsidRPr="0052786B">
              <w:rPr>
                <w:sz w:val="16"/>
                <w:szCs w:val="16"/>
              </w:rPr>
              <w:tab/>
              <w:t>3</w:t>
            </w:r>
            <w:r w:rsidRPr="0052786B">
              <w:rPr>
                <w:sz w:val="16"/>
                <w:szCs w:val="16"/>
              </w:rPr>
              <w:tab/>
              <w:t>1</w:t>
            </w:r>
            <w:r w:rsidRPr="0052786B">
              <w:rPr>
                <w:sz w:val="16"/>
                <w:szCs w:val="16"/>
              </w:rPr>
              <w:tab/>
              <w:t xml:space="preserve">   0.000</w:t>
            </w:r>
          </w:p>
          <w:p w:rsidR="0052786B" w:rsidRDefault="0052786B" w:rsidP="0052786B">
            <w:pPr>
              <w:spacing w:line="240" w:lineRule="auto"/>
              <w:rPr>
                <w:sz w:val="16"/>
                <w:szCs w:val="16"/>
              </w:rPr>
            </w:pPr>
            <w:r>
              <w:rPr>
                <w:sz w:val="16"/>
                <w:szCs w:val="16"/>
              </w:rPr>
              <w:t>...</w:t>
            </w:r>
          </w:p>
        </w:tc>
      </w:tr>
      <w:tr w:rsidR="00A53F20"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53F20" w:rsidRPr="00A53F20" w:rsidRDefault="00A53F20" w:rsidP="00A53F20">
            <w:pPr>
              <w:spacing w:line="240" w:lineRule="auto"/>
              <w:rPr>
                <w:sz w:val="16"/>
                <w:szCs w:val="16"/>
              </w:rPr>
            </w:pPr>
            <w:r w:rsidRPr="00A53F20">
              <w:rPr>
                <w:sz w:val="16"/>
                <w:szCs w:val="16"/>
              </w:rPr>
              <w:t>snow storage (for analysis or model re-start)</w:t>
            </w:r>
          </w:p>
          <w:p w:rsidR="00A53F20" w:rsidRPr="00A53F20" w:rsidRDefault="00A53F20" w:rsidP="00A53F20">
            <w:pPr>
              <w:spacing w:line="240" w:lineRule="auto"/>
              <w:rPr>
                <w:sz w:val="16"/>
                <w:szCs w:val="16"/>
              </w:rPr>
            </w:pPr>
            <w:r w:rsidRPr="00A53F20">
              <w:rPr>
                <w:sz w:val="16"/>
                <w:szCs w:val="16"/>
              </w:rPr>
              <w:t xml:space="preserve"> Subbasin</w:t>
            </w:r>
            <w:r w:rsidRPr="00A53F20">
              <w:rPr>
                <w:sz w:val="16"/>
                <w:szCs w:val="16"/>
              </w:rPr>
              <w:tab/>
              <w:t>LU</w:t>
            </w:r>
            <w:r w:rsidRPr="00A53F20">
              <w:rPr>
                <w:sz w:val="16"/>
                <w:szCs w:val="16"/>
              </w:rPr>
              <w:tab/>
              <w:t>horizon</w:t>
            </w:r>
            <w:r w:rsidRPr="00A53F20">
              <w:rPr>
                <w:sz w:val="16"/>
                <w:szCs w:val="16"/>
              </w:rPr>
              <w:tab/>
              <w:t>storage [m]</w:t>
            </w:r>
            <w:r w:rsidRPr="00A53F20">
              <w:rPr>
                <w:sz w:val="16"/>
                <w:szCs w:val="16"/>
              </w:rPr>
              <w:tab/>
              <w:t>energy [kJ/m²]</w:t>
            </w:r>
            <w:r w:rsidRPr="00A53F20">
              <w:rPr>
                <w:sz w:val="16"/>
                <w:szCs w:val="16"/>
              </w:rPr>
              <w:tab/>
              <w:t>albedo [-]</w:t>
            </w:r>
          </w:p>
          <w:p w:rsidR="00A53F20" w:rsidRPr="0052786B" w:rsidRDefault="00A53F20" w:rsidP="00A53F20">
            <w:pPr>
              <w:spacing w:line="240" w:lineRule="auto"/>
              <w:rPr>
                <w:sz w:val="16"/>
                <w:szCs w:val="16"/>
              </w:rPr>
            </w:pPr>
            <w:r w:rsidRPr="00A53F20">
              <w:rPr>
                <w:sz w:val="16"/>
                <w:szCs w:val="16"/>
              </w:rPr>
              <w:t>1</w:t>
            </w:r>
            <w:r w:rsidRPr="00A53F20">
              <w:rPr>
                <w:sz w:val="16"/>
                <w:szCs w:val="16"/>
              </w:rPr>
              <w:tab/>
              <w:t>2</w:t>
            </w:r>
            <w:r w:rsidRPr="00A53F20">
              <w:rPr>
                <w:sz w:val="16"/>
                <w:szCs w:val="16"/>
              </w:rPr>
              <w:tab/>
              <w:t>10</w:t>
            </w:r>
            <w:r w:rsidRPr="00A53F20">
              <w:rPr>
                <w:sz w:val="16"/>
                <w:szCs w:val="16"/>
              </w:rPr>
              <w:tab/>
              <w:t>0.000</w:t>
            </w:r>
            <w:r w:rsidRPr="00A53F20">
              <w:rPr>
                <w:sz w:val="16"/>
                <w:szCs w:val="16"/>
              </w:rPr>
              <w:tab/>
              <w:t>0.000</w:t>
            </w:r>
            <w:r w:rsidRPr="00A53F20">
              <w:rPr>
                <w:sz w:val="16"/>
                <w:szCs w:val="16"/>
              </w:rPr>
              <w:tab/>
              <w:t>0.880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Lake volume status (for analysis or model re-start)</w:t>
            </w:r>
          </w:p>
          <w:p w:rsidR="0052786B" w:rsidRPr="0052786B" w:rsidRDefault="0052786B" w:rsidP="0052786B">
            <w:pPr>
              <w:spacing w:line="240" w:lineRule="auto"/>
              <w:rPr>
                <w:sz w:val="16"/>
                <w:szCs w:val="16"/>
              </w:rPr>
            </w:pPr>
            <w:r w:rsidRPr="0052786B">
              <w:rPr>
                <w:sz w:val="16"/>
                <w:szCs w:val="16"/>
              </w:rPr>
              <w:lastRenderedPageBreak/>
              <w:t xml:space="preserve"> Subbasin</w:t>
            </w:r>
            <w:r w:rsidRPr="0052786B">
              <w:rPr>
                <w:sz w:val="16"/>
                <w:szCs w:val="16"/>
              </w:rPr>
              <w:tab/>
              <w:t>reservoir_size_class</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1</w:t>
            </w:r>
            <w:r w:rsidRPr="0052786B">
              <w:rPr>
                <w:sz w:val="16"/>
                <w:szCs w:val="16"/>
              </w:rPr>
              <w:tab/>
              <w:t xml:space="preserve">       0.00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lastRenderedPageBreak/>
              <w:t>UHG routing: values of routed discharge per timestep of unit hydrograph</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[n_h x timestep]</w:t>
            </w:r>
          </w:p>
          <w:p w:rsidR="0052786B" w:rsidRPr="0052786B" w:rsidRDefault="0052786B" w:rsidP="0052786B">
            <w:pPr>
              <w:spacing w:line="240" w:lineRule="auto"/>
              <w:rPr>
                <w:sz w:val="16"/>
                <w:szCs w:val="16"/>
              </w:rPr>
            </w:pPr>
            <w:r w:rsidRPr="0052786B">
              <w:rPr>
                <w:sz w:val="16"/>
                <w:szCs w:val="16"/>
              </w:rPr>
              <w:t>101</w:t>
            </w:r>
            <w:r w:rsidRPr="0052786B">
              <w:rPr>
                <w:sz w:val="16"/>
                <w:szCs w:val="16"/>
              </w:rPr>
              <w:tab/>
              <w:t>1.286</w:t>
            </w:r>
            <w:r w:rsidRPr="0052786B">
              <w:rPr>
                <w:sz w:val="16"/>
                <w:szCs w:val="16"/>
              </w:rPr>
              <w:tab/>
              <w:t>0.649</w:t>
            </w:r>
            <w:r w:rsidRPr="0052786B">
              <w:rPr>
                <w:sz w:val="16"/>
                <w:szCs w:val="16"/>
              </w:rPr>
              <w:tab/>
              <w:t>0.074</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Muskingum routing: river reach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2033.808</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t>Area</w:t>
      </w:r>
      <w:r>
        <w:tab/>
      </w:r>
      <w:r>
        <w:tab/>
        <w:t>[ignored, for external analysis only]</w:t>
      </w:r>
    </w:p>
    <w:p w:rsidR="00A40BB3" w:rsidRDefault="00A40BB3">
      <w:pPr>
        <w:pStyle w:val="KleinerAbstand"/>
      </w:pPr>
    </w:p>
    <w:p w:rsidR="00A40BB3" w:rsidRDefault="00A40BB3">
      <w:pPr>
        <w:spacing w:line="240" w:lineRule="auto"/>
      </w:pPr>
      <w:r>
        <w:t xml:space="preserve">These files are optional. If not present, default values are used (currently, </w:t>
      </w:r>
      <w:r w:rsidR="0052786B">
        <w:t xml:space="preserve">100 % relative saturation for the soils, </w:t>
      </w:r>
      <w:r>
        <w:t xml:space="preserve">0 for </w:t>
      </w:r>
      <w:r w:rsidR="0052786B">
        <w:t>all others</w:t>
      </w:r>
      <w:r>
        <w:t>).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52786B" w:rsidRDefault="0052786B">
      <w:pPr>
        <w:spacing w:line="240" w:lineRule="auto"/>
      </w:pPr>
      <w:r>
        <w:t xml:space="preserve">The structure of </w:t>
      </w:r>
      <w:r w:rsidRPr="0052786B">
        <w:rPr>
          <w:rFonts w:ascii="Courier New" w:hAnsi="Courier New" w:cs="Courier New"/>
        </w:rPr>
        <w:t>river_storage.stat</w:t>
      </w:r>
      <w:r>
        <w:t xml:space="preserve"> depends on the routing option chosen (UHG or Muskingum, see examples above).</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8D7167" w:rsidRDefault="008D7167" w:rsidP="008D7167">
      <w:pPr>
        <w:pStyle w:val="KleinerAbstand"/>
      </w:pPr>
    </w:p>
    <w:tbl>
      <w:tblPr>
        <w:tblW w:w="0" w:type="auto"/>
        <w:tblInd w:w="108" w:type="dxa"/>
        <w:tblLayout w:type="fixed"/>
        <w:tblLook w:val="0000"/>
      </w:tblPr>
      <w:tblGrid>
        <w:gridCol w:w="9659"/>
      </w:tblGrid>
      <w:tr w:rsidR="008D7167" w:rsidTr="009D7D83">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9D7D8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9D7D83">
            <w:pPr>
              <w:spacing w:line="240" w:lineRule="auto"/>
              <w:rPr>
                <w:sz w:val="16"/>
                <w:szCs w:val="16"/>
              </w:rPr>
            </w:pPr>
            <w:r>
              <w:rPr>
                <w:sz w:val="16"/>
                <w:szCs w:val="16"/>
              </w:rPr>
              <w:t>lu_id</w:t>
            </w:r>
            <w:r>
              <w:rPr>
                <w:sz w:val="16"/>
                <w:szCs w:val="16"/>
              </w:rPr>
              <w:tab/>
              <w:t>sdr</w:t>
            </w:r>
          </w:p>
          <w:p w:rsidR="008D7167" w:rsidRPr="009146C8" w:rsidRDefault="008D7167" w:rsidP="009D7D83">
            <w:pPr>
              <w:spacing w:line="240" w:lineRule="auto"/>
              <w:rPr>
                <w:sz w:val="16"/>
                <w:szCs w:val="16"/>
              </w:rPr>
            </w:pPr>
            <w:r>
              <w:rPr>
                <w:sz w:val="16"/>
                <w:szCs w:val="16"/>
              </w:rPr>
              <w:t>11211</w:t>
            </w:r>
            <w:r>
              <w:rPr>
                <w:sz w:val="16"/>
                <w:szCs w:val="16"/>
              </w:rPr>
              <w:tab/>
              <w:t>0.94</w:t>
            </w:r>
          </w:p>
          <w:p w:rsidR="008D7167" w:rsidRPr="009146C8" w:rsidRDefault="008D7167" w:rsidP="009D7D83">
            <w:pPr>
              <w:spacing w:line="240" w:lineRule="auto"/>
              <w:rPr>
                <w:sz w:val="16"/>
                <w:szCs w:val="16"/>
              </w:rPr>
            </w:pPr>
            <w:r>
              <w:rPr>
                <w:sz w:val="16"/>
                <w:szCs w:val="16"/>
              </w:rPr>
              <w:t>11311</w:t>
            </w:r>
            <w:r>
              <w:rPr>
                <w:sz w:val="16"/>
                <w:szCs w:val="16"/>
              </w:rPr>
              <w:tab/>
              <w:t>0.94</w:t>
            </w:r>
          </w:p>
          <w:p w:rsidR="008D7167" w:rsidRDefault="008D7167" w:rsidP="009D7D83">
            <w:pPr>
              <w:spacing w:line="240" w:lineRule="auto"/>
            </w:pPr>
            <w:r>
              <w:rPr>
                <w:sz w:val="16"/>
                <w:szCs w:val="16"/>
              </w:rPr>
              <w:t>…</w:t>
            </w:r>
          </w:p>
        </w:tc>
      </w:tr>
    </w:tbl>
    <w:p w:rsidR="008D7167" w:rsidRDefault="008D7167" w:rsidP="008D7167">
      <w:pPr>
        <w:spacing w:line="240" w:lineRule="auto"/>
      </w:pPr>
      <w:proofErr w:type="gramStart"/>
      <w:r>
        <w:t>lu_id</w:t>
      </w:r>
      <w:proofErr w:type="gramEnd"/>
      <w:r>
        <w:tab/>
      </w:r>
      <w:r>
        <w:tab/>
        <w:t>landscape unit ID</w:t>
      </w:r>
    </w:p>
    <w:p w:rsidR="008D7167" w:rsidRDefault="008D7167" w:rsidP="008D7167">
      <w:pPr>
        <w:spacing w:line="240" w:lineRule="auto"/>
      </w:pPr>
      <w:proofErr w:type="gramStart"/>
      <w:r>
        <w:t>sdr</w:t>
      </w:r>
      <w:proofErr w:type="gramEnd"/>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lastRenderedPageBreak/>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t xml:space="preserve">18) </w:t>
      </w:r>
      <w:proofErr w:type="gramStart"/>
      <w:r w:rsidRPr="008D7167">
        <w:rPr>
          <w:rStyle w:val="Formatvorlage12ptFett"/>
        </w:rPr>
        <w:t>calib_wind.dat</w:t>
      </w:r>
      <w:proofErr w:type="gramEnd"/>
      <w:r w:rsidRPr="008D7167">
        <w:rPr>
          <w:rStyle w:val="Formatvorlage12ptFett"/>
        </w:rPr>
        <w:t xml:space="preserve">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rsidR="00665DF3">
        <w:fldChar w:fldCharType="begin"/>
      </w:r>
      <w:r>
        <w:instrText xml:space="preserve"> REF _Ref115493191 \h </w:instrText>
      </w:r>
      <w:r w:rsidR="00665DF3">
        <w:fldChar w:fldCharType="separate"/>
      </w:r>
      <w:r>
        <w:t>Table 6</w:t>
      </w:r>
      <w:r w:rsidR="00665DF3">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665DF3">
        <w:fldChar w:fldCharType="begin"/>
      </w:r>
      <w:r>
        <w:instrText xml:space="preserve"> SEQ "Table" \*Arabic </w:instrText>
      </w:r>
      <w:r w:rsidR="00665DF3">
        <w:fldChar w:fldCharType="separate"/>
      </w:r>
      <w:r>
        <w:t>6</w:t>
      </w:r>
      <w:r w:rsidR="00665DF3">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xml:space="preserve">. For example, sub-basin No. 4 is upstream of sub-basin No. 10. Sub-basins No. 15 and 39 are also upstream of No. 10. The runoff of sub-basin No. 10 </w:t>
      </w:r>
      <w:r>
        <w:lastRenderedPageBreak/>
        <w:t>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rsidR="00665DF3">
        <w:fldChar w:fldCharType="begin"/>
      </w:r>
      <w:r>
        <w:instrText xml:space="preserve"> REF _Ref122857224 \h </w:instrText>
      </w:r>
      <w:r w:rsidR="00665DF3">
        <w:fldChar w:fldCharType="separate"/>
      </w:r>
      <w:r>
        <w:t>Figure 2</w:t>
      </w:r>
      <w:r w:rsidR="00665DF3">
        <w:fldChar w:fldCharType="end"/>
      </w:r>
      <w:r>
        <w:t>.</w:t>
      </w:r>
      <w:r w:rsidR="003A2EC7">
        <w:t xml:space="preserve"> The height of the wedge at the channel bottom (enables smooth transition of low flows) is fixed to 0.1 m.</w:t>
      </w:r>
    </w:p>
    <w:p w:rsidR="00FC3A60" w:rsidRDefault="005771B4">
      <w:pPr>
        <w:pStyle w:val="Beschriftung"/>
        <w:jc w:val="center"/>
      </w:pPr>
      <w:bookmarkStart w:id="33" w:name="_Ref122857224"/>
      <w:r>
        <w:rPr>
          <w:noProof/>
          <w:lang w:val="de-DE" w:eastAsia="de-DE"/>
        </w:rPr>
        <w:drawing>
          <wp:inline distT="0" distB="0" distL="0" distR="0">
            <wp:extent cx="6075045" cy="1805305"/>
            <wp:effectExtent l="0" t="0" r="1905" b="444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5045" cy="1805305"/>
                    </a:xfrm>
                    <a:prstGeom prst="rect">
                      <a:avLst/>
                    </a:prstGeom>
                    <a:noFill/>
                    <a:ln>
                      <a:noFill/>
                    </a:ln>
                  </pic:spPr>
                </pic:pic>
              </a:graphicData>
            </a:graphic>
          </wp:inline>
        </w:drawing>
      </w:r>
    </w:p>
    <w:p w:rsidR="00A40BB3" w:rsidRDefault="00A40BB3">
      <w:pPr>
        <w:pStyle w:val="Beschriftung"/>
        <w:jc w:val="center"/>
      </w:pPr>
      <w:r>
        <w:t xml:space="preserve">Figure </w:t>
      </w:r>
      <w:r w:rsidR="00665DF3">
        <w:fldChar w:fldCharType="begin"/>
      </w:r>
      <w:r>
        <w:instrText xml:space="preserve"> SEQ "Figure" \*Arabic </w:instrText>
      </w:r>
      <w:r w:rsidR="00665DF3">
        <w:fldChar w:fldCharType="separate"/>
      </w:r>
      <w:proofErr w:type="gramStart"/>
      <w:r>
        <w:t>2</w:t>
      </w:r>
      <w:r w:rsidR="00665DF3">
        <w:fldChar w:fldCharType="end"/>
      </w:r>
      <w:bookmarkEnd w:id="33"/>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lastRenderedPageBreak/>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proofErr w:type="gramStart"/>
      <w:r w:rsidRPr="00BB6FB0">
        <w:t>tL</w:t>
      </w:r>
      <w:proofErr w:type="gramEnd"/>
      <w:r w:rsidRPr="00BB6FB0">
        <w:t>*=0,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w:t>
      </w:r>
      <w:proofErr w:type="gramStart"/>
      <w:r>
        <w:t>..24</w:t>
      </w:r>
      <w:proofErr w:type="gramEnd"/>
      <w:r>
        <w:t xml:space="preserve">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w:t>
      </w:r>
      <w:proofErr w:type="gramStart"/>
      <w:r>
        <w:t>..24</w:t>
      </w:r>
      <w:proofErr w:type="gramEnd"/>
      <w:r>
        <w:t xml:space="preserve">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rsidR="00665DF3">
        <w:fldChar w:fldCharType="begin"/>
      </w:r>
      <w:r>
        <w:instrText xml:space="preserve"> REF _Ref115495037 \h </w:instrText>
      </w:r>
      <w:r w:rsidR="00665DF3">
        <w:fldChar w:fldCharType="separate"/>
      </w:r>
      <w:r>
        <w:t>Table 7</w:t>
      </w:r>
      <w:r w:rsidR="00665DF3">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665DF3">
        <w:fldChar w:fldCharType="begin"/>
      </w:r>
      <w:r>
        <w:instrText xml:space="preserve"> SEQ "Table" \*Arabic </w:instrText>
      </w:r>
      <w:r w:rsidR="00665DF3">
        <w:fldChar w:fldCharType="separate"/>
      </w:r>
      <w:r>
        <w:t>7</w:t>
      </w:r>
      <w:r w:rsidR="00665DF3">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8B6F64">
            <w:pPr>
              <w:spacing w:line="240" w:lineRule="auto"/>
              <w:jc w:val="left"/>
              <w:rPr>
                <w:szCs w:val="22"/>
              </w:rPr>
            </w:pPr>
            <w:r>
              <w:rPr>
                <w:szCs w:val="22"/>
              </w:rPr>
              <w:t>6) intake</w:t>
            </w:r>
            <w:r w:rsidR="00A40BB3">
              <w:rPr>
                <w:szCs w:val="22"/>
              </w:rPr>
              <w:t>.dat (optional)</w:t>
            </w:r>
          </w:p>
        </w:tc>
        <w:tc>
          <w:tcPr>
            <w:tcW w:w="6562" w:type="dxa"/>
            <w:tcBorders>
              <w:left w:val="single" w:sz="4" w:space="0" w:color="000000"/>
            </w:tcBorders>
            <w:shd w:val="clear" w:color="auto" w:fill="auto"/>
          </w:tcPr>
          <w:p w:rsidR="00A40BB3" w:rsidRDefault="00A40BB3" w:rsidP="008B6F64">
            <w:pPr>
              <w:spacing w:line="240" w:lineRule="auto"/>
            </w:pPr>
            <w:r>
              <w:rPr>
                <w:szCs w:val="22"/>
              </w:rPr>
              <w:t>Specification of measured data on regulated outflow discharge</w:t>
            </w:r>
            <w:r w:rsidR="008B6F64">
              <w:rPr>
                <w:szCs w:val="22"/>
              </w:rPr>
              <w:t xml:space="preserve"> through intake devices</w:t>
            </w:r>
            <w:r>
              <w:rPr>
                <w:szCs w:val="22"/>
              </w:rPr>
              <w:t xml:space="preserve"> from the </w:t>
            </w:r>
            <w:r>
              <w:t>sub-basin’s reservoir</w:t>
            </w:r>
            <w:r w:rsidR="008B6F64">
              <w:rPr>
                <w:szCs w:val="22"/>
              </w:rPr>
              <w:t xml:space="preserve">. This file is a time series </w:t>
            </w:r>
            <w:r w:rsidR="008B6F64">
              <w:rPr>
                <w:szCs w:val="22"/>
              </w:rPr>
              <w:lastRenderedPageBreak/>
              <w:t xml:space="preserve">file and thus need to be in directory </w:t>
            </w:r>
            <w:r w:rsidR="008B6F64">
              <w:rPr>
                <w:rFonts w:ascii="Courier New" w:hAnsi="Courier New" w:cs="Courier New"/>
              </w:rPr>
              <w:t>Time_series</w:t>
            </w:r>
            <w:r w:rsidR="008B6F64">
              <w:rPr>
                <w:szCs w:val="22"/>
              </w:rPr>
              <w:t>!</w:t>
            </w:r>
          </w:p>
        </w:tc>
      </w:tr>
      <w:tr w:rsidR="00A40BB3">
        <w:tc>
          <w:tcPr>
            <w:tcW w:w="3077" w:type="dxa"/>
            <w:shd w:val="clear" w:color="auto" w:fill="auto"/>
          </w:tcPr>
          <w:p w:rsidR="00A40BB3" w:rsidRDefault="00A40BB3">
            <w:pPr>
              <w:spacing w:line="240" w:lineRule="auto"/>
              <w:jc w:val="left"/>
              <w:rPr>
                <w:szCs w:val="22"/>
              </w:rPr>
            </w:pPr>
            <w:r>
              <w:rPr>
                <w:szCs w:val="22"/>
              </w:rPr>
              <w:lastRenderedPageBreak/>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Pr="00B136B8" w:rsidRDefault="00A40BB3">
      <w:pPr>
        <w:tabs>
          <w:tab w:val="left" w:pos="2126"/>
        </w:tabs>
        <w:autoSpaceDE w:val="0"/>
        <w:spacing w:line="240" w:lineRule="auto"/>
        <w:ind w:left="2172" w:hanging="2172"/>
        <w:jc w:val="left"/>
      </w:pPr>
      <w:proofErr w:type="gramStart"/>
      <w:r>
        <w:t>damflow</w:t>
      </w:r>
      <w:proofErr w:type="gramEnd"/>
      <w:r>
        <w:tab/>
        <w:t xml:space="preserve">Target </w:t>
      </w:r>
      <w:r w:rsidR="009D7D83">
        <w:t>release through the barrage’s intake devices</w:t>
      </w:r>
      <w:r>
        <w:t xml:space="preserve"> of the sub-basin’s reservoir [m³/s]</w:t>
      </w:r>
      <w:r w:rsidR="009D7D83">
        <w:t>. C</w:t>
      </w:r>
      <w:r w:rsidR="009D7D83" w:rsidRPr="009D7D83">
        <w:t xml:space="preserve">ontributes to </w:t>
      </w:r>
      <w:r w:rsidR="009D7D83" w:rsidRPr="009D7D83">
        <w:rPr>
          <w:i/>
        </w:rPr>
        <w:t>intake</w:t>
      </w:r>
      <w:r w:rsidR="009D7D83" w:rsidRPr="009D7D83">
        <w:t xml:space="preserve"> in output file res_*_watbal.out</w:t>
      </w:r>
      <w:r w:rsidR="00B136B8">
        <w:t xml:space="preserve">. Influenced by </w:t>
      </w:r>
      <w:r w:rsidR="00B136B8" w:rsidRPr="00B136B8">
        <w:rPr>
          <w:i/>
        </w:rPr>
        <w:t>damq_frac</w:t>
      </w:r>
      <w:r w:rsidR="00B136B8">
        <w:rPr>
          <w:i/>
        </w:rPr>
        <w:t xml:space="preserve"> </w:t>
      </w:r>
      <w:r w:rsidR="00B136B8">
        <w:t xml:space="preserve">and further reduced if the reservoir’s actual storage volume is less than </w:t>
      </w:r>
      <w:r w:rsidR="00B136B8" w:rsidRPr="00B136B8">
        <w:rPr>
          <w:i/>
        </w:rPr>
        <w:t>damalert</w:t>
      </w:r>
      <w:r w:rsidR="00B136B8">
        <w:rPr>
          <w:i/>
        </w:rPr>
        <w:t>.</w:t>
      </w:r>
    </w:p>
    <w:p w:rsidR="00A40BB3" w:rsidRDefault="00A40BB3">
      <w:pPr>
        <w:tabs>
          <w:tab w:val="left" w:pos="2126"/>
        </w:tabs>
        <w:autoSpaceDE w:val="0"/>
        <w:spacing w:line="240" w:lineRule="auto"/>
        <w:ind w:left="2172" w:hanging="2172"/>
        <w:jc w:val="left"/>
      </w:pPr>
      <w:proofErr w:type="gramStart"/>
      <w:r>
        <w:t>damq_frac</w:t>
      </w:r>
      <w:proofErr w:type="gramEnd"/>
      <w:r>
        <w:tab/>
      </w:r>
      <w:r w:rsidR="00B136B8">
        <w:t>Maximum f</w:t>
      </w:r>
      <w:r>
        <w:t xml:space="preserve">raction of </w:t>
      </w:r>
      <w:r w:rsidR="00B136B8" w:rsidRPr="00B136B8">
        <w:rPr>
          <w:i/>
        </w:rPr>
        <w:t>damflow</w:t>
      </w:r>
      <w:r w:rsidR="00B136B8">
        <w:t xml:space="preserve"> which is </w:t>
      </w:r>
      <w:r>
        <w:t>released fr</w:t>
      </w:r>
      <w:r w:rsidR="00B136B8">
        <w:t xml:space="preserve">om the sub-basin’s reservoir </w:t>
      </w:r>
      <w:r>
        <w:t>[-]</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t>Year of construction of the dam in the sub-basin</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Pr="00CB545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r w:rsidR="00CB5453">
        <w:t xml:space="preserve">. </w:t>
      </w:r>
      <w:proofErr w:type="gramStart"/>
      <w:r w:rsidR="00CB5453">
        <w:t xml:space="preserve">Influences actual values of </w:t>
      </w:r>
      <w:r w:rsidR="00CB5453" w:rsidRPr="00CB5453">
        <w:rPr>
          <w:i/>
        </w:rPr>
        <w:t>damflow</w:t>
      </w:r>
      <w:r w:rsidR="00CB5453">
        <w:rPr>
          <w:i/>
        </w:rPr>
        <w:t xml:space="preserve"> </w:t>
      </w:r>
      <w:r w:rsidR="00CB5453">
        <w:t xml:space="preserve">and </w:t>
      </w:r>
      <w:r w:rsidR="00CB5453" w:rsidRPr="00CB5453">
        <w:rPr>
          <w:i/>
        </w:rPr>
        <w:t>qoutlet</w:t>
      </w:r>
      <w:r w:rsidR="00CB5453">
        <w:t>.</w:t>
      </w:r>
      <w:proofErr w:type="gramEnd"/>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r w:rsidR="00CB5453">
        <w:t xml:space="preserve">. </w:t>
      </w:r>
      <w:proofErr w:type="gramStart"/>
      <w:r w:rsidR="00CB5453">
        <w:t xml:space="preserve">Influences </w:t>
      </w:r>
      <w:r w:rsidR="00CB5453" w:rsidRPr="00CB5453">
        <w:rPr>
          <w:i/>
        </w:rPr>
        <w:t>damflow</w:t>
      </w:r>
      <w:r w:rsidR="00CB5453">
        <w:t>.</w:t>
      </w:r>
      <w:proofErr w:type="gramEnd"/>
      <w:r w:rsidR="00CB5453">
        <w:t xml:space="preserve"> </w:t>
      </w:r>
      <w:proofErr w:type="gramStart"/>
      <w:r w:rsidR="00CB5453">
        <w:t xml:space="preserve">Should be set to </w:t>
      </w:r>
      <w:r w:rsidR="00CB5453" w:rsidRPr="00CB5453">
        <w:t xml:space="preserve">volume at the </w:t>
      </w:r>
      <w:r w:rsidR="00CB5453" w:rsidRPr="004F719D">
        <w:t>h</w:t>
      </w:r>
      <w:r w:rsidR="005771B4">
        <w:t>e</w:t>
      </w:r>
      <w:r w:rsidR="00CB5453" w:rsidRPr="004F719D">
        <w:t>ight</w:t>
      </w:r>
      <w:r w:rsidR="00CB5453" w:rsidRPr="00CB5453">
        <w:t xml:space="preserve"> of </w:t>
      </w:r>
      <w:r w:rsidR="00CB5453">
        <w:t xml:space="preserve">the barrage’s </w:t>
      </w:r>
      <w:r w:rsidR="00CB5453" w:rsidRPr="00CB5453">
        <w:t>intake devices</w:t>
      </w:r>
      <w:r w:rsidR="00CB5453">
        <w:t>.</w:t>
      </w:r>
      <w:proofErr w:type="gramEnd"/>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(area=dama.Vol</w:t>
      </w:r>
      <w:r>
        <w:rPr>
          <w:vertAlign w:val="superscript"/>
        </w:rPr>
        <w:t>damb</w:t>
      </w:r>
      <w:r>
        <w:t>) [-]. Values of reservoir area and volume are expressed in m² and m³, respectively</w:t>
      </w:r>
      <w:r w:rsidR="00C36005">
        <w:t xml:space="preserve">. </w:t>
      </w:r>
      <w:proofErr w:type="gramStart"/>
      <w:r w:rsidR="00C36005">
        <w:t>damb</w:t>
      </w:r>
      <w:proofErr w:type="gramEnd"/>
      <w:r w:rsidR="00C36005">
        <w:t xml:space="preserve"> should be &gt; 0 and &lt;= 1.</w:t>
      </w:r>
    </w:p>
    <w:p w:rsidR="00A40BB3" w:rsidRPr="00C36005"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r w:rsidR="00C36005">
        <w:t>. C</w:t>
      </w:r>
      <w:r w:rsidR="00C36005" w:rsidRPr="00C36005">
        <w:t xml:space="preserve">ontributes to </w:t>
      </w:r>
      <w:r w:rsidR="00C36005" w:rsidRPr="00C36005">
        <w:rPr>
          <w:i/>
        </w:rPr>
        <w:t>qbottom</w:t>
      </w:r>
      <w:r w:rsidR="00C36005" w:rsidRPr="00C36005">
        <w:t xml:space="preserve"> in output file res_*_watbal.out</w:t>
      </w:r>
      <w:r w:rsidR="00C36005">
        <w:t>. S</w:t>
      </w:r>
      <w:r w:rsidR="00C36005" w:rsidRPr="00C36005">
        <w:t xml:space="preserve">et to zero if less than </w:t>
      </w:r>
      <w:r w:rsidR="00C36005" w:rsidRPr="00C36005">
        <w:rPr>
          <w:i/>
        </w:rPr>
        <w:t>damdead</w:t>
      </w:r>
      <w:r w:rsidR="00C36005" w:rsidRPr="00C36005">
        <w:t xml:space="preserve"> or less than </w:t>
      </w:r>
      <w:r w:rsidR="00C36005" w:rsidRPr="00C36005">
        <w:rPr>
          <w:i/>
        </w:rPr>
        <w:t>fvol_bottom</w:t>
      </w:r>
      <w:r w:rsidR="00C36005" w:rsidRPr="00C36005">
        <w:t>*</w:t>
      </w:r>
      <w:r w:rsidR="00C36005">
        <w:rPr>
          <w:i/>
        </w:rPr>
        <w:t xml:space="preserve">storcap. </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r w:rsidR="00C36005">
        <w:t xml:space="preserve">. </w:t>
      </w:r>
      <w:proofErr w:type="gramStart"/>
      <w:r w:rsidR="00C36005">
        <w:t xml:space="preserve">Influences the actual value of </w:t>
      </w:r>
      <w:r w:rsidR="00C36005" w:rsidRPr="00C36005">
        <w:rPr>
          <w:i/>
        </w:rPr>
        <w:t>qoutlet</w:t>
      </w:r>
      <w:r w:rsidR="00C36005">
        <w:t>.</w:t>
      </w:r>
      <w:proofErr w:type="gramEnd"/>
    </w:p>
    <w:p w:rsidR="00A40BB3" w:rsidRDefault="00A40BB3">
      <w:pPr>
        <w:tabs>
          <w:tab w:val="left" w:pos="2126"/>
        </w:tabs>
        <w:spacing w:line="240" w:lineRule="auto"/>
        <w:ind w:left="2124" w:hanging="2124"/>
      </w:pPr>
      <w:proofErr w:type="gramStart"/>
      <w:r>
        <w:lastRenderedPageBreak/>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rsidP="00C36005">
      <w:pPr>
        <w:tabs>
          <w:tab w:val="left" w:pos="2126"/>
        </w:tabs>
        <w:spacing w:line="240" w:lineRule="auto"/>
        <w:ind w:left="2124" w:hanging="2124"/>
      </w:pPr>
      <w:proofErr w:type="gramStart"/>
      <w:r>
        <w:t>elevbottom</w:t>
      </w:r>
      <w:proofErr w:type="gramEnd"/>
      <w:r>
        <w:tab/>
      </w:r>
      <w:r>
        <w:tab/>
        <w:t>bottom outlet elevation of the sub-basin's reservoir [m]</w:t>
      </w:r>
      <w:r w:rsidR="00C36005">
        <w:t>. Currently not used, fill in dummy values.</w:t>
      </w:r>
    </w:p>
    <w:p w:rsidR="00A40BB3" w:rsidRDefault="00A40BB3">
      <w:pPr>
        <w:pStyle w:val="KleinerAbstand"/>
        <w:tabs>
          <w:tab w:val="left" w:pos="2126"/>
        </w:tabs>
      </w:pPr>
    </w:p>
    <w:p w:rsidR="00A50E70" w:rsidRDefault="00A50E70" w:rsidP="00A50E70">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Values of </w:t>
      </w:r>
      <w:r w:rsidRPr="00472CF3">
        <w:rPr>
          <w:i/>
        </w:rPr>
        <w:t>damflow</w:t>
      </w:r>
      <w:r>
        <w:rPr>
          <w:szCs w:val="22"/>
        </w:rPr>
        <w:t xml:space="preserve"> may be replaced by measurements when providing the optional input file intake.dat (see file description).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lastRenderedPageBreak/>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50E70">
      <w:r>
        <w:rPr>
          <w:rStyle w:val="Formatvorlage12ptFett"/>
        </w:rPr>
        <w:t xml:space="preserve">6) </w:t>
      </w:r>
      <w:proofErr w:type="gramStart"/>
      <w:r>
        <w:rPr>
          <w:rStyle w:val="Formatvorlage12ptFett"/>
        </w:rPr>
        <w:t>intake</w:t>
      </w:r>
      <w:r w:rsidR="00A40BB3">
        <w:rPr>
          <w:rStyle w:val="Formatvorlage12ptFett"/>
        </w:rPr>
        <w:t>.dat</w:t>
      </w:r>
      <w:proofErr w:type="gramEnd"/>
      <w:r w:rsidR="00A40BB3">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50E70" w:rsidRDefault="00A50E70">
            <w:pPr>
              <w:spacing w:line="240" w:lineRule="auto"/>
              <w:rPr>
                <w:sz w:val="16"/>
                <w:szCs w:val="16"/>
              </w:rPr>
            </w:pPr>
            <w:r w:rsidRPr="00A50E70">
              <w:rPr>
                <w:sz w:val="16"/>
                <w:szCs w:val="16"/>
              </w:rPr>
              <w:t>Specification of controlled release through reservoir's intake devices in [m3/s]</w:t>
            </w:r>
          </w:p>
          <w:p w:rsidR="00A40BB3" w:rsidRPr="009146C8" w:rsidRDefault="00A40BB3">
            <w:pPr>
              <w:spacing w:line="240" w:lineRule="auto"/>
              <w:rPr>
                <w:sz w:val="16"/>
                <w:szCs w:val="16"/>
              </w:rPr>
            </w:pPr>
            <w:r>
              <w:rPr>
                <w:sz w:val="16"/>
                <w:szCs w:val="16"/>
              </w:rPr>
              <w:t>Date</w:t>
            </w:r>
            <w:r>
              <w:rPr>
                <w:sz w:val="16"/>
                <w:szCs w:val="16"/>
              </w:rPr>
              <w:tab/>
            </w:r>
            <w:r w:rsidR="00A50E70">
              <w:rPr>
                <w:sz w:val="16"/>
                <w:szCs w:val="16"/>
              </w:rPr>
              <w:t>doy</w:t>
            </w:r>
            <w:r w:rsidR="00A50E70">
              <w:rPr>
                <w:sz w:val="16"/>
                <w:szCs w:val="16"/>
              </w:rPr>
              <w:tab/>
              <w:t>10</w:t>
            </w:r>
            <w:r w:rsidR="00A50E70">
              <w:rPr>
                <w:sz w:val="16"/>
                <w:szCs w:val="16"/>
              </w:rPr>
              <w:tab/>
              <w:t>16</w:t>
            </w:r>
          </w:p>
          <w:p w:rsidR="00A40BB3" w:rsidRPr="009146C8" w:rsidRDefault="00A50E70">
            <w:pPr>
              <w:spacing w:line="240" w:lineRule="auto"/>
              <w:rPr>
                <w:sz w:val="16"/>
                <w:szCs w:val="16"/>
              </w:rPr>
            </w:pPr>
            <w:r>
              <w:rPr>
                <w:sz w:val="16"/>
                <w:szCs w:val="16"/>
              </w:rPr>
              <w:t>1012005</w:t>
            </w:r>
            <w:r>
              <w:rPr>
                <w:sz w:val="16"/>
                <w:szCs w:val="16"/>
              </w:rPr>
              <w:tab/>
              <w:t>1</w:t>
            </w:r>
            <w:r>
              <w:rPr>
                <w:sz w:val="16"/>
                <w:szCs w:val="16"/>
              </w:rPr>
              <w:tab/>
              <w:t>5</w:t>
            </w:r>
            <w:r>
              <w:rPr>
                <w:sz w:val="16"/>
                <w:szCs w:val="16"/>
              </w:rPr>
              <w:tab/>
              <w:t>-999</w:t>
            </w:r>
          </w:p>
          <w:p w:rsidR="00A40BB3" w:rsidRPr="009146C8" w:rsidRDefault="00A50E70">
            <w:pPr>
              <w:spacing w:line="240" w:lineRule="auto"/>
              <w:rPr>
                <w:sz w:val="16"/>
                <w:szCs w:val="16"/>
              </w:rPr>
            </w:pPr>
            <w:r>
              <w:rPr>
                <w:sz w:val="16"/>
                <w:szCs w:val="16"/>
              </w:rPr>
              <w:t>2012005</w:t>
            </w:r>
            <w:r>
              <w:rPr>
                <w:sz w:val="16"/>
                <w:szCs w:val="16"/>
              </w:rPr>
              <w:tab/>
              <w:t>2</w:t>
            </w:r>
            <w:r>
              <w:rPr>
                <w:sz w:val="16"/>
                <w:szCs w:val="16"/>
              </w:rPr>
              <w:tab/>
            </w:r>
            <w:r w:rsidR="008B6F64">
              <w:rPr>
                <w:sz w:val="16"/>
                <w:szCs w:val="16"/>
              </w:rPr>
              <w:t>5</w:t>
            </w:r>
            <w:r w:rsidR="008B6F64">
              <w:rPr>
                <w:sz w:val="16"/>
                <w:szCs w:val="16"/>
              </w:rPr>
              <w:tab/>
              <w:t>0.1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8B6F64" w:rsidRDefault="008B6F64">
      <w:pPr>
        <w:spacing w:line="240" w:lineRule="auto"/>
        <w:ind w:left="2172" w:hanging="2172"/>
      </w:pPr>
      <w:proofErr w:type="gramStart"/>
      <w:r>
        <w:t>Doy</w:t>
      </w:r>
      <w:r>
        <w:tab/>
        <w:t>day of year.</w:t>
      </w:r>
      <w:proofErr w:type="gramEnd"/>
      <w:r>
        <w:t xml:space="preserve"> Not used but kept for historical reasons, fill in dummy values.</w:t>
      </w:r>
    </w:p>
    <w:p w:rsidR="00A40BB3" w:rsidRDefault="0032288D">
      <w:pPr>
        <w:spacing w:line="240" w:lineRule="auto"/>
        <w:ind w:left="2172" w:hanging="2172"/>
      </w:pPr>
      <w:r>
        <w:t>Sub-basin ID</w:t>
      </w:r>
      <w:r w:rsidR="00A40BB3">
        <w:tab/>
        <w:t xml:space="preserve">Measured data </w:t>
      </w:r>
      <w:r w:rsidR="00A40BB3">
        <w:rPr>
          <w:szCs w:val="22"/>
        </w:rPr>
        <w:t>on reg</w:t>
      </w:r>
      <w:r>
        <w:rPr>
          <w:szCs w:val="22"/>
        </w:rPr>
        <w:t>ulated outflow discharge through intake devices of the</w:t>
      </w:r>
      <w:r w:rsidR="00A40BB3">
        <w:t xml:space="preserve"> reservoir</w:t>
      </w:r>
      <w:r>
        <w:t>’s barrage in a specific sub-basin [m³/s</w:t>
      </w:r>
      <w:r w:rsidR="00A40BB3">
        <w:t>]</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sidR="008B6F64">
        <w:rPr>
          <w:rFonts w:ascii="Courier New" w:hAnsi="Courier New" w:cs="Courier New"/>
        </w:rPr>
        <w:t>Time_series</w:t>
      </w:r>
      <w:r>
        <w:t xml:space="preserve">, either a target value of regulated outflow discharge is given </w:t>
      </w:r>
      <w:proofErr w:type="gramStart"/>
      <w:r>
        <w:t>in</w:t>
      </w:r>
      <w:proofErr w:type="gramEnd"/>
      <w:r>
        <w:t xml:space="preserve">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rsidR="008B6F64">
        <w:t xml:space="preserve"> 2005, a discharge </w:t>
      </w:r>
      <w:proofErr w:type="gramStart"/>
      <w:r w:rsidR="008B6F64">
        <w:t xml:space="preserve">of </w:t>
      </w:r>
      <w:r>
        <w:t>5 m³/s</w:t>
      </w:r>
      <w:proofErr w:type="gramEnd"/>
      <w:r>
        <w:t xml:space="preserve"> was regulated</w:t>
      </w:r>
      <w:r w:rsidR="008B6F64">
        <w:t xml:space="preserve"> through the intake devices of the barrage</w:t>
      </w:r>
      <w:r>
        <w:t xml:space="preserve"> from the reservoir located at t</w:t>
      </w:r>
      <w:r w:rsidR="008B6F64">
        <w:t>he outlet of the sub-basin 10</w:t>
      </w:r>
      <w:r>
        <w:t xml:space="preserve">. A regulated outflow discharge set to -999 </w:t>
      </w:r>
      <w:r w:rsidR="008B6F64">
        <w:t xml:space="preserve">for sub-basin 16 </w:t>
      </w:r>
      <w:r>
        <w:t xml:space="preserve">means that there is no measured data that day. In that case, the target value of regulated outflow discharge given in the file </w:t>
      </w:r>
      <w:r>
        <w:rPr>
          <w:i/>
        </w:rPr>
        <w:t>reservoir.dat</w:t>
      </w:r>
      <w:r>
        <w:t xml:space="preserve"> </w:t>
      </w:r>
      <w:r w:rsidR="008B6F64">
        <w:t xml:space="preserve">(parameter </w:t>
      </w:r>
      <w:r w:rsidR="008B6F64" w:rsidRPr="008B6F64">
        <w:rPr>
          <w:i/>
        </w:rPr>
        <w:t>damflow</w:t>
      </w:r>
      <w:r w:rsidR="008B6F64">
        <w:t xml:space="preserve">) </w:t>
      </w:r>
      <w:r>
        <w:t>is used. Time series of measured data on regulated outflow discharge of the sub-basin’s reservoir must be given for the whole simulation period. For those days without measurements, the value of regulated outflow discharge must be set to -999.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w:t>
      </w:r>
      <w:r>
        <w:lastRenderedPageBreak/>
        <w:t>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w:t>
      </w:r>
      <w:r>
        <w:lastRenderedPageBreak/>
        <w:t xml:space="preserve">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lastRenderedPageBreak/>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lastRenderedPageBreak/>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lastRenderedPageBreak/>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proofErr w:type="gramStart"/>
      <w:r>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lastRenderedPageBreak/>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lastRenderedPageBreak/>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lastRenderedPageBreak/>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lastRenderedPageBreak/>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lastRenderedPageBreak/>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 xml:space="preserve">Mamede, GL. (2008): Reservoir sedimentation in dryland catchments: Modelling and management. </w:t>
      </w:r>
      <w:proofErr w:type="gramStart"/>
      <w:r w:rsidRPr="00FB4D8E">
        <w:rPr>
          <w:szCs w:val="22"/>
          <w:lang w:val="en-US"/>
        </w:rPr>
        <w:t>PhD thesis, Universität Potsdam, Germany.</w:t>
      </w:r>
      <w:proofErr w:type="gramEnd"/>
      <w:r w:rsidRPr="00FB4D8E">
        <w:rPr>
          <w:szCs w:val="22"/>
          <w:lang w:val="en-US"/>
        </w:rPr>
        <w:t xml:space="preserve">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552E2A">
        <w:rPr>
          <w:lang w:val="de-DE"/>
        </w:rPr>
        <w:t xml:space="preserve">Breuer, L., Eckhardt, K., Frede, H.-G., 2003.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w:t>
      </w:r>
      <w:proofErr w:type="gramStart"/>
      <w:r w:rsidRPr="00FB4D8E">
        <w:rPr>
          <w:sz w:val="22"/>
          <w:szCs w:val="22"/>
          <w:lang w:val="en-US"/>
        </w:rPr>
        <w:t>PHA.,</w:t>
      </w:r>
      <w:proofErr w:type="gramEnd"/>
      <w:r w:rsidRPr="00FB4D8E">
        <w:rPr>
          <w:sz w:val="22"/>
          <w:szCs w:val="22"/>
          <w:lang w:val="en-US"/>
        </w:rPr>
        <w:t xml:space="preserve">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665DF3">
      <w:pPr>
        <w:pStyle w:val="StandardWeb"/>
        <w:spacing w:after="240"/>
      </w:pPr>
      <w:r>
        <w:rPr>
          <w:noProof/>
          <w:lang w:eastAsia="de-DE"/>
        </w:rPr>
        <w:pict>
          <v:shapetype id="_x0000_t202" coordsize="21600,21600" o:spt="202" path="m,l,21600r21600,l21600,xe">
            <v:stroke joinstyle="miter"/>
            <v:path gradientshapeok="t" o:connecttype="rect"/>
          </v:shapetype>
          <v:shape id="Text Box 2" o:spid="_x0000_s1026" type="#_x0000_t202" style="position:absolute;left:0;text-align:left;margin-left:-56.7pt;margin-top:-650.85pt;width:71.9pt;height:71.9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">
            <v:textbox>
              <w:txbxContent>
                <w:p w:rsidR="009D7D83" w:rsidRDefault="009D7D8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8F2" w:rsidRDefault="009058F2">
      <w:pPr>
        <w:spacing w:line="240" w:lineRule="auto"/>
      </w:pPr>
      <w:r>
        <w:separator/>
      </w:r>
    </w:p>
  </w:endnote>
  <w:endnote w:type="continuationSeparator" w:id="0">
    <w:p w:rsidR="009058F2" w:rsidRDefault="009058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D83" w:rsidRDefault="00665DF3">
    <w:pPr>
      <w:pStyle w:val="Fuzeile"/>
    </w:pPr>
    <w:r>
      <w:rPr>
        <w:noProof/>
        <w:lang w:val="de-DE" w:eastAsia="de-DE"/>
      </w:rPr>
      <w:pict>
        <v:shapetype id="_x0000_t202" coordsize="21600,21600" o:spt="202" path="m,l,21600r21600,l21600,xe">
          <v:stroke joinstyle="miter"/>
          <v:path gradientshapeok="t" o:connecttype="rect"/>
        </v:shapetype>
        <v:shape id="_x0000_s4098" type="#_x0000_t202" style="position:absolute;left:0;text-align:left;margin-left:0;margin-top:.05pt;width:10.9pt;height:15.85pt;z-index:25166028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OWeAIAAP4E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" stroked="f">
          <v:textbox inset="0,0,0,0">
            <w:txbxContent>
              <w:p w:rsidR="009D7D83" w:rsidRDefault="00665DF3">
                <w:pPr>
                  <w:pStyle w:val="Fuzeile"/>
                  <w:rPr>
                    <w:ins w:id="1" w:author="Tobias Pilz" w:date="2017-04-25T09:02:00Z"/>
                  </w:rPr>
                </w:pPr>
                <w:ins w:id="2" w:author="Tobias Pilz" w:date="2017-04-25T09:02:00Z">
                  <w:r>
                    <w:rPr>
                      <w:rStyle w:val="Seitenzahl"/>
                    </w:rPr>
                    <w:fldChar w:fldCharType="begin"/>
                  </w:r>
                  <w:r w:rsidR="009D7D83">
                    <w:rPr>
                      <w:rStyle w:val="Seitenzahl"/>
                    </w:rPr>
                    <w:instrText xml:space="preserve"> PAGE </w:instrText>
                  </w:r>
                  <w:r>
                    <w:rPr>
                      <w:rStyle w:val="Seitenzahl"/>
                    </w:rPr>
                    <w:fldChar w:fldCharType="separate"/>
                  </w:r>
                </w:ins>
                <w:r w:rsidR="00A53F20">
                  <w:rPr>
                    <w:rStyle w:val="Seitenzahl"/>
                    <w:noProof/>
                  </w:rPr>
                  <w:t>25</w:t>
                </w:r>
                <w:ins w:id="3" w:author="Tobias Pilz" w:date="2017-04-25T09:02:00Z">
                  <w:r>
                    <w:rPr>
                      <w:rStyle w:val="Seitenzahl"/>
                    </w:rPr>
                    <w:fldChar w:fldCharType="end"/>
                  </w:r>
                </w:ins>
              </w:p>
            </w:txbxContent>
          </v:textbox>
          <w10:wrap type="square" side="largest" anchorx="margin"/>
        </v:shape>
      </w:pict>
    </w:r>
    <w:del w:id="4" w:author="Tobias Pilz" w:date="2017-04-25T09:02:00Z">
      <w:r>
        <w:rPr>
          <w:noProof/>
          <w:lang w:val="de-DE" w:eastAsia="de-DE"/>
        </w:rPr>
        <w:pict>
          <v:shape id="Text Box 1" o:spid="_x0000_s4097" type="#_x0000_t202" style="position:absolute;left:0;text-align:left;margin-left:0;margin-top:.05pt;width:10.95pt;height:15.9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" stroked="f">
            <v:fill opacity="0"/>
            <v:textbox inset="0,0,0,0">
              <w:txbxContent>
                <w:p w:rsidR="009D7D83" w:rsidRDefault="00665DF3">
                  <w:pPr>
                    <w:pStyle w:val="Fuzeile"/>
                    <w:rPr>
                      <w:del w:id="5" w:author="Tobias Pilz" w:date="2017-04-25T09:02:00Z"/>
                    </w:rPr>
                  </w:pPr>
                  <w:del w:id="6" w:author="Tobias Pilz" w:date="2017-04-25T09:02:00Z">
                    <w:r>
                      <w:rPr>
                        <w:rStyle w:val="Seitenzahl"/>
                      </w:rPr>
                      <w:fldChar w:fldCharType="begin"/>
                    </w:r>
                    <w:r w:rsidR="009D7D83">
                      <w:rPr>
                        <w:rStyle w:val="Seitenzahl"/>
                      </w:rPr>
                      <w:delInstrText xml:space="preserve"> PAGE </w:delInstrText>
                    </w:r>
                    <w:r>
                      <w:rPr>
                        <w:rStyle w:val="Seitenzahl"/>
                      </w:rPr>
                      <w:fldChar w:fldCharType="separate"/>
                    </w:r>
                    <w:r w:rsidR="009D7D83">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8F2" w:rsidRDefault="009058F2">
      <w:pPr>
        <w:spacing w:line="240" w:lineRule="auto"/>
      </w:pPr>
      <w:r>
        <w:separator/>
      </w:r>
    </w:p>
  </w:footnote>
  <w:footnote w:type="continuationSeparator" w:id="0">
    <w:p w:rsidR="009058F2" w:rsidRDefault="009058F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proofState w:grammar="clean"/>
  <w:stylePaneFormatFilter w:val="000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C4ACC"/>
    <w:rsid w:val="000218E9"/>
    <w:rsid w:val="0003788A"/>
    <w:rsid w:val="00057C36"/>
    <w:rsid w:val="00061063"/>
    <w:rsid w:val="00087A86"/>
    <w:rsid w:val="000E0542"/>
    <w:rsid w:val="00112524"/>
    <w:rsid w:val="00117FE0"/>
    <w:rsid w:val="0013079C"/>
    <w:rsid w:val="00184385"/>
    <w:rsid w:val="001F7BD5"/>
    <w:rsid w:val="00221AB9"/>
    <w:rsid w:val="00243896"/>
    <w:rsid w:val="00284A8A"/>
    <w:rsid w:val="002A1359"/>
    <w:rsid w:val="002A7397"/>
    <w:rsid w:val="002E272F"/>
    <w:rsid w:val="002E350E"/>
    <w:rsid w:val="0032288D"/>
    <w:rsid w:val="00323B21"/>
    <w:rsid w:val="0038377D"/>
    <w:rsid w:val="0039436F"/>
    <w:rsid w:val="003A163C"/>
    <w:rsid w:val="003A2EC7"/>
    <w:rsid w:val="003B7481"/>
    <w:rsid w:val="00406C69"/>
    <w:rsid w:val="00434FD6"/>
    <w:rsid w:val="00452BBF"/>
    <w:rsid w:val="00472CF3"/>
    <w:rsid w:val="00473671"/>
    <w:rsid w:val="00475200"/>
    <w:rsid w:val="004A12CD"/>
    <w:rsid w:val="004A7F20"/>
    <w:rsid w:val="004C4ACC"/>
    <w:rsid w:val="004F49B2"/>
    <w:rsid w:val="004F7164"/>
    <w:rsid w:val="004F719D"/>
    <w:rsid w:val="004F7EAA"/>
    <w:rsid w:val="0050307E"/>
    <w:rsid w:val="00520FA8"/>
    <w:rsid w:val="0052786B"/>
    <w:rsid w:val="005502F4"/>
    <w:rsid w:val="00552E2A"/>
    <w:rsid w:val="005771B4"/>
    <w:rsid w:val="005B7C74"/>
    <w:rsid w:val="005F11C2"/>
    <w:rsid w:val="005F5AAB"/>
    <w:rsid w:val="005F6943"/>
    <w:rsid w:val="00611BB5"/>
    <w:rsid w:val="00634652"/>
    <w:rsid w:val="006461AD"/>
    <w:rsid w:val="00665DF3"/>
    <w:rsid w:val="00691A4E"/>
    <w:rsid w:val="00696CC2"/>
    <w:rsid w:val="006A0C16"/>
    <w:rsid w:val="006C3759"/>
    <w:rsid w:val="00704B45"/>
    <w:rsid w:val="00710150"/>
    <w:rsid w:val="0073041C"/>
    <w:rsid w:val="00757F11"/>
    <w:rsid w:val="00777E4F"/>
    <w:rsid w:val="00807852"/>
    <w:rsid w:val="00814306"/>
    <w:rsid w:val="008B6F64"/>
    <w:rsid w:val="008D7167"/>
    <w:rsid w:val="009015C3"/>
    <w:rsid w:val="009058F2"/>
    <w:rsid w:val="009129A4"/>
    <w:rsid w:val="009146C8"/>
    <w:rsid w:val="0091653A"/>
    <w:rsid w:val="00930437"/>
    <w:rsid w:val="00956346"/>
    <w:rsid w:val="00976B6E"/>
    <w:rsid w:val="00993E57"/>
    <w:rsid w:val="009B345E"/>
    <w:rsid w:val="009D7D83"/>
    <w:rsid w:val="00A1543E"/>
    <w:rsid w:val="00A40BB3"/>
    <w:rsid w:val="00A50E70"/>
    <w:rsid w:val="00A53F20"/>
    <w:rsid w:val="00A56180"/>
    <w:rsid w:val="00AE320C"/>
    <w:rsid w:val="00AE521D"/>
    <w:rsid w:val="00B136B8"/>
    <w:rsid w:val="00B35D9E"/>
    <w:rsid w:val="00B410E1"/>
    <w:rsid w:val="00B57C25"/>
    <w:rsid w:val="00B8141D"/>
    <w:rsid w:val="00BB6FB0"/>
    <w:rsid w:val="00C36005"/>
    <w:rsid w:val="00C83470"/>
    <w:rsid w:val="00CA463E"/>
    <w:rsid w:val="00CB5453"/>
    <w:rsid w:val="00D31869"/>
    <w:rsid w:val="00D50FD5"/>
    <w:rsid w:val="00D54335"/>
    <w:rsid w:val="00D7788E"/>
    <w:rsid w:val="00DB5BD6"/>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potsdam.de/ses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sci-model-dev.net/3/275/2010/" TargetMode="External"/><Relationship Id="rId4" Type="http://schemas.openxmlformats.org/officeDocument/2006/relationships/settings" Target="settings.xml"/><Relationship Id="rId9" Type="http://schemas.openxmlformats.org/officeDocument/2006/relationships/hyperlink" Target="https://github.com/TillF/WASA-SED"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8A219-C5FD-4316-AB8F-58446319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20250</Words>
  <Characters>127582</Characters>
  <Application>Microsoft Office Word</Application>
  <DocSecurity>0</DocSecurity>
  <Lines>1063</Lines>
  <Paragraphs>295</Paragraphs>
  <ScaleCrop>false</ScaleCrop>
  <HeadingPairs>
    <vt:vector size="2" baseType="variant">
      <vt:variant>
        <vt:lpstr>Titel</vt:lpstr>
      </vt:variant>
      <vt:variant>
        <vt:i4>1</vt:i4>
      </vt:variant>
    </vt:vector>
  </HeadingPairs>
  <TitlesOfParts>
    <vt:vector size="1" baseType="lpstr">
      <vt:lpstr>WASA Code</vt:lpstr>
    </vt:vector>
  </TitlesOfParts>
  <Company>Microsoft</Company>
  <LinksUpToDate>false</LinksUpToDate>
  <CharactersWithSpaces>147537</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6</cp:revision>
  <cp:lastPrinted>2006-01-17T08:42:00Z</cp:lastPrinted>
  <dcterms:created xsi:type="dcterms:W3CDTF">2018-01-30T10:51:00Z</dcterms:created>
  <dcterms:modified xsi:type="dcterms:W3CDTF">2018-02-01T15:31:00Z</dcterms:modified>
</cp:coreProperties>
</file>