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31682C"/>
          <w:sz w:val="48"/>
        </w:rPr>
        <w:t>INSCAPE DESIGN STUDIO</w:t>
      </w:r>
    </w:p>
    <w:p>
      <w:pPr>
        <w:spacing w:after="360"/>
      </w:pPr>
      <w:r>
        <w:rPr>
          <w:rFonts w:ascii="Calibri" w:hAnsi="Calibri"/>
          <w:color w:val="64748B"/>
          <w:sz w:val="28"/>
        </w:rPr>
        <w:t>Website Media, Content &amp; Contact Requirements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Project:</w:t>
            </w:r>
            <w:r>
              <w:rPr>
                <w:color w:val="1E293B"/>
                <w:sz w:val="20"/>
              </w:rPr>
              <w:t xml:space="preserve"> Inscape Architecture Portfolio Website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Date:</w:t>
            </w:r>
            <w:r>
              <w:rPr>
                <w:color w:val="1E293B"/>
                <w:sz w:val="20"/>
              </w:rPr>
              <w:t xml:space="preserve"> October 1, 2026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Shared Drive Folder:</w:t>
            </w:r>
            <w:r>
              <w:rPr>
                <w:color w:val="1E293B"/>
                <w:sz w:val="20"/>
              </w:rPr>
              <w:t xml:space="preserve"> Google Drive (Inscape Root)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Status:</w:t>
            </w:r>
            <w:r>
              <w:rPr>
                <w:color w:val="1E293B"/>
                <w:sz w:val="20"/>
              </w:rPr>
              <w:t xml:space="preserve"> Action Required by Client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1. Executive Summary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Overview: </w:t>
      </w:r>
      <w:r>
        <w:rPr>
          <w:rFonts w:ascii="Calibri" w:hAnsi="Calibri"/>
          <w:color w:val="1E293B"/>
          <w:sz w:val="22"/>
        </w:rPr>
        <w:t>An audit of the Google Drive repository was conducted to verify image assets, project details (info.txt), cover photos (DP), and contact details required for the new website. Please review the section-wise requirements below and upload/provide the necessary missing information.</w:t>
      </w:r>
    </w:p>
    <w:p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2. Page-Wise &amp; Section-Wise Image Requirements</w:t>
      </w:r>
    </w:p>
    <w:p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Home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Hero Section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1920x1080px Landscape Hero Banner Image(s) showcasing flagship project.</w:t>
            </w:r>
          </w:p>
        </w:tc>
      </w:tr>
      <w:tr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Collage Section (2nd Section)</w:t>
            </w:r>
          </w:p>
        </w:tc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3–5 High-Resolution Highlight Photos (interiors, architectural details).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Selected Work (3rd Section)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Featured Project Showcase Images (if custom images outside default projects).</w:t>
            </w:r>
          </w:p>
        </w:tc>
      </w:tr>
      <w:tr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Awards &amp; Publication</w:t>
            </w:r>
          </w:p>
        </w:tc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2–4 High-Resolution Scans/Photos of magazine features or award certificates.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Our Client Section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Additional Client Logos in PNG/JPG format (transparent or clean background).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About Us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Hero Section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Wide Studio / Team Cover Shot (office space or founders).</w:t>
            </w:r>
          </w:p>
        </w:tc>
      </w:tr>
      <w:tr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Studio Values Section</w:t>
            </w:r>
          </w:p>
        </w:tc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2–3 Conceptual / Material Detail Photos.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How We Work Section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2–4 Photos of architects at work, physical models, or blueprints.</w:t>
            </w:r>
          </w:p>
        </w:tc>
      </w:tr>
      <w:tr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Bento Grid (Last Section)</w:t>
            </w:r>
          </w:p>
        </w:tc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4–6 Square/Portrait Photos for bottom culture/detail grid.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Awards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Honors &amp; Awards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Photos of Award Trophies, Certificates, or Ceremony Presentations.</w:t>
            </w:r>
          </w:p>
        </w:tc>
      </w:tr>
      <w:tr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Featured Publication</w:t>
            </w:r>
          </w:p>
        </w:tc>
        <w:tc>
          <w:tcPr>
            <w:tcW w:type="dxa" w:w="4968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Editorial Features / Magazine Cover Scans.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Selected Sketches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4–8 Hand Sketches / Concept Drawings / Axonometric Renderings.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Contact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Section Name</w:t>
            </w:r>
          </w:p>
        </w:tc>
        <w:tc>
          <w:tcPr>
            <w:tcW w:type="dxa" w:w="4968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Required Media / Action Needed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Hero Banner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1 Office Entrance / Studio Workspace Cover Photo.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3. Portfolio Projects Requirements (Cover &amp; Metadata)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Instructions: </w:t>
      </w:r>
      <w:r>
        <w:rPr>
          <w:rFonts w:ascii="Calibri" w:hAnsi="Calibri"/>
          <w:color w:val="1E293B"/>
          <w:sz w:val="22"/>
        </w:rPr>
        <w:t>1. Cover Image (DP): Rename the single best cover photo in each project folder to DP (e.g. DP.jpg or DP.png).</w:t>
        <w:br/>
        <w:t>2. Info File (info.txt): Create a text file named info.txt in each project folder with: Location, Year, Area, Description.</w:t>
      </w:r>
    </w:p>
    <w:p>
      <w:pPr>
        <w:keepNext/>
        <w:spacing w:before="280" w:after="80"/>
      </w:pPr>
      <w:r>
        <w:rPr>
          <w:rFonts w:ascii="Calibri" w:hAnsi="Calibri"/>
          <w:b/>
          <w:color w:val="31682C"/>
          <w:sz w:val="28"/>
        </w:rPr>
        <w:t>Projects Missing Cover File (DP.jpg)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Project Name</w:t>
            </w:r>
          </w:p>
        </w:tc>
        <w:tc>
          <w:tcPr>
            <w:tcW w:type="dxa" w:w="3312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3312"/>
            <w:shd w:fill="3168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Current Status &amp; Action Required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Prof. Shanku Park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04_PUBLIC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10 photos exist — missing DP.jpg</w:t>
            </w:r>
          </w:p>
        </w:tc>
      </w:tr>
      <w:tr>
        <w:tc>
          <w:tcPr>
            <w:tcW w:type="dxa" w:w="3312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Birvanpur Burning Ghat Durgapur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04_PUBLIC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14 photos exist — missing DP.jpg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20"/>
              </w:rPr>
              <w:t>Aircraft Museum Taki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04_PUBLIC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20"/>
              </w:rPr>
              <w:t>8 photos exist — missing DP.jpg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4. Required Contact Information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>Please provide the 4 official contact details below so we can update the Contact page and Footer: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31682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484"/>
            <w:shd w:fill="31682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Required Detail</w:t>
            </w:r>
          </w:p>
        </w:tc>
        <w:tc>
          <w:tcPr>
            <w:tcW w:type="dxa" w:w="2484"/>
            <w:shd w:fill="31682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Website Placeholder</w:t>
            </w:r>
          </w:p>
        </w:tc>
        <w:tc>
          <w:tcPr>
            <w:tcW w:type="dxa" w:w="2484"/>
            <w:shd w:fill="31682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Client Input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1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Primary Email Address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hello@inscape.studio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  <w:tr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2</w:t>
            </w:r>
          </w:p>
        </w:tc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Careers Email Address</w:t>
            </w:r>
          </w:p>
        </w:tc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careers@inscape.studio</w:t>
            </w:r>
          </w:p>
        </w:tc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3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Phone Number(s)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+1 (503) 555-0100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  <w:tr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4</w:t>
            </w:r>
          </w:p>
        </w:tc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LinkedIn Profile URL</w:t>
            </w:r>
          </w:p>
        </w:tc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20"/>
              </w:rPr>
              <w:t>#</w:t>
            </w:r>
          </w:p>
        </w:tc>
        <w:tc>
          <w:tcPr>
            <w:tcW w:type="dxa" w:w="2484"/>
            <w:shd w:fill="F4F6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i/>
                <w:color w:val="64748B"/>
                <w:sz w:val="20"/>
              </w:rPr>
              <w:t>[ Please write here ]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rFonts w:ascii="Calibri" w:hAnsi="Calibri"/>
          <w:b/>
          <w:color w:val="31682C"/>
          <w:sz w:val="36"/>
        </w:rPr>
        <w:t>5. Summary Checklist for Client Action</w:t>
      </w:r>
    </w:p>
    <w:p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Upload section images for Home (Hero, Collage), About Us (Hero, Values, How We Work, Bento Grid), Awards, and Contact.</w:t>
      </w:r>
    </w:p>
    <w:p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Rename main cover photo to DP.jpg for Prof. Shanku Park, Birvanpur Burning Ghat, and Aircraft Museum Taki.</w:t>
      </w:r>
    </w:p>
    <w:p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Add info.txt file into all project folders with Location, Year, Area, and Description.</w:t>
      </w:r>
    </w:p>
    <w:p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Update 6 team member filenames in 'Our People_Section' with their official job titles.</w:t>
      </w:r>
    </w:p>
    <w:p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Provide the 4 contact details (Primary Email, Careers Email, Phone Number, LinkedIn URL).</w:t>
      </w:r>
    </w:p>
    <w:p>
      <w:pPr>
        <w:spacing w:after="80"/>
        <w:ind w:left="360"/>
      </w:pPr>
      <w:r>
        <w:rPr>
          <w:rFonts w:ascii="Calibri" w:hAnsi="Calibri"/>
          <w:b/>
          <w:color w:val="31682C"/>
          <w:sz w:val="24"/>
        </w:rPr>
        <w:t xml:space="preserve">☐  </w:t>
      </w:r>
      <w:r>
        <w:rPr>
          <w:rFonts w:ascii="Calibri" w:hAnsi="Calibri"/>
          <w:color w:val="1E293B"/>
          <w:sz w:val="21"/>
        </w:rPr>
        <w:t>Upload subfolders &amp; photos into '07_MASTER PLANNING' category if available.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