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038" w:rsidRPr="00C23038" w:rsidRDefault="00C23038" w:rsidP="00C23038">
      <w:pPr>
        <w:pStyle w:val="InternalExternal"/>
        <w:framePr w:wrap="around"/>
        <w:rPr>
          <w:rStyle w:val="Classification"/>
          <w:b w:val="0"/>
          <w:sz w:val="16"/>
          <w:lang w:val="en-AU"/>
        </w:rPr>
      </w:pPr>
    </w:p>
    <w:p w:rsidR="00DF5A0D" w:rsidRDefault="00FB7D4A" w:rsidP="00DF5A0D">
      <w:pPr>
        <w:pStyle w:val="InternalExternal"/>
        <w:framePr w:wrap="around"/>
      </w:pPr>
      <w:sdt>
        <w:sdtPr>
          <w:rPr>
            <w:rStyle w:val="Classification"/>
          </w:rPr>
          <w:alias w:val="Classification"/>
          <w:tag w:val=""/>
          <w:id w:val="-1585443907"/>
          <w:placeholder>
            <w:docPart w:val="F15392DCBE15415E9AB93049E000179E"/>
          </w:placeholde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F64D0E">
            <w:rPr>
              <w:rStyle w:val="Classification"/>
            </w:rPr>
            <w:t>UNCLASSIFIED</w:t>
          </w:r>
        </w:sdtContent>
      </w:sdt>
      <w:r w:rsidR="00DF5A0D" w:rsidRPr="0023407E">
        <w:rPr>
          <w:rStyle w:val="Classification"/>
        </w:rPr>
        <w:t xml:space="preserve"> </w:t>
      </w:r>
      <w:sdt>
        <w:sdtPr>
          <w:alias w:val="Internal/External"/>
          <w:tag w:val="Internal/External"/>
          <w:id w:val="-193616095"/>
          <w:placeholder>
            <w:docPart w:val="D9DADFFC01F14929AAA408DA97587A05"/>
          </w:placeholder>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E94DB7">
            <w:t>External</w:t>
          </w:r>
        </w:sdtContent>
      </w:sdt>
      <w:r w:rsidR="00DF5A0D">
        <w:t xml:space="preserve"> </w:t>
      </w:r>
    </w:p>
    <w:p w:rsidR="00904BC1" w:rsidRDefault="00D72025" w:rsidP="004C2310">
      <w:pPr>
        <w:pStyle w:val="Heading1"/>
        <w:framePr w:h="1678" w:hRule="exact" w:wrap="notBeside" w:y="-650"/>
      </w:pPr>
      <w:r>
        <w:t>A-NZ PEPPOL FRAMEWORK GUIDANCE NOTE</w:t>
      </w:r>
    </w:p>
    <w:p w:rsidR="00D72025" w:rsidRDefault="004C0277" w:rsidP="00D72025">
      <w:pPr>
        <w:pStyle w:val="Heading2"/>
      </w:pPr>
      <w:r>
        <w:t>Payment m</w:t>
      </w:r>
      <w:r w:rsidR="00AA1333">
        <w:t xml:space="preserve">eans </w:t>
      </w:r>
      <w:r w:rsidR="0055292A">
        <w:t>outside of the UNCL4461</w:t>
      </w:r>
      <w:r>
        <w:t xml:space="preserve"> code</w:t>
      </w:r>
      <w:r w:rsidR="0055292A">
        <w:t xml:space="preserve"> list</w:t>
      </w:r>
    </w:p>
    <w:p w:rsidR="00D72025" w:rsidRPr="0055292A" w:rsidRDefault="0055292A" w:rsidP="00D72025">
      <w:pPr>
        <w:rPr>
          <w:b/>
        </w:rPr>
      </w:pPr>
      <w:r w:rsidRPr="0055292A">
        <w:rPr>
          <w:b/>
        </w:rPr>
        <w:t>Guidance note 02</w:t>
      </w:r>
    </w:p>
    <w:p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rsidTr="00AE0E98">
        <w:tc>
          <w:tcPr>
            <w:tcW w:w="3007" w:type="dxa"/>
            <w:tcBorders>
              <w:bottom w:val="single" w:sz="4" w:space="0" w:color="auto"/>
            </w:tcBorders>
          </w:tcPr>
          <w:p w:rsidR="00AE0E98" w:rsidRPr="0010233E" w:rsidRDefault="00AE0E98" w:rsidP="00AE0E98">
            <w:pPr>
              <w:rPr>
                <w:b/>
              </w:rPr>
            </w:pPr>
            <w:r w:rsidRPr="0010233E">
              <w:rPr>
                <w:b/>
              </w:rPr>
              <w:t>Issue date</w:t>
            </w:r>
          </w:p>
        </w:tc>
        <w:tc>
          <w:tcPr>
            <w:tcW w:w="1388" w:type="dxa"/>
          </w:tcPr>
          <w:p w:rsidR="00AE0E98" w:rsidRPr="0010233E" w:rsidRDefault="00AE0E98" w:rsidP="00AE0E98">
            <w:pPr>
              <w:rPr>
                <w:b/>
              </w:rPr>
            </w:pPr>
          </w:p>
        </w:tc>
        <w:tc>
          <w:tcPr>
            <w:tcW w:w="3110" w:type="dxa"/>
            <w:tcBorders>
              <w:bottom w:val="single" w:sz="4" w:space="0" w:color="auto"/>
            </w:tcBorders>
          </w:tcPr>
          <w:p w:rsidR="00AE0E98" w:rsidRPr="0010233E" w:rsidRDefault="00AE0E98" w:rsidP="00AE0E98">
            <w:pPr>
              <w:rPr>
                <w:b/>
              </w:rPr>
            </w:pPr>
            <w:r w:rsidRPr="0010233E">
              <w:rPr>
                <w:b/>
              </w:rPr>
              <w:t>Version</w:t>
            </w:r>
          </w:p>
        </w:tc>
      </w:tr>
      <w:tr w:rsidR="00AE0E98" w:rsidTr="00AE0E98">
        <w:tc>
          <w:tcPr>
            <w:tcW w:w="3007" w:type="dxa"/>
            <w:tcBorders>
              <w:top w:val="single" w:sz="4" w:space="0" w:color="auto"/>
              <w:left w:val="single" w:sz="4" w:space="0" w:color="auto"/>
              <w:bottom w:val="single" w:sz="4" w:space="0" w:color="auto"/>
              <w:right w:val="single" w:sz="4" w:space="0" w:color="auto"/>
            </w:tcBorders>
          </w:tcPr>
          <w:p w:rsidR="00AE0E98" w:rsidRPr="000C7D36" w:rsidRDefault="00FB7D4A" w:rsidP="00AE0E98">
            <w:r>
              <w:t>0</w:t>
            </w:r>
            <w:r w:rsidR="00E94DB7">
              <w:t>9</w:t>
            </w:r>
            <w:r w:rsidR="00E94DB7">
              <w:t xml:space="preserve"> October 2019</w:t>
            </w:r>
          </w:p>
        </w:tc>
        <w:tc>
          <w:tcPr>
            <w:tcW w:w="1388" w:type="dxa"/>
            <w:tcBorders>
              <w:left w:val="single" w:sz="4" w:space="0" w:color="auto"/>
              <w:right w:val="single" w:sz="4" w:space="0" w:color="auto"/>
            </w:tcBorders>
          </w:tcPr>
          <w:p w:rsidR="00AE0E98" w:rsidRDefault="00AE0E98" w:rsidP="001710F1"/>
        </w:tc>
        <w:tc>
          <w:tcPr>
            <w:tcW w:w="3110" w:type="dxa"/>
            <w:tcBorders>
              <w:top w:val="single" w:sz="4" w:space="0" w:color="auto"/>
              <w:left w:val="single" w:sz="4" w:space="0" w:color="auto"/>
              <w:bottom w:val="single" w:sz="4" w:space="0" w:color="auto"/>
              <w:right w:val="single" w:sz="4" w:space="0" w:color="auto"/>
            </w:tcBorders>
          </w:tcPr>
          <w:p w:rsidR="00AE0E98" w:rsidRDefault="00AE0E98" w:rsidP="00AE0E98">
            <w:r>
              <w:t>1.0</w:t>
            </w:r>
          </w:p>
        </w:tc>
      </w:tr>
      <w:tr w:rsidR="00AE0E98" w:rsidRPr="0010233E" w:rsidTr="00AE0E98">
        <w:tc>
          <w:tcPr>
            <w:tcW w:w="3007" w:type="dxa"/>
            <w:tcBorders>
              <w:top w:val="single" w:sz="4" w:space="0" w:color="auto"/>
              <w:bottom w:val="single" w:sz="4" w:space="0" w:color="auto"/>
            </w:tcBorders>
          </w:tcPr>
          <w:p w:rsidR="00AE0E98" w:rsidRPr="000C7D36" w:rsidRDefault="00AE0E98" w:rsidP="00AE0E98">
            <w:pPr>
              <w:rPr>
                <w:b/>
              </w:rPr>
            </w:pPr>
            <w:r w:rsidRPr="000C7D36">
              <w:rPr>
                <w:b/>
              </w:rPr>
              <w:t>Effective from</w:t>
            </w:r>
          </w:p>
        </w:tc>
        <w:tc>
          <w:tcPr>
            <w:tcW w:w="1388" w:type="dxa"/>
          </w:tcPr>
          <w:p w:rsidR="00AE0E98" w:rsidRPr="0010233E" w:rsidRDefault="00AE0E98" w:rsidP="00AE0E98">
            <w:pPr>
              <w:rPr>
                <w:b/>
              </w:rPr>
            </w:pPr>
          </w:p>
        </w:tc>
        <w:tc>
          <w:tcPr>
            <w:tcW w:w="3110" w:type="dxa"/>
            <w:tcBorders>
              <w:top w:val="single" w:sz="4" w:space="0" w:color="auto"/>
              <w:bottom w:val="single" w:sz="4" w:space="0" w:color="auto"/>
            </w:tcBorders>
          </w:tcPr>
          <w:p w:rsidR="00AE0E98" w:rsidRPr="0010233E" w:rsidRDefault="00AE0E98" w:rsidP="00AE0E98">
            <w:pPr>
              <w:rPr>
                <w:b/>
              </w:rPr>
            </w:pPr>
            <w:r w:rsidRPr="0010233E">
              <w:rPr>
                <w:b/>
              </w:rPr>
              <w:t xml:space="preserve">Artefacts </w:t>
            </w:r>
            <w:r>
              <w:rPr>
                <w:b/>
              </w:rPr>
              <w:t>impacted</w:t>
            </w:r>
          </w:p>
        </w:tc>
      </w:tr>
      <w:tr w:rsidR="00AE0E98" w:rsidTr="00AE0E98">
        <w:tc>
          <w:tcPr>
            <w:tcW w:w="3007" w:type="dxa"/>
            <w:tcBorders>
              <w:top w:val="single" w:sz="4" w:space="0" w:color="auto"/>
              <w:left w:val="single" w:sz="4" w:space="0" w:color="auto"/>
              <w:bottom w:val="single" w:sz="4" w:space="0" w:color="auto"/>
              <w:right w:val="single" w:sz="4" w:space="0" w:color="auto"/>
            </w:tcBorders>
          </w:tcPr>
          <w:p w:rsidR="00AE0E98" w:rsidRPr="000C7D36" w:rsidRDefault="00E94DB7" w:rsidP="00AE0E98">
            <w:r>
              <w:t>October 2019</w:t>
            </w:r>
          </w:p>
        </w:tc>
        <w:tc>
          <w:tcPr>
            <w:tcW w:w="1388" w:type="dxa"/>
            <w:tcBorders>
              <w:left w:val="single" w:sz="4" w:space="0" w:color="auto"/>
              <w:right w:val="single" w:sz="4" w:space="0" w:color="auto"/>
            </w:tcBorders>
          </w:tcPr>
          <w:p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rsidR="00E94DB7" w:rsidRDefault="00E94DB7" w:rsidP="00E94DB7">
            <w:r w:rsidRPr="00E7506C">
              <w:t xml:space="preserve">A-NZ </w:t>
            </w:r>
            <w:r w:rsidR="00BE473C">
              <w:t>I</w:t>
            </w:r>
            <w:r w:rsidRPr="00E7506C">
              <w:t>nvoice extension</w:t>
            </w:r>
          </w:p>
          <w:p w:rsidR="00AE0E98" w:rsidRDefault="00BE473C" w:rsidP="00E94DB7">
            <w:r>
              <w:rPr>
                <w:rFonts w:cstheme="minorHAnsi"/>
              </w:rPr>
              <w:t xml:space="preserve">A-NZ </w:t>
            </w:r>
            <w:r w:rsidR="00E94DB7">
              <w:rPr>
                <w:rFonts w:cstheme="minorHAnsi"/>
              </w:rPr>
              <w:t>Self-billing extension</w:t>
            </w:r>
          </w:p>
        </w:tc>
      </w:tr>
    </w:tbl>
    <w:p w:rsidR="00E94DB7" w:rsidRDefault="00E94DB7" w:rsidP="00E94DB7">
      <w:pPr>
        <w:jc w:val="right"/>
        <w:rPr>
          <w:b/>
        </w:rPr>
      </w:pPr>
    </w:p>
    <w:p w:rsidR="0025016C" w:rsidRPr="001A2C52" w:rsidRDefault="004C0277" w:rsidP="004C0277">
      <w:pPr>
        <w:pStyle w:val="Heading3"/>
        <w:rPr>
          <w:sz w:val="28"/>
        </w:rPr>
      </w:pPr>
      <w:r>
        <w:t>Introduction</w:t>
      </w:r>
      <w:r w:rsidR="00442B26">
        <w:rPr>
          <w:sz w:val="28"/>
        </w:rPr>
        <w:tab/>
        <w:t xml:space="preserve"> </w:t>
      </w:r>
    </w:p>
    <w:p w:rsidR="00407638" w:rsidRDefault="00407638" w:rsidP="00FC7CAC">
      <w:pPr>
        <w:spacing w:before="120" w:after="120" w:line="240" w:lineRule="auto"/>
        <w:rPr>
          <w:rFonts w:cstheme="minorHAnsi"/>
        </w:rPr>
      </w:pPr>
      <w:r>
        <w:rPr>
          <w:rFonts w:cstheme="minorHAnsi"/>
        </w:rPr>
        <w:t xml:space="preserve">The purpose of this document is to provide instructions on how commonly used payment means in Australia and New Zealand (A-NZ) that do not appear in the </w:t>
      </w:r>
      <w:r w:rsidRPr="00407638">
        <w:rPr>
          <w:rFonts w:cstheme="minorHAnsi"/>
        </w:rPr>
        <w:t>UNCL4461</w:t>
      </w:r>
      <w:r w:rsidR="008F6718">
        <w:rPr>
          <w:rFonts w:cstheme="minorHAnsi"/>
        </w:rPr>
        <w:t xml:space="preserve"> code</w:t>
      </w:r>
      <w:r>
        <w:rPr>
          <w:rFonts w:cstheme="minorHAnsi"/>
        </w:rPr>
        <w:t xml:space="preserve"> list should be accommodated in the A-NZ invoice and self-billing extensions.</w:t>
      </w:r>
    </w:p>
    <w:p w:rsidR="0025016C" w:rsidRPr="00933310" w:rsidRDefault="001A2C52" w:rsidP="00366219">
      <w:pPr>
        <w:pStyle w:val="Heading4"/>
        <w:rPr>
          <w:sz w:val="28"/>
        </w:rPr>
      </w:pPr>
      <w:r w:rsidRPr="000C7D36">
        <w:t>Issue</w:t>
      </w:r>
    </w:p>
    <w:p w:rsidR="00AA1333" w:rsidRPr="00366219" w:rsidRDefault="00AA1333" w:rsidP="00FC7CAC">
      <w:pPr>
        <w:spacing w:before="120" w:after="120" w:line="240" w:lineRule="auto"/>
        <w:rPr>
          <w:rFonts w:cstheme="minorHAnsi"/>
        </w:rPr>
      </w:pPr>
      <w:r w:rsidRPr="00AA1333">
        <w:rPr>
          <w:rFonts w:cstheme="minorHAnsi"/>
        </w:rPr>
        <w:t xml:space="preserve">The current </w:t>
      </w:r>
      <w:hyperlink r:id="rId14" w:history="1">
        <w:r w:rsidRPr="00181967">
          <w:rPr>
            <w:rStyle w:val="Hyperlink"/>
            <w:rFonts w:cstheme="minorHAnsi"/>
          </w:rPr>
          <w:t>UNCL 4461 code list</w:t>
        </w:r>
      </w:hyperlink>
      <w:r w:rsidRPr="00AA1333">
        <w:rPr>
          <w:rFonts w:cstheme="minorHAnsi"/>
        </w:rPr>
        <w:t xml:space="preserve"> </w:t>
      </w:r>
      <w:r>
        <w:rPr>
          <w:rFonts w:cstheme="minorHAnsi"/>
        </w:rPr>
        <w:t xml:space="preserve">used in the </w:t>
      </w:r>
      <w:r w:rsidRPr="00AA1333">
        <w:rPr>
          <w:rFonts w:cstheme="minorHAnsi"/>
        </w:rPr>
        <w:t xml:space="preserve">A-NZ specification </w:t>
      </w:r>
      <w:r w:rsidR="004D3DE4">
        <w:rPr>
          <w:rFonts w:cstheme="minorHAnsi"/>
        </w:rPr>
        <w:t xml:space="preserve">for element </w:t>
      </w:r>
      <w:proofErr w:type="spellStart"/>
      <w:r w:rsidRPr="00AA1333">
        <w:rPr>
          <w:rFonts w:cstheme="minorHAnsi"/>
          <w:i/>
        </w:rPr>
        <w:t>cac:PaymentMeans</w:t>
      </w:r>
      <w:proofErr w:type="spellEnd"/>
      <w:r w:rsidRPr="00AA1333">
        <w:rPr>
          <w:rFonts w:cstheme="minorHAnsi"/>
          <w:i/>
        </w:rPr>
        <w:t>/</w:t>
      </w:r>
      <w:proofErr w:type="spellStart"/>
      <w:r w:rsidRPr="00AA1333">
        <w:rPr>
          <w:rFonts w:cstheme="minorHAnsi"/>
          <w:i/>
        </w:rPr>
        <w:t>cbc:PaymentMeansCode</w:t>
      </w:r>
      <w:proofErr w:type="spellEnd"/>
      <w:r w:rsidR="004D3DE4">
        <w:rPr>
          <w:rFonts w:cstheme="minorHAnsi"/>
        </w:rPr>
        <w:t xml:space="preserve"> </w:t>
      </w:r>
      <w:r w:rsidRPr="00AA1333">
        <w:rPr>
          <w:rFonts w:cstheme="minorHAnsi"/>
        </w:rPr>
        <w:t>does not cover some of the frequently used payment methods in A-NZ</w:t>
      </w:r>
      <w:r w:rsidR="004D3DE4">
        <w:rPr>
          <w:rFonts w:cstheme="minorHAnsi"/>
        </w:rPr>
        <w:t xml:space="preserve">, for example, </w:t>
      </w:r>
      <w:r w:rsidRPr="00AA1333">
        <w:rPr>
          <w:rFonts w:cstheme="minorHAnsi"/>
        </w:rPr>
        <w:t>BPAY, BPAY</w:t>
      </w:r>
      <w:r w:rsidR="008F6718">
        <w:rPr>
          <w:rFonts w:cstheme="minorHAnsi"/>
        </w:rPr>
        <w:t xml:space="preserve"> </w:t>
      </w:r>
      <w:r w:rsidRPr="00AA1333">
        <w:rPr>
          <w:rFonts w:cstheme="minorHAnsi"/>
        </w:rPr>
        <w:t>View, Auto</w:t>
      </w:r>
      <w:r w:rsidR="008F6718">
        <w:rPr>
          <w:rFonts w:cstheme="minorHAnsi"/>
        </w:rPr>
        <w:t xml:space="preserve"> </w:t>
      </w:r>
      <w:r w:rsidRPr="00AA1333">
        <w:rPr>
          <w:rFonts w:cstheme="minorHAnsi"/>
        </w:rPr>
        <w:t xml:space="preserve">Pay, </w:t>
      </w:r>
      <w:proofErr w:type="spellStart"/>
      <w:r w:rsidR="008F6718">
        <w:rPr>
          <w:rFonts w:cstheme="minorHAnsi"/>
        </w:rPr>
        <w:t>Osko</w:t>
      </w:r>
      <w:proofErr w:type="spellEnd"/>
      <w:r w:rsidR="003669B2">
        <w:rPr>
          <w:rFonts w:cstheme="minorHAnsi"/>
        </w:rPr>
        <w:t xml:space="preserve"> </w:t>
      </w:r>
      <w:r w:rsidR="005B0072">
        <w:rPr>
          <w:rFonts w:cstheme="minorHAnsi"/>
        </w:rPr>
        <w:t>o</w:t>
      </w:r>
      <w:r w:rsidR="007A6DEA">
        <w:rPr>
          <w:rFonts w:cstheme="minorHAnsi"/>
        </w:rPr>
        <w:t>r</w:t>
      </w:r>
      <w:r w:rsidR="003669B2">
        <w:rPr>
          <w:rFonts w:cstheme="minorHAnsi"/>
        </w:rPr>
        <w:t xml:space="preserve"> Post </w:t>
      </w:r>
      <w:proofErr w:type="spellStart"/>
      <w:r w:rsidR="003669B2" w:rsidRPr="00366219">
        <w:rPr>
          <w:rFonts w:cstheme="minorHAnsi"/>
        </w:rPr>
        <w:t>Bill</w:t>
      </w:r>
      <w:r w:rsidR="008F6718" w:rsidRPr="00366219">
        <w:rPr>
          <w:rFonts w:cstheme="minorHAnsi"/>
        </w:rPr>
        <w:t>p</w:t>
      </w:r>
      <w:r w:rsidR="003669B2" w:rsidRPr="00366219">
        <w:rPr>
          <w:rFonts w:cstheme="minorHAnsi"/>
        </w:rPr>
        <w:t>ay</w:t>
      </w:r>
      <w:proofErr w:type="spellEnd"/>
      <w:r w:rsidR="003669B2" w:rsidRPr="00366219">
        <w:rPr>
          <w:rFonts w:cstheme="minorHAnsi"/>
        </w:rPr>
        <w:t>.</w:t>
      </w:r>
      <w:r w:rsidRPr="00366219">
        <w:rPr>
          <w:rFonts w:cstheme="minorHAnsi"/>
        </w:rPr>
        <w:t xml:space="preserve"> </w:t>
      </w:r>
    </w:p>
    <w:p w:rsidR="00973784" w:rsidRPr="00AA1333" w:rsidRDefault="00973784" w:rsidP="00FC7CAC">
      <w:pPr>
        <w:spacing w:before="120" w:after="120" w:line="240" w:lineRule="auto"/>
        <w:rPr>
          <w:rFonts w:cstheme="minorHAnsi"/>
        </w:rPr>
      </w:pPr>
      <w:r>
        <w:rPr>
          <w:rFonts w:cstheme="minorHAnsi"/>
        </w:rPr>
        <w:t xml:space="preserve">In addition, each payment method requires different sets of information, e.g. </w:t>
      </w:r>
      <w:r w:rsidR="00366219">
        <w:rPr>
          <w:rFonts w:cstheme="minorHAnsi"/>
        </w:rPr>
        <w:t>b</w:t>
      </w:r>
      <w:r>
        <w:rPr>
          <w:rFonts w:cstheme="minorHAnsi"/>
        </w:rPr>
        <w:t xml:space="preserve">iller </w:t>
      </w:r>
      <w:r w:rsidR="00366219">
        <w:rPr>
          <w:rFonts w:cstheme="minorHAnsi"/>
        </w:rPr>
        <w:t>c</w:t>
      </w:r>
      <w:r>
        <w:rPr>
          <w:rFonts w:cstheme="minorHAnsi"/>
        </w:rPr>
        <w:t xml:space="preserve">ode and </w:t>
      </w:r>
      <w:r w:rsidR="00366219">
        <w:rPr>
          <w:rFonts w:cstheme="minorHAnsi"/>
        </w:rPr>
        <w:t>r</w:t>
      </w:r>
      <w:r>
        <w:rPr>
          <w:rFonts w:cstheme="minorHAnsi"/>
        </w:rPr>
        <w:t xml:space="preserve">eference number for </w:t>
      </w:r>
      <w:proofErr w:type="gramStart"/>
      <w:r>
        <w:rPr>
          <w:rFonts w:cstheme="minorHAnsi"/>
        </w:rPr>
        <w:t>BPA</w:t>
      </w:r>
      <w:r w:rsidR="00E46809">
        <w:rPr>
          <w:rFonts w:cstheme="minorHAnsi"/>
        </w:rPr>
        <w:t>Y</w:t>
      </w:r>
      <w:r>
        <w:rPr>
          <w:rFonts w:cstheme="minorHAnsi"/>
        </w:rPr>
        <w:t>,</w:t>
      </w:r>
      <w:proofErr w:type="gramEnd"/>
      <w:r>
        <w:rPr>
          <w:rFonts w:cstheme="minorHAnsi"/>
        </w:rPr>
        <w:t xml:space="preserve"> and guidance is required to specify how the information should be conveyed in existing elements. </w:t>
      </w:r>
    </w:p>
    <w:p w:rsidR="001A2C52" w:rsidRPr="00366219" w:rsidRDefault="00366219" w:rsidP="004C0277">
      <w:pPr>
        <w:pStyle w:val="Heading3"/>
      </w:pPr>
      <w:r w:rsidRPr="00366219">
        <w:t>Guidance</w:t>
      </w:r>
    </w:p>
    <w:p w:rsidR="002A222C" w:rsidRPr="000A620E" w:rsidRDefault="007A6DEA" w:rsidP="002A222C">
      <w:pPr>
        <w:rPr>
          <w:rFonts w:cstheme="minorHAnsi"/>
        </w:rPr>
      </w:pPr>
      <w:r>
        <w:rPr>
          <w:rFonts w:cstheme="minorHAnsi"/>
        </w:rPr>
        <w:t>The recommended</w:t>
      </w:r>
      <w:r w:rsidR="002A222C">
        <w:rPr>
          <w:rFonts w:cstheme="minorHAnsi"/>
        </w:rPr>
        <w:t xml:space="preserve"> </w:t>
      </w:r>
      <w:r w:rsidR="00FE2BE2">
        <w:rPr>
          <w:rFonts w:cstheme="minorHAnsi"/>
        </w:rPr>
        <w:t xml:space="preserve">solution </w:t>
      </w:r>
      <w:r w:rsidR="00206308">
        <w:rPr>
          <w:rFonts w:cstheme="minorHAnsi"/>
        </w:rPr>
        <w:t xml:space="preserve">described in </w:t>
      </w:r>
      <w:r>
        <w:rPr>
          <w:rFonts w:cstheme="minorHAnsi"/>
        </w:rPr>
        <w:t>below</w:t>
      </w:r>
      <w:r w:rsidR="002A222C">
        <w:rPr>
          <w:rFonts w:cstheme="minorHAnsi"/>
        </w:rPr>
        <w:t xml:space="preserve"> </w:t>
      </w:r>
      <w:r w:rsidR="00206308">
        <w:rPr>
          <w:rFonts w:cstheme="minorHAnsi"/>
        </w:rPr>
        <w:t>sections</w:t>
      </w:r>
      <w:r w:rsidR="002A222C">
        <w:rPr>
          <w:rFonts w:cstheme="minorHAnsi"/>
        </w:rPr>
        <w:t xml:space="preserve"> will explain</w:t>
      </w:r>
      <w:r w:rsidR="00206308">
        <w:rPr>
          <w:rFonts w:cstheme="minorHAnsi"/>
        </w:rPr>
        <w:t xml:space="preserve"> </w:t>
      </w:r>
      <w:r w:rsidR="002A222C" w:rsidRPr="000A620E">
        <w:rPr>
          <w:rFonts w:cstheme="minorHAnsi"/>
        </w:rPr>
        <w:t>how businesses can utilise existing Payment Means Codes to identify payment platform and</w:t>
      </w:r>
      <w:r w:rsidR="005F0A4D" w:rsidRPr="000A620E">
        <w:rPr>
          <w:rFonts w:cstheme="minorHAnsi"/>
        </w:rPr>
        <w:t xml:space="preserve"> map</w:t>
      </w:r>
      <w:r w:rsidR="002A222C" w:rsidRPr="000A620E">
        <w:rPr>
          <w:rFonts w:cstheme="minorHAnsi"/>
        </w:rPr>
        <w:t xml:space="preserve"> the customer-specific information to the relevant invoice elements.</w:t>
      </w:r>
    </w:p>
    <w:p w:rsidR="0068546E" w:rsidRPr="0068546E" w:rsidRDefault="0068546E" w:rsidP="0068546E">
      <w:pPr>
        <w:rPr>
          <w:rFonts w:cstheme="minorHAnsi"/>
        </w:rPr>
      </w:pPr>
      <w:r w:rsidRPr="00E94DB7">
        <w:rPr>
          <w:rFonts w:cstheme="minorHAnsi"/>
        </w:rPr>
        <w:t>The A-NZ approach to utilise existing Payment Means Codes is in alignment with the Swedish approach that uses code 30 (Credit transfer).</w:t>
      </w:r>
    </w:p>
    <w:p w:rsidR="00AA1333" w:rsidRPr="00182778" w:rsidRDefault="00AA1333" w:rsidP="00AA1333">
      <w:pPr>
        <w:rPr>
          <w:rFonts w:cstheme="minorHAnsi"/>
        </w:rPr>
      </w:pPr>
      <w:r w:rsidRPr="00182778">
        <w:rPr>
          <w:rFonts w:cstheme="minorHAnsi"/>
        </w:rPr>
        <w:lastRenderedPageBreak/>
        <w:t>The A-NZ specification</w:t>
      </w:r>
      <w:r w:rsidR="00997F9E">
        <w:rPr>
          <w:rFonts w:cstheme="minorHAnsi"/>
        </w:rPr>
        <w:t>s</w:t>
      </w:r>
      <w:r w:rsidRPr="00182778">
        <w:rPr>
          <w:rFonts w:cstheme="minorHAnsi"/>
        </w:rPr>
        <w:t xml:space="preserve"> </w:t>
      </w:r>
      <w:r w:rsidR="003B2DF3">
        <w:rPr>
          <w:rFonts w:cstheme="minorHAnsi"/>
        </w:rPr>
        <w:t xml:space="preserve">include the following fields for </w:t>
      </w:r>
      <w:r w:rsidRPr="00182778">
        <w:rPr>
          <w:rFonts w:cstheme="minorHAnsi"/>
        </w:rPr>
        <w:t>payment means:</w:t>
      </w:r>
    </w:p>
    <w:tbl>
      <w:tblPr>
        <w:tblStyle w:val="LightShading"/>
        <w:tblW w:w="5000" w:type="pct"/>
        <w:tblLayout w:type="fixed"/>
        <w:tblCellMar>
          <w:top w:w="28" w:type="dxa"/>
          <w:bottom w:w="28" w:type="dxa"/>
        </w:tblCellMar>
        <w:tblLook w:val="04A0" w:firstRow="1" w:lastRow="0" w:firstColumn="1" w:lastColumn="0" w:noHBand="0" w:noVBand="1"/>
      </w:tblPr>
      <w:tblGrid>
        <w:gridCol w:w="552"/>
        <w:gridCol w:w="585"/>
        <w:gridCol w:w="2680"/>
        <w:gridCol w:w="1105"/>
        <w:gridCol w:w="4364"/>
      </w:tblGrid>
      <w:tr w:rsidR="00AA1333" w:rsidRPr="00E27919" w:rsidTr="00AE0E9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rsidR="00AA1333" w:rsidRDefault="00AA1333" w:rsidP="00AE0E98">
            <w:pPr>
              <w:rPr>
                <w:rFonts w:cs="Arial"/>
                <w:color w:val="000000"/>
                <w:sz w:val="16"/>
                <w:szCs w:val="16"/>
              </w:rPr>
            </w:pPr>
            <w:r>
              <w:rPr>
                <w:rFonts w:cs="Arial"/>
                <w:color w:val="000000"/>
                <w:sz w:val="16"/>
                <w:szCs w:val="16"/>
              </w:rPr>
              <w:t>153</w:t>
            </w:r>
          </w:p>
        </w:tc>
        <w:tc>
          <w:tcPr>
            <w:tcW w:w="315" w:type="pct"/>
            <w:hideMark/>
          </w:tcPr>
          <w:p w:rsidR="00AA1333" w:rsidRPr="00E27919" w:rsidRDefault="00AA1333" w:rsidP="00AE0E98">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443" w:type="pct"/>
            <w:hideMark/>
          </w:tcPr>
          <w:p w:rsidR="00AA1333" w:rsidRPr="00E27919" w:rsidRDefault="00FB7D4A" w:rsidP="00AE0E98">
            <w:pPr>
              <w:cnfStyle w:val="100000000000" w:firstRow="1"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 w:history="1">
              <w:proofErr w:type="spellStart"/>
              <w:r w:rsidR="00AA1333">
                <w:rPr>
                  <w:rFonts w:eastAsia="Times New Roman" w:cs="Arial"/>
                  <w:color w:val="0000FF"/>
                  <w:sz w:val="16"/>
                  <w:szCs w:val="16"/>
                  <w:u w:val="single"/>
                  <w:lang w:eastAsia="en-AU"/>
                </w:rPr>
                <w:t>cbc</w:t>
              </w:r>
              <w:r w:rsidR="00AA1333" w:rsidRPr="00E27919">
                <w:rPr>
                  <w:rFonts w:eastAsia="Times New Roman" w:cs="Arial"/>
                  <w:color w:val="0000FF"/>
                  <w:sz w:val="16"/>
                  <w:szCs w:val="16"/>
                  <w:u w:val="single"/>
                  <w:lang w:eastAsia="en-AU"/>
                </w:rPr>
                <w:t>:PaymentMeans</w:t>
              </w:r>
              <w:proofErr w:type="spellEnd"/>
            </w:hyperlink>
          </w:p>
        </w:tc>
        <w:tc>
          <w:tcPr>
            <w:tcW w:w="595" w:type="pct"/>
            <w:hideMark/>
          </w:tcPr>
          <w:p w:rsidR="00AA1333" w:rsidRPr="00E27919" w:rsidRDefault="00AA1333" w:rsidP="00AE0E98">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350" w:type="pct"/>
            <w:hideMark/>
          </w:tcPr>
          <w:p w:rsidR="00AA1333" w:rsidRPr="00E27919" w:rsidRDefault="00AA1333" w:rsidP="00AE0E98">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r>
      <w:tr w:rsidR="00AA1333" w:rsidRPr="00E27919" w:rsidTr="00AE0E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rsidR="00AA1333" w:rsidRDefault="00AA1333" w:rsidP="00AE0E98">
            <w:pPr>
              <w:rPr>
                <w:rFonts w:cs="Arial"/>
                <w:color w:val="000000"/>
                <w:sz w:val="16"/>
                <w:szCs w:val="16"/>
              </w:rPr>
            </w:pPr>
            <w:r>
              <w:rPr>
                <w:rFonts w:cs="Arial"/>
                <w:color w:val="000000"/>
                <w:sz w:val="16"/>
                <w:szCs w:val="16"/>
              </w:rPr>
              <w:t>154</w:t>
            </w:r>
          </w:p>
        </w:tc>
        <w:tc>
          <w:tcPr>
            <w:tcW w:w="315" w:type="pct"/>
            <w:hideMark/>
          </w:tcPr>
          <w:p w:rsidR="00AA1333" w:rsidRPr="00E27919" w:rsidRDefault="00AA1333"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rsidR="00AA1333" w:rsidRPr="00E27919" w:rsidRDefault="00FB7D4A"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 w:history="1">
              <w:proofErr w:type="spellStart"/>
              <w:r w:rsidR="00AA1333" w:rsidRPr="00E27919">
                <w:rPr>
                  <w:rFonts w:eastAsia="Times New Roman" w:cs="Arial"/>
                  <w:color w:val="0000FF"/>
                  <w:sz w:val="16"/>
                  <w:szCs w:val="16"/>
                  <w:u w:val="single"/>
                  <w:lang w:eastAsia="en-AU"/>
                </w:rPr>
                <w:t>cbc:PaymentMeansCode</w:t>
              </w:r>
              <w:proofErr w:type="spellEnd"/>
            </w:hyperlink>
          </w:p>
        </w:tc>
        <w:tc>
          <w:tcPr>
            <w:tcW w:w="595" w:type="pct"/>
            <w:hideMark/>
          </w:tcPr>
          <w:p w:rsidR="00AA1333" w:rsidRPr="00E27919" w:rsidRDefault="00AA1333"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rsidR="00AA1333" w:rsidRPr="00E27919" w:rsidRDefault="00AA1333"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r>
      <w:tr w:rsidR="00AA1333" w:rsidRPr="00E27919" w:rsidTr="00AE0E98">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rsidR="00AA1333" w:rsidRDefault="00AA1333" w:rsidP="00AE0E98">
            <w:pPr>
              <w:rPr>
                <w:rFonts w:cs="Arial"/>
                <w:color w:val="000000"/>
                <w:sz w:val="16"/>
                <w:szCs w:val="16"/>
              </w:rPr>
            </w:pPr>
            <w:r>
              <w:rPr>
                <w:rFonts w:cs="Arial"/>
                <w:color w:val="000000"/>
                <w:sz w:val="16"/>
                <w:szCs w:val="16"/>
              </w:rPr>
              <w:t>155</w:t>
            </w:r>
          </w:p>
        </w:tc>
        <w:tc>
          <w:tcPr>
            <w:tcW w:w="315" w:type="pct"/>
            <w:hideMark/>
          </w:tcPr>
          <w:p w:rsidR="00AA1333" w:rsidRPr="00E27919" w:rsidRDefault="00AA1333"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rsidR="00AA1333" w:rsidRPr="00E27919" w:rsidRDefault="00FB7D4A"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 w:history="1">
              <w:r w:rsidR="00AA1333" w:rsidRPr="00E27919">
                <w:rPr>
                  <w:rFonts w:eastAsia="Times New Roman" w:cs="Arial"/>
                  <w:color w:val="0000FF"/>
                  <w:sz w:val="16"/>
                  <w:szCs w:val="16"/>
                  <w:u w:val="single"/>
                  <w:lang w:eastAsia="en-AU"/>
                </w:rPr>
                <w:t>      @name</w:t>
              </w:r>
            </w:hyperlink>
          </w:p>
        </w:tc>
        <w:tc>
          <w:tcPr>
            <w:tcW w:w="595" w:type="pct"/>
            <w:hideMark/>
          </w:tcPr>
          <w:p w:rsidR="00AA1333" w:rsidRPr="00E27919" w:rsidRDefault="00AA1333"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350" w:type="pct"/>
            <w:hideMark/>
          </w:tcPr>
          <w:p w:rsidR="00AA1333" w:rsidRPr="00E27919" w:rsidRDefault="00AA1333"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r>
      <w:tr w:rsidR="00AA1333" w:rsidRPr="00E27919" w:rsidTr="00AE0E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rsidR="00AA1333" w:rsidRDefault="00AA1333" w:rsidP="00AE0E98">
            <w:pPr>
              <w:rPr>
                <w:rFonts w:cs="Arial"/>
                <w:color w:val="000000"/>
                <w:sz w:val="16"/>
                <w:szCs w:val="16"/>
              </w:rPr>
            </w:pPr>
            <w:r>
              <w:rPr>
                <w:rFonts w:cs="Arial"/>
                <w:color w:val="000000"/>
                <w:sz w:val="16"/>
                <w:szCs w:val="16"/>
              </w:rPr>
              <w:t>156</w:t>
            </w:r>
          </w:p>
        </w:tc>
        <w:tc>
          <w:tcPr>
            <w:tcW w:w="315" w:type="pct"/>
            <w:hideMark/>
          </w:tcPr>
          <w:p w:rsidR="00AA1333" w:rsidRPr="00E27919" w:rsidRDefault="00AA1333"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rsidR="00AA1333" w:rsidRPr="00E27919" w:rsidRDefault="00FB7D4A"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 w:history="1">
              <w:proofErr w:type="spellStart"/>
              <w:r w:rsidR="00AA1333" w:rsidRPr="00E27919">
                <w:rPr>
                  <w:rFonts w:eastAsia="Times New Roman" w:cs="Arial"/>
                  <w:color w:val="0000FF"/>
                  <w:sz w:val="16"/>
                  <w:szCs w:val="16"/>
                  <w:u w:val="single"/>
                  <w:lang w:eastAsia="en-AU"/>
                </w:rPr>
                <w:t>cbc:PaymentID</w:t>
              </w:r>
              <w:proofErr w:type="spellEnd"/>
            </w:hyperlink>
          </w:p>
        </w:tc>
        <w:tc>
          <w:tcPr>
            <w:tcW w:w="595" w:type="pct"/>
            <w:hideMark/>
          </w:tcPr>
          <w:p w:rsidR="00AA1333" w:rsidRPr="00E27919" w:rsidRDefault="00AA1333"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rsidR="00AA1333" w:rsidRPr="00E27919" w:rsidRDefault="00AA1333"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r>
      <w:tr w:rsidR="00AA1333" w:rsidRPr="00E27919" w:rsidTr="00AE0E98">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rsidR="00AA1333" w:rsidRDefault="00AA1333" w:rsidP="00AE0E98">
            <w:pPr>
              <w:rPr>
                <w:rFonts w:cs="Arial"/>
                <w:color w:val="000000"/>
                <w:sz w:val="16"/>
                <w:szCs w:val="16"/>
              </w:rPr>
            </w:pPr>
            <w:r>
              <w:rPr>
                <w:rFonts w:cs="Arial"/>
                <w:color w:val="000000"/>
                <w:sz w:val="16"/>
                <w:szCs w:val="16"/>
              </w:rPr>
              <w:t>161</w:t>
            </w:r>
          </w:p>
        </w:tc>
        <w:tc>
          <w:tcPr>
            <w:tcW w:w="315" w:type="pct"/>
            <w:hideMark/>
          </w:tcPr>
          <w:p w:rsidR="00AA1333" w:rsidRPr="00E27919" w:rsidRDefault="00AA1333"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rsidR="00AA1333" w:rsidRPr="00E27919" w:rsidRDefault="00FB7D4A"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 w:history="1">
              <w:proofErr w:type="spellStart"/>
              <w:r w:rsidR="00AA1333">
                <w:rPr>
                  <w:rFonts w:eastAsia="Times New Roman" w:cs="Arial"/>
                  <w:color w:val="0000FF"/>
                  <w:sz w:val="16"/>
                  <w:szCs w:val="16"/>
                  <w:u w:val="single"/>
                  <w:lang w:eastAsia="en-AU"/>
                </w:rPr>
                <w:t>cbc</w:t>
              </w:r>
              <w:r w:rsidR="00AA1333" w:rsidRPr="00E27919">
                <w:rPr>
                  <w:rFonts w:eastAsia="Times New Roman" w:cs="Arial"/>
                  <w:color w:val="0000FF"/>
                  <w:sz w:val="16"/>
                  <w:szCs w:val="16"/>
                  <w:u w:val="single"/>
                  <w:lang w:eastAsia="en-AU"/>
                </w:rPr>
                <w:t>:PayeeFinancialAccount</w:t>
              </w:r>
              <w:proofErr w:type="spellEnd"/>
            </w:hyperlink>
          </w:p>
        </w:tc>
        <w:tc>
          <w:tcPr>
            <w:tcW w:w="595" w:type="pct"/>
            <w:hideMark/>
          </w:tcPr>
          <w:p w:rsidR="00AA1333" w:rsidRPr="00E27919" w:rsidRDefault="00AA1333"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rsidR="00AA1333" w:rsidRPr="00E27919" w:rsidRDefault="00AA1333"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r>
      <w:tr w:rsidR="00AA1333" w:rsidRPr="00E27919" w:rsidTr="00AE0E98">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rsidR="00AA1333" w:rsidRDefault="00AA1333" w:rsidP="00AE0E98">
            <w:pPr>
              <w:rPr>
                <w:rFonts w:cs="Arial"/>
                <w:color w:val="000000"/>
                <w:sz w:val="16"/>
                <w:szCs w:val="16"/>
              </w:rPr>
            </w:pPr>
            <w:r>
              <w:rPr>
                <w:rFonts w:cs="Arial"/>
                <w:color w:val="000000"/>
                <w:sz w:val="16"/>
                <w:szCs w:val="16"/>
              </w:rPr>
              <w:t>162</w:t>
            </w:r>
          </w:p>
        </w:tc>
        <w:tc>
          <w:tcPr>
            <w:tcW w:w="315" w:type="pct"/>
            <w:hideMark/>
          </w:tcPr>
          <w:p w:rsidR="00AA1333" w:rsidRPr="00E27919" w:rsidRDefault="00AA1333"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rsidR="00AA1333" w:rsidRPr="00E27919" w:rsidRDefault="00FB7D4A"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 w:history="1">
              <w:proofErr w:type="spellStart"/>
              <w:r w:rsidR="00AA1333" w:rsidRPr="00E27919">
                <w:rPr>
                  <w:rFonts w:eastAsia="Times New Roman" w:cs="Arial"/>
                  <w:color w:val="0000FF"/>
                  <w:sz w:val="16"/>
                  <w:szCs w:val="16"/>
                  <w:u w:val="single"/>
                  <w:lang w:eastAsia="en-AU"/>
                </w:rPr>
                <w:t>cbc:ID</w:t>
              </w:r>
              <w:proofErr w:type="spellEnd"/>
            </w:hyperlink>
          </w:p>
        </w:tc>
        <w:tc>
          <w:tcPr>
            <w:tcW w:w="595" w:type="pct"/>
            <w:hideMark/>
          </w:tcPr>
          <w:p w:rsidR="00AA1333" w:rsidRPr="00E27919" w:rsidRDefault="00AA1333"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rsidR="00AA1333" w:rsidRPr="00E27919" w:rsidRDefault="00AA1333"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tc>
      </w:tr>
      <w:tr w:rsidR="00AA1333" w:rsidRPr="00E27919" w:rsidTr="00AE0E98">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rsidR="00AA1333" w:rsidRDefault="00AA1333" w:rsidP="00AE0E98">
            <w:pPr>
              <w:rPr>
                <w:rFonts w:cs="Arial"/>
                <w:color w:val="000000"/>
                <w:sz w:val="16"/>
                <w:szCs w:val="16"/>
              </w:rPr>
            </w:pPr>
            <w:r>
              <w:rPr>
                <w:rFonts w:cs="Arial"/>
                <w:color w:val="000000"/>
                <w:sz w:val="16"/>
                <w:szCs w:val="16"/>
              </w:rPr>
              <w:t>163</w:t>
            </w:r>
          </w:p>
        </w:tc>
        <w:tc>
          <w:tcPr>
            <w:tcW w:w="315" w:type="pct"/>
            <w:hideMark/>
          </w:tcPr>
          <w:p w:rsidR="00AA1333" w:rsidRPr="00E27919" w:rsidRDefault="00AA1333"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rsidR="00AA1333" w:rsidRPr="00E27919" w:rsidRDefault="00FB7D4A"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 w:history="1">
              <w:proofErr w:type="spellStart"/>
              <w:r w:rsidR="00AA1333" w:rsidRPr="00E27919">
                <w:rPr>
                  <w:rFonts w:eastAsia="Times New Roman" w:cs="Arial"/>
                  <w:color w:val="0000FF"/>
                  <w:sz w:val="16"/>
                  <w:szCs w:val="16"/>
                  <w:u w:val="single"/>
                  <w:lang w:eastAsia="en-AU"/>
                </w:rPr>
                <w:t>cbc:Name</w:t>
              </w:r>
              <w:proofErr w:type="spellEnd"/>
            </w:hyperlink>
          </w:p>
        </w:tc>
        <w:tc>
          <w:tcPr>
            <w:tcW w:w="595" w:type="pct"/>
            <w:hideMark/>
          </w:tcPr>
          <w:p w:rsidR="00AA1333" w:rsidRPr="00E27919" w:rsidRDefault="00AA1333"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rsidR="00AA1333" w:rsidRPr="00E27919" w:rsidRDefault="00AA1333"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r>
      <w:tr w:rsidR="00AA1333" w:rsidRPr="00E27919" w:rsidTr="00AE0E98">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rsidR="00AA1333" w:rsidRDefault="00AA1333" w:rsidP="00AE0E98">
            <w:pPr>
              <w:rPr>
                <w:rFonts w:cs="Arial"/>
                <w:color w:val="000000"/>
                <w:sz w:val="16"/>
                <w:szCs w:val="16"/>
              </w:rPr>
            </w:pPr>
            <w:r>
              <w:rPr>
                <w:rFonts w:cs="Arial"/>
                <w:color w:val="000000"/>
                <w:sz w:val="16"/>
                <w:szCs w:val="16"/>
              </w:rPr>
              <w:t>164</w:t>
            </w:r>
          </w:p>
        </w:tc>
        <w:tc>
          <w:tcPr>
            <w:tcW w:w="315" w:type="pct"/>
            <w:hideMark/>
          </w:tcPr>
          <w:p w:rsidR="00AA1333" w:rsidRPr="00E27919" w:rsidRDefault="00AA1333"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rsidR="00AA1333" w:rsidRPr="00E27919" w:rsidRDefault="00FB7D4A"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 w:history="1">
              <w:proofErr w:type="spellStart"/>
              <w:r w:rsidR="00AA1333" w:rsidRPr="00E27919">
                <w:rPr>
                  <w:rFonts w:eastAsia="Times New Roman" w:cs="Arial"/>
                  <w:color w:val="0000FF"/>
                  <w:sz w:val="16"/>
                  <w:szCs w:val="16"/>
                  <w:u w:val="single"/>
                  <w:lang w:eastAsia="en-AU"/>
                </w:rPr>
                <w:t>cac:FinancialInstitutionBranch</w:t>
              </w:r>
              <w:proofErr w:type="spellEnd"/>
            </w:hyperlink>
          </w:p>
        </w:tc>
        <w:tc>
          <w:tcPr>
            <w:tcW w:w="595" w:type="pct"/>
            <w:hideMark/>
          </w:tcPr>
          <w:p w:rsidR="00AA1333" w:rsidRPr="00E27919" w:rsidRDefault="00AA1333"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rsidR="00AA1333" w:rsidRPr="00E27919" w:rsidRDefault="00AA1333" w:rsidP="00AE0E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AA1333" w:rsidRPr="00E27919" w:rsidTr="00AE0E98">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rsidR="00AA1333" w:rsidRDefault="00AA1333" w:rsidP="00AE0E98">
            <w:pPr>
              <w:rPr>
                <w:rFonts w:cs="Arial"/>
                <w:color w:val="000000"/>
                <w:sz w:val="16"/>
                <w:szCs w:val="16"/>
              </w:rPr>
            </w:pPr>
            <w:r>
              <w:rPr>
                <w:rFonts w:cs="Arial"/>
                <w:color w:val="000000"/>
                <w:sz w:val="16"/>
                <w:szCs w:val="16"/>
              </w:rPr>
              <w:t>165</w:t>
            </w:r>
          </w:p>
        </w:tc>
        <w:tc>
          <w:tcPr>
            <w:tcW w:w="315" w:type="pct"/>
            <w:hideMark/>
          </w:tcPr>
          <w:p w:rsidR="00AA1333" w:rsidRPr="00E27919" w:rsidRDefault="00AA1333"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443" w:type="pct"/>
            <w:hideMark/>
          </w:tcPr>
          <w:p w:rsidR="00AA1333" w:rsidRPr="00E27919" w:rsidRDefault="00FB7D4A"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 w:history="1">
              <w:proofErr w:type="spellStart"/>
              <w:r w:rsidR="00AA1333" w:rsidRPr="00E27919">
                <w:rPr>
                  <w:rFonts w:eastAsia="Times New Roman" w:cs="Arial"/>
                  <w:color w:val="0000FF"/>
                  <w:sz w:val="16"/>
                  <w:szCs w:val="16"/>
                  <w:u w:val="single"/>
                  <w:lang w:eastAsia="en-AU"/>
                </w:rPr>
                <w:t>cbc:ID</w:t>
              </w:r>
              <w:proofErr w:type="spellEnd"/>
            </w:hyperlink>
          </w:p>
        </w:tc>
        <w:tc>
          <w:tcPr>
            <w:tcW w:w="595" w:type="pct"/>
            <w:hideMark/>
          </w:tcPr>
          <w:p w:rsidR="00AA1333" w:rsidRPr="00E27919" w:rsidRDefault="00AA1333"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rsidR="00AA1333" w:rsidRPr="00E27919" w:rsidRDefault="00AA1333" w:rsidP="00AE0E9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r>
    </w:tbl>
    <w:p w:rsidR="00206308" w:rsidRPr="00206308" w:rsidRDefault="00206308" w:rsidP="004C0277">
      <w:pPr>
        <w:pStyle w:val="Heading4"/>
      </w:pPr>
      <w:r w:rsidRPr="00206308">
        <w:t xml:space="preserve">Payment Means Code (ID </w:t>
      </w:r>
      <w:r w:rsidR="00E8271F">
        <w:t>30</w:t>
      </w:r>
      <w:r w:rsidRPr="00206308">
        <w:t>)</w:t>
      </w:r>
    </w:p>
    <w:p w:rsidR="00457411" w:rsidRDefault="00206308" w:rsidP="00206308">
      <w:pPr>
        <w:rPr>
          <w:rFonts w:cstheme="minorHAnsi"/>
        </w:rPr>
      </w:pPr>
      <w:r>
        <w:rPr>
          <w:rFonts w:cstheme="minorHAnsi"/>
        </w:rPr>
        <w:t>It is recommended that b</w:t>
      </w:r>
      <w:r w:rsidRPr="00182778">
        <w:rPr>
          <w:rFonts w:cstheme="minorHAnsi"/>
        </w:rPr>
        <w:t>usinesses use the existing code “</w:t>
      </w:r>
      <w:r w:rsidR="00D2064B">
        <w:rPr>
          <w:rFonts w:cstheme="minorHAnsi"/>
        </w:rPr>
        <w:t>30 Credit t</w:t>
      </w:r>
      <w:r w:rsidR="00E8271F">
        <w:rPr>
          <w:rFonts w:cstheme="minorHAnsi"/>
        </w:rPr>
        <w:t>ransfer</w:t>
      </w:r>
      <w:r w:rsidR="00997F9E">
        <w:rPr>
          <w:rFonts w:cstheme="minorHAnsi"/>
        </w:rPr>
        <w:t>”</w:t>
      </w:r>
      <w:r w:rsidRPr="00182778">
        <w:rPr>
          <w:rFonts w:cstheme="minorHAnsi"/>
        </w:rPr>
        <w:t xml:space="preserve"> </w:t>
      </w:r>
      <w:r>
        <w:rPr>
          <w:rFonts w:cstheme="minorHAnsi"/>
        </w:rPr>
        <w:t xml:space="preserve">in the </w:t>
      </w:r>
      <w:r w:rsidRPr="00182778">
        <w:rPr>
          <w:rFonts w:cstheme="minorHAnsi"/>
        </w:rPr>
        <w:t xml:space="preserve">UNCL 4461 </w:t>
      </w:r>
      <w:r w:rsidR="00457411">
        <w:rPr>
          <w:rFonts w:cstheme="minorHAnsi"/>
        </w:rPr>
        <w:t xml:space="preserve">code </w:t>
      </w:r>
      <w:r w:rsidRPr="00182778">
        <w:rPr>
          <w:rFonts w:cstheme="minorHAnsi"/>
        </w:rPr>
        <w:t xml:space="preserve">list </w:t>
      </w:r>
      <w:r>
        <w:rPr>
          <w:rFonts w:cstheme="minorHAnsi"/>
        </w:rPr>
        <w:t xml:space="preserve">where the required </w:t>
      </w:r>
      <w:r w:rsidRPr="00182778">
        <w:rPr>
          <w:rFonts w:cstheme="minorHAnsi"/>
        </w:rPr>
        <w:t xml:space="preserve">payment </w:t>
      </w:r>
      <w:r>
        <w:rPr>
          <w:rFonts w:cstheme="minorHAnsi"/>
        </w:rPr>
        <w:t>method is not covered</w:t>
      </w:r>
      <w:r w:rsidR="00997F9E">
        <w:rPr>
          <w:rFonts w:cstheme="minorHAnsi"/>
        </w:rPr>
        <w:t xml:space="preserve"> by one of the other codes</w:t>
      </w:r>
      <w:r w:rsidRPr="00182778">
        <w:rPr>
          <w:rFonts w:cstheme="minorHAnsi"/>
        </w:rPr>
        <w:t>.</w:t>
      </w:r>
    </w:p>
    <w:p w:rsidR="00181967" w:rsidRDefault="00181967" w:rsidP="00AA1333">
      <w:pPr>
        <w:rPr>
          <w:rFonts w:cstheme="minorHAnsi"/>
        </w:rPr>
      </w:pPr>
      <w:r>
        <w:rPr>
          <w:rFonts w:cstheme="minorHAnsi"/>
        </w:rPr>
        <w:t xml:space="preserve">Use the </w:t>
      </w:r>
      <w:r w:rsidR="00E46809">
        <w:rPr>
          <w:lang w:val="en-GB"/>
        </w:rPr>
        <w:t xml:space="preserve">the </w:t>
      </w:r>
      <w:proofErr w:type="spellStart"/>
      <w:r w:rsidR="00E46809" w:rsidRPr="000A620E">
        <w:rPr>
          <w:i/>
          <w:lang w:val="en-GB"/>
        </w:rPr>
        <w:t>cac</w:t>
      </w:r>
      <w:proofErr w:type="gramStart"/>
      <w:r w:rsidR="00E46809" w:rsidRPr="000A620E">
        <w:rPr>
          <w:i/>
          <w:lang w:val="en-GB"/>
        </w:rPr>
        <w:t>:FinancialInstitutionBranch</w:t>
      </w:r>
      <w:proofErr w:type="spellEnd"/>
      <w:proofErr w:type="gramEnd"/>
      <w:r w:rsidR="00E46809" w:rsidRPr="000A620E">
        <w:rPr>
          <w:i/>
          <w:lang w:val="en-GB"/>
        </w:rPr>
        <w:t>/</w:t>
      </w:r>
      <w:proofErr w:type="spellStart"/>
      <w:r w:rsidR="00E46809" w:rsidRPr="000A620E">
        <w:rPr>
          <w:i/>
          <w:lang w:val="en-GB"/>
        </w:rPr>
        <w:t>cbc:ID</w:t>
      </w:r>
      <w:proofErr w:type="spellEnd"/>
      <w:r w:rsidR="00E46809">
        <w:rPr>
          <w:lang w:val="en-GB"/>
        </w:rPr>
        <w:t xml:space="preserve"> </w:t>
      </w:r>
      <w:r>
        <w:rPr>
          <w:rFonts w:cstheme="minorHAnsi"/>
        </w:rPr>
        <w:t xml:space="preserve">attribute to describe which payment method is required. </w:t>
      </w:r>
    </w:p>
    <w:p w:rsidR="00AA1333" w:rsidRPr="00181967" w:rsidRDefault="00AA1333" w:rsidP="00AA1333">
      <w:pPr>
        <w:rPr>
          <w:rFonts w:cstheme="minorHAnsi"/>
        </w:rPr>
      </w:pPr>
      <w:r w:rsidRPr="00181967">
        <w:rPr>
          <w:rFonts w:cstheme="minorHAnsi"/>
        </w:rPr>
        <w:t xml:space="preserve">The below examples demonstrate </w:t>
      </w:r>
      <w:r w:rsidR="00181967">
        <w:rPr>
          <w:rFonts w:cstheme="minorHAnsi"/>
        </w:rPr>
        <w:t xml:space="preserve">how information can be </w:t>
      </w:r>
      <w:r w:rsidRPr="00181967">
        <w:rPr>
          <w:rFonts w:cstheme="minorHAnsi"/>
        </w:rPr>
        <w:t>convey</w:t>
      </w:r>
      <w:r w:rsidR="00181967">
        <w:rPr>
          <w:rFonts w:cstheme="minorHAnsi"/>
        </w:rPr>
        <w:t>ed</w:t>
      </w:r>
      <w:r w:rsidRPr="00181967">
        <w:rPr>
          <w:rFonts w:cstheme="minorHAnsi"/>
        </w:rPr>
        <w:t xml:space="preserve"> </w:t>
      </w:r>
      <w:r w:rsidR="00181967">
        <w:rPr>
          <w:rFonts w:cstheme="minorHAnsi"/>
        </w:rPr>
        <w:t>in existing elements</w:t>
      </w:r>
      <w:r w:rsidR="007646CD">
        <w:rPr>
          <w:rFonts w:cstheme="minorHAnsi"/>
        </w:rPr>
        <w:t xml:space="preserve"> for payment methods</w:t>
      </w:r>
      <w:r w:rsidR="007646CD" w:rsidRPr="007646CD">
        <w:rPr>
          <w:rFonts w:cstheme="minorHAnsi"/>
        </w:rPr>
        <w:t xml:space="preserve"> </w:t>
      </w:r>
      <w:r w:rsidR="007646CD" w:rsidRPr="00AA1333">
        <w:rPr>
          <w:rFonts w:cstheme="minorHAnsi"/>
        </w:rPr>
        <w:t>in A-NZ</w:t>
      </w:r>
      <w:r w:rsidR="007646CD">
        <w:rPr>
          <w:rFonts w:cstheme="minorHAnsi"/>
        </w:rPr>
        <w:t xml:space="preserve">, such as </w:t>
      </w:r>
      <w:r w:rsidR="007646CD" w:rsidRPr="00AA1333">
        <w:rPr>
          <w:rFonts w:cstheme="minorHAnsi"/>
        </w:rPr>
        <w:t>BPAY, BPAY</w:t>
      </w:r>
      <w:r w:rsidR="007646CD">
        <w:rPr>
          <w:rFonts w:cstheme="minorHAnsi"/>
        </w:rPr>
        <w:t xml:space="preserve"> </w:t>
      </w:r>
      <w:r w:rsidR="007646CD" w:rsidRPr="00AA1333">
        <w:rPr>
          <w:rFonts w:cstheme="minorHAnsi"/>
        </w:rPr>
        <w:t>View, Auto</w:t>
      </w:r>
      <w:r w:rsidR="007646CD">
        <w:rPr>
          <w:rFonts w:cstheme="minorHAnsi"/>
        </w:rPr>
        <w:t xml:space="preserve"> </w:t>
      </w:r>
      <w:r w:rsidR="007646CD" w:rsidRPr="00AA1333">
        <w:rPr>
          <w:rFonts w:cstheme="minorHAnsi"/>
        </w:rPr>
        <w:t xml:space="preserve">Pay, </w:t>
      </w:r>
      <w:proofErr w:type="spellStart"/>
      <w:r w:rsidR="007646CD">
        <w:rPr>
          <w:rFonts w:cstheme="minorHAnsi"/>
        </w:rPr>
        <w:t>Osko</w:t>
      </w:r>
      <w:proofErr w:type="spellEnd"/>
      <w:r w:rsidR="007646CD">
        <w:rPr>
          <w:rFonts w:cstheme="minorHAnsi"/>
        </w:rPr>
        <w:t xml:space="preserve"> or Post </w:t>
      </w:r>
      <w:proofErr w:type="spellStart"/>
      <w:r w:rsidR="007646CD" w:rsidRPr="00366219">
        <w:rPr>
          <w:rFonts w:cstheme="minorHAnsi"/>
        </w:rPr>
        <w:t>Billpay</w:t>
      </w:r>
      <w:proofErr w:type="spellEnd"/>
      <w:r w:rsidRPr="00181967">
        <w:rPr>
          <w:rFonts w:cstheme="minorHAnsi"/>
        </w:rPr>
        <w:t>.</w:t>
      </w:r>
      <w:r w:rsidR="00997F9E">
        <w:rPr>
          <w:rFonts w:cstheme="minorHAnsi"/>
        </w:rPr>
        <w:t xml:space="preserve"> </w:t>
      </w:r>
    </w:p>
    <w:p w:rsidR="00AA1333" w:rsidRDefault="00AA1333" w:rsidP="004C0277">
      <w:pPr>
        <w:pStyle w:val="Heading4"/>
      </w:pPr>
      <w:r w:rsidRPr="00981E00">
        <w:t>BPAY</w:t>
      </w:r>
      <w:r>
        <w:t xml:space="preserve"> </w:t>
      </w:r>
      <w:r w:rsidR="00F92EEA">
        <w:t>and BPAY View</w:t>
      </w:r>
    </w:p>
    <w:p w:rsidR="00AA1333" w:rsidRDefault="00AA1333" w:rsidP="00AA1333">
      <w:pPr>
        <w:rPr>
          <w:rFonts w:ascii="Arial" w:hAnsi="Arial" w:cs="Arial"/>
        </w:rPr>
      </w:pPr>
      <w:r w:rsidRPr="001D6908">
        <w:rPr>
          <w:rFonts w:cstheme="minorHAnsi"/>
        </w:rPr>
        <w:t>BPAY</w:t>
      </w:r>
      <w:r w:rsidR="008F6718">
        <w:rPr>
          <w:rFonts w:cstheme="minorHAnsi"/>
        </w:rPr>
        <w:t xml:space="preserve"> or BPAY view</w:t>
      </w:r>
      <w:r w:rsidRPr="001D6908">
        <w:rPr>
          <w:rFonts w:cstheme="minorHAnsi"/>
        </w:rPr>
        <w:t xml:space="preserve"> is </w:t>
      </w:r>
      <w:r w:rsidR="00457411">
        <w:rPr>
          <w:rFonts w:cstheme="minorHAnsi"/>
        </w:rPr>
        <w:t xml:space="preserve">a </w:t>
      </w:r>
      <w:r w:rsidR="00997F9E">
        <w:rPr>
          <w:rFonts w:cstheme="minorHAnsi"/>
        </w:rPr>
        <w:t>commonly use</w:t>
      </w:r>
      <w:r w:rsidR="00457411">
        <w:rPr>
          <w:rFonts w:cstheme="minorHAnsi"/>
        </w:rPr>
        <w:t>d payment method</w:t>
      </w:r>
      <w:r w:rsidR="00997F9E">
        <w:rPr>
          <w:rFonts w:cstheme="minorHAnsi"/>
        </w:rPr>
        <w:t xml:space="preserve"> in Australia, supported through the banking system.</w:t>
      </w:r>
      <w:r w:rsidR="00997F9E" w:rsidRPr="001D6908" w:rsidDel="00997F9E">
        <w:rPr>
          <w:rFonts w:cstheme="minorHAnsi"/>
        </w:rPr>
        <w:t xml:space="preserve"> </w:t>
      </w:r>
      <w:r w:rsidR="00457411">
        <w:rPr>
          <w:rFonts w:ascii="Arial" w:hAnsi="Arial" w:cs="Arial"/>
        </w:rPr>
        <w:t>T</w:t>
      </w:r>
      <w:r w:rsidR="001D6908" w:rsidRPr="00DA6F5A">
        <w:rPr>
          <w:rFonts w:ascii="Arial" w:hAnsi="Arial" w:cs="Arial"/>
        </w:rPr>
        <w:t xml:space="preserve">he payee needs to provide a </w:t>
      </w:r>
      <w:r w:rsidR="00DA6F5A">
        <w:rPr>
          <w:rFonts w:ascii="Arial" w:hAnsi="Arial" w:cs="Arial"/>
        </w:rPr>
        <w:t>b</w:t>
      </w:r>
      <w:r w:rsidRPr="00DA6F5A">
        <w:rPr>
          <w:rFonts w:ascii="Arial" w:hAnsi="Arial" w:cs="Arial"/>
        </w:rPr>
        <w:t xml:space="preserve">iller </w:t>
      </w:r>
      <w:r w:rsidR="00DA6F5A">
        <w:rPr>
          <w:rFonts w:ascii="Arial" w:hAnsi="Arial" w:cs="Arial"/>
        </w:rPr>
        <w:t>c</w:t>
      </w:r>
      <w:r w:rsidRPr="00DA6F5A">
        <w:rPr>
          <w:rFonts w:ascii="Arial" w:hAnsi="Arial" w:cs="Arial"/>
        </w:rPr>
        <w:t xml:space="preserve">ode and the </w:t>
      </w:r>
      <w:r w:rsidR="00DA6F5A">
        <w:rPr>
          <w:rFonts w:ascii="Arial" w:hAnsi="Arial" w:cs="Arial"/>
        </w:rPr>
        <w:t>c</w:t>
      </w:r>
      <w:r w:rsidRPr="00DA6F5A">
        <w:rPr>
          <w:rFonts w:ascii="Arial" w:hAnsi="Arial" w:cs="Arial"/>
        </w:rPr>
        <w:t xml:space="preserve">ustomer </w:t>
      </w:r>
      <w:r w:rsidR="00DA6F5A">
        <w:rPr>
          <w:rFonts w:ascii="Arial" w:hAnsi="Arial" w:cs="Arial"/>
        </w:rPr>
        <w:t>r</w:t>
      </w:r>
      <w:r w:rsidRPr="00DA6F5A">
        <w:rPr>
          <w:rFonts w:ascii="Arial" w:hAnsi="Arial" w:cs="Arial"/>
        </w:rPr>
        <w:t xml:space="preserve">eference </w:t>
      </w:r>
      <w:r w:rsidR="00DA6F5A">
        <w:rPr>
          <w:rFonts w:ascii="Arial" w:hAnsi="Arial" w:cs="Arial"/>
        </w:rPr>
        <w:t>n</w:t>
      </w:r>
      <w:r w:rsidRPr="00DA6F5A">
        <w:rPr>
          <w:rFonts w:ascii="Arial" w:hAnsi="Arial" w:cs="Arial"/>
        </w:rPr>
        <w:t>umber</w:t>
      </w:r>
      <w:r w:rsidR="00DA6F5A">
        <w:rPr>
          <w:rFonts w:ascii="Arial" w:hAnsi="Arial" w:cs="Arial"/>
        </w:rPr>
        <w:t xml:space="preserve"> to facilitate the transaction</w:t>
      </w:r>
      <w:r w:rsidRPr="00DA6F5A">
        <w:rPr>
          <w:rFonts w:ascii="Arial" w:hAnsi="Arial" w:cs="Arial"/>
        </w:rPr>
        <w:t>.</w:t>
      </w:r>
    </w:p>
    <w:p w:rsidR="00457411" w:rsidRPr="00DA6F5A" w:rsidRDefault="00457411" w:rsidP="00AA1333">
      <w:pPr>
        <w:rPr>
          <w:rFonts w:ascii="Arial" w:hAnsi="Arial" w:cs="Arial"/>
        </w:rPr>
      </w:pPr>
    </w:p>
    <w:tbl>
      <w:tblPr>
        <w:tblStyle w:val="LightShading"/>
        <w:tblW w:w="9195" w:type="dxa"/>
        <w:tblLook w:val="04A0" w:firstRow="1" w:lastRow="0" w:firstColumn="1" w:lastColumn="0" w:noHBand="0" w:noVBand="1"/>
      </w:tblPr>
      <w:tblGrid>
        <w:gridCol w:w="4943"/>
        <w:gridCol w:w="4252"/>
      </w:tblGrid>
      <w:tr w:rsidR="00730D6C" w:rsidRPr="00877924" w:rsidTr="000A62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noWrap/>
            <w:hideMark/>
          </w:tcPr>
          <w:p w:rsidR="00730D6C" w:rsidRPr="00457411" w:rsidRDefault="00730D6C" w:rsidP="006F5536">
            <w:pPr>
              <w:rPr>
                <w:rFonts w:ascii="Arial" w:eastAsia="Times New Roman" w:hAnsi="Arial" w:cs="Arial"/>
                <w:b w:val="0"/>
                <w:sz w:val="16"/>
              </w:rPr>
            </w:pPr>
            <w:proofErr w:type="spellStart"/>
            <w:r w:rsidRPr="00457411">
              <w:rPr>
                <w:rFonts w:ascii="Arial" w:eastAsia="Times New Roman" w:hAnsi="Arial" w:cs="Arial"/>
                <w:b w:val="0"/>
                <w:sz w:val="16"/>
              </w:rPr>
              <w:t>cac:PaymentMeans</w:t>
            </w:r>
            <w:proofErr w:type="spellEnd"/>
          </w:p>
        </w:tc>
        <w:tc>
          <w:tcPr>
            <w:tcW w:w="4252" w:type="dxa"/>
          </w:tcPr>
          <w:p w:rsidR="00730D6C" w:rsidRPr="00457411" w:rsidRDefault="00730D6C" w:rsidP="00AE0E9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6"/>
              </w:rPr>
            </w:pPr>
          </w:p>
        </w:tc>
      </w:tr>
      <w:tr w:rsidR="00730D6C" w:rsidRPr="00877924" w:rsidTr="000A62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C0C0C0"/>
            <w:noWrap/>
          </w:tcPr>
          <w:p w:rsidR="00730D6C" w:rsidRPr="000A620E" w:rsidRDefault="00730D6C" w:rsidP="006F5536">
            <w:pPr>
              <w:rPr>
                <w:rFonts w:ascii="Arial" w:eastAsia="Times New Roman" w:hAnsi="Arial" w:cs="Arial"/>
                <w:b w:val="0"/>
                <w:sz w:val="16"/>
              </w:rPr>
            </w:pPr>
            <w:proofErr w:type="spellStart"/>
            <w:r w:rsidRPr="000A620E">
              <w:rPr>
                <w:rFonts w:ascii="Arial" w:eastAsia="Times New Roman" w:hAnsi="Arial" w:cs="Arial"/>
                <w:sz w:val="16"/>
              </w:rPr>
              <w:t>cbc:PaymentMeans</w:t>
            </w:r>
            <w:proofErr w:type="spellEnd"/>
            <w:r w:rsidRPr="000A620E">
              <w:rPr>
                <w:rFonts w:ascii="Arial" w:eastAsia="Times New Roman" w:hAnsi="Arial" w:cs="Arial"/>
                <w:sz w:val="16"/>
              </w:rPr>
              <w:t>/</w:t>
            </w:r>
            <w:proofErr w:type="spellStart"/>
            <w:r w:rsidR="00A26786" w:rsidRPr="000A620E">
              <w:rPr>
                <w:rFonts w:ascii="Arial" w:eastAsia="Times New Roman" w:hAnsi="Arial" w:cs="Arial"/>
                <w:sz w:val="16"/>
              </w:rPr>
              <w:t>PaymentMeansCode</w:t>
            </w:r>
            <w:proofErr w:type="spellEnd"/>
          </w:p>
        </w:tc>
        <w:tc>
          <w:tcPr>
            <w:tcW w:w="4252" w:type="dxa"/>
            <w:shd w:val="clear" w:color="auto" w:fill="C0C0C0"/>
          </w:tcPr>
          <w:p w:rsidR="00730D6C" w:rsidRPr="000A620E" w:rsidRDefault="00D2064B" w:rsidP="00730D6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 Credit t</w:t>
            </w:r>
            <w:r w:rsidR="00581C31">
              <w:rPr>
                <w:rFonts w:ascii="Arial" w:eastAsia="Times New Roman" w:hAnsi="Arial" w:cs="Arial"/>
                <w:sz w:val="16"/>
              </w:rPr>
              <w:t>ransfer</w:t>
            </w:r>
          </w:p>
        </w:tc>
      </w:tr>
      <w:tr w:rsidR="007240E7" w:rsidRPr="00877924" w:rsidTr="007240E7">
        <w:trPr>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auto"/>
            <w:noWrap/>
            <w:hideMark/>
          </w:tcPr>
          <w:p w:rsidR="00730D6C" w:rsidRPr="000A620E" w:rsidRDefault="00730D6C" w:rsidP="006F5536">
            <w:pPr>
              <w:rPr>
                <w:rFonts w:ascii="Arial" w:hAnsi="Arial" w:cs="Arial"/>
                <w:b w:val="0"/>
                <w:sz w:val="16"/>
              </w:rPr>
            </w:pPr>
            <w:proofErr w:type="spellStart"/>
            <w:r w:rsidRPr="000A620E">
              <w:rPr>
                <w:rFonts w:ascii="Arial" w:eastAsia="Times New Roman" w:hAnsi="Arial" w:cs="Arial"/>
                <w:sz w:val="16"/>
              </w:rPr>
              <w:t>cbc:PaymentMeans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w:t>
            </w:r>
            <w:proofErr w:type="spellStart"/>
            <w:r w:rsidR="005818A7" w:rsidRPr="000A620E">
              <w:rPr>
                <w:rFonts w:ascii="Arial" w:eastAsia="Times New Roman" w:hAnsi="Arial" w:cs="Arial"/>
                <w:sz w:val="16"/>
              </w:rPr>
              <w:t>PaymentID</w:t>
            </w:r>
            <w:proofErr w:type="spellEnd"/>
          </w:p>
        </w:tc>
        <w:tc>
          <w:tcPr>
            <w:tcW w:w="4252" w:type="dxa"/>
            <w:shd w:val="clear" w:color="auto" w:fill="auto"/>
          </w:tcPr>
          <w:p w:rsidR="00730D6C" w:rsidRPr="000A620E" w:rsidRDefault="005818A7" w:rsidP="00C65CB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w:t>
            </w:r>
            <w:r w:rsidR="00777FBB" w:rsidRPr="000A620E">
              <w:rPr>
                <w:rFonts w:ascii="Arial" w:eastAsia="Times New Roman" w:hAnsi="Arial" w:cs="Arial"/>
                <w:sz w:val="16"/>
              </w:rPr>
              <w:t>00000000</w:t>
            </w:r>
            <w:r w:rsidRPr="000A620E">
              <w:rPr>
                <w:rFonts w:ascii="Arial" w:eastAsia="Times New Roman" w:hAnsi="Arial" w:cs="Arial"/>
                <w:sz w:val="16"/>
              </w:rPr>
              <w:t>1</w:t>
            </w:r>
            <w:r w:rsidR="00BE0D56" w:rsidRPr="000A620E">
              <w:rPr>
                <w:rFonts w:ascii="Arial" w:eastAsia="Times New Roman" w:hAnsi="Arial" w:cs="Arial"/>
                <w:sz w:val="16"/>
              </w:rPr>
              <w:t xml:space="preserve"> (</w:t>
            </w:r>
            <w:r w:rsidR="00C65CBB" w:rsidRPr="000A620E">
              <w:rPr>
                <w:rFonts w:ascii="Arial" w:eastAsia="Times New Roman" w:hAnsi="Arial" w:cs="Arial"/>
                <w:sz w:val="16"/>
              </w:rPr>
              <w:t>c</w:t>
            </w:r>
            <w:r w:rsidR="00BE0D56" w:rsidRPr="000A620E">
              <w:rPr>
                <w:rFonts w:ascii="Arial" w:eastAsia="Times New Roman" w:hAnsi="Arial" w:cs="Arial"/>
                <w:sz w:val="16"/>
              </w:rPr>
              <w:t>ustomer reference number)</w:t>
            </w:r>
          </w:p>
        </w:tc>
      </w:tr>
      <w:tr w:rsidR="00730D6C" w:rsidRPr="00877924" w:rsidTr="000A62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C0C0C0"/>
            <w:noWrap/>
            <w:hideMark/>
          </w:tcPr>
          <w:p w:rsidR="00730D6C" w:rsidRPr="000A620E" w:rsidRDefault="00730D6C" w:rsidP="006F5536">
            <w:pPr>
              <w:rPr>
                <w:rFonts w:ascii="Arial" w:hAnsi="Arial" w:cs="Arial"/>
                <w:b w:val="0"/>
                <w:sz w:val="16"/>
              </w:rPr>
            </w:pPr>
            <w:proofErr w:type="spellStart"/>
            <w:r w:rsidRPr="000A620E">
              <w:rPr>
                <w:rFonts w:ascii="Arial" w:eastAsia="Times New Roman" w:hAnsi="Arial" w:cs="Arial"/>
                <w:sz w:val="16"/>
              </w:rPr>
              <w:t>cbc:PaymentMeans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r w:rsidR="0005052C" w:rsidRPr="000A620E">
              <w:rPr>
                <w:rFonts w:ascii="Arial" w:eastAsia="Times New Roman" w:hAnsi="Arial" w:cs="Arial"/>
                <w:sz w:val="16"/>
              </w:rPr>
              <w:t>ID</w:t>
            </w:r>
          </w:p>
        </w:tc>
        <w:tc>
          <w:tcPr>
            <w:tcW w:w="4252" w:type="dxa"/>
            <w:shd w:val="clear" w:color="auto" w:fill="C0C0C0"/>
          </w:tcPr>
          <w:p w:rsidR="00730D6C" w:rsidRPr="000A620E" w:rsidRDefault="008F6353" w:rsidP="00C65C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12345</w:t>
            </w:r>
            <w:r w:rsidR="00BE0D56" w:rsidRPr="000A620E">
              <w:rPr>
                <w:rFonts w:ascii="Arial" w:eastAsia="Times New Roman" w:hAnsi="Arial" w:cs="Arial"/>
                <w:sz w:val="16"/>
              </w:rPr>
              <w:t xml:space="preserve"> (</w:t>
            </w:r>
            <w:r w:rsidR="00C65CBB" w:rsidRPr="000A620E">
              <w:rPr>
                <w:rFonts w:ascii="Arial" w:eastAsia="Times New Roman" w:hAnsi="Arial" w:cs="Arial"/>
                <w:sz w:val="16"/>
              </w:rPr>
              <w:t>b</w:t>
            </w:r>
            <w:r w:rsidR="00BE0D56" w:rsidRPr="000A620E">
              <w:rPr>
                <w:rFonts w:ascii="Arial" w:eastAsia="Times New Roman" w:hAnsi="Arial" w:cs="Arial"/>
                <w:sz w:val="16"/>
              </w:rPr>
              <w:t xml:space="preserve">iller </w:t>
            </w:r>
            <w:r w:rsidR="00C65CBB" w:rsidRPr="000A620E">
              <w:rPr>
                <w:rFonts w:ascii="Arial" w:eastAsia="Times New Roman" w:hAnsi="Arial" w:cs="Arial"/>
                <w:sz w:val="16"/>
              </w:rPr>
              <w:t>c</w:t>
            </w:r>
            <w:r w:rsidR="00BE0D56" w:rsidRPr="000A620E">
              <w:rPr>
                <w:rFonts w:ascii="Arial" w:eastAsia="Times New Roman" w:hAnsi="Arial" w:cs="Arial"/>
                <w:sz w:val="16"/>
              </w:rPr>
              <w:t>ode)</w:t>
            </w:r>
          </w:p>
        </w:tc>
      </w:tr>
      <w:tr w:rsidR="007240E7" w:rsidRPr="00877924" w:rsidTr="007240E7">
        <w:trPr>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auto"/>
            <w:noWrap/>
            <w:hideMark/>
          </w:tcPr>
          <w:p w:rsidR="00730D6C" w:rsidRPr="000A620E" w:rsidRDefault="00730D6C" w:rsidP="006F5536">
            <w:pPr>
              <w:rPr>
                <w:rFonts w:ascii="Arial" w:eastAsia="Times New Roman" w:hAnsi="Arial" w:cs="Arial"/>
                <w:b w:val="0"/>
                <w:sz w:val="16"/>
              </w:rPr>
            </w:pPr>
            <w:proofErr w:type="spellStart"/>
            <w:r w:rsidRPr="000A620E">
              <w:rPr>
                <w:rFonts w:ascii="Arial" w:eastAsia="Times New Roman" w:hAnsi="Arial" w:cs="Arial"/>
                <w:sz w:val="16"/>
              </w:rPr>
              <w:t>cbc:PaymentMeans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r w:rsidR="0005052C" w:rsidRPr="000A620E">
              <w:rPr>
                <w:rFonts w:ascii="Arial" w:eastAsia="Times New Roman" w:hAnsi="Arial" w:cs="Arial"/>
                <w:sz w:val="16"/>
              </w:rPr>
              <w:t>Name</w:t>
            </w:r>
          </w:p>
        </w:tc>
        <w:tc>
          <w:tcPr>
            <w:tcW w:w="4252" w:type="dxa"/>
            <w:shd w:val="clear" w:color="auto" w:fill="auto"/>
          </w:tcPr>
          <w:p w:rsidR="00730D6C" w:rsidRPr="000A620E" w:rsidRDefault="0058150A" w:rsidP="00AE0E9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p>
        </w:tc>
      </w:tr>
      <w:tr w:rsidR="007240E7" w:rsidRPr="00877924" w:rsidTr="000A62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C0C0C0"/>
            <w:noWrap/>
          </w:tcPr>
          <w:p w:rsidR="007240E7" w:rsidRPr="00877924" w:rsidRDefault="007240E7" w:rsidP="006F5536">
            <w:pPr>
              <w:rPr>
                <w:rFonts w:ascii="Arial" w:eastAsia="Times New Roman" w:hAnsi="Arial" w:cs="Arial"/>
                <w:sz w:val="16"/>
              </w:rPr>
            </w:pPr>
            <w:proofErr w:type="spellStart"/>
            <w:r w:rsidRPr="00566083">
              <w:rPr>
                <w:rFonts w:ascii="Arial" w:eastAsia="Times New Roman" w:hAnsi="Arial" w:cs="Arial"/>
                <w:sz w:val="16"/>
              </w:rPr>
              <w:lastRenderedPageBreak/>
              <w:t>cac:PaymentMeans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4252" w:type="dxa"/>
            <w:shd w:val="clear" w:color="auto" w:fill="C0C0C0"/>
          </w:tcPr>
          <w:p w:rsidR="007240E7" w:rsidRPr="00877924" w:rsidRDefault="007240E7" w:rsidP="00AE0E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BPAY</w:t>
            </w:r>
          </w:p>
        </w:tc>
      </w:tr>
    </w:tbl>
    <w:p w:rsidR="00AA1333" w:rsidRDefault="00AA1333" w:rsidP="00AA1333">
      <w:pPr>
        <w:rPr>
          <w:b/>
        </w:rPr>
      </w:pPr>
    </w:p>
    <w:tbl>
      <w:tblPr>
        <w:tblW w:w="4836" w:type="pct"/>
        <w:tblInd w:w="-134" w:type="dxa"/>
        <w:tblLook w:val="04A0" w:firstRow="1" w:lastRow="0" w:firstColumn="1" w:lastColumn="0" w:noHBand="0" w:noVBand="1"/>
      </w:tblPr>
      <w:tblGrid>
        <w:gridCol w:w="9063"/>
      </w:tblGrid>
      <w:tr w:rsidR="00AA1333" w:rsidRPr="007373C4" w:rsidTr="00C65CBB">
        <w:trPr>
          <w:trHeight w:val="242"/>
        </w:trPr>
        <w:tc>
          <w:tcPr>
            <w:tcW w:w="0" w:type="auto"/>
            <w:vMerge w:val="restart"/>
            <w:tcMar>
              <w:top w:w="0" w:type="dxa"/>
              <w:left w:w="150" w:type="dxa"/>
              <w:bottom w:w="0" w:type="dxa"/>
              <w:right w:w="150" w:type="dxa"/>
            </w:tcMar>
          </w:tcPr>
          <w:p w:rsidR="00AA1333" w:rsidRPr="007373C4" w:rsidRDefault="00AA1333" w:rsidP="00AE0E98">
            <w:pPr>
              <w:pStyle w:val="UBL"/>
              <w:spacing w:line="276" w:lineRule="auto"/>
              <w:rPr>
                <w:lang w:eastAsia="en-AU"/>
              </w:rPr>
            </w:pPr>
            <w:r w:rsidRPr="007373C4">
              <w:rPr>
                <w:lang w:eastAsia="en-AU"/>
              </w:rPr>
              <w:t>&lt;cac:</w:t>
            </w:r>
            <w:r>
              <w:rPr>
                <w:lang w:eastAsia="en-AU"/>
              </w:rPr>
              <w:t>PaymentMeans</w:t>
            </w:r>
            <w:r w:rsidRPr="007373C4">
              <w:rPr>
                <w:lang w:eastAsia="en-AU"/>
              </w:rPr>
              <w:t>&gt;</w:t>
            </w:r>
            <w:r w:rsidR="00581C31">
              <w:rPr>
                <w:lang w:eastAsia="en-AU"/>
              </w:rPr>
              <w:t xml:space="preserve"> </w:t>
            </w:r>
            <w:r w:rsidR="00581C31" w:rsidRPr="001928FC">
              <w:rPr>
                <w:lang w:eastAsia="en-AU"/>
              </w:rPr>
              <w:t>&lt;!-- Credit transfer (domestic) --&gt;</w:t>
            </w:r>
          </w:p>
          <w:p w:rsidR="00AA1333" w:rsidRPr="007373C4" w:rsidRDefault="00AA1333" w:rsidP="00AE0E98">
            <w:pPr>
              <w:pStyle w:val="UBL"/>
              <w:spacing w:line="276" w:lineRule="auto"/>
              <w:rPr>
                <w:lang w:eastAsia="en-AU"/>
              </w:rPr>
            </w:pPr>
            <w:r w:rsidRPr="007373C4">
              <w:rPr>
                <w:lang w:eastAsia="en-AU"/>
              </w:rPr>
              <w:t xml:space="preserve">    &lt;cbc:</w:t>
            </w:r>
            <w:r>
              <w:rPr>
                <w:lang w:eastAsia="en-AU"/>
              </w:rPr>
              <w:t>PaymentMeansCode</w:t>
            </w:r>
            <w:r w:rsidR="00A34D9A">
              <w:rPr>
                <w:lang w:eastAsia="en-AU"/>
              </w:rPr>
              <w:t>&gt;</w:t>
            </w:r>
            <w:r w:rsidR="00300776">
              <w:rPr>
                <w:szCs w:val="18"/>
              </w:rPr>
              <w:t>30</w:t>
            </w:r>
            <w:r>
              <w:rPr>
                <w:szCs w:val="18"/>
              </w:rPr>
              <w:t>&lt;/cbc:PaymentMeansCode&gt;</w:t>
            </w:r>
          </w:p>
          <w:p w:rsidR="00AA1333" w:rsidRPr="007373C4" w:rsidRDefault="00AA1333" w:rsidP="00AE0E98">
            <w:pPr>
              <w:pStyle w:val="UBL"/>
              <w:spacing w:line="276" w:lineRule="auto"/>
              <w:rPr>
                <w:lang w:eastAsia="en-AU"/>
              </w:rPr>
            </w:pPr>
            <w:r w:rsidRPr="007373C4">
              <w:rPr>
                <w:lang w:eastAsia="en-AU"/>
              </w:rPr>
              <w:t xml:space="preserve">    &lt;cbc:</w:t>
            </w:r>
            <w:r>
              <w:rPr>
                <w:lang w:eastAsia="en-AU"/>
              </w:rPr>
              <w:t>Payment</w:t>
            </w:r>
            <w:r w:rsidRPr="007373C4">
              <w:rPr>
                <w:lang w:eastAsia="en-AU"/>
              </w:rPr>
              <w:t>ID</w:t>
            </w:r>
            <w:r>
              <w:rPr>
                <w:lang w:eastAsia="en-AU"/>
              </w:rPr>
              <w:t>&gt;</w:t>
            </w:r>
            <w:r w:rsidR="00DA6F5A">
              <w:rPr>
                <w:lang w:eastAsia="en-AU"/>
              </w:rPr>
              <w:t>1000000001</w:t>
            </w:r>
            <w:r w:rsidRPr="007373C4">
              <w:rPr>
                <w:lang w:eastAsia="en-AU"/>
              </w:rPr>
              <w:t>&lt;/cbc:</w:t>
            </w:r>
            <w:r>
              <w:rPr>
                <w:lang w:eastAsia="en-AU"/>
              </w:rPr>
              <w:t>PaymentID</w:t>
            </w:r>
            <w:r w:rsidRPr="007373C4">
              <w:rPr>
                <w:lang w:eastAsia="en-AU"/>
              </w:rPr>
              <w:t>&gt;</w:t>
            </w:r>
            <w:r w:rsidR="00581C31">
              <w:rPr>
                <w:lang w:eastAsia="en-AU"/>
              </w:rPr>
              <w:t xml:space="preserve"> </w:t>
            </w:r>
            <w:r w:rsidR="00581C31" w:rsidRPr="00446327">
              <w:rPr>
                <w:lang w:eastAsia="en-AU"/>
              </w:rPr>
              <w:t>&lt;!-- Remittance information --&gt;</w:t>
            </w:r>
          </w:p>
          <w:p w:rsidR="00AA1333" w:rsidRPr="007373C4" w:rsidRDefault="00AA1333" w:rsidP="00AE0E98">
            <w:pPr>
              <w:pStyle w:val="UBL"/>
              <w:spacing w:line="276" w:lineRule="auto"/>
              <w:rPr>
                <w:lang w:eastAsia="en-AU"/>
              </w:rPr>
            </w:pPr>
            <w:r>
              <w:rPr>
                <w:lang w:eastAsia="en-AU"/>
              </w:rPr>
              <w:t xml:space="preserve">    &lt;cac:PayeeFinancialAccount</w:t>
            </w:r>
            <w:r w:rsidRPr="007373C4">
              <w:rPr>
                <w:lang w:eastAsia="en-AU"/>
              </w:rPr>
              <w:t>&gt;</w:t>
            </w:r>
          </w:p>
          <w:p w:rsidR="00581C31" w:rsidRPr="007373C4" w:rsidRDefault="00AA1333" w:rsidP="00581C31">
            <w:pPr>
              <w:pStyle w:val="UBL"/>
              <w:spacing w:line="276" w:lineRule="auto"/>
              <w:rPr>
                <w:lang w:eastAsia="en-AU"/>
              </w:rPr>
            </w:pPr>
            <w:r>
              <w:rPr>
                <w:lang w:eastAsia="en-AU"/>
              </w:rPr>
              <w:t xml:space="preserve">        </w:t>
            </w:r>
            <w:r w:rsidRPr="007373C4">
              <w:rPr>
                <w:lang w:eastAsia="en-AU"/>
              </w:rPr>
              <w:t>&lt;cbc:ID&gt;</w:t>
            </w:r>
            <w:r w:rsidR="00DA6F5A">
              <w:rPr>
                <w:lang w:eastAsia="en-AU"/>
              </w:rPr>
              <w:t>12345</w:t>
            </w:r>
            <w:r w:rsidRPr="007373C4">
              <w:rPr>
                <w:lang w:eastAsia="en-AU"/>
              </w:rPr>
              <w:t>&lt;/cbc:ID&gt;</w:t>
            </w:r>
            <w:r w:rsidR="00581C31">
              <w:rPr>
                <w:lang w:eastAsia="en-AU"/>
              </w:rPr>
              <w:t xml:space="preserve"> </w:t>
            </w:r>
            <w:r w:rsidR="00581C31" w:rsidRPr="00446327">
              <w:rPr>
                <w:lang w:eastAsia="en-AU"/>
              </w:rPr>
              <w:t>&lt;!</w:t>
            </w:r>
            <w:r w:rsidR="00581C31">
              <w:rPr>
                <w:lang w:eastAsia="en-AU"/>
              </w:rPr>
              <w:t xml:space="preserve">-- Biller </w:t>
            </w:r>
            <w:r w:rsidR="00E62375">
              <w:rPr>
                <w:lang w:eastAsia="en-AU"/>
              </w:rPr>
              <w:t>c</w:t>
            </w:r>
            <w:r w:rsidR="00581C31">
              <w:rPr>
                <w:lang w:eastAsia="en-AU"/>
              </w:rPr>
              <w:t>ode</w:t>
            </w:r>
            <w:r w:rsidR="00581C31" w:rsidRPr="00446327">
              <w:rPr>
                <w:lang w:eastAsia="en-AU"/>
              </w:rPr>
              <w:t xml:space="preserve"> --&gt;</w:t>
            </w:r>
          </w:p>
          <w:p w:rsidR="00AA1333" w:rsidRDefault="00AA1333" w:rsidP="00AE0E98">
            <w:pPr>
              <w:pStyle w:val="UBL"/>
              <w:spacing w:line="276" w:lineRule="auto"/>
              <w:rPr>
                <w:lang w:eastAsia="en-AU"/>
              </w:rPr>
            </w:pPr>
            <w:r>
              <w:rPr>
                <w:lang w:eastAsia="en-AU"/>
              </w:rPr>
              <w:t xml:space="preserve">        &lt;cbc:Name</w:t>
            </w:r>
            <w:r w:rsidRPr="007373C4">
              <w:rPr>
                <w:lang w:eastAsia="en-AU"/>
              </w:rPr>
              <w:t>&gt;</w:t>
            </w:r>
            <w:r w:rsidR="00DA6F5A">
              <w:t xml:space="preserve"> </w:t>
            </w:r>
            <w:r w:rsidR="00DA6F5A" w:rsidRPr="00DA6F5A">
              <w:rPr>
                <w:lang w:eastAsia="en-AU"/>
              </w:rPr>
              <w:t xml:space="preserve">ABC Ltd. </w:t>
            </w:r>
            <w:r w:rsidRPr="007373C4">
              <w:rPr>
                <w:lang w:eastAsia="en-AU"/>
              </w:rPr>
              <w:t>&lt;/cbc:</w:t>
            </w:r>
            <w:r>
              <w:rPr>
                <w:lang w:eastAsia="en-AU"/>
              </w:rPr>
              <w:t>Name</w:t>
            </w:r>
            <w:r w:rsidRPr="007373C4">
              <w:rPr>
                <w:lang w:eastAsia="en-AU"/>
              </w:rPr>
              <w:t xml:space="preserve">&gt; </w:t>
            </w:r>
            <w:r w:rsidR="00581C31" w:rsidRPr="00446327">
              <w:rPr>
                <w:lang w:eastAsia="en-AU"/>
              </w:rPr>
              <w:t>&lt;!</w:t>
            </w:r>
            <w:r w:rsidR="00581C31">
              <w:rPr>
                <w:lang w:eastAsia="en-AU"/>
              </w:rPr>
              <w:t xml:space="preserve">-- </w:t>
            </w:r>
            <w:r w:rsidR="00E62375">
              <w:rPr>
                <w:lang w:eastAsia="en-AU"/>
              </w:rPr>
              <w:t>Account n</w:t>
            </w:r>
            <w:r w:rsidR="00581C31">
              <w:rPr>
                <w:lang w:eastAsia="en-AU"/>
              </w:rPr>
              <w:t>ame</w:t>
            </w:r>
            <w:r w:rsidR="00581C31" w:rsidRPr="00446327">
              <w:rPr>
                <w:lang w:eastAsia="en-AU"/>
              </w:rPr>
              <w:t xml:space="preserve"> --&gt;</w:t>
            </w:r>
          </w:p>
          <w:p w:rsidR="00581C31" w:rsidRDefault="00581C31" w:rsidP="00581C31">
            <w:pPr>
              <w:pStyle w:val="UBL"/>
              <w:spacing w:line="276" w:lineRule="auto"/>
              <w:rPr>
                <w:lang w:eastAsia="en-AU"/>
              </w:rPr>
            </w:pPr>
            <w:r>
              <w:rPr>
                <w:lang w:eastAsia="en-AU"/>
              </w:rPr>
              <w:t xml:space="preserve">        &lt;cac:FinancialInstitutionBranch&gt;</w:t>
            </w:r>
          </w:p>
          <w:p w:rsidR="00581C31" w:rsidRDefault="00581C31" w:rsidP="00581C31">
            <w:pPr>
              <w:pStyle w:val="UBL"/>
              <w:spacing w:line="276" w:lineRule="auto"/>
              <w:rPr>
                <w:lang w:eastAsia="en-AU"/>
              </w:rPr>
            </w:pPr>
            <w:r>
              <w:rPr>
                <w:lang w:eastAsia="en-AU"/>
              </w:rPr>
              <w:t xml:space="preserve">           &lt;cbc:ID&gt;</w:t>
            </w:r>
            <w:r w:rsidRPr="000A620E">
              <w:rPr>
                <w:lang w:eastAsia="en-AU"/>
              </w:rPr>
              <w:t>BPAY</w:t>
            </w:r>
            <w:r>
              <w:rPr>
                <w:lang w:eastAsia="en-AU"/>
              </w:rPr>
              <w:t>&lt;/cbc:ID&gt; &lt;!-- Payment BPAY Identifier Code --&gt;</w:t>
            </w:r>
          </w:p>
          <w:p w:rsidR="00581C31" w:rsidRDefault="00581C31" w:rsidP="00581C31">
            <w:pPr>
              <w:pStyle w:val="UBL"/>
              <w:spacing w:line="276" w:lineRule="auto"/>
              <w:rPr>
                <w:lang w:eastAsia="en-AU"/>
              </w:rPr>
            </w:pPr>
            <w:r>
              <w:rPr>
                <w:lang w:eastAsia="en-AU"/>
              </w:rPr>
              <w:t xml:space="preserve">        &lt;/cac:FinancialInstitutionBranch&gt;</w:t>
            </w:r>
          </w:p>
          <w:p w:rsidR="00AA1333" w:rsidRPr="007373C4" w:rsidRDefault="00AA1333" w:rsidP="00AE0E98">
            <w:pPr>
              <w:pStyle w:val="UBL"/>
              <w:spacing w:line="276" w:lineRule="auto"/>
              <w:rPr>
                <w:lang w:eastAsia="en-AU"/>
              </w:rPr>
            </w:pPr>
            <w:r>
              <w:rPr>
                <w:lang w:eastAsia="en-AU"/>
              </w:rPr>
              <w:t xml:space="preserve">    &lt;/cac:PayeeFinancialAccount</w:t>
            </w:r>
            <w:r w:rsidRPr="007373C4">
              <w:rPr>
                <w:lang w:eastAsia="en-AU"/>
              </w:rPr>
              <w:t>&gt;</w:t>
            </w:r>
          </w:p>
          <w:p w:rsidR="00AA1333" w:rsidRPr="007373C4" w:rsidRDefault="00AA1333" w:rsidP="00AE0E98">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r w:rsidR="00AA1333" w:rsidRPr="007E623D" w:rsidTr="008A1C28">
        <w:trPr>
          <w:trHeight w:val="491"/>
        </w:trPr>
        <w:tc>
          <w:tcPr>
            <w:tcW w:w="0" w:type="auto"/>
            <w:vMerge/>
            <w:vAlign w:val="center"/>
          </w:tcPr>
          <w:p w:rsidR="00AA1333" w:rsidRPr="007E623D" w:rsidRDefault="00AA1333" w:rsidP="00AE0E98">
            <w:pPr>
              <w:rPr>
                <w:rFonts w:ascii="Consolas" w:hAnsi="Consolas" w:cs="Consolas"/>
                <w:strike/>
                <w:noProof/>
                <w:color w:val="24292E"/>
                <w:sz w:val="18"/>
                <w:szCs w:val="21"/>
                <w:lang w:eastAsia="en-AU"/>
              </w:rPr>
            </w:pPr>
          </w:p>
        </w:tc>
      </w:tr>
      <w:tr w:rsidR="00AA1333" w:rsidTr="008A1C28">
        <w:trPr>
          <w:trHeight w:val="491"/>
        </w:trPr>
        <w:tc>
          <w:tcPr>
            <w:tcW w:w="0" w:type="auto"/>
            <w:vMerge/>
            <w:vAlign w:val="center"/>
          </w:tcPr>
          <w:p w:rsidR="00AA1333" w:rsidRDefault="00AA1333" w:rsidP="00AE0E98">
            <w:pPr>
              <w:rPr>
                <w:rFonts w:ascii="Consolas" w:hAnsi="Consolas" w:cs="Consolas"/>
                <w:noProof/>
                <w:color w:val="24292E"/>
                <w:sz w:val="18"/>
                <w:szCs w:val="21"/>
                <w:lang w:eastAsia="en-AU"/>
              </w:rPr>
            </w:pPr>
          </w:p>
        </w:tc>
      </w:tr>
      <w:tr w:rsidR="00AA1333" w:rsidTr="008A1C28">
        <w:trPr>
          <w:trHeight w:val="491"/>
        </w:trPr>
        <w:tc>
          <w:tcPr>
            <w:tcW w:w="0" w:type="auto"/>
            <w:vMerge/>
            <w:vAlign w:val="center"/>
          </w:tcPr>
          <w:p w:rsidR="00AA1333" w:rsidRDefault="00AA1333" w:rsidP="00AE0E98">
            <w:pPr>
              <w:rPr>
                <w:rFonts w:ascii="Consolas" w:hAnsi="Consolas" w:cs="Consolas"/>
                <w:noProof/>
                <w:color w:val="24292E"/>
                <w:sz w:val="18"/>
                <w:szCs w:val="21"/>
                <w:lang w:eastAsia="en-AU"/>
              </w:rPr>
            </w:pPr>
          </w:p>
        </w:tc>
      </w:tr>
      <w:tr w:rsidR="00AA1333" w:rsidTr="00C65CBB">
        <w:trPr>
          <w:trHeight w:val="380"/>
        </w:trPr>
        <w:tc>
          <w:tcPr>
            <w:tcW w:w="0" w:type="auto"/>
            <w:vMerge/>
            <w:vAlign w:val="center"/>
          </w:tcPr>
          <w:p w:rsidR="00AA1333" w:rsidRDefault="00AA1333" w:rsidP="00AE0E98">
            <w:pPr>
              <w:rPr>
                <w:rFonts w:ascii="Consolas" w:hAnsi="Consolas" w:cs="Consolas"/>
                <w:noProof/>
                <w:color w:val="24292E"/>
                <w:sz w:val="18"/>
                <w:szCs w:val="21"/>
                <w:lang w:eastAsia="en-AU"/>
              </w:rPr>
            </w:pPr>
          </w:p>
        </w:tc>
      </w:tr>
    </w:tbl>
    <w:p w:rsidR="00AA1333" w:rsidRDefault="00AA1333" w:rsidP="004C0277">
      <w:pPr>
        <w:pStyle w:val="Heading4"/>
      </w:pPr>
      <w:r>
        <w:t xml:space="preserve">Auto Pay (Direct Credit) </w:t>
      </w:r>
    </w:p>
    <w:p w:rsidR="00AA1333" w:rsidRPr="005F1B95" w:rsidRDefault="00AA1333" w:rsidP="00C65CBB">
      <w:r w:rsidRPr="005F1B95">
        <w:t xml:space="preserve">Direct </w:t>
      </w:r>
      <w:r>
        <w:t>credit</w:t>
      </w:r>
      <w:r w:rsidRPr="005F1B95">
        <w:t xml:space="preserve"> is a pre-authorised payment where the account holder authorise</w:t>
      </w:r>
      <w:r w:rsidR="00DA6F5A">
        <w:t>s</w:t>
      </w:r>
      <w:r w:rsidRPr="005F1B95">
        <w:t xml:space="preserve"> a bank to pay a fixed or variable amount directly to a supplier</w:t>
      </w:r>
      <w:r w:rsidR="00DA6F5A">
        <w:t>’s</w:t>
      </w:r>
      <w:r w:rsidRPr="005F1B95">
        <w:t xml:space="preserve"> bank account at regular intervals. </w:t>
      </w:r>
    </w:p>
    <w:p w:rsidR="00AA1333" w:rsidRDefault="00AA1333" w:rsidP="00DA6F5A">
      <w:r w:rsidRPr="00B66E4A">
        <w:t xml:space="preserve">The </w:t>
      </w:r>
      <w:r>
        <w:t>following</w:t>
      </w:r>
      <w:r w:rsidRPr="00B66E4A">
        <w:t xml:space="preserve"> example demonstrates how UBL information elements can be used to convey the required </w:t>
      </w:r>
      <w:r>
        <w:t xml:space="preserve">information to support a </w:t>
      </w:r>
      <w:r w:rsidRPr="005F1B95">
        <w:t>pre-authorised payment</w:t>
      </w:r>
      <w:r>
        <w:t xml:space="preserve"> of direct credit into a domestic bank in Australia</w:t>
      </w:r>
      <w:r w:rsidRPr="00B66E4A">
        <w:t>.</w:t>
      </w:r>
    </w:p>
    <w:p w:rsidR="00457411" w:rsidRPr="00B66E4A" w:rsidRDefault="00457411" w:rsidP="00DA6F5A"/>
    <w:tbl>
      <w:tblPr>
        <w:tblStyle w:val="LightShading"/>
        <w:tblW w:w="9195" w:type="dxa"/>
        <w:tblLook w:val="00A0" w:firstRow="1" w:lastRow="0" w:firstColumn="1" w:lastColumn="0" w:noHBand="0" w:noVBand="0"/>
      </w:tblPr>
      <w:tblGrid>
        <w:gridCol w:w="4943"/>
        <w:gridCol w:w="4252"/>
      </w:tblGrid>
      <w:tr w:rsidR="00877924" w:rsidRPr="00515F01" w:rsidTr="0087792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noWrap/>
            <w:hideMark/>
          </w:tcPr>
          <w:p w:rsidR="00C65CBB" w:rsidRPr="000A620E" w:rsidRDefault="00C65CBB" w:rsidP="006F5536">
            <w:pPr>
              <w:rPr>
                <w:rFonts w:ascii="Arial" w:eastAsia="Times New Roman" w:hAnsi="Arial" w:cs="Arial"/>
                <w:b w:val="0"/>
                <w:sz w:val="16"/>
              </w:rPr>
            </w:pPr>
            <w:proofErr w:type="spellStart"/>
            <w:r w:rsidRPr="000A620E">
              <w:rPr>
                <w:rFonts w:ascii="Arial" w:eastAsia="Times New Roman" w:hAnsi="Arial" w:cs="Arial"/>
                <w:sz w:val="16"/>
              </w:rPr>
              <w:t>cac:PaymentMeans</w:t>
            </w:r>
            <w:proofErr w:type="spellEnd"/>
          </w:p>
        </w:tc>
        <w:tc>
          <w:tcPr>
            <w:cnfStyle w:val="000010000000" w:firstRow="0" w:lastRow="0" w:firstColumn="0" w:lastColumn="0" w:oddVBand="1" w:evenVBand="0" w:oddHBand="0" w:evenHBand="0" w:firstRowFirstColumn="0" w:firstRowLastColumn="0" w:lastRowFirstColumn="0" w:lastRowLastColumn="0"/>
            <w:tcW w:w="4252" w:type="dxa"/>
            <w:shd w:val="clear" w:color="auto" w:fill="auto"/>
          </w:tcPr>
          <w:p w:rsidR="00C65CBB" w:rsidRPr="000A620E" w:rsidRDefault="00C65CBB" w:rsidP="00AE0E98">
            <w:pPr>
              <w:rPr>
                <w:rFonts w:ascii="Arial" w:eastAsia="Times New Roman" w:hAnsi="Arial" w:cs="Arial"/>
                <w:b w:val="0"/>
                <w:sz w:val="16"/>
              </w:rPr>
            </w:pPr>
          </w:p>
        </w:tc>
      </w:tr>
      <w:tr w:rsidR="00877924" w:rsidRPr="00515F01" w:rsidTr="000A62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noWrap/>
          </w:tcPr>
          <w:p w:rsidR="00C65CBB" w:rsidRPr="000A620E" w:rsidRDefault="00C65CBB" w:rsidP="006F5536">
            <w:pPr>
              <w:rPr>
                <w:rFonts w:ascii="Arial" w:eastAsia="Times New Roman" w:hAnsi="Arial" w:cs="Arial"/>
                <w:b w:val="0"/>
                <w:sz w:val="16"/>
              </w:rPr>
            </w:pPr>
            <w:proofErr w:type="spellStart"/>
            <w:r w:rsidRPr="000A620E">
              <w:rPr>
                <w:rFonts w:ascii="Arial" w:eastAsia="Times New Roman" w:hAnsi="Arial" w:cs="Arial"/>
                <w:sz w:val="16"/>
              </w:rPr>
              <w:t>cbc:</w:t>
            </w:r>
            <w:r w:rsidR="006F5536"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cnfStyle w:val="000010000000" w:firstRow="0" w:lastRow="0" w:firstColumn="0" w:lastColumn="0" w:oddVBand="1" w:evenVBand="0" w:oddHBand="0" w:evenHBand="0" w:firstRowFirstColumn="0" w:firstRowLastColumn="0" w:lastRowFirstColumn="0" w:lastRowLastColumn="0"/>
            <w:tcW w:w="4252" w:type="dxa"/>
          </w:tcPr>
          <w:p w:rsidR="00C65CBB" w:rsidRPr="000A620E" w:rsidRDefault="008C2177" w:rsidP="00AE0E98">
            <w:pPr>
              <w:rPr>
                <w:rFonts w:ascii="Arial" w:eastAsia="Times New Roman" w:hAnsi="Arial" w:cs="Arial"/>
                <w:sz w:val="16"/>
              </w:rPr>
            </w:pPr>
            <w:r>
              <w:rPr>
                <w:rFonts w:ascii="Arial" w:eastAsia="Times New Roman" w:hAnsi="Arial" w:cs="Arial"/>
                <w:sz w:val="16"/>
              </w:rPr>
              <w:t>30 Credit transfer</w:t>
            </w:r>
          </w:p>
        </w:tc>
      </w:tr>
      <w:tr w:rsidR="00877924" w:rsidRPr="00515F01" w:rsidTr="00877924">
        <w:trPr>
          <w:trHeight w:val="300"/>
        </w:trPr>
        <w:tc>
          <w:tcPr>
            <w:cnfStyle w:val="001000000000" w:firstRow="0" w:lastRow="0" w:firstColumn="1" w:lastColumn="0" w:oddVBand="0" w:evenVBand="0" w:oddHBand="0" w:evenHBand="0" w:firstRowFirstColumn="0" w:firstRowLastColumn="0" w:lastRowFirstColumn="0" w:lastRowLastColumn="0"/>
            <w:tcW w:w="4943" w:type="dxa"/>
            <w:noWrap/>
            <w:hideMark/>
          </w:tcPr>
          <w:p w:rsidR="00C65CBB" w:rsidRPr="000A620E" w:rsidRDefault="00C65CBB" w:rsidP="006F5536">
            <w:pPr>
              <w:rPr>
                <w:rFonts w:ascii="Arial" w:eastAsia="Times New Roman" w:hAnsi="Arial" w:cs="Arial"/>
                <w:b w:val="0"/>
                <w:sz w:val="16"/>
              </w:rPr>
            </w:pPr>
            <w:proofErr w:type="spellStart"/>
            <w:r w:rsidRPr="000A620E">
              <w:rPr>
                <w:rFonts w:ascii="Arial" w:eastAsia="Times New Roman" w:hAnsi="Arial" w:cs="Arial"/>
                <w:sz w:val="16"/>
              </w:rPr>
              <w:t>cbc:PaymentMeans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cnfStyle w:val="000010000000" w:firstRow="0" w:lastRow="0" w:firstColumn="0" w:lastColumn="0" w:oddVBand="1" w:evenVBand="0" w:oddHBand="0" w:evenHBand="0" w:firstRowFirstColumn="0" w:firstRowLastColumn="0" w:lastRowFirstColumn="0" w:lastRowLastColumn="0"/>
            <w:tcW w:w="4252" w:type="dxa"/>
            <w:shd w:val="clear" w:color="auto" w:fill="auto"/>
          </w:tcPr>
          <w:p w:rsidR="00C65CBB" w:rsidRPr="000A620E" w:rsidRDefault="00C65CBB" w:rsidP="00AE0E98">
            <w:pPr>
              <w:rPr>
                <w:rFonts w:ascii="Arial" w:eastAsia="Times New Roman" w:hAnsi="Arial" w:cs="Arial"/>
                <w:sz w:val="16"/>
              </w:rPr>
            </w:pPr>
            <w:r w:rsidRPr="000A620E">
              <w:rPr>
                <w:rFonts w:ascii="Arial" w:eastAsia="Times New Roman" w:hAnsi="Arial" w:cs="Arial"/>
                <w:sz w:val="16"/>
              </w:rPr>
              <w:t>Direct Credit</w:t>
            </w:r>
          </w:p>
        </w:tc>
      </w:tr>
      <w:tr w:rsidR="00877924" w:rsidRPr="00515F01" w:rsidTr="000A62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noWrap/>
          </w:tcPr>
          <w:p w:rsidR="00C65CBB" w:rsidRPr="000A620E" w:rsidRDefault="00266516" w:rsidP="006F5536">
            <w:pPr>
              <w:rPr>
                <w:rFonts w:ascii="Arial" w:eastAsia="Times New Roman" w:hAnsi="Arial" w:cs="Arial"/>
                <w:b w:val="0"/>
                <w:sz w:val="16"/>
              </w:rPr>
            </w:pPr>
            <w:proofErr w:type="spellStart"/>
            <w:r w:rsidRPr="00566083">
              <w:rPr>
                <w:rFonts w:ascii="Arial" w:eastAsia="Times New Roman" w:hAnsi="Arial" w:cs="Arial"/>
                <w:sz w:val="16"/>
              </w:rPr>
              <w:t>cbc:PaymentMeans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PaymentMeansCode</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r w:rsidRPr="00877924" w:rsidDel="00DF0E72">
              <w:rPr>
                <w:rFonts w:ascii="Arial" w:eastAsia="Times New Roman" w:hAnsi="Arial" w:cs="Arial"/>
                <w:sz w:val="16"/>
              </w:rPr>
              <w:t xml:space="preserve"> </w:t>
            </w:r>
          </w:p>
        </w:tc>
        <w:tc>
          <w:tcPr>
            <w:cnfStyle w:val="000010000000" w:firstRow="0" w:lastRow="0" w:firstColumn="0" w:lastColumn="0" w:oddVBand="1" w:evenVBand="0" w:oddHBand="0" w:evenHBand="0" w:firstRowFirstColumn="0" w:firstRowLastColumn="0" w:lastRowFirstColumn="0" w:lastRowLastColumn="0"/>
            <w:tcW w:w="4252" w:type="dxa"/>
          </w:tcPr>
          <w:p w:rsidR="00C65CBB" w:rsidRPr="000A620E" w:rsidRDefault="004E6004" w:rsidP="00C65CBB">
            <w:pPr>
              <w:rPr>
                <w:rFonts w:ascii="Arial" w:eastAsia="Times New Roman" w:hAnsi="Arial" w:cs="Arial"/>
                <w:sz w:val="16"/>
              </w:rPr>
            </w:pPr>
            <w:r w:rsidRPr="000A620E">
              <w:rPr>
                <w:rFonts w:ascii="Arial" w:eastAsia="Times New Roman" w:hAnsi="Arial" w:cs="Arial"/>
                <w:sz w:val="16"/>
              </w:rPr>
              <w:t>88827661226</w:t>
            </w:r>
            <w:r w:rsidRPr="00566083">
              <w:rPr>
                <w:rFonts w:ascii="Arial" w:eastAsia="Times New Roman" w:hAnsi="Arial" w:cs="Arial"/>
                <w:sz w:val="16"/>
              </w:rPr>
              <w:t xml:space="preserve"> </w:t>
            </w:r>
            <w:r w:rsidR="00266516" w:rsidRPr="00566083">
              <w:rPr>
                <w:rFonts w:ascii="Arial" w:eastAsia="Times New Roman" w:hAnsi="Arial" w:cs="Arial"/>
                <w:sz w:val="16"/>
              </w:rPr>
              <w:t>(customer reference number)</w:t>
            </w:r>
          </w:p>
        </w:tc>
      </w:tr>
      <w:tr w:rsidR="00DF0E72" w:rsidRPr="00515F01" w:rsidTr="000A620E">
        <w:trPr>
          <w:trHeight w:val="300"/>
        </w:trPr>
        <w:tc>
          <w:tcPr>
            <w:cnfStyle w:val="001000000000" w:firstRow="0" w:lastRow="0" w:firstColumn="1" w:lastColumn="0" w:oddVBand="0" w:evenVBand="0" w:oddHBand="0" w:evenHBand="0" w:firstRowFirstColumn="0" w:firstRowLastColumn="0" w:lastRowFirstColumn="0" w:lastRowLastColumn="0"/>
            <w:tcW w:w="4943" w:type="dxa"/>
            <w:noWrap/>
          </w:tcPr>
          <w:p w:rsidR="00DF0E72" w:rsidRPr="00877924" w:rsidRDefault="00DF0E72" w:rsidP="006F5536">
            <w:pPr>
              <w:rPr>
                <w:rFonts w:ascii="Arial" w:eastAsia="Times New Roman" w:hAnsi="Arial" w:cs="Arial"/>
                <w:sz w:val="16"/>
              </w:rPr>
            </w:pPr>
            <w:proofErr w:type="spellStart"/>
            <w:r w:rsidRPr="00566083">
              <w:rPr>
                <w:rFonts w:ascii="Arial" w:eastAsia="Times New Roman" w:hAnsi="Arial" w:cs="Arial"/>
                <w:sz w:val="16"/>
              </w:rPr>
              <w:t>cbc:PaymentMeans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 xml:space="preserve">/ID  </w:t>
            </w:r>
          </w:p>
        </w:tc>
        <w:tc>
          <w:tcPr>
            <w:cnfStyle w:val="000010000000" w:firstRow="0" w:lastRow="0" w:firstColumn="0" w:lastColumn="0" w:oddVBand="1" w:evenVBand="0" w:oddHBand="0" w:evenHBand="0" w:firstRowFirstColumn="0" w:firstRowLastColumn="0" w:lastRowFirstColumn="0" w:lastRowLastColumn="0"/>
            <w:tcW w:w="4252" w:type="dxa"/>
            <w:shd w:val="clear" w:color="auto" w:fill="auto"/>
          </w:tcPr>
          <w:p w:rsidR="00DF0E72" w:rsidRPr="00877924" w:rsidRDefault="00DF0E72" w:rsidP="00C65CBB">
            <w:pPr>
              <w:rPr>
                <w:rFonts w:ascii="Arial" w:eastAsia="Times New Roman" w:hAnsi="Arial" w:cs="Arial"/>
                <w:sz w:val="16"/>
              </w:rPr>
            </w:pPr>
            <w:r w:rsidRPr="00566083">
              <w:rPr>
                <w:rFonts w:ascii="Arial" w:eastAsia="Times New Roman" w:hAnsi="Arial" w:cs="Arial"/>
                <w:sz w:val="16"/>
              </w:rPr>
              <w:t>324875423 (account number)</w:t>
            </w:r>
          </w:p>
        </w:tc>
      </w:tr>
      <w:tr w:rsidR="00DF0E72" w:rsidRPr="00515F01" w:rsidTr="000A62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C0C0C0"/>
            <w:noWrap/>
            <w:hideMark/>
          </w:tcPr>
          <w:p w:rsidR="00DF0E72" w:rsidRPr="000A620E" w:rsidRDefault="00DF0E72" w:rsidP="006F5536">
            <w:pPr>
              <w:rPr>
                <w:rFonts w:ascii="Arial" w:eastAsia="Times New Roman" w:hAnsi="Arial" w:cs="Arial"/>
                <w:b w:val="0"/>
                <w:sz w:val="16"/>
              </w:rPr>
            </w:pPr>
            <w:proofErr w:type="spellStart"/>
            <w:r w:rsidRPr="000A620E">
              <w:rPr>
                <w:rFonts w:ascii="Arial" w:eastAsia="Times New Roman" w:hAnsi="Arial" w:cs="Arial"/>
                <w:sz w:val="16"/>
              </w:rPr>
              <w:t>cbc:PaymentMeans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/Name</w:t>
            </w:r>
          </w:p>
        </w:tc>
        <w:tc>
          <w:tcPr>
            <w:cnfStyle w:val="000010000000" w:firstRow="0" w:lastRow="0" w:firstColumn="0" w:lastColumn="0" w:oddVBand="1" w:evenVBand="0" w:oddHBand="0" w:evenHBand="0" w:firstRowFirstColumn="0" w:firstRowLastColumn="0" w:lastRowFirstColumn="0" w:lastRowLastColumn="0"/>
            <w:tcW w:w="4252" w:type="dxa"/>
            <w:shd w:val="clear" w:color="auto" w:fill="C0C0C0"/>
          </w:tcPr>
          <w:p w:rsidR="00DF0E72" w:rsidRPr="000A620E" w:rsidRDefault="00DF0E72" w:rsidP="00C65CBB">
            <w:pPr>
              <w:rPr>
                <w:rFonts w:ascii="Arial" w:eastAsia="Times New Roman" w:hAnsi="Arial" w:cs="Arial"/>
                <w:sz w:val="16"/>
              </w:rPr>
            </w:pPr>
            <w:r w:rsidRPr="000A620E">
              <w:rPr>
                <w:rFonts w:ascii="Arial" w:eastAsia="Times New Roman" w:hAnsi="Arial" w:cs="Arial"/>
                <w:sz w:val="16"/>
              </w:rPr>
              <w:t>Westpac Bank (account name)</w:t>
            </w:r>
          </w:p>
        </w:tc>
      </w:tr>
      <w:tr w:rsidR="00DF0E72" w:rsidRPr="00515F01" w:rsidTr="000A620E">
        <w:trPr>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auto"/>
            <w:noWrap/>
            <w:hideMark/>
          </w:tcPr>
          <w:p w:rsidR="00DF0E72" w:rsidRPr="000A620E" w:rsidRDefault="00DF0E72" w:rsidP="006F5536">
            <w:pPr>
              <w:rPr>
                <w:rFonts w:ascii="Arial" w:eastAsia="Times New Roman" w:hAnsi="Arial" w:cs="Arial"/>
                <w:b w:val="0"/>
                <w:sz w:val="16"/>
              </w:rPr>
            </w:pPr>
            <w:proofErr w:type="spellStart"/>
            <w:r w:rsidRPr="000A620E">
              <w:rPr>
                <w:rFonts w:ascii="Arial" w:eastAsia="Times New Roman" w:hAnsi="Arial" w:cs="Arial"/>
                <w:sz w:val="16"/>
              </w:rPr>
              <w:t>cac:PaymentMeans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FinancialInstitutionBranch</w:t>
            </w:r>
            <w:proofErr w:type="spellEnd"/>
            <w:r w:rsidRPr="000A620E">
              <w:rPr>
                <w:rFonts w:ascii="Arial" w:eastAsia="Times New Roman" w:hAnsi="Arial" w:cs="Arial"/>
                <w:sz w:val="16"/>
              </w:rPr>
              <w:t>/ID</w:t>
            </w:r>
          </w:p>
        </w:tc>
        <w:tc>
          <w:tcPr>
            <w:cnfStyle w:val="000010000000" w:firstRow="0" w:lastRow="0" w:firstColumn="0" w:lastColumn="0" w:oddVBand="1" w:evenVBand="0" w:oddHBand="0" w:evenHBand="0" w:firstRowFirstColumn="0" w:firstRowLastColumn="0" w:lastRowFirstColumn="0" w:lastRowLastColumn="0"/>
            <w:tcW w:w="4252" w:type="dxa"/>
            <w:shd w:val="clear" w:color="auto" w:fill="auto"/>
          </w:tcPr>
          <w:p w:rsidR="00DF0E72" w:rsidRPr="000A620E" w:rsidRDefault="00DF0E72" w:rsidP="00AE0E98">
            <w:pPr>
              <w:rPr>
                <w:rFonts w:ascii="Arial" w:eastAsia="Times New Roman" w:hAnsi="Arial" w:cs="Arial"/>
                <w:sz w:val="16"/>
              </w:rPr>
            </w:pPr>
            <w:r w:rsidRPr="000A620E">
              <w:rPr>
                <w:rFonts w:ascii="Arial" w:eastAsia="Times New Roman" w:hAnsi="Arial" w:cs="Arial"/>
                <w:sz w:val="16"/>
              </w:rPr>
              <w:t>205536 (</w:t>
            </w:r>
            <w:proofErr w:type="spellStart"/>
            <w:r w:rsidRPr="000A620E">
              <w:rPr>
                <w:rFonts w:ascii="Arial" w:eastAsia="Times New Roman" w:hAnsi="Arial" w:cs="Arial"/>
                <w:sz w:val="16"/>
              </w:rPr>
              <w:t>bsb</w:t>
            </w:r>
            <w:proofErr w:type="spellEnd"/>
            <w:r w:rsidRPr="000A620E">
              <w:rPr>
                <w:rFonts w:ascii="Arial" w:eastAsia="Times New Roman" w:hAnsi="Arial" w:cs="Arial"/>
                <w:sz w:val="16"/>
              </w:rPr>
              <w:t>)</w:t>
            </w:r>
          </w:p>
        </w:tc>
      </w:tr>
    </w:tbl>
    <w:p w:rsidR="00AA1333" w:rsidRPr="00981E00" w:rsidRDefault="00AA1333" w:rsidP="00AA1333">
      <w:pPr>
        <w:rPr>
          <w:b/>
        </w:rPr>
      </w:pPr>
    </w:p>
    <w:tbl>
      <w:tblPr>
        <w:tblW w:w="4836" w:type="pct"/>
        <w:tblInd w:w="-134" w:type="dxa"/>
        <w:tblLook w:val="04A0" w:firstRow="1" w:lastRow="0" w:firstColumn="1" w:lastColumn="0" w:noHBand="0" w:noVBand="1"/>
      </w:tblPr>
      <w:tblGrid>
        <w:gridCol w:w="9063"/>
      </w:tblGrid>
      <w:tr w:rsidR="00AA1333" w:rsidRPr="007373C4" w:rsidTr="00AE0E98">
        <w:trPr>
          <w:trHeight w:val="491"/>
        </w:trPr>
        <w:tc>
          <w:tcPr>
            <w:tcW w:w="0" w:type="auto"/>
            <w:vMerge w:val="restart"/>
            <w:tcMar>
              <w:top w:w="0" w:type="dxa"/>
              <w:left w:w="150" w:type="dxa"/>
              <w:bottom w:w="0" w:type="dxa"/>
              <w:right w:w="150" w:type="dxa"/>
            </w:tcMar>
            <w:hideMark/>
          </w:tcPr>
          <w:p w:rsidR="00A34D9A" w:rsidRPr="007373C4" w:rsidRDefault="00A34D9A" w:rsidP="00A34D9A">
            <w:pPr>
              <w:pStyle w:val="UBL"/>
              <w:spacing w:line="276" w:lineRule="auto"/>
              <w:rPr>
                <w:lang w:eastAsia="en-AU"/>
              </w:rPr>
            </w:pPr>
            <w:r w:rsidRPr="007373C4">
              <w:rPr>
                <w:lang w:eastAsia="en-AU"/>
              </w:rPr>
              <w:t>&lt;cac:</w:t>
            </w:r>
            <w:r>
              <w:rPr>
                <w:lang w:eastAsia="en-AU"/>
              </w:rPr>
              <w:t>PaymentMeans</w:t>
            </w:r>
            <w:r w:rsidRPr="007373C4">
              <w:rPr>
                <w:lang w:eastAsia="en-AU"/>
              </w:rPr>
              <w:t>&gt;</w:t>
            </w:r>
            <w:r>
              <w:rPr>
                <w:lang w:eastAsia="en-AU"/>
              </w:rPr>
              <w:t xml:space="preserve"> </w:t>
            </w:r>
            <w:r w:rsidRPr="001928FC">
              <w:rPr>
                <w:lang w:eastAsia="en-AU"/>
              </w:rPr>
              <w:t>&lt;!-- Credit transfer (domestic) --&gt;</w:t>
            </w:r>
          </w:p>
          <w:p w:rsidR="00A34D9A" w:rsidRPr="007373C4" w:rsidRDefault="00A34D9A" w:rsidP="00A34D9A">
            <w:pPr>
              <w:pStyle w:val="UBL"/>
              <w:spacing w:line="276" w:lineRule="auto"/>
              <w:rPr>
                <w:lang w:eastAsia="en-AU"/>
              </w:rPr>
            </w:pPr>
            <w:r w:rsidRPr="007373C4">
              <w:rPr>
                <w:lang w:eastAsia="en-AU"/>
              </w:rPr>
              <w:t xml:space="preserve">    &lt;cbc:</w:t>
            </w:r>
            <w:r>
              <w:rPr>
                <w:lang w:eastAsia="en-AU"/>
              </w:rPr>
              <w:t>PaymentMeansCode</w:t>
            </w:r>
            <w:r w:rsidR="00EB08BE">
              <w:rPr>
                <w:lang w:eastAsia="en-AU"/>
              </w:rPr>
              <w:t xml:space="preserve"> name</w:t>
            </w:r>
            <w:r w:rsidR="00EB08BE" w:rsidRPr="007373C4">
              <w:rPr>
                <w:lang w:eastAsia="en-AU"/>
              </w:rPr>
              <w:t>="</w:t>
            </w:r>
            <w:r w:rsidR="00EB08BE">
              <w:rPr>
                <w:lang w:eastAsia="en-AU"/>
              </w:rPr>
              <w:t>Direct Credit</w:t>
            </w:r>
            <w:r w:rsidR="00EB08BE">
              <w:rPr>
                <w:szCs w:val="18"/>
              </w:rPr>
              <w:t>"&gt;</w:t>
            </w:r>
            <w:r>
              <w:rPr>
                <w:szCs w:val="18"/>
              </w:rPr>
              <w:t>30&lt;/cbc:PaymentMeansCode&gt;</w:t>
            </w:r>
          </w:p>
          <w:p w:rsidR="00266516" w:rsidRPr="007373C4" w:rsidRDefault="001226CA" w:rsidP="00266516">
            <w:pPr>
              <w:pStyle w:val="UBL"/>
              <w:spacing w:line="276" w:lineRule="auto"/>
              <w:rPr>
                <w:lang w:eastAsia="en-AU"/>
              </w:rPr>
            </w:pPr>
            <w:r>
              <w:rPr>
                <w:lang w:eastAsia="en-AU"/>
              </w:rPr>
              <w:t xml:space="preserve">  </w:t>
            </w:r>
            <w:r w:rsidR="00266516">
              <w:rPr>
                <w:lang w:eastAsia="en-AU"/>
              </w:rPr>
              <w:t xml:space="preserve">  </w:t>
            </w:r>
            <w:r w:rsidR="00266516" w:rsidRPr="007373C4">
              <w:rPr>
                <w:lang w:eastAsia="en-AU"/>
              </w:rPr>
              <w:t>&lt;cbc:</w:t>
            </w:r>
            <w:r w:rsidR="00266516">
              <w:rPr>
                <w:lang w:eastAsia="en-AU"/>
              </w:rPr>
              <w:t>Payment</w:t>
            </w:r>
            <w:r w:rsidR="00266516" w:rsidRPr="007373C4">
              <w:rPr>
                <w:lang w:eastAsia="en-AU"/>
              </w:rPr>
              <w:t>ID</w:t>
            </w:r>
            <w:r w:rsidR="00266516">
              <w:rPr>
                <w:lang w:eastAsia="en-AU"/>
              </w:rPr>
              <w:t>&gt;</w:t>
            </w:r>
            <w:r w:rsidR="004E6004" w:rsidRPr="00566083">
              <w:rPr>
                <w:rFonts w:ascii="Arial" w:eastAsia="Times New Roman" w:hAnsi="Arial" w:cs="Arial"/>
                <w:color w:val="000000" w:themeColor="text1"/>
                <w:sz w:val="16"/>
              </w:rPr>
              <w:t>88827661226</w:t>
            </w:r>
            <w:r w:rsidR="004E6004" w:rsidRPr="00566083">
              <w:rPr>
                <w:rFonts w:ascii="Arial" w:eastAsia="Times New Roman" w:hAnsi="Arial" w:cs="Arial"/>
                <w:sz w:val="16"/>
              </w:rPr>
              <w:t xml:space="preserve"> </w:t>
            </w:r>
            <w:r w:rsidR="00266516" w:rsidRPr="007373C4">
              <w:rPr>
                <w:lang w:eastAsia="en-AU"/>
              </w:rPr>
              <w:t>&lt;/cbc:</w:t>
            </w:r>
            <w:r w:rsidR="00266516">
              <w:rPr>
                <w:lang w:eastAsia="en-AU"/>
              </w:rPr>
              <w:t>PaymentID</w:t>
            </w:r>
            <w:r w:rsidR="00266516" w:rsidRPr="007373C4">
              <w:rPr>
                <w:lang w:eastAsia="en-AU"/>
              </w:rPr>
              <w:t>&gt;</w:t>
            </w:r>
            <w:r w:rsidR="00266516">
              <w:rPr>
                <w:lang w:eastAsia="en-AU"/>
              </w:rPr>
              <w:t xml:space="preserve"> </w:t>
            </w:r>
            <w:r w:rsidR="00266516" w:rsidRPr="00446327">
              <w:rPr>
                <w:lang w:eastAsia="en-AU"/>
              </w:rPr>
              <w:t>&lt;!-- Remittance information --&gt;</w:t>
            </w:r>
          </w:p>
          <w:p w:rsidR="00AA1333" w:rsidRPr="007373C4" w:rsidRDefault="001226CA" w:rsidP="00AE0E98">
            <w:pPr>
              <w:pStyle w:val="UBL"/>
              <w:spacing w:line="276" w:lineRule="auto"/>
              <w:rPr>
                <w:lang w:eastAsia="en-AU"/>
              </w:rPr>
            </w:pPr>
            <w:r>
              <w:rPr>
                <w:lang w:eastAsia="en-AU"/>
              </w:rPr>
              <w:t xml:space="preserve">  </w:t>
            </w:r>
            <w:r w:rsidR="00AA1333">
              <w:rPr>
                <w:lang w:eastAsia="en-AU"/>
              </w:rPr>
              <w:t xml:space="preserve">    &lt;cac:PayeeFinancialAccount</w:t>
            </w:r>
            <w:r w:rsidR="00AA1333" w:rsidRPr="007373C4">
              <w:rPr>
                <w:lang w:eastAsia="en-AU"/>
              </w:rPr>
              <w:t>&gt;</w:t>
            </w:r>
          </w:p>
          <w:p w:rsidR="00AA1333" w:rsidRPr="007373C4" w:rsidRDefault="00AA1333" w:rsidP="00AE0E98">
            <w:pPr>
              <w:pStyle w:val="UBL"/>
              <w:spacing w:line="276" w:lineRule="auto"/>
              <w:rPr>
                <w:lang w:eastAsia="en-AU"/>
              </w:rPr>
            </w:pPr>
            <w:r>
              <w:rPr>
                <w:lang w:eastAsia="en-AU"/>
              </w:rPr>
              <w:t xml:space="preserve">        </w:t>
            </w:r>
            <w:r w:rsidRPr="007373C4">
              <w:rPr>
                <w:lang w:eastAsia="en-AU"/>
              </w:rPr>
              <w:t>&lt;cbc:ID&gt;</w:t>
            </w:r>
            <w:r>
              <w:rPr>
                <w:lang w:eastAsia="en-AU"/>
              </w:rPr>
              <w:t>324875423</w:t>
            </w:r>
            <w:r w:rsidRPr="007373C4">
              <w:rPr>
                <w:lang w:eastAsia="en-AU"/>
              </w:rPr>
              <w:t>&lt;/cbc:ID&gt;</w:t>
            </w:r>
            <w:r w:rsidR="00266516">
              <w:rPr>
                <w:lang w:eastAsia="en-AU"/>
              </w:rPr>
              <w:t xml:space="preserve"> </w:t>
            </w:r>
            <w:r w:rsidR="00266516" w:rsidRPr="00446327">
              <w:rPr>
                <w:lang w:eastAsia="en-AU"/>
              </w:rPr>
              <w:t>&lt;</w:t>
            </w:r>
            <w:r w:rsidR="004E6004" w:rsidRPr="00446327">
              <w:rPr>
                <w:lang w:eastAsia="en-AU"/>
              </w:rPr>
              <w:t>!</w:t>
            </w:r>
            <w:r w:rsidR="004E6004">
              <w:rPr>
                <w:lang w:eastAsia="en-AU"/>
              </w:rPr>
              <w:t xml:space="preserve">-- </w:t>
            </w:r>
            <w:r w:rsidR="00E62375">
              <w:rPr>
                <w:lang w:eastAsia="en-AU"/>
              </w:rPr>
              <w:t>Bank account number</w:t>
            </w:r>
            <w:r w:rsidR="00266516" w:rsidRPr="00446327">
              <w:rPr>
                <w:lang w:eastAsia="en-AU"/>
              </w:rPr>
              <w:t xml:space="preserve"> --&gt;</w:t>
            </w:r>
          </w:p>
          <w:p w:rsidR="00AA1333" w:rsidRDefault="00AA1333" w:rsidP="00AE0E98">
            <w:pPr>
              <w:pStyle w:val="UBL"/>
              <w:spacing w:line="276" w:lineRule="auto"/>
              <w:rPr>
                <w:lang w:eastAsia="en-AU"/>
              </w:rPr>
            </w:pPr>
            <w:r>
              <w:rPr>
                <w:lang w:eastAsia="en-AU"/>
              </w:rPr>
              <w:t xml:space="preserve">        &lt;cbc:Name</w:t>
            </w:r>
            <w:r w:rsidRPr="007373C4">
              <w:rPr>
                <w:lang w:eastAsia="en-AU"/>
              </w:rPr>
              <w:t>&gt;</w:t>
            </w:r>
            <w:r>
              <w:rPr>
                <w:lang w:eastAsia="en-AU"/>
              </w:rPr>
              <w:t>Westpac Bank</w:t>
            </w:r>
            <w:r w:rsidRPr="007373C4">
              <w:rPr>
                <w:lang w:eastAsia="en-AU"/>
              </w:rPr>
              <w:t>&lt;/cbc:</w:t>
            </w:r>
            <w:r>
              <w:rPr>
                <w:lang w:eastAsia="en-AU"/>
              </w:rPr>
              <w:t>Name</w:t>
            </w:r>
            <w:r w:rsidRPr="007373C4">
              <w:rPr>
                <w:lang w:eastAsia="en-AU"/>
              </w:rPr>
              <w:t xml:space="preserve">&gt; </w:t>
            </w:r>
            <w:r w:rsidR="00E62375" w:rsidRPr="00446327">
              <w:rPr>
                <w:lang w:eastAsia="en-AU"/>
              </w:rPr>
              <w:t>&lt;</w:t>
            </w:r>
            <w:r w:rsidR="004E6004" w:rsidRPr="00446327">
              <w:rPr>
                <w:lang w:eastAsia="en-AU"/>
              </w:rPr>
              <w:t>!</w:t>
            </w:r>
            <w:r w:rsidR="00E62375">
              <w:rPr>
                <w:lang w:eastAsia="en-AU"/>
              </w:rPr>
              <w:t>-- Account name</w:t>
            </w:r>
            <w:r w:rsidR="00E62375" w:rsidRPr="00446327">
              <w:rPr>
                <w:lang w:eastAsia="en-AU"/>
              </w:rPr>
              <w:t xml:space="preserve"> --&gt;</w:t>
            </w:r>
          </w:p>
          <w:p w:rsidR="00AA1333" w:rsidRDefault="00AA1333" w:rsidP="00AE0E98">
            <w:pPr>
              <w:pStyle w:val="UBL"/>
              <w:spacing w:line="276" w:lineRule="auto"/>
              <w:rPr>
                <w:lang w:eastAsia="en-AU"/>
              </w:rPr>
            </w:pPr>
            <w:r>
              <w:rPr>
                <w:lang w:eastAsia="en-AU"/>
              </w:rPr>
              <w:t xml:space="preserve">        &lt;cac:FinancialInstitutionBranch</w:t>
            </w:r>
            <w:r w:rsidRPr="007373C4">
              <w:rPr>
                <w:lang w:eastAsia="en-AU"/>
              </w:rPr>
              <w:t>&gt;</w:t>
            </w:r>
          </w:p>
          <w:p w:rsidR="00AA1333" w:rsidRDefault="00AA1333" w:rsidP="00AE0E98">
            <w:pPr>
              <w:pStyle w:val="UBL"/>
              <w:spacing w:line="276" w:lineRule="auto"/>
              <w:rPr>
                <w:lang w:eastAsia="en-AU"/>
              </w:rPr>
            </w:pPr>
            <w:r>
              <w:rPr>
                <w:lang w:eastAsia="en-AU"/>
              </w:rPr>
              <w:t xml:space="preserve">            &lt;cbc:ID</w:t>
            </w:r>
            <w:r w:rsidRPr="007373C4">
              <w:rPr>
                <w:lang w:eastAsia="en-AU"/>
              </w:rPr>
              <w:t>&gt;</w:t>
            </w:r>
            <w:r>
              <w:rPr>
                <w:lang w:eastAsia="en-AU"/>
              </w:rPr>
              <w:t>205536</w:t>
            </w:r>
            <w:r w:rsidRPr="007373C4">
              <w:rPr>
                <w:lang w:eastAsia="en-AU"/>
              </w:rPr>
              <w:t>&lt;/cbc:</w:t>
            </w:r>
            <w:r>
              <w:rPr>
                <w:lang w:eastAsia="en-AU"/>
              </w:rPr>
              <w:t>ID</w:t>
            </w:r>
            <w:r w:rsidRPr="007373C4">
              <w:rPr>
                <w:lang w:eastAsia="en-AU"/>
              </w:rPr>
              <w:t>&gt;</w:t>
            </w:r>
            <w:r w:rsidR="00E62375">
              <w:rPr>
                <w:lang w:eastAsia="en-AU"/>
              </w:rPr>
              <w:t xml:space="preserve"> </w:t>
            </w:r>
            <w:r w:rsidR="00E62375" w:rsidRPr="00446327">
              <w:rPr>
                <w:lang w:eastAsia="en-AU"/>
              </w:rPr>
              <w:t>&lt;!</w:t>
            </w:r>
            <w:r w:rsidR="00E62375">
              <w:rPr>
                <w:lang w:eastAsia="en-AU"/>
              </w:rPr>
              <w:t xml:space="preserve">-- </w:t>
            </w:r>
            <w:r w:rsidR="00E62375">
              <w:rPr>
                <w:lang w:val="en-US"/>
              </w:rPr>
              <w:t xml:space="preserve">Bank state branch </w:t>
            </w:r>
            <w:r w:rsidR="00E62375" w:rsidRPr="00446327">
              <w:rPr>
                <w:lang w:eastAsia="en-AU"/>
              </w:rPr>
              <w:t>--&gt;</w:t>
            </w:r>
          </w:p>
          <w:p w:rsidR="00AA1333" w:rsidRDefault="00AA1333" w:rsidP="00AE0E98">
            <w:pPr>
              <w:pStyle w:val="UBL"/>
              <w:spacing w:line="276" w:lineRule="auto"/>
              <w:rPr>
                <w:lang w:eastAsia="en-AU"/>
              </w:rPr>
            </w:pPr>
            <w:r>
              <w:rPr>
                <w:lang w:eastAsia="en-AU"/>
              </w:rPr>
              <w:t xml:space="preserve">        &lt;/cac:FinancialInstitutionBranch</w:t>
            </w:r>
            <w:r w:rsidRPr="007373C4">
              <w:rPr>
                <w:lang w:eastAsia="en-AU"/>
              </w:rPr>
              <w:t>&gt;</w:t>
            </w:r>
          </w:p>
          <w:p w:rsidR="00AA1333" w:rsidRPr="007373C4" w:rsidRDefault="00AA1333" w:rsidP="00AE0E98">
            <w:pPr>
              <w:pStyle w:val="UBL"/>
              <w:spacing w:line="276" w:lineRule="auto"/>
              <w:rPr>
                <w:lang w:eastAsia="en-AU"/>
              </w:rPr>
            </w:pPr>
            <w:r>
              <w:rPr>
                <w:lang w:eastAsia="en-AU"/>
              </w:rPr>
              <w:t xml:space="preserve">    &lt;/cac:PayeeFinancialAccount</w:t>
            </w:r>
            <w:r w:rsidRPr="007373C4">
              <w:rPr>
                <w:lang w:eastAsia="en-AU"/>
              </w:rPr>
              <w:t>&gt;</w:t>
            </w:r>
          </w:p>
          <w:p w:rsidR="00AA1333" w:rsidRPr="007373C4" w:rsidRDefault="00AA1333" w:rsidP="00AE0E98">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r w:rsidR="00AA1333" w:rsidRPr="007E623D" w:rsidTr="00AE0E98">
        <w:trPr>
          <w:trHeight w:val="491"/>
        </w:trPr>
        <w:tc>
          <w:tcPr>
            <w:tcW w:w="0" w:type="auto"/>
            <w:vMerge/>
            <w:vAlign w:val="center"/>
            <w:hideMark/>
          </w:tcPr>
          <w:p w:rsidR="00AA1333" w:rsidRPr="007E623D" w:rsidRDefault="00AA1333" w:rsidP="00AE0E98">
            <w:pPr>
              <w:rPr>
                <w:rFonts w:ascii="Consolas" w:hAnsi="Consolas" w:cs="Consolas"/>
                <w:strike/>
                <w:noProof/>
                <w:color w:val="24292E"/>
                <w:sz w:val="18"/>
                <w:szCs w:val="21"/>
                <w:lang w:eastAsia="en-AU"/>
              </w:rPr>
            </w:pPr>
          </w:p>
        </w:tc>
      </w:tr>
      <w:tr w:rsidR="00AA1333" w:rsidTr="00AE0E98">
        <w:trPr>
          <w:trHeight w:val="491"/>
        </w:trPr>
        <w:tc>
          <w:tcPr>
            <w:tcW w:w="0" w:type="auto"/>
            <w:vMerge/>
            <w:vAlign w:val="center"/>
            <w:hideMark/>
          </w:tcPr>
          <w:p w:rsidR="00AA1333" w:rsidRDefault="00AA1333" w:rsidP="00AE0E98">
            <w:pPr>
              <w:rPr>
                <w:rFonts w:ascii="Consolas" w:hAnsi="Consolas" w:cs="Consolas"/>
                <w:noProof/>
                <w:color w:val="24292E"/>
                <w:sz w:val="18"/>
                <w:szCs w:val="21"/>
                <w:lang w:eastAsia="en-AU"/>
              </w:rPr>
            </w:pPr>
          </w:p>
        </w:tc>
      </w:tr>
      <w:tr w:rsidR="00AA1333" w:rsidTr="00AE0E98">
        <w:trPr>
          <w:trHeight w:val="491"/>
        </w:trPr>
        <w:tc>
          <w:tcPr>
            <w:tcW w:w="0" w:type="auto"/>
            <w:vMerge/>
            <w:vAlign w:val="center"/>
            <w:hideMark/>
          </w:tcPr>
          <w:p w:rsidR="00AA1333" w:rsidRDefault="00AA1333" w:rsidP="00AE0E98">
            <w:pPr>
              <w:rPr>
                <w:rFonts w:ascii="Consolas" w:hAnsi="Consolas" w:cs="Consolas"/>
                <w:noProof/>
                <w:color w:val="24292E"/>
                <w:sz w:val="18"/>
                <w:szCs w:val="21"/>
                <w:lang w:eastAsia="en-AU"/>
              </w:rPr>
            </w:pPr>
          </w:p>
        </w:tc>
      </w:tr>
      <w:tr w:rsidR="00AA1333" w:rsidTr="00AE0E98">
        <w:trPr>
          <w:trHeight w:val="491"/>
        </w:trPr>
        <w:tc>
          <w:tcPr>
            <w:tcW w:w="0" w:type="auto"/>
            <w:vMerge/>
            <w:vAlign w:val="center"/>
            <w:hideMark/>
          </w:tcPr>
          <w:p w:rsidR="00AA1333" w:rsidRDefault="00AA1333" w:rsidP="00AE0E98">
            <w:pPr>
              <w:rPr>
                <w:rFonts w:ascii="Consolas" w:hAnsi="Consolas" w:cs="Consolas"/>
                <w:noProof/>
                <w:color w:val="24292E"/>
                <w:sz w:val="18"/>
                <w:szCs w:val="21"/>
                <w:lang w:eastAsia="en-AU"/>
              </w:rPr>
            </w:pPr>
          </w:p>
        </w:tc>
      </w:tr>
    </w:tbl>
    <w:p w:rsidR="00AA1333" w:rsidRDefault="00AA1333" w:rsidP="004C0277">
      <w:pPr>
        <w:pStyle w:val="Heading4"/>
      </w:pPr>
      <w:r>
        <w:t xml:space="preserve">OSKO </w:t>
      </w:r>
      <w:r w:rsidR="00BC0FF4">
        <w:t xml:space="preserve">– </w:t>
      </w:r>
      <w:proofErr w:type="spellStart"/>
      <w:r w:rsidR="00BC0FF4">
        <w:t>PayID</w:t>
      </w:r>
      <w:proofErr w:type="spellEnd"/>
      <w:r w:rsidR="006467B9">
        <w:t xml:space="preserve"> (ABN, email, mobile number)</w:t>
      </w:r>
    </w:p>
    <w:p w:rsidR="00AA1333" w:rsidRDefault="00AA1333" w:rsidP="006F5536">
      <w:proofErr w:type="spellStart"/>
      <w:r w:rsidRPr="0055273E">
        <w:t>Osko</w:t>
      </w:r>
      <w:proofErr w:type="spellEnd"/>
      <w:r w:rsidRPr="0055273E">
        <w:t xml:space="preserve"> is a </w:t>
      </w:r>
      <w:r>
        <w:t xml:space="preserve">payment </w:t>
      </w:r>
      <w:r w:rsidRPr="0055273E">
        <w:t xml:space="preserve">service that runs on the </w:t>
      </w:r>
      <w:r>
        <w:t>New Payments Platform (</w:t>
      </w:r>
      <w:r w:rsidRPr="0055273E">
        <w:t>NPP</w:t>
      </w:r>
      <w:r>
        <w:t>) in Australia</w:t>
      </w:r>
      <w:r w:rsidRPr="0055273E">
        <w:t xml:space="preserve">. It </w:t>
      </w:r>
      <w:r w:rsidR="00BC0FF4">
        <w:t>real time</w:t>
      </w:r>
      <w:r w:rsidRPr="0055273E">
        <w:t xml:space="preserve"> payments to be made to anyone at a partic</w:t>
      </w:r>
      <w:r>
        <w:t>ipating financial institution.</w:t>
      </w:r>
      <w:r w:rsidRPr="00DF355C">
        <w:t xml:space="preserve"> An example of an alias is the </w:t>
      </w:r>
      <w:proofErr w:type="spellStart"/>
      <w:r w:rsidRPr="00DF355C">
        <w:t>PayID</w:t>
      </w:r>
      <w:proofErr w:type="spellEnd"/>
      <w:r w:rsidRPr="00DF355C">
        <w:t xml:space="preserve"> used by </w:t>
      </w:r>
      <w:r>
        <w:t>NPP</w:t>
      </w:r>
      <w:r w:rsidRPr="00DF355C">
        <w:t xml:space="preserve"> in Australia</w:t>
      </w:r>
      <w:r>
        <w:t xml:space="preserve">. </w:t>
      </w:r>
      <w:proofErr w:type="spellStart"/>
      <w:r w:rsidR="00BC0FF4">
        <w:t>PayID</w:t>
      </w:r>
      <w:proofErr w:type="spellEnd"/>
      <w:r w:rsidR="00BC0FF4">
        <w:t xml:space="preserve"> supports the use of the ABN, email or mobile number, which should be inputted in the ID field.</w:t>
      </w:r>
    </w:p>
    <w:p w:rsidR="00AA1333" w:rsidRPr="0055273E" w:rsidRDefault="00AA1333" w:rsidP="00BC0FF4">
      <w:r w:rsidRPr="00B66E4A">
        <w:lastRenderedPageBreak/>
        <w:t xml:space="preserve">The </w:t>
      </w:r>
      <w:r>
        <w:t>following</w:t>
      </w:r>
      <w:r w:rsidRPr="00B66E4A">
        <w:t xml:space="preserve"> example demonstrate</w:t>
      </w:r>
      <w:r w:rsidR="00BC0FF4">
        <w:t>s</w:t>
      </w:r>
      <w:r w:rsidRPr="00B66E4A">
        <w:t xml:space="preserve"> how UBL information elements can be used to convey the required </w:t>
      </w:r>
      <w:r>
        <w:t xml:space="preserve">information to support </w:t>
      </w:r>
      <w:proofErr w:type="spellStart"/>
      <w:r>
        <w:t>Osko</w:t>
      </w:r>
      <w:proofErr w:type="spellEnd"/>
      <w:r>
        <w:t xml:space="preserve"> payment service in Australia</w:t>
      </w:r>
      <w:r w:rsidR="00BC0FF4">
        <w:t>.</w:t>
      </w:r>
    </w:p>
    <w:p w:rsidR="00AA1333" w:rsidRDefault="00AA1333" w:rsidP="00AA1333">
      <w:pPr>
        <w:rPr>
          <w:b/>
        </w:rPr>
      </w:pPr>
    </w:p>
    <w:tbl>
      <w:tblPr>
        <w:tblStyle w:val="LightShading"/>
        <w:tblW w:w="9195" w:type="dxa"/>
        <w:tblLook w:val="04A0" w:firstRow="1" w:lastRow="0" w:firstColumn="1" w:lastColumn="0" w:noHBand="0" w:noVBand="1"/>
      </w:tblPr>
      <w:tblGrid>
        <w:gridCol w:w="4943"/>
        <w:gridCol w:w="4252"/>
      </w:tblGrid>
      <w:tr w:rsidR="006F5536" w:rsidRPr="00877924" w:rsidTr="000A62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noWrap/>
            <w:hideMark/>
          </w:tcPr>
          <w:p w:rsidR="006F5536" w:rsidRPr="000A620E" w:rsidRDefault="006F5536" w:rsidP="006F5536">
            <w:pPr>
              <w:rPr>
                <w:rFonts w:ascii="Arial" w:eastAsia="Times New Roman" w:hAnsi="Arial" w:cs="Arial"/>
                <w:b w:val="0"/>
                <w:sz w:val="16"/>
              </w:rPr>
            </w:pPr>
            <w:proofErr w:type="spellStart"/>
            <w:r w:rsidRPr="000A620E">
              <w:rPr>
                <w:rFonts w:ascii="Arial" w:eastAsia="Times New Roman" w:hAnsi="Arial" w:cs="Arial"/>
                <w:sz w:val="16"/>
              </w:rPr>
              <w:t>cac:PaymentMeans</w:t>
            </w:r>
            <w:proofErr w:type="spellEnd"/>
          </w:p>
        </w:tc>
        <w:tc>
          <w:tcPr>
            <w:tcW w:w="4252" w:type="dxa"/>
          </w:tcPr>
          <w:p w:rsidR="006F5536" w:rsidRPr="000A620E" w:rsidRDefault="006F5536" w:rsidP="00AE0E9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6"/>
              </w:rPr>
            </w:pPr>
          </w:p>
        </w:tc>
      </w:tr>
      <w:tr w:rsidR="006F5536" w:rsidRPr="00877924" w:rsidTr="000A62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noWrap/>
          </w:tcPr>
          <w:p w:rsidR="006F5536" w:rsidRPr="000A620E" w:rsidRDefault="006F5536" w:rsidP="006F5536">
            <w:pPr>
              <w:rPr>
                <w:rFonts w:ascii="Arial" w:eastAsia="Times New Roman" w:hAnsi="Arial" w:cs="Arial"/>
                <w:b w:val="0"/>
                <w:sz w:val="16"/>
              </w:rPr>
            </w:pPr>
            <w:proofErr w:type="spellStart"/>
            <w:r w:rsidRPr="000A620E">
              <w:rPr>
                <w:rFonts w:ascii="Arial" w:eastAsia="Times New Roman" w:hAnsi="Arial" w:cs="Arial"/>
                <w:sz w:val="16"/>
              </w:rPr>
              <w:t>cbc:PaymentMeans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4252" w:type="dxa"/>
          </w:tcPr>
          <w:p w:rsidR="006F5536" w:rsidRPr="000A620E" w:rsidRDefault="00E84657" w:rsidP="00AE0E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 Credit transfer</w:t>
            </w:r>
          </w:p>
        </w:tc>
      </w:tr>
      <w:tr w:rsidR="006E7AE8" w:rsidRPr="00877924" w:rsidTr="000A620E">
        <w:trPr>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auto"/>
            <w:noWrap/>
            <w:hideMark/>
          </w:tcPr>
          <w:p w:rsidR="006E7AE8" w:rsidRPr="000A620E" w:rsidRDefault="006E7AE8" w:rsidP="006F5536">
            <w:pPr>
              <w:rPr>
                <w:rFonts w:ascii="Arial" w:eastAsia="Times New Roman" w:hAnsi="Arial" w:cs="Arial"/>
                <w:b w:val="0"/>
                <w:sz w:val="16"/>
              </w:rPr>
            </w:pPr>
            <w:proofErr w:type="spellStart"/>
            <w:r w:rsidRPr="00566083">
              <w:rPr>
                <w:rFonts w:ascii="Arial" w:eastAsia="Times New Roman" w:hAnsi="Arial" w:cs="Arial"/>
                <w:sz w:val="16"/>
              </w:rPr>
              <w:t>cbc:PaymentMeans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PaymentMeansCode</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r w:rsidRPr="00566083" w:rsidDel="00DF0E72">
              <w:rPr>
                <w:rFonts w:ascii="Arial" w:eastAsia="Times New Roman" w:hAnsi="Arial" w:cs="Arial"/>
                <w:sz w:val="16"/>
              </w:rPr>
              <w:t xml:space="preserve"> </w:t>
            </w:r>
          </w:p>
        </w:tc>
        <w:tc>
          <w:tcPr>
            <w:tcW w:w="4252" w:type="dxa"/>
            <w:shd w:val="clear" w:color="auto" w:fill="auto"/>
          </w:tcPr>
          <w:p w:rsidR="006E7AE8" w:rsidRPr="000A620E" w:rsidRDefault="006E7AE8" w:rsidP="008F671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6</w:t>
            </w:r>
            <w:r>
              <w:rPr>
                <w:rFonts w:ascii="Arial" w:eastAsia="Times New Roman" w:hAnsi="Arial" w:cs="Arial"/>
                <w:sz w:val="16"/>
              </w:rPr>
              <w:t>26538876</w:t>
            </w:r>
            <w:r w:rsidRPr="00566083">
              <w:rPr>
                <w:rFonts w:ascii="Arial" w:eastAsia="Times New Roman" w:hAnsi="Arial" w:cs="Arial"/>
                <w:sz w:val="16"/>
              </w:rPr>
              <w:t xml:space="preserve"> (customer reference number)</w:t>
            </w:r>
          </w:p>
        </w:tc>
      </w:tr>
      <w:tr w:rsidR="006E7AE8" w:rsidRPr="00877924" w:rsidTr="00EB08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auto"/>
            <w:noWrap/>
          </w:tcPr>
          <w:p w:rsidR="006E7AE8" w:rsidRPr="00877924" w:rsidRDefault="006E7AE8" w:rsidP="006F5536">
            <w:pPr>
              <w:rPr>
                <w:rFonts w:ascii="Arial" w:eastAsia="Times New Roman" w:hAnsi="Arial" w:cs="Arial"/>
                <w:sz w:val="16"/>
              </w:rPr>
            </w:pPr>
            <w:proofErr w:type="spellStart"/>
            <w:r w:rsidRPr="00566083">
              <w:rPr>
                <w:rFonts w:ascii="Arial" w:eastAsia="Times New Roman" w:hAnsi="Arial" w:cs="Arial"/>
                <w:sz w:val="16"/>
              </w:rPr>
              <w:t>cbc:PaymentMeans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 xml:space="preserve">/ID  </w:t>
            </w:r>
          </w:p>
        </w:tc>
        <w:tc>
          <w:tcPr>
            <w:tcW w:w="4252" w:type="dxa"/>
            <w:shd w:val="clear" w:color="auto" w:fill="auto"/>
          </w:tcPr>
          <w:p w:rsidR="006E7AE8" w:rsidRDefault="00FB7D4A" w:rsidP="008F6718">
            <w:pPr>
              <w:cnfStyle w:val="000000100000" w:firstRow="0" w:lastRow="0" w:firstColumn="0" w:lastColumn="0" w:oddVBand="0" w:evenVBand="0" w:oddHBand="1" w:evenHBand="0" w:firstRowFirstColumn="0" w:firstRowLastColumn="0" w:lastRowFirstColumn="0" w:lastRowLastColumn="0"/>
            </w:pPr>
            <w:hyperlink r:id="rId24" w:history="1">
              <w:r w:rsidR="006E7AE8" w:rsidRPr="006467B9">
                <w:rPr>
                  <w:sz w:val="16"/>
                </w:rPr>
                <w:t>payee@business1.com.au</w:t>
              </w:r>
            </w:hyperlink>
            <w:r w:rsidR="006E7AE8" w:rsidRPr="006467B9">
              <w:rPr>
                <w:rFonts w:ascii="Arial" w:eastAsia="Times New Roman" w:hAnsi="Arial" w:cs="Arial"/>
                <w:sz w:val="16"/>
              </w:rPr>
              <w:t xml:space="preserve"> </w:t>
            </w:r>
            <w:r w:rsidR="006E7AE8">
              <w:rPr>
                <w:rFonts w:ascii="Arial" w:eastAsia="Times New Roman" w:hAnsi="Arial" w:cs="Arial"/>
                <w:sz w:val="16"/>
              </w:rPr>
              <w:t xml:space="preserve">or 12345678910 or 041119999 </w:t>
            </w:r>
            <w:r w:rsidR="006E7AE8" w:rsidRPr="006467B9">
              <w:rPr>
                <w:rFonts w:ascii="Arial" w:eastAsia="Times New Roman" w:hAnsi="Arial" w:cs="Arial"/>
                <w:sz w:val="16"/>
              </w:rPr>
              <w:t>(</w:t>
            </w:r>
            <w:proofErr w:type="spellStart"/>
            <w:r w:rsidR="006E7AE8" w:rsidRPr="006467B9">
              <w:rPr>
                <w:rFonts w:ascii="Arial" w:eastAsia="Times New Roman" w:hAnsi="Arial" w:cs="Arial"/>
                <w:sz w:val="16"/>
              </w:rPr>
              <w:t>PayID</w:t>
            </w:r>
            <w:proofErr w:type="spellEnd"/>
            <w:r w:rsidR="006E7AE8" w:rsidRPr="006467B9">
              <w:rPr>
                <w:rFonts w:ascii="Arial" w:eastAsia="Times New Roman" w:hAnsi="Arial" w:cs="Arial"/>
                <w:sz w:val="16"/>
              </w:rPr>
              <w:t>)</w:t>
            </w:r>
          </w:p>
        </w:tc>
      </w:tr>
      <w:tr w:rsidR="00EB08BE" w:rsidRPr="00877924" w:rsidTr="000A620E">
        <w:trPr>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C0C0C0"/>
            <w:noWrap/>
          </w:tcPr>
          <w:p w:rsidR="00EB08BE" w:rsidRPr="00877924" w:rsidRDefault="00EB08BE" w:rsidP="006F5536">
            <w:pPr>
              <w:rPr>
                <w:rFonts w:ascii="Arial" w:eastAsia="Times New Roman" w:hAnsi="Arial" w:cs="Arial"/>
                <w:sz w:val="16"/>
              </w:rPr>
            </w:pPr>
            <w:proofErr w:type="spellStart"/>
            <w:r w:rsidRPr="00566083">
              <w:rPr>
                <w:rFonts w:ascii="Arial" w:eastAsia="Times New Roman" w:hAnsi="Arial" w:cs="Arial"/>
                <w:sz w:val="16"/>
              </w:rPr>
              <w:t>cac:PaymentMeans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4252" w:type="dxa"/>
            <w:shd w:val="clear" w:color="auto" w:fill="C0C0C0"/>
          </w:tcPr>
          <w:p w:rsidR="00EB08BE" w:rsidRDefault="00EB08BE" w:rsidP="008F6718">
            <w:pPr>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sz w:val="16"/>
              </w:rPr>
              <w:t>NPP</w:t>
            </w:r>
          </w:p>
        </w:tc>
      </w:tr>
    </w:tbl>
    <w:p w:rsidR="006F5536" w:rsidRDefault="006F5536" w:rsidP="00AA1333">
      <w:pPr>
        <w:rPr>
          <w:b/>
        </w:rPr>
      </w:pPr>
    </w:p>
    <w:tbl>
      <w:tblPr>
        <w:tblW w:w="4836" w:type="pct"/>
        <w:tblInd w:w="-134" w:type="dxa"/>
        <w:tblLook w:val="04A0" w:firstRow="1" w:lastRow="0" w:firstColumn="1" w:lastColumn="0" w:noHBand="0" w:noVBand="1"/>
      </w:tblPr>
      <w:tblGrid>
        <w:gridCol w:w="9063"/>
      </w:tblGrid>
      <w:tr w:rsidR="00AA1333" w:rsidRPr="007373C4" w:rsidTr="00AE0E98">
        <w:trPr>
          <w:trHeight w:val="491"/>
        </w:trPr>
        <w:tc>
          <w:tcPr>
            <w:tcW w:w="0" w:type="auto"/>
            <w:tcMar>
              <w:top w:w="0" w:type="dxa"/>
              <w:left w:w="150" w:type="dxa"/>
              <w:bottom w:w="0" w:type="dxa"/>
              <w:right w:w="150" w:type="dxa"/>
            </w:tcMar>
            <w:hideMark/>
          </w:tcPr>
          <w:p w:rsidR="00AA1333" w:rsidRDefault="00AA1333" w:rsidP="00AE0E98">
            <w:pPr>
              <w:pStyle w:val="UBL"/>
              <w:spacing w:line="276" w:lineRule="auto"/>
              <w:rPr>
                <w:lang w:eastAsia="en-AU"/>
              </w:rPr>
            </w:pPr>
          </w:p>
          <w:p w:rsidR="006E7AE8" w:rsidRPr="007373C4" w:rsidRDefault="00AA1333" w:rsidP="006E7AE8">
            <w:pPr>
              <w:pStyle w:val="UBL"/>
              <w:spacing w:line="276" w:lineRule="auto"/>
              <w:rPr>
                <w:lang w:eastAsia="en-AU"/>
              </w:rPr>
            </w:pPr>
            <w:r w:rsidRPr="007373C4">
              <w:rPr>
                <w:lang w:eastAsia="en-AU"/>
              </w:rPr>
              <w:t>&lt;cac:</w:t>
            </w:r>
            <w:r>
              <w:rPr>
                <w:lang w:eastAsia="en-AU"/>
              </w:rPr>
              <w:t>PaymentMeans</w:t>
            </w:r>
            <w:r w:rsidRPr="007373C4">
              <w:rPr>
                <w:lang w:eastAsia="en-AU"/>
              </w:rPr>
              <w:t>&gt;</w:t>
            </w:r>
            <w:r w:rsidR="006E7AE8">
              <w:rPr>
                <w:lang w:eastAsia="en-AU"/>
              </w:rPr>
              <w:t xml:space="preserve"> </w:t>
            </w:r>
            <w:r w:rsidR="006E7AE8" w:rsidRPr="001928FC">
              <w:rPr>
                <w:lang w:eastAsia="en-AU"/>
              </w:rPr>
              <w:t>&lt;!-- Credit transfer (domestic) --&gt;</w:t>
            </w:r>
          </w:p>
          <w:p w:rsidR="00AA1333" w:rsidRDefault="00AA1333" w:rsidP="00AE0E98">
            <w:pPr>
              <w:pStyle w:val="UBL"/>
              <w:spacing w:line="276" w:lineRule="auto"/>
              <w:rPr>
                <w:szCs w:val="18"/>
              </w:rPr>
            </w:pPr>
            <w:r w:rsidRPr="007373C4">
              <w:rPr>
                <w:lang w:eastAsia="en-AU"/>
              </w:rPr>
              <w:t xml:space="preserve">    &lt;cbc:</w:t>
            </w:r>
            <w:r>
              <w:rPr>
                <w:lang w:eastAsia="en-AU"/>
              </w:rPr>
              <w:t>PaymentMeansCode</w:t>
            </w:r>
            <w:r w:rsidR="00E84657">
              <w:rPr>
                <w:lang w:eastAsia="en-AU"/>
              </w:rPr>
              <w:t>&gt;</w:t>
            </w:r>
            <w:r w:rsidR="00E84657">
              <w:rPr>
                <w:szCs w:val="18"/>
              </w:rPr>
              <w:t>30</w:t>
            </w:r>
            <w:r>
              <w:rPr>
                <w:szCs w:val="18"/>
              </w:rPr>
              <w:t>&lt;/cbc:PaymentMeansCode&gt;</w:t>
            </w:r>
          </w:p>
          <w:p w:rsidR="00E84657" w:rsidRPr="007373C4" w:rsidRDefault="00E84657" w:rsidP="00E84657">
            <w:pPr>
              <w:pStyle w:val="UBL"/>
              <w:spacing w:line="276" w:lineRule="auto"/>
              <w:rPr>
                <w:lang w:eastAsia="en-AU"/>
              </w:rPr>
            </w:pPr>
            <w:r w:rsidRPr="007373C4">
              <w:rPr>
                <w:lang w:eastAsia="en-AU"/>
              </w:rPr>
              <w:t xml:space="preserve">    &lt;cbc: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6</w:t>
            </w:r>
            <w:r>
              <w:rPr>
                <w:rFonts w:ascii="Arial" w:eastAsia="Times New Roman" w:hAnsi="Arial" w:cs="Arial"/>
                <w:sz w:val="16"/>
              </w:rPr>
              <w:t>26538876</w:t>
            </w:r>
            <w:r w:rsidRPr="007373C4">
              <w:rPr>
                <w:lang w:eastAsia="en-AU"/>
              </w:rPr>
              <w:t>&lt;/cbc:</w:t>
            </w:r>
            <w:r>
              <w:rPr>
                <w:lang w:eastAsia="en-AU"/>
              </w:rPr>
              <w:t>PaymentID</w:t>
            </w:r>
            <w:r w:rsidRPr="007373C4">
              <w:rPr>
                <w:lang w:eastAsia="en-AU"/>
              </w:rPr>
              <w:t>&gt;</w:t>
            </w:r>
            <w:r>
              <w:rPr>
                <w:lang w:eastAsia="en-AU"/>
              </w:rPr>
              <w:t xml:space="preserve"> </w:t>
            </w:r>
            <w:r w:rsidRPr="00446327">
              <w:rPr>
                <w:lang w:eastAsia="en-AU"/>
              </w:rPr>
              <w:t>&lt;!-- Remittance information --&gt;</w:t>
            </w:r>
          </w:p>
          <w:p w:rsidR="00AA1333" w:rsidRPr="007373C4" w:rsidRDefault="00AA1333" w:rsidP="00AE0E98">
            <w:pPr>
              <w:pStyle w:val="UBL"/>
              <w:spacing w:line="276" w:lineRule="auto"/>
              <w:rPr>
                <w:lang w:eastAsia="en-AU"/>
              </w:rPr>
            </w:pPr>
            <w:r>
              <w:rPr>
                <w:lang w:eastAsia="en-AU"/>
              </w:rPr>
              <w:t xml:space="preserve">    &lt;cac:PayeeFinancialAccount</w:t>
            </w:r>
            <w:r w:rsidRPr="007373C4">
              <w:rPr>
                <w:lang w:eastAsia="en-AU"/>
              </w:rPr>
              <w:t>&gt;</w:t>
            </w:r>
          </w:p>
          <w:p w:rsidR="00AA1333" w:rsidRDefault="00AA1333" w:rsidP="00AE0E98">
            <w:pPr>
              <w:pStyle w:val="UBL"/>
              <w:spacing w:line="276" w:lineRule="auto"/>
              <w:rPr>
                <w:lang w:eastAsia="en-AU"/>
              </w:rPr>
            </w:pPr>
            <w:r>
              <w:rPr>
                <w:lang w:eastAsia="en-AU"/>
              </w:rPr>
              <w:t xml:space="preserve">        </w:t>
            </w:r>
            <w:r w:rsidRPr="007373C4">
              <w:rPr>
                <w:lang w:eastAsia="en-AU"/>
              </w:rPr>
              <w:t>&lt;cbc:ID&gt;</w:t>
            </w:r>
            <w:hyperlink r:id="rId25" w:history="1">
              <w:r w:rsidR="00E84657" w:rsidRPr="00E44663">
                <w:rPr>
                  <w:rStyle w:val="Hyperlink"/>
                  <w:lang w:eastAsia="en-AU"/>
                </w:rPr>
                <w:t>payee@business1.com.au&lt;/cbc:ID</w:t>
              </w:r>
            </w:hyperlink>
            <w:r w:rsidRPr="007373C4">
              <w:rPr>
                <w:lang w:eastAsia="en-AU"/>
              </w:rPr>
              <w:t>&gt;</w:t>
            </w:r>
            <w:r w:rsidR="002F7FA6">
              <w:rPr>
                <w:lang w:eastAsia="en-AU"/>
              </w:rPr>
              <w:t xml:space="preserve"> </w:t>
            </w:r>
            <w:r w:rsidR="002F7FA6" w:rsidRPr="00446327">
              <w:rPr>
                <w:lang w:eastAsia="en-AU"/>
              </w:rPr>
              <w:t>&lt;!</w:t>
            </w:r>
            <w:r w:rsidR="002F7FA6">
              <w:rPr>
                <w:lang w:eastAsia="en-AU"/>
              </w:rPr>
              <w:t xml:space="preserve">-- </w:t>
            </w:r>
            <w:r w:rsidR="00A936DE">
              <w:rPr>
                <w:lang w:eastAsia="en-AU"/>
              </w:rPr>
              <w:t xml:space="preserve">email address for </w:t>
            </w:r>
            <w:r w:rsidR="002F7FA6">
              <w:rPr>
                <w:lang w:eastAsia="en-AU"/>
              </w:rPr>
              <w:t>PayID</w:t>
            </w:r>
            <w:r w:rsidR="002F7FA6" w:rsidRPr="00446327">
              <w:rPr>
                <w:lang w:eastAsia="en-AU"/>
              </w:rPr>
              <w:t xml:space="preserve"> --&gt;</w:t>
            </w:r>
          </w:p>
          <w:p w:rsidR="00E84657" w:rsidRDefault="00E84657" w:rsidP="00E84657">
            <w:pPr>
              <w:pStyle w:val="UBL"/>
              <w:spacing w:line="276" w:lineRule="auto"/>
              <w:rPr>
                <w:lang w:eastAsia="en-AU"/>
              </w:rPr>
            </w:pPr>
            <w:r>
              <w:rPr>
                <w:lang w:eastAsia="en-AU"/>
              </w:rPr>
              <w:t xml:space="preserve">        &lt;cac:FinancialInstitutionBranch&gt;</w:t>
            </w:r>
          </w:p>
          <w:p w:rsidR="00E84657" w:rsidRDefault="00E84657" w:rsidP="00E84657">
            <w:pPr>
              <w:pStyle w:val="UBL"/>
              <w:spacing w:line="276" w:lineRule="auto"/>
              <w:rPr>
                <w:lang w:eastAsia="en-AU"/>
              </w:rPr>
            </w:pPr>
            <w:r>
              <w:rPr>
                <w:lang w:eastAsia="en-AU"/>
              </w:rPr>
              <w:t xml:space="preserve">           &lt;cbc:ID&gt;NPP&lt;/cbc:ID&gt; &lt;!-- Payment </w:t>
            </w:r>
            <w:r w:rsidR="002F7FA6">
              <w:rPr>
                <w:lang w:eastAsia="en-AU"/>
              </w:rPr>
              <w:t>NPP</w:t>
            </w:r>
            <w:r>
              <w:rPr>
                <w:lang w:eastAsia="en-AU"/>
              </w:rPr>
              <w:t xml:space="preserve"> Identifier Code --&gt;</w:t>
            </w:r>
          </w:p>
          <w:p w:rsidR="00E84657" w:rsidRDefault="00E84657" w:rsidP="00E84657">
            <w:pPr>
              <w:pStyle w:val="UBL"/>
              <w:spacing w:line="276" w:lineRule="auto"/>
              <w:rPr>
                <w:lang w:eastAsia="en-AU"/>
              </w:rPr>
            </w:pPr>
            <w:r>
              <w:rPr>
                <w:lang w:eastAsia="en-AU"/>
              </w:rPr>
              <w:t xml:space="preserve">        &lt;/cac:FinancialInstitutionBranch&gt;</w:t>
            </w:r>
          </w:p>
          <w:p w:rsidR="00AA1333" w:rsidRPr="007373C4" w:rsidRDefault="00AA1333" w:rsidP="00AE0E98">
            <w:pPr>
              <w:pStyle w:val="UBL"/>
              <w:spacing w:line="276" w:lineRule="auto"/>
              <w:rPr>
                <w:lang w:eastAsia="en-AU"/>
              </w:rPr>
            </w:pPr>
            <w:r>
              <w:rPr>
                <w:lang w:eastAsia="en-AU"/>
              </w:rPr>
              <w:t xml:space="preserve">    &lt;/cac:PayeeFinancialAccount</w:t>
            </w:r>
            <w:r w:rsidRPr="007373C4">
              <w:rPr>
                <w:lang w:eastAsia="en-AU"/>
              </w:rPr>
              <w:t>&gt;</w:t>
            </w:r>
          </w:p>
          <w:p w:rsidR="00AA1333" w:rsidRPr="007373C4" w:rsidRDefault="00AA1333" w:rsidP="00AE0E98">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rsidR="00AA1333" w:rsidRPr="004C0277" w:rsidRDefault="004C0277" w:rsidP="004C0277">
      <w:pPr>
        <w:pStyle w:val="Heading4"/>
      </w:pPr>
      <w:r w:rsidRPr="004C0277">
        <w:t xml:space="preserve">Post </w:t>
      </w:r>
      <w:proofErr w:type="spellStart"/>
      <w:r w:rsidRPr="004C0277">
        <w:t>Billp</w:t>
      </w:r>
      <w:r w:rsidR="00AA1333" w:rsidRPr="004C0277">
        <w:t>ay</w:t>
      </w:r>
      <w:proofErr w:type="spellEnd"/>
    </w:p>
    <w:p w:rsidR="00AA1333" w:rsidRPr="00B66E4A" w:rsidRDefault="00AA1333" w:rsidP="006467B9">
      <w:r w:rsidRPr="00050AB4">
        <w:t>Post</w:t>
      </w:r>
      <w:r>
        <w:t xml:space="preserve"> </w:t>
      </w:r>
      <w:proofErr w:type="spellStart"/>
      <w:r>
        <w:t>B</w:t>
      </w:r>
      <w:r w:rsidRPr="00050AB4">
        <w:t>ill</w:t>
      </w:r>
      <w:r w:rsidR="004C0277">
        <w:t>p</w:t>
      </w:r>
      <w:r w:rsidRPr="00050AB4">
        <w:t>ay</w:t>
      </w:r>
      <w:proofErr w:type="spellEnd"/>
      <w:r w:rsidRPr="00050AB4">
        <w:t xml:space="preserve"> is a service provided by Australia Post which allows the payment of a bill at any Australia Post outlet</w:t>
      </w:r>
      <w:r w:rsidR="004C0277">
        <w:t xml:space="preserve">. </w:t>
      </w:r>
      <w:r w:rsidRPr="00B66E4A">
        <w:t xml:space="preserve">The </w:t>
      </w:r>
      <w:r>
        <w:t>following</w:t>
      </w:r>
      <w:r w:rsidRPr="00B66E4A">
        <w:t xml:space="preserve"> example demonstrates how UBL information elements can be used to convey the required </w:t>
      </w:r>
      <w:r w:rsidR="004C0277">
        <w:t xml:space="preserve">Post </w:t>
      </w:r>
      <w:proofErr w:type="spellStart"/>
      <w:r w:rsidR="004C0277">
        <w:t>Billp</w:t>
      </w:r>
      <w:r>
        <w:t>ay</w:t>
      </w:r>
      <w:proofErr w:type="spellEnd"/>
      <w:r>
        <w:t xml:space="preserve"> </w:t>
      </w:r>
      <w:r w:rsidRPr="00B66E4A">
        <w:t xml:space="preserve">attributes, specifically the </w:t>
      </w:r>
      <w:r w:rsidR="004C0277">
        <w:t>b</w:t>
      </w:r>
      <w:r w:rsidRPr="004C0277">
        <w:t xml:space="preserve">iller </w:t>
      </w:r>
      <w:r w:rsidR="004C0277">
        <w:t>c</w:t>
      </w:r>
      <w:r w:rsidRPr="004C0277">
        <w:t>ode</w:t>
      </w:r>
      <w:r w:rsidRPr="00B66E4A">
        <w:t xml:space="preserve"> and the </w:t>
      </w:r>
      <w:r w:rsidR="004C0277">
        <w:t>c</w:t>
      </w:r>
      <w:r w:rsidRPr="004C0277">
        <w:t xml:space="preserve">ustomer </w:t>
      </w:r>
      <w:r w:rsidR="004C0277">
        <w:t>r</w:t>
      </w:r>
      <w:r w:rsidRPr="004C0277">
        <w:t xml:space="preserve">eference </w:t>
      </w:r>
      <w:r w:rsidR="004C0277">
        <w:t>n</w:t>
      </w:r>
      <w:r w:rsidRPr="004C0277">
        <w:t>umber</w:t>
      </w:r>
      <w:r w:rsidRPr="00B66E4A">
        <w:t>.</w:t>
      </w:r>
    </w:p>
    <w:p w:rsidR="00FA7BB9" w:rsidRDefault="00FA7BB9" w:rsidP="00AA1333">
      <w:pPr>
        <w:rPr>
          <w:b/>
        </w:rPr>
      </w:pPr>
    </w:p>
    <w:tbl>
      <w:tblPr>
        <w:tblStyle w:val="LightShading"/>
        <w:tblW w:w="9195" w:type="dxa"/>
        <w:tblLook w:val="00A0" w:firstRow="1" w:lastRow="0" w:firstColumn="1" w:lastColumn="0" w:noHBand="0" w:noVBand="0"/>
      </w:tblPr>
      <w:tblGrid>
        <w:gridCol w:w="4943"/>
        <w:gridCol w:w="4252"/>
      </w:tblGrid>
      <w:tr w:rsidR="00FA7BB9" w:rsidRPr="00515F01" w:rsidTr="004C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noWrap/>
            <w:hideMark/>
          </w:tcPr>
          <w:p w:rsidR="00FA7BB9" w:rsidRPr="00515F01" w:rsidRDefault="00FA7BB9" w:rsidP="00AE0E98">
            <w:pPr>
              <w:rPr>
                <w:rFonts w:ascii="Arial" w:eastAsia="Times New Roman" w:hAnsi="Arial" w:cs="Arial"/>
                <w:b w:val="0"/>
                <w:sz w:val="16"/>
              </w:rPr>
            </w:pPr>
            <w:proofErr w:type="spellStart"/>
            <w:r w:rsidRPr="00515F01">
              <w:rPr>
                <w:rFonts w:ascii="Arial" w:eastAsia="Times New Roman" w:hAnsi="Arial" w:cs="Arial"/>
                <w:b w:val="0"/>
                <w:sz w:val="16"/>
              </w:rPr>
              <w:t>cac:PaymentMeans</w:t>
            </w:r>
            <w:proofErr w:type="spellEnd"/>
          </w:p>
        </w:tc>
        <w:tc>
          <w:tcPr>
            <w:cnfStyle w:val="000010000000" w:firstRow="0" w:lastRow="0" w:firstColumn="0" w:lastColumn="0" w:oddVBand="1" w:evenVBand="0" w:oddHBand="0" w:evenHBand="0" w:firstRowFirstColumn="0" w:firstRowLastColumn="0" w:lastRowFirstColumn="0" w:lastRowLastColumn="0"/>
            <w:tcW w:w="4252" w:type="dxa"/>
            <w:shd w:val="clear" w:color="auto" w:fill="auto"/>
          </w:tcPr>
          <w:p w:rsidR="00FA7BB9" w:rsidRPr="00515F01" w:rsidRDefault="00FA7BB9" w:rsidP="00AE0E98">
            <w:pPr>
              <w:rPr>
                <w:rFonts w:ascii="Arial" w:eastAsia="Times New Roman" w:hAnsi="Arial" w:cs="Arial"/>
                <w:b w:val="0"/>
                <w:sz w:val="16"/>
              </w:rPr>
            </w:pPr>
          </w:p>
        </w:tc>
      </w:tr>
      <w:tr w:rsidR="00FA7BB9" w:rsidRPr="00515F01" w:rsidTr="004C02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noWrap/>
          </w:tcPr>
          <w:p w:rsidR="00FA7BB9" w:rsidRPr="00515F01" w:rsidRDefault="00FA7BB9" w:rsidP="00AE0E98">
            <w:pPr>
              <w:rPr>
                <w:rFonts w:ascii="Arial" w:eastAsia="Times New Roman" w:hAnsi="Arial" w:cs="Arial"/>
                <w:b w:val="0"/>
                <w:sz w:val="16"/>
              </w:rPr>
            </w:pPr>
            <w:proofErr w:type="spellStart"/>
            <w:r w:rsidRPr="00515F01">
              <w:rPr>
                <w:rFonts w:ascii="Arial" w:eastAsia="Times New Roman" w:hAnsi="Arial" w:cs="Arial"/>
                <w:b w:val="0"/>
                <w:sz w:val="16"/>
              </w:rPr>
              <w:t>cbc:PaymentMeans</w:t>
            </w:r>
            <w:proofErr w:type="spellEnd"/>
            <w:r w:rsidRPr="00515F01">
              <w:rPr>
                <w:rFonts w:ascii="Arial" w:eastAsia="Times New Roman" w:hAnsi="Arial" w:cs="Arial"/>
                <w:b w:val="0"/>
                <w:sz w:val="16"/>
              </w:rPr>
              <w:t>/</w:t>
            </w:r>
            <w:proofErr w:type="spellStart"/>
            <w:r w:rsidRPr="00515F01">
              <w:rPr>
                <w:rFonts w:ascii="Arial" w:eastAsia="Times New Roman" w:hAnsi="Arial" w:cs="Arial"/>
                <w:b w:val="0"/>
                <w:sz w:val="16"/>
              </w:rPr>
              <w:t>PaymentMeansCode</w:t>
            </w:r>
            <w:proofErr w:type="spellEnd"/>
          </w:p>
        </w:tc>
        <w:tc>
          <w:tcPr>
            <w:cnfStyle w:val="000010000000" w:firstRow="0" w:lastRow="0" w:firstColumn="0" w:lastColumn="0" w:oddVBand="1" w:evenVBand="0" w:oddHBand="0" w:evenHBand="0" w:firstRowFirstColumn="0" w:firstRowLastColumn="0" w:lastRowFirstColumn="0" w:lastRowLastColumn="0"/>
            <w:tcW w:w="4252" w:type="dxa"/>
          </w:tcPr>
          <w:p w:rsidR="00FA7BB9" w:rsidRPr="00515F01" w:rsidRDefault="00FD2BFD" w:rsidP="00AE0E98">
            <w:pPr>
              <w:rPr>
                <w:rFonts w:ascii="Arial" w:eastAsia="Times New Roman" w:hAnsi="Arial" w:cs="Arial"/>
                <w:sz w:val="16"/>
              </w:rPr>
            </w:pPr>
            <w:r>
              <w:rPr>
                <w:rFonts w:ascii="Arial" w:eastAsia="Times New Roman" w:hAnsi="Arial" w:cs="Arial"/>
                <w:sz w:val="16"/>
              </w:rPr>
              <w:t>30 Credit transfer</w:t>
            </w:r>
          </w:p>
        </w:tc>
      </w:tr>
      <w:tr w:rsidR="004C0277" w:rsidRPr="00515F01" w:rsidTr="000A620E">
        <w:trPr>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auto"/>
            <w:noWrap/>
          </w:tcPr>
          <w:p w:rsidR="004C0277" w:rsidRPr="00515F01" w:rsidRDefault="004C0277" w:rsidP="004C0277">
            <w:pPr>
              <w:rPr>
                <w:rFonts w:ascii="Arial" w:eastAsia="Times New Roman" w:hAnsi="Arial" w:cs="Arial"/>
                <w:b w:val="0"/>
                <w:sz w:val="16"/>
              </w:rPr>
            </w:pPr>
            <w:proofErr w:type="spellStart"/>
            <w:r>
              <w:rPr>
                <w:rFonts w:ascii="Arial" w:eastAsia="Times New Roman" w:hAnsi="Arial" w:cs="Arial"/>
                <w:b w:val="0"/>
                <w:sz w:val="16"/>
              </w:rPr>
              <w:t>cbc:</w:t>
            </w:r>
            <w:r w:rsidRPr="004C0277">
              <w:rPr>
                <w:rFonts w:ascii="Arial" w:eastAsia="Times New Roman" w:hAnsi="Arial" w:cs="Arial"/>
                <w:b w:val="0"/>
                <w:sz w:val="16"/>
              </w:rPr>
              <w:t>PaymentMeans</w:t>
            </w:r>
            <w:proofErr w:type="spellEnd"/>
            <w:r w:rsidRPr="004C0277">
              <w:rPr>
                <w:rFonts w:ascii="Arial" w:eastAsia="Times New Roman" w:hAnsi="Arial" w:cs="Arial"/>
                <w:b w:val="0"/>
                <w:sz w:val="16"/>
              </w:rPr>
              <w:t>/</w:t>
            </w:r>
            <w:proofErr w:type="spellStart"/>
            <w:r w:rsidRPr="004C0277">
              <w:rPr>
                <w:rFonts w:ascii="Arial" w:eastAsia="Times New Roman" w:hAnsi="Arial" w:cs="Arial"/>
                <w:b w:val="0"/>
                <w:sz w:val="16"/>
              </w:rPr>
              <w:t>PaymentMeansCode</w:t>
            </w:r>
            <w:proofErr w:type="spellEnd"/>
            <w:r w:rsidRPr="004C0277">
              <w:rPr>
                <w:rFonts w:ascii="Arial" w:eastAsia="Times New Roman" w:hAnsi="Arial" w:cs="Arial"/>
                <w:b w:val="0"/>
                <w:sz w:val="16"/>
              </w:rPr>
              <w:t>/</w:t>
            </w:r>
            <w:proofErr w:type="spellStart"/>
            <w:r w:rsidRPr="004C0277">
              <w:rPr>
                <w:rFonts w:ascii="Arial" w:eastAsia="Times New Roman" w:hAnsi="Arial" w:cs="Arial"/>
                <w:b w:val="0"/>
                <w:sz w:val="16"/>
              </w:rPr>
              <w:t>PaymentID</w:t>
            </w:r>
            <w:proofErr w:type="spellEnd"/>
          </w:p>
        </w:tc>
        <w:tc>
          <w:tcPr>
            <w:cnfStyle w:val="000010000000" w:firstRow="0" w:lastRow="0" w:firstColumn="0" w:lastColumn="0" w:oddVBand="1" w:evenVBand="0" w:oddHBand="0" w:evenHBand="0" w:firstRowFirstColumn="0" w:firstRowLastColumn="0" w:lastRowFirstColumn="0" w:lastRowLastColumn="0"/>
            <w:tcW w:w="4252" w:type="dxa"/>
            <w:shd w:val="clear" w:color="auto" w:fill="auto"/>
          </w:tcPr>
          <w:p w:rsidR="004C0277" w:rsidRPr="00515F01" w:rsidRDefault="004C0277" w:rsidP="00AE0E98">
            <w:pPr>
              <w:rPr>
                <w:rFonts w:ascii="Arial" w:eastAsia="Times New Roman" w:hAnsi="Arial" w:cs="Arial"/>
                <w:sz w:val="16"/>
              </w:rPr>
            </w:pPr>
            <w:r w:rsidRPr="004C0277">
              <w:rPr>
                <w:rFonts w:ascii="Arial" w:eastAsia="Times New Roman" w:hAnsi="Arial" w:cs="Arial"/>
                <w:sz w:val="16"/>
              </w:rPr>
              <w:t>10354223016196642</w:t>
            </w:r>
            <w:r>
              <w:rPr>
                <w:rFonts w:ascii="Arial" w:eastAsia="Times New Roman" w:hAnsi="Arial" w:cs="Arial"/>
                <w:sz w:val="16"/>
              </w:rPr>
              <w:t xml:space="preserve"> (customer reference number)</w:t>
            </w:r>
          </w:p>
        </w:tc>
      </w:tr>
      <w:tr w:rsidR="00FA7BB9" w:rsidRPr="00515F01" w:rsidTr="000A62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C0C0C0"/>
            <w:noWrap/>
            <w:hideMark/>
          </w:tcPr>
          <w:p w:rsidR="00FA7BB9" w:rsidRPr="00515F01" w:rsidRDefault="00FA7BB9" w:rsidP="00AE0E98">
            <w:pPr>
              <w:rPr>
                <w:rFonts w:ascii="Arial" w:eastAsia="Times New Roman" w:hAnsi="Arial" w:cs="Arial"/>
                <w:b w:val="0"/>
                <w:sz w:val="16"/>
              </w:rPr>
            </w:pPr>
            <w:proofErr w:type="spellStart"/>
            <w:r w:rsidRPr="00515F01">
              <w:rPr>
                <w:rFonts w:ascii="Arial" w:eastAsia="Times New Roman" w:hAnsi="Arial" w:cs="Arial"/>
                <w:b w:val="0"/>
                <w:sz w:val="16"/>
              </w:rPr>
              <w:t>cbc:PaymentMeans</w:t>
            </w:r>
            <w:proofErr w:type="spellEnd"/>
            <w:r w:rsidRPr="00515F01">
              <w:rPr>
                <w:rFonts w:ascii="Arial" w:eastAsia="Times New Roman" w:hAnsi="Arial" w:cs="Arial"/>
                <w:b w:val="0"/>
                <w:sz w:val="16"/>
              </w:rPr>
              <w:t>/</w:t>
            </w:r>
            <w:proofErr w:type="spellStart"/>
            <w:r w:rsidRPr="00515F01">
              <w:rPr>
                <w:rFonts w:ascii="Arial" w:eastAsia="Times New Roman" w:hAnsi="Arial" w:cs="Arial"/>
                <w:b w:val="0"/>
                <w:sz w:val="16"/>
              </w:rPr>
              <w:t>PayeeFinancialAccount</w:t>
            </w:r>
            <w:proofErr w:type="spellEnd"/>
            <w:r w:rsidRPr="00515F01">
              <w:rPr>
                <w:rFonts w:ascii="Arial" w:eastAsia="Times New Roman" w:hAnsi="Arial" w:cs="Arial"/>
                <w:b w:val="0"/>
                <w:sz w:val="16"/>
              </w:rPr>
              <w:t xml:space="preserve">/ID  </w:t>
            </w:r>
          </w:p>
        </w:tc>
        <w:tc>
          <w:tcPr>
            <w:cnfStyle w:val="000010000000" w:firstRow="0" w:lastRow="0" w:firstColumn="0" w:lastColumn="0" w:oddVBand="1" w:evenVBand="0" w:oddHBand="0" w:evenHBand="0" w:firstRowFirstColumn="0" w:firstRowLastColumn="0" w:lastRowFirstColumn="0" w:lastRowLastColumn="0"/>
            <w:tcW w:w="4252" w:type="dxa"/>
            <w:shd w:val="clear" w:color="auto" w:fill="C0C0C0"/>
          </w:tcPr>
          <w:p w:rsidR="00FA7BB9" w:rsidRPr="00515F01" w:rsidRDefault="004C0277" w:rsidP="004C0277">
            <w:pPr>
              <w:rPr>
                <w:rFonts w:ascii="Arial" w:eastAsia="Times New Roman" w:hAnsi="Arial" w:cs="Arial"/>
                <w:sz w:val="16"/>
              </w:rPr>
            </w:pPr>
            <w:r>
              <w:rPr>
                <w:rFonts w:ascii="Arial" w:eastAsia="Times New Roman" w:hAnsi="Arial" w:cs="Arial"/>
                <w:sz w:val="16"/>
              </w:rPr>
              <w:t>4041</w:t>
            </w:r>
            <w:r w:rsidR="00FA7BB9" w:rsidRPr="00515F01">
              <w:rPr>
                <w:rFonts w:ascii="Arial" w:eastAsia="Times New Roman" w:hAnsi="Arial" w:cs="Arial"/>
                <w:sz w:val="16"/>
              </w:rPr>
              <w:t xml:space="preserve"> (</w:t>
            </w:r>
            <w:r>
              <w:rPr>
                <w:rFonts w:ascii="Arial" w:eastAsia="Times New Roman" w:hAnsi="Arial" w:cs="Arial"/>
                <w:sz w:val="16"/>
              </w:rPr>
              <w:t>b</w:t>
            </w:r>
            <w:r w:rsidRPr="004C0277">
              <w:rPr>
                <w:rFonts w:ascii="Arial" w:eastAsia="Times New Roman" w:hAnsi="Arial" w:cs="Arial"/>
                <w:sz w:val="16"/>
              </w:rPr>
              <w:t xml:space="preserve">iller </w:t>
            </w:r>
            <w:r>
              <w:rPr>
                <w:rFonts w:ascii="Arial" w:eastAsia="Times New Roman" w:hAnsi="Arial" w:cs="Arial"/>
                <w:sz w:val="16"/>
              </w:rPr>
              <w:t>c</w:t>
            </w:r>
            <w:r w:rsidRPr="004C0277">
              <w:rPr>
                <w:rFonts w:ascii="Arial" w:eastAsia="Times New Roman" w:hAnsi="Arial" w:cs="Arial"/>
                <w:sz w:val="16"/>
              </w:rPr>
              <w:t>ode</w:t>
            </w:r>
            <w:r w:rsidR="00FA7BB9" w:rsidRPr="00515F01">
              <w:rPr>
                <w:rFonts w:ascii="Arial" w:eastAsia="Times New Roman" w:hAnsi="Arial" w:cs="Arial"/>
                <w:sz w:val="16"/>
              </w:rPr>
              <w:t>)</w:t>
            </w:r>
          </w:p>
        </w:tc>
      </w:tr>
      <w:tr w:rsidR="00FA7BB9" w:rsidRPr="00515F01" w:rsidTr="000A620E">
        <w:trPr>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auto"/>
            <w:noWrap/>
            <w:hideMark/>
          </w:tcPr>
          <w:p w:rsidR="00FA7BB9" w:rsidRPr="00515F01" w:rsidRDefault="00FA7BB9" w:rsidP="00AE0E98">
            <w:pPr>
              <w:rPr>
                <w:rFonts w:ascii="Arial" w:eastAsia="Times New Roman" w:hAnsi="Arial" w:cs="Arial"/>
                <w:b w:val="0"/>
                <w:sz w:val="16"/>
              </w:rPr>
            </w:pPr>
            <w:proofErr w:type="spellStart"/>
            <w:r w:rsidRPr="00515F01">
              <w:rPr>
                <w:rFonts w:ascii="Arial" w:eastAsia="Times New Roman" w:hAnsi="Arial" w:cs="Arial"/>
                <w:b w:val="0"/>
                <w:sz w:val="16"/>
              </w:rPr>
              <w:t>cbc:PaymentMeans</w:t>
            </w:r>
            <w:proofErr w:type="spellEnd"/>
            <w:r w:rsidRPr="00515F01">
              <w:rPr>
                <w:rFonts w:ascii="Arial" w:eastAsia="Times New Roman" w:hAnsi="Arial" w:cs="Arial"/>
                <w:b w:val="0"/>
                <w:sz w:val="16"/>
              </w:rPr>
              <w:t>/</w:t>
            </w:r>
            <w:proofErr w:type="spellStart"/>
            <w:r w:rsidRPr="00515F01">
              <w:rPr>
                <w:rFonts w:ascii="Arial" w:eastAsia="Times New Roman" w:hAnsi="Arial" w:cs="Arial"/>
                <w:b w:val="0"/>
                <w:sz w:val="16"/>
              </w:rPr>
              <w:t>PayeeFinancialAccount</w:t>
            </w:r>
            <w:proofErr w:type="spellEnd"/>
            <w:r w:rsidRPr="00515F01">
              <w:rPr>
                <w:rFonts w:ascii="Arial" w:eastAsia="Times New Roman" w:hAnsi="Arial" w:cs="Arial"/>
                <w:b w:val="0"/>
                <w:sz w:val="16"/>
              </w:rPr>
              <w:t>/Name</w:t>
            </w:r>
          </w:p>
        </w:tc>
        <w:tc>
          <w:tcPr>
            <w:cnfStyle w:val="000010000000" w:firstRow="0" w:lastRow="0" w:firstColumn="0" w:lastColumn="0" w:oddVBand="1" w:evenVBand="0" w:oddHBand="0" w:evenHBand="0" w:firstRowFirstColumn="0" w:firstRowLastColumn="0" w:lastRowFirstColumn="0" w:lastRowLastColumn="0"/>
            <w:tcW w:w="4252" w:type="dxa"/>
            <w:shd w:val="clear" w:color="auto" w:fill="auto"/>
          </w:tcPr>
          <w:p w:rsidR="00FA7BB9" w:rsidRPr="00515F01" w:rsidRDefault="004C0277" w:rsidP="00AE0E98">
            <w:pPr>
              <w:rPr>
                <w:rFonts w:ascii="Arial" w:eastAsia="Times New Roman" w:hAnsi="Arial" w:cs="Arial"/>
                <w:sz w:val="16"/>
              </w:rPr>
            </w:pPr>
            <w:r w:rsidRPr="004C0277">
              <w:rPr>
                <w:rFonts w:ascii="Arial" w:eastAsia="Times New Roman" w:hAnsi="Arial" w:cs="Arial"/>
                <w:sz w:val="16"/>
              </w:rPr>
              <w:t>Sydney Water Services</w:t>
            </w:r>
          </w:p>
        </w:tc>
      </w:tr>
      <w:tr w:rsidR="00FD2BFD" w:rsidRPr="00515F01" w:rsidTr="000A62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3" w:type="dxa"/>
            <w:shd w:val="clear" w:color="auto" w:fill="C0C0C0"/>
            <w:noWrap/>
          </w:tcPr>
          <w:p w:rsidR="00FD2BFD" w:rsidRPr="00515F01" w:rsidRDefault="00FD2BFD" w:rsidP="00AE0E98">
            <w:pPr>
              <w:rPr>
                <w:rFonts w:ascii="Arial" w:eastAsia="Times New Roman" w:hAnsi="Arial" w:cs="Arial"/>
                <w:sz w:val="16"/>
              </w:rPr>
            </w:pPr>
            <w:proofErr w:type="spellStart"/>
            <w:r w:rsidRPr="00566083">
              <w:rPr>
                <w:rFonts w:ascii="Arial" w:eastAsia="Times New Roman" w:hAnsi="Arial" w:cs="Arial"/>
                <w:sz w:val="16"/>
              </w:rPr>
              <w:t>cac:PaymentMeans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cnfStyle w:val="000010000000" w:firstRow="0" w:lastRow="0" w:firstColumn="0" w:lastColumn="0" w:oddVBand="1" w:evenVBand="0" w:oddHBand="0" w:evenHBand="0" w:firstRowFirstColumn="0" w:firstRowLastColumn="0" w:lastRowFirstColumn="0" w:lastRowLastColumn="0"/>
            <w:tcW w:w="4252" w:type="dxa"/>
            <w:shd w:val="clear" w:color="auto" w:fill="C0C0C0"/>
          </w:tcPr>
          <w:p w:rsidR="00FD2BFD" w:rsidRPr="004C0277" w:rsidRDefault="00FD2BFD" w:rsidP="00AE0E98">
            <w:pPr>
              <w:rPr>
                <w:rFonts w:ascii="Arial" w:eastAsia="Times New Roman" w:hAnsi="Arial" w:cs="Arial"/>
                <w:sz w:val="16"/>
              </w:rPr>
            </w:pPr>
            <w:r w:rsidRPr="004C0277">
              <w:rPr>
                <w:rFonts w:ascii="Arial" w:eastAsia="Times New Roman" w:hAnsi="Arial" w:cs="Arial"/>
                <w:sz w:val="16"/>
              </w:rPr>
              <w:t xml:space="preserve">Post </w:t>
            </w:r>
            <w:proofErr w:type="spellStart"/>
            <w:r w:rsidRPr="004C0277">
              <w:rPr>
                <w:rFonts w:ascii="Arial" w:eastAsia="Times New Roman" w:hAnsi="Arial" w:cs="Arial"/>
                <w:sz w:val="16"/>
              </w:rPr>
              <w:t>BillPay</w:t>
            </w:r>
            <w:proofErr w:type="spellEnd"/>
          </w:p>
        </w:tc>
      </w:tr>
    </w:tbl>
    <w:p w:rsidR="00FA7BB9" w:rsidRPr="00981E00" w:rsidRDefault="00FA7BB9" w:rsidP="00AA1333">
      <w:pPr>
        <w:rPr>
          <w:b/>
        </w:rPr>
      </w:pPr>
    </w:p>
    <w:tbl>
      <w:tblPr>
        <w:tblW w:w="4836" w:type="pct"/>
        <w:tblInd w:w="-134" w:type="dxa"/>
        <w:tblLook w:val="04A0" w:firstRow="1" w:lastRow="0" w:firstColumn="1" w:lastColumn="0" w:noHBand="0" w:noVBand="1"/>
      </w:tblPr>
      <w:tblGrid>
        <w:gridCol w:w="9063"/>
      </w:tblGrid>
      <w:tr w:rsidR="00AA1333" w:rsidRPr="007373C4" w:rsidTr="00AE0E98">
        <w:trPr>
          <w:trHeight w:val="491"/>
        </w:trPr>
        <w:tc>
          <w:tcPr>
            <w:tcW w:w="0" w:type="auto"/>
            <w:tcMar>
              <w:top w:w="0" w:type="dxa"/>
              <w:left w:w="150" w:type="dxa"/>
              <w:bottom w:w="0" w:type="dxa"/>
              <w:right w:w="150" w:type="dxa"/>
            </w:tcMar>
            <w:hideMark/>
          </w:tcPr>
          <w:p w:rsidR="00AA1333" w:rsidRPr="007373C4" w:rsidRDefault="00AA1333" w:rsidP="00AE0E98">
            <w:pPr>
              <w:pStyle w:val="UBL"/>
              <w:spacing w:line="276" w:lineRule="auto"/>
              <w:rPr>
                <w:lang w:eastAsia="en-AU"/>
              </w:rPr>
            </w:pPr>
            <w:r w:rsidRPr="007373C4">
              <w:rPr>
                <w:lang w:eastAsia="en-AU"/>
              </w:rPr>
              <w:t>&lt;cac:</w:t>
            </w:r>
            <w:r>
              <w:rPr>
                <w:lang w:eastAsia="en-AU"/>
              </w:rPr>
              <w:t>PaymentMeans</w:t>
            </w:r>
            <w:r w:rsidRPr="007373C4">
              <w:rPr>
                <w:lang w:eastAsia="en-AU"/>
              </w:rPr>
              <w:t>&gt;</w:t>
            </w:r>
            <w:r w:rsidR="00FD2BFD">
              <w:rPr>
                <w:lang w:eastAsia="en-AU"/>
              </w:rPr>
              <w:t xml:space="preserve"> </w:t>
            </w:r>
            <w:r w:rsidR="00FD2BFD" w:rsidRPr="001928FC">
              <w:rPr>
                <w:lang w:eastAsia="en-AU"/>
              </w:rPr>
              <w:t>&lt;!-- Credit transfer (domestic) --&gt;</w:t>
            </w:r>
          </w:p>
          <w:p w:rsidR="00AA1333" w:rsidRPr="007373C4" w:rsidRDefault="00AA1333" w:rsidP="00AE0E98">
            <w:pPr>
              <w:pStyle w:val="UBL"/>
              <w:spacing w:line="276" w:lineRule="auto"/>
              <w:rPr>
                <w:lang w:eastAsia="en-AU"/>
              </w:rPr>
            </w:pPr>
            <w:r w:rsidRPr="007373C4">
              <w:rPr>
                <w:lang w:eastAsia="en-AU"/>
              </w:rPr>
              <w:t xml:space="preserve">    &lt;cbc:</w:t>
            </w:r>
            <w:r>
              <w:rPr>
                <w:lang w:eastAsia="en-AU"/>
              </w:rPr>
              <w:t>PaymentMeansCode</w:t>
            </w:r>
            <w:r>
              <w:rPr>
                <w:szCs w:val="18"/>
              </w:rPr>
              <w:t>&gt;</w:t>
            </w:r>
            <w:r w:rsidR="00FD2BFD">
              <w:rPr>
                <w:szCs w:val="18"/>
              </w:rPr>
              <w:t>30</w:t>
            </w:r>
            <w:r>
              <w:rPr>
                <w:szCs w:val="18"/>
              </w:rPr>
              <w:t>&lt;/cbc:PaymentMeansCode&gt;</w:t>
            </w:r>
          </w:p>
          <w:p w:rsidR="00AA1333" w:rsidRPr="007373C4" w:rsidRDefault="00AA1333" w:rsidP="00AE0E98">
            <w:pPr>
              <w:pStyle w:val="UBL"/>
              <w:spacing w:line="276" w:lineRule="auto"/>
              <w:rPr>
                <w:lang w:eastAsia="en-AU"/>
              </w:rPr>
            </w:pPr>
            <w:r w:rsidRPr="007373C4">
              <w:rPr>
                <w:lang w:eastAsia="en-AU"/>
              </w:rPr>
              <w:t xml:space="preserve">    &lt;cbc:</w:t>
            </w:r>
            <w:r>
              <w:rPr>
                <w:lang w:eastAsia="en-AU"/>
              </w:rPr>
              <w:t>Payment</w:t>
            </w:r>
            <w:r w:rsidRPr="007373C4">
              <w:rPr>
                <w:lang w:eastAsia="en-AU"/>
              </w:rPr>
              <w:t>ID</w:t>
            </w:r>
            <w:r>
              <w:rPr>
                <w:lang w:eastAsia="en-AU"/>
              </w:rPr>
              <w:t>&gt;</w:t>
            </w:r>
            <w:r w:rsidRPr="00E9292B">
              <w:rPr>
                <w:rFonts w:ascii="Calibri" w:eastAsia="Times New Roman" w:hAnsi="Calibri"/>
              </w:rPr>
              <w:t>10354223016196642</w:t>
            </w:r>
            <w:r w:rsidRPr="007373C4">
              <w:rPr>
                <w:lang w:eastAsia="en-AU"/>
              </w:rPr>
              <w:t>&lt;/cbc:</w:t>
            </w:r>
            <w:r>
              <w:rPr>
                <w:lang w:eastAsia="en-AU"/>
              </w:rPr>
              <w:t>PaymentID</w:t>
            </w:r>
            <w:r w:rsidRPr="007373C4">
              <w:rPr>
                <w:lang w:eastAsia="en-AU"/>
              </w:rPr>
              <w:t>&gt;</w:t>
            </w:r>
            <w:r w:rsidR="00FD2BFD">
              <w:rPr>
                <w:lang w:eastAsia="en-AU"/>
              </w:rPr>
              <w:t xml:space="preserve"> </w:t>
            </w:r>
            <w:r w:rsidR="00FD2BFD" w:rsidRPr="00446327">
              <w:rPr>
                <w:lang w:eastAsia="en-AU"/>
              </w:rPr>
              <w:t>&lt;!-- Remittance information --&gt;</w:t>
            </w:r>
          </w:p>
          <w:p w:rsidR="00AA1333" w:rsidRPr="007373C4" w:rsidRDefault="00AA1333" w:rsidP="00AE0E98">
            <w:pPr>
              <w:pStyle w:val="UBL"/>
              <w:spacing w:line="276" w:lineRule="auto"/>
              <w:rPr>
                <w:lang w:eastAsia="en-AU"/>
              </w:rPr>
            </w:pPr>
            <w:r>
              <w:rPr>
                <w:lang w:eastAsia="en-AU"/>
              </w:rPr>
              <w:t xml:space="preserve">    &lt;cac:PayeeFinancialAccount</w:t>
            </w:r>
            <w:r w:rsidRPr="007373C4">
              <w:rPr>
                <w:lang w:eastAsia="en-AU"/>
              </w:rPr>
              <w:t>&gt;</w:t>
            </w:r>
          </w:p>
          <w:p w:rsidR="00AA1333" w:rsidRPr="007373C4" w:rsidRDefault="00AA1333" w:rsidP="00AE0E98">
            <w:pPr>
              <w:pStyle w:val="UBL"/>
              <w:spacing w:line="276" w:lineRule="auto"/>
              <w:rPr>
                <w:lang w:eastAsia="en-AU"/>
              </w:rPr>
            </w:pPr>
            <w:r>
              <w:rPr>
                <w:lang w:eastAsia="en-AU"/>
              </w:rPr>
              <w:t xml:space="preserve">        </w:t>
            </w:r>
            <w:r w:rsidRPr="007373C4">
              <w:rPr>
                <w:lang w:eastAsia="en-AU"/>
              </w:rPr>
              <w:t>&lt;cbc:ID&gt;</w:t>
            </w:r>
            <w:r>
              <w:rPr>
                <w:lang w:eastAsia="en-AU"/>
              </w:rPr>
              <w:t>4041</w:t>
            </w:r>
            <w:r w:rsidRPr="007373C4">
              <w:rPr>
                <w:lang w:eastAsia="en-AU"/>
              </w:rPr>
              <w:t>&lt;/cbc:ID&gt;</w:t>
            </w:r>
            <w:r w:rsidR="00E631DE">
              <w:rPr>
                <w:lang w:eastAsia="en-AU"/>
              </w:rPr>
              <w:t xml:space="preserve"> </w:t>
            </w:r>
            <w:r w:rsidR="00E631DE" w:rsidRPr="00446327">
              <w:rPr>
                <w:lang w:eastAsia="en-AU"/>
              </w:rPr>
              <w:t>&lt;</w:t>
            </w:r>
            <w:r w:rsidR="00E631DE">
              <w:rPr>
                <w:lang w:eastAsia="en-AU"/>
              </w:rPr>
              <w:t>!-- Biller code</w:t>
            </w:r>
            <w:r w:rsidR="00E631DE" w:rsidRPr="00446327">
              <w:rPr>
                <w:lang w:eastAsia="en-AU"/>
              </w:rPr>
              <w:t xml:space="preserve"> --&gt;</w:t>
            </w:r>
          </w:p>
          <w:p w:rsidR="00E631DE" w:rsidRDefault="00AA1333" w:rsidP="00E631DE">
            <w:pPr>
              <w:pStyle w:val="UBL"/>
              <w:spacing w:line="276" w:lineRule="auto"/>
              <w:rPr>
                <w:lang w:eastAsia="en-AU"/>
              </w:rPr>
            </w:pPr>
            <w:r>
              <w:rPr>
                <w:lang w:eastAsia="en-AU"/>
              </w:rPr>
              <w:t xml:space="preserve">        &lt;cbc:Name</w:t>
            </w:r>
            <w:r w:rsidRPr="007373C4">
              <w:rPr>
                <w:lang w:eastAsia="en-AU"/>
              </w:rPr>
              <w:t>&gt;</w:t>
            </w:r>
            <w:r>
              <w:rPr>
                <w:lang w:eastAsia="en-AU"/>
              </w:rPr>
              <w:t>Sydney Water Services</w:t>
            </w:r>
            <w:r w:rsidRPr="007373C4">
              <w:rPr>
                <w:lang w:eastAsia="en-AU"/>
              </w:rPr>
              <w:t>&lt;/cbc:</w:t>
            </w:r>
            <w:r>
              <w:rPr>
                <w:lang w:eastAsia="en-AU"/>
              </w:rPr>
              <w:t>Name</w:t>
            </w:r>
            <w:r w:rsidRPr="007373C4">
              <w:rPr>
                <w:lang w:eastAsia="en-AU"/>
              </w:rPr>
              <w:t xml:space="preserve">&gt; </w:t>
            </w:r>
            <w:r w:rsidR="00E631DE" w:rsidRPr="00446327">
              <w:rPr>
                <w:lang w:eastAsia="en-AU"/>
              </w:rPr>
              <w:t>&lt;!</w:t>
            </w:r>
            <w:r w:rsidR="00E631DE">
              <w:rPr>
                <w:lang w:eastAsia="en-AU"/>
              </w:rPr>
              <w:t>-- Account name</w:t>
            </w:r>
            <w:r w:rsidR="00E631DE" w:rsidRPr="00446327">
              <w:rPr>
                <w:lang w:eastAsia="en-AU"/>
              </w:rPr>
              <w:t xml:space="preserve"> --&gt;</w:t>
            </w:r>
          </w:p>
          <w:p w:rsidR="00E631DE" w:rsidRDefault="00E631DE" w:rsidP="00E631DE">
            <w:pPr>
              <w:pStyle w:val="UBL"/>
              <w:spacing w:line="276" w:lineRule="auto"/>
              <w:rPr>
                <w:lang w:eastAsia="en-AU"/>
              </w:rPr>
            </w:pPr>
            <w:r>
              <w:rPr>
                <w:lang w:eastAsia="en-AU"/>
              </w:rPr>
              <w:t xml:space="preserve">        &lt;cac:FinancialInstitutionBranch&gt;</w:t>
            </w:r>
          </w:p>
          <w:p w:rsidR="00E631DE" w:rsidRDefault="00E631DE" w:rsidP="00E631DE">
            <w:pPr>
              <w:pStyle w:val="UBL"/>
              <w:spacing w:line="276" w:lineRule="auto"/>
              <w:rPr>
                <w:lang w:eastAsia="en-AU"/>
              </w:rPr>
            </w:pPr>
            <w:r>
              <w:rPr>
                <w:lang w:eastAsia="en-AU"/>
              </w:rPr>
              <w:t xml:space="preserve">           &lt;cbc:ID&gt;Post Billpay&lt;/cbc:ID&gt; &lt;!-- Payment Post Billpay Identifier Code --&gt;</w:t>
            </w:r>
          </w:p>
          <w:p w:rsidR="00E631DE" w:rsidRDefault="00E631DE" w:rsidP="00E631DE">
            <w:pPr>
              <w:pStyle w:val="UBL"/>
              <w:spacing w:line="276" w:lineRule="auto"/>
              <w:rPr>
                <w:lang w:eastAsia="en-AU"/>
              </w:rPr>
            </w:pPr>
            <w:r>
              <w:rPr>
                <w:lang w:eastAsia="en-AU"/>
              </w:rPr>
              <w:t xml:space="preserve">        &lt;/cac:FinancialInstitutionBranch&gt;</w:t>
            </w:r>
          </w:p>
          <w:p w:rsidR="00AA1333" w:rsidRPr="007373C4" w:rsidRDefault="00AA1333" w:rsidP="00AE0E98">
            <w:pPr>
              <w:pStyle w:val="UBL"/>
              <w:spacing w:line="276" w:lineRule="auto"/>
              <w:rPr>
                <w:lang w:eastAsia="en-AU"/>
              </w:rPr>
            </w:pPr>
            <w:r>
              <w:rPr>
                <w:lang w:eastAsia="en-AU"/>
              </w:rPr>
              <w:t xml:space="preserve">    &lt;/cac:PayeeFinancialAccount</w:t>
            </w:r>
            <w:r w:rsidRPr="007373C4">
              <w:rPr>
                <w:lang w:eastAsia="en-AU"/>
              </w:rPr>
              <w:t>&gt;</w:t>
            </w:r>
          </w:p>
          <w:p w:rsidR="00AA1333" w:rsidRPr="007373C4" w:rsidRDefault="00AA1333" w:rsidP="00AE0E98">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rsidR="00C6511F" w:rsidRPr="00701E1F" w:rsidRDefault="00C6511F" w:rsidP="004C0277">
      <w:pPr>
        <w:pStyle w:val="Heading4"/>
      </w:pPr>
      <w:r>
        <w:br w:type="page"/>
      </w:r>
      <w:r w:rsidR="00701E1F" w:rsidRPr="00701E1F">
        <w:lastRenderedPageBreak/>
        <w:t>Version history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73"/>
        <w:gridCol w:w="5242"/>
      </w:tblGrid>
      <w:tr w:rsidR="00701E1F" w:rsidRPr="00A862A8" w:rsidTr="00701E1F">
        <w:tc>
          <w:tcPr>
            <w:tcW w:w="1560" w:type="dxa"/>
            <w:tcBorders>
              <w:top w:val="single" w:sz="4" w:space="0" w:color="auto"/>
              <w:left w:val="single" w:sz="4" w:space="0" w:color="auto"/>
              <w:bottom w:val="single" w:sz="4" w:space="0" w:color="auto"/>
            </w:tcBorders>
          </w:tcPr>
          <w:p w:rsidR="00701E1F" w:rsidRPr="0025016C" w:rsidRDefault="00701E1F" w:rsidP="00AE0E98">
            <w:pPr>
              <w:pStyle w:val="Tabletext"/>
              <w:rPr>
                <w:b/>
              </w:rPr>
            </w:pPr>
            <w:r>
              <w:rPr>
                <w:b/>
              </w:rPr>
              <w:t>Version</w:t>
            </w:r>
          </w:p>
        </w:tc>
        <w:tc>
          <w:tcPr>
            <w:tcW w:w="2273" w:type="dxa"/>
          </w:tcPr>
          <w:p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rsidR="00701E1F" w:rsidRPr="0025016C" w:rsidRDefault="00701E1F" w:rsidP="00AE0E98">
            <w:pPr>
              <w:pStyle w:val="Tabletext"/>
              <w:rPr>
                <w:b/>
              </w:rPr>
            </w:pPr>
            <w:r>
              <w:rPr>
                <w:b/>
              </w:rPr>
              <w:t>Change</w:t>
            </w:r>
          </w:p>
        </w:tc>
      </w:tr>
      <w:tr w:rsidR="00701E1F" w:rsidRPr="00A862A8" w:rsidTr="00701E1F">
        <w:tc>
          <w:tcPr>
            <w:tcW w:w="1560" w:type="dxa"/>
            <w:tcBorders>
              <w:top w:val="single" w:sz="4" w:space="0" w:color="auto"/>
              <w:left w:val="single" w:sz="4" w:space="0" w:color="auto"/>
              <w:bottom w:val="single" w:sz="4" w:space="0" w:color="auto"/>
            </w:tcBorders>
          </w:tcPr>
          <w:p w:rsidR="00701E1F" w:rsidRDefault="00701E1F" w:rsidP="00701E1F">
            <w:pPr>
              <w:pStyle w:val="Tabletext"/>
            </w:pPr>
            <w:r>
              <w:t>1.0</w:t>
            </w:r>
          </w:p>
        </w:tc>
        <w:tc>
          <w:tcPr>
            <w:tcW w:w="2273" w:type="dxa"/>
          </w:tcPr>
          <w:p w:rsidR="00701E1F" w:rsidRPr="00A862A8" w:rsidRDefault="00FB7D4A" w:rsidP="00B50FA5">
            <w:pPr>
              <w:pStyle w:val="Tabletext"/>
            </w:pPr>
            <w:r>
              <w:t>09</w:t>
            </w:r>
            <w:bookmarkStart w:id="0" w:name="_GoBack"/>
            <w:bookmarkEnd w:id="0"/>
            <w:r w:rsidR="009B2CFF">
              <w:t>/10/</w:t>
            </w:r>
            <w:r w:rsidR="00B50FA5">
              <w:t>2019</w:t>
            </w:r>
          </w:p>
        </w:tc>
        <w:tc>
          <w:tcPr>
            <w:tcW w:w="5242" w:type="dxa"/>
            <w:tcBorders>
              <w:top w:val="single" w:sz="4" w:space="0" w:color="auto"/>
              <w:bottom w:val="single" w:sz="4" w:space="0" w:color="auto"/>
            </w:tcBorders>
          </w:tcPr>
          <w:p w:rsidR="00701E1F" w:rsidRPr="00A862A8" w:rsidRDefault="00701E1F" w:rsidP="00AE0E98">
            <w:pPr>
              <w:pStyle w:val="Tabletext"/>
            </w:pPr>
            <w:r>
              <w:t>Initial published version</w:t>
            </w:r>
          </w:p>
        </w:tc>
      </w:tr>
    </w:tbl>
    <w:p w:rsidR="00380CB9" w:rsidRDefault="00380CB9" w:rsidP="00CC7C44"/>
    <w:sectPr w:rsidR="00380CB9" w:rsidSect="00C23038">
      <w:headerReference w:type="default" r:id="rId26"/>
      <w:footerReference w:type="default" r:id="rId27"/>
      <w:headerReference w:type="first" r:id="rId28"/>
      <w:footerReference w:type="first" r:id="rId29"/>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256" w:rsidRDefault="008D0256" w:rsidP="00B538D7">
      <w:r>
        <w:separator/>
      </w:r>
    </w:p>
  </w:endnote>
  <w:endnote w:type="continuationSeparator" w:id="0">
    <w:p w:rsidR="008D0256" w:rsidRDefault="008D0256" w:rsidP="00B5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98" w:rsidRDefault="00FB7D4A" w:rsidP="0024029D">
    <w:pPr>
      <w:pStyle w:val="Footer"/>
      <w:tabs>
        <w:tab w:val="clear" w:pos="4513"/>
        <w:tab w:val="clear" w:pos="9026"/>
        <w:tab w:val="right" w:pos="9923"/>
      </w:tabs>
      <w:rPr>
        <w:rStyle w:val="Classification"/>
      </w:rPr>
    </w:pPr>
    <w:sdt>
      <w:sdtPr>
        <w:rPr>
          <w:rStyle w:val="Classification"/>
        </w:rPr>
        <w:alias w:val="DLM"/>
        <w:tag w:val=""/>
        <w:id w:val="722255799"/>
        <w:showingPlcHdr/>
        <w:dataBinding w:prefixMappings="xmlns:ns0='http://purl.org/dc/elements/1.1/' xmlns:ns1='http://schemas.openxmlformats.org/package/2006/metadata/core-properties' " w:xpath="/ns1:coreProperties[1]/ns1:keywords[1]" w:storeItemID="{6C3C8BC8-F283-45AE-878A-BAB7291924A1}"/>
        <w:text/>
      </w:sdtPr>
      <w:sdtEndPr>
        <w:rPr>
          <w:rStyle w:val="DefaultParagraphFont"/>
          <w:rFonts w:asciiTheme="minorHAnsi" w:hAnsiTheme="minorHAnsi"/>
          <w:b w:val="0"/>
          <w:sz w:val="16"/>
          <w:lang w:val="en-AU"/>
        </w:rPr>
      </w:sdtEndPr>
      <w:sdtContent>
        <w:r w:rsidR="00AE0E98" w:rsidRPr="0056745C">
          <w:rPr>
            <w:rStyle w:val="Classification"/>
          </w:rPr>
          <w:t>[DLM]</w:t>
        </w:r>
      </w:sdtContent>
    </w:sdt>
  </w:p>
  <w:p w:rsidR="00AE0E98" w:rsidRPr="002B0C38" w:rsidRDefault="00FB7D4A" w:rsidP="0024029D">
    <w:pPr>
      <w:pStyle w:val="Footer"/>
      <w:tabs>
        <w:tab w:val="clear" w:pos="4513"/>
        <w:tab w:val="clear" w:pos="9026"/>
        <w:tab w:val="right" w:pos="9923"/>
      </w:tabs>
      <w:rPr>
        <w:lang w:val="en-US"/>
      </w:rPr>
    </w:pPr>
    <w:sdt>
      <w:sdtPr>
        <w:rPr>
          <w:rStyle w:val="Classification"/>
        </w:rPr>
        <w:alias w:val="Classification"/>
        <w:tag w:val=""/>
        <w:id w:val="-1133795174"/>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AE0E98">
          <w:rPr>
            <w:rStyle w:val="Classification"/>
            <w:lang w:val="en-AU"/>
          </w:rPr>
          <w:t>UNCLASSIFIED</w:t>
        </w:r>
      </w:sdtContent>
    </w:sdt>
    <w:r w:rsidR="00AE0E98">
      <w:rPr>
        <w:rStyle w:val="Classification"/>
      </w:rPr>
      <w:t xml:space="preserve"> </w:t>
    </w:r>
    <w:r w:rsidR="00AE0E98" w:rsidRPr="0044347B">
      <w:rPr>
        <w:lang w:val="en-US"/>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E94DB7">
          <w:rPr>
            <w:lang w:val="en-US"/>
          </w:rPr>
          <w:t>External</w:t>
        </w:r>
      </w:sdtContent>
    </w:sdt>
    <w:r w:rsidR="00AE0E98">
      <w:rPr>
        <w:lang w:val="en-US"/>
      </w:rPr>
      <w:tab/>
    </w:r>
    <w:r w:rsidR="00AE0E98" w:rsidRPr="00F67130">
      <w:rPr>
        <w:noProof/>
        <w:sz w:val="20"/>
        <w:lang w:val="en-US"/>
      </w:rPr>
      <w:fldChar w:fldCharType="begin"/>
    </w:r>
    <w:r w:rsidR="00AE0E98" w:rsidRPr="00F67130">
      <w:rPr>
        <w:noProof/>
        <w:sz w:val="20"/>
        <w:lang w:val="en-US"/>
      </w:rPr>
      <w:instrText xml:space="preserve"> </w:instrText>
    </w:r>
    <w:r w:rsidR="00AE0E98">
      <w:rPr>
        <w:noProof/>
        <w:sz w:val="20"/>
        <w:lang w:val="en-US"/>
      </w:rPr>
      <w:instrText>PAGE</w:instrText>
    </w:r>
    <w:r w:rsidR="00AE0E98" w:rsidRPr="00F67130">
      <w:rPr>
        <w:noProof/>
        <w:sz w:val="20"/>
        <w:lang w:val="en-US"/>
      </w:rPr>
      <w:instrText xml:space="preserve">   \* MERGEFORMAT </w:instrText>
    </w:r>
    <w:r w:rsidR="00AE0E98" w:rsidRPr="00F67130">
      <w:rPr>
        <w:noProof/>
        <w:sz w:val="20"/>
        <w:lang w:val="en-US"/>
      </w:rPr>
      <w:fldChar w:fldCharType="separate"/>
    </w:r>
    <w:r w:rsidRPr="00FB7D4A">
      <w:rPr>
        <w:caps w:val="0"/>
        <w:noProof/>
        <w:sz w:val="20"/>
        <w:lang w:val="en-US"/>
      </w:rPr>
      <w:t>5</w:t>
    </w:r>
    <w:r w:rsidR="00AE0E98" w:rsidRPr="00F67130">
      <w:rPr>
        <w:noProof/>
        <w:sz w:val="20"/>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98" w:rsidRPr="002B0C38" w:rsidRDefault="00AE0E98" w:rsidP="00DF5A0D">
    <w:pPr>
      <w:pStyle w:val="Footer"/>
      <w:tabs>
        <w:tab w:val="clear" w:pos="4513"/>
        <w:tab w:val="clear" w:pos="9026"/>
        <w:tab w:val="right" w:pos="9923"/>
      </w:tabs>
      <w:ind w:left="0"/>
      <w:rPr>
        <w:lang w:val="en-US"/>
      </w:rPr>
    </w:pPr>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00FB7D4A" w:rsidRPr="00FB7D4A">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256" w:rsidRDefault="008D0256" w:rsidP="00B538D7">
      <w:r>
        <w:separator/>
      </w:r>
    </w:p>
  </w:footnote>
  <w:footnote w:type="continuationSeparator" w:id="0">
    <w:p w:rsidR="008D0256" w:rsidRDefault="008D0256" w:rsidP="00B538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98" w:rsidRDefault="00FB7D4A" w:rsidP="00C23038">
    <w:pPr>
      <w:pStyle w:val="ClassificationInfo"/>
      <w:rPr>
        <w:rStyle w:val="ClassificationBody"/>
      </w:rPr>
    </w:pPr>
    <w:sdt>
      <w:sdtPr>
        <w:rPr>
          <w:rStyle w:val="ClassificationBody"/>
        </w:rPr>
        <w:alias w:val="Classification"/>
        <w:tag w:val=""/>
        <w:id w:val="-1676184355"/>
        <w:dataBinding w:prefixMappings="xmlns:ns0='http://purl.org/dc/elements/1.1/' xmlns:ns1='http://schemas.openxmlformats.org/package/2006/metadata/core-properties' " w:xpath="/ns1:coreProperties[1]/ns1:category[1]" w:storeItemID="{6C3C8BC8-F283-45AE-878A-BAB7291924A1}"/>
        <w:text/>
      </w:sdtPr>
      <w:sdtEndPr>
        <w:rPr>
          <w:rStyle w:val="DefaultParagraphFont"/>
          <w:b w:val="0"/>
          <w:caps w:val="0"/>
        </w:rPr>
      </w:sdtEndPr>
      <w:sdtContent>
        <w:r w:rsidR="00AE0E98">
          <w:rPr>
            <w:rStyle w:val="ClassificationBody"/>
          </w:rPr>
          <w:t>UNCLASSIFIED</w:t>
        </w:r>
      </w:sdtContent>
    </w:sdt>
  </w:p>
  <w:p w:rsidR="00AE0E98" w:rsidRPr="00EB0912" w:rsidRDefault="00FB7D4A" w:rsidP="00C23038">
    <w:pPr>
      <w:pStyle w:val="ClassificationInfo"/>
      <w:rPr>
        <w:color w:val="auto"/>
      </w:rPr>
    </w:pPr>
    <w:sdt>
      <w:sdtPr>
        <w:rPr>
          <w:rStyle w:val="ClassificationBody"/>
          <w:color w:val="auto"/>
        </w:rPr>
        <w:alias w:val="DLM"/>
        <w:tag w:val=""/>
        <w:id w:val="-1792819443"/>
        <w:showingPlcHdr/>
        <w:dataBinding w:prefixMappings="xmlns:ns0='http://purl.org/dc/elements/1.1/' xmlns:ns1='http://schemas.openxmlformats.org/package/2006/metadata/core-properties' " w:xpath="/ns1:coreProperties[1]/ns1:keywords[1]" w:storeItemID="{6C3C8BC8-F283-45AE-878A-BAB7291924A1}"/>
        <w:text/>
      </w:sdtPr>
      <w:sdtEndPr>
        <w:rPr>
          <w:rStyle w:val="DefaultParagraphFont"/>
          <w:b w:val="0"/>
          <w:caps w:val="0"/>
        </w:rPr>
      </w:sdtEndPr>
      <w:sdtContent>
        <w:r w:rsidR="00AE0E98">
          <w:rPr>
            <w:rStyle w:val="ClassificationBody"/>
            <w:color w:val="auto"/>
          </w:rPr>
          <w:t xml:space="preserve">     </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98" w:rsidRDefault="00AE0E98" w:rsidP="004F244C">
    <w:pPr>
      <w:pStyle w:val="Header"/>
      <w:spacing w:after="2640"/>
    </w:pPr>
    <w:r>
      <w:rPr>
        <w:noProof/>
        <w:lang w:eastAsia="en-AU"/>
      </w:rPr>
      <w:drawing>
        <wp:anchor distT="0" distB="0" distL="114300" distR="114300" simplePos="0" relativeHeight="251661312" behindDoc="0" locked="0" layoutInCell="1" allowOverlap="1" wp14:anchorId="521F30E4" wp14:editId="11A371F9">
          <wp:simplePos x="0" y="0"/>
          <wp:positionH relativeFrom="column">
            <wp:posOffset>-290830</wp:posOffset>
          </wp:positionH>
          <wp:positionV relativeFrom="paragraph">
            <wp:posOffset>290830</wp:posOffset>
          </wp:positionV>
          <wp:extent cx="2324100" cy="581660"/>
          <wp:effectExtent l="0" t="0" r="0" b="8890"/>
          <wp:wrapNone/>
          <wp:docPr id="7" name="Picture 7"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2336" behindDoc="0" locked="0" layoutInCell="1" allowOverlap="1" wp14:anchorId="4BD82CFC" wp14:editId="3F42908B">
          <wp:simplePos x="0" y="0"/>
          <wp:positionH relativeFrom="column">
            <wp:posOffset>3862070</wp:posOffset>
          </wp:positionH>
          <wp:positionV relativeFrom="paragraph">
            <wp:posOffset>288925</wp:posOffset>
          </wp:positionV>
          <wp:extent cx="2188845" cy="582295"/>
          <wp:effectExtent l="0" t="0" r="1905" b="0"/>
          <wp:wrapNone/>
          <wp:docPr id="9" name="Picture 9"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eastAsia="en-AU"/>
      </w:rPr>
      <mc:AlternateContent>
        <mc:Choice Requires="wps">
          <w:drawing>
            <wp:anchor distT="0" distB="0" distL="114300" distR="114300" simplePos="0" relativeHeight="251659263" behindDoc="1" locked="0" layoutInCell="1" allowOverlap="1" wp14:anchorId="3509E128" wp14:editId="570F9418">
              <wp:simplePos x="0" y="0"/>
              <wp:positionH relativeFrom="page">
                <wp:posOffset>285750</wp:posOffset>
              </wp:positionH>
              <wp:positionV relativeFrom="page">
                <wp:posOffset>285750</wp:posOffset>
              </wp:positionV>
              <wp:extent cx="6984000" cy="1080000"/>
              <wp:effectExtent l="0" t="0" r="7620" b="6350"/>
              <wp:wrapNone/>
              <wp:docPr id="4" name="Rectangle 4"/>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2.5pt;margin-top:22.5pt;width:549.9pt;height:85.05pt;z-index:-2516572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FkuTQi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714D"/>
    <w:multiLevelType w:val="hybridMultilevel"/>
    <w:tmpl w:val="F08A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num w:numId="1">
    <w:abstractNumId w:val="2"/>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53D"/>
    <w:rsid w:val="00000B16"/>
    <w:rsid w:val="00015AE4"/>
    <w:rsid w:val="00022F36"/>
    <w:rsid w:val="000308CA"/>
    <w:rsid w:val="00031353"/>
    <w:rsid w:val="00031D41"/>
    <w:rsid w:val="00037D78"/>
    <w:rsid w:val="000404AF"/>
    <w:rsid w:val="0005052C"/>
    <w:rsid w:val="00051586"/>
    <w:rsid w:val="00066507"/>
    <w:rsid w:val="0009005F"/>
    <w:rsid w:val="00097C3B"/>
    <w:rsid w:val="000A620E"/>
    <w:rsid w:val="000B3331"/>
    <w:rsid w:val="000B6C00"/>
    <w:rsid w:val="000C7D36"/>
    <w:rsid w:val="000E0D2F"/>
    <w:rsid w:val="000E1D48"/>
    <w:rsid w:val="000E533A"/>
    <w:rsid w:val="000F28B8"/>
    <w:rsid w:val="000F3766"/>
    <w:rsid w:val="0010233E"/>
    <w:rsid w:val="00110561"/>
    <w:rsid w:val="00111F0C"/>
    <w:rsid w:val="001129C0"/>
    <w:rsid w:val="001226CA"/>
    <w:rsid w:val="00145E2D"/>
    <w:rsid w:val="00150D53"/>
    <w:rsid w:val="00157BDF"/>
    <w:rsid w:val="001710F1"/>
    <w:rsid w:val="00175961"/>
    <w:rsid w:val="001763D4"/>
    <w:rsid w:val="00181967"/>
    <w:rsid w:val="00182778"/>
    <w:rsid w:val="001A2C52"/>
    <w:rsid w:val="001C53CE"/>
    <w:rsid w:val="001D5459"/>
    <w:rsid w:val="001D6908"/>
    <w:rsid w:val="001E66CE"/>
    <w:rsid w:val="0020357D"/>
    <w:rsid w:val="00206308"/>
    <w:rsid w:val="002126A7"/>
    <w:rsid w:val="00221DC2"/>
    <w:rsid w:val="0023407E"/>
    <w:rsid w:val="0024029D"/>
    <w:rsid w:val="0024745D"/>
    <w:rsid w:val="0025016C"/>
    <w:rsid w:val="00254A90"/>
    <w:rsid w:val="002573D5"/>
    <w:rsid w:val="00266516"/>
    <w:rsid w:val="00266F56"/>
    <w:rsid w:val="00284962"/>
    <w:rsid w:val="00296FFB"/>
    <w:rsid w:val="002A222C"/>
    <w:rsid w:val="002A41E1"/>
    <w:rsid w:val="002A4919"/>
    <w:rsid w:val="002B0C38"/>
    <w:rsid w:val="002B0C63"/>
    <w:rsid w:val="002B6574"/>
    <w:rsid w:val="002D2258"/>
    <w:rsid w:val="002E1AE8"/>
    <w:rsid w:val="002E54C6"/>
    <w:rsid w:val="002F149C"/>
    <w:rsid w:val="002F55D0"/>
    <w:rsid w:val="002F7D3C"/>
    <w:rsid w:val="002F7FA6"/>
    <w:rsid w:val="00300776"/>
    <w:rsid w:val="00300CCA"/>
    <w:rsid w:val="003103E2"/>
    <w:rsid w:val="003131AB"/>
    <w:rsid w:val="003217BE"/>
    <w:rsid w:val="00366219"/>
    <w:rsid w:val="003669B2"/>
    <w:rsid w:val="00380CB9"/>
    <w:rsid w:val="00393DD9"/>
    <w:rsid w:val="003A1310"/>
    <w:rsid w:val="003A69A2"/>
    <w:rsid w:val="003B2DF3"/>
    <w:rsid w:val="003C1490"/>
    <w:rsid w:val="003D3B1D"/>
    <w:rsid w:val="003D5DBE"/>
    <w:rsid w:val="003E525C"/>
    <w:rsid w:val="003E79F5"/>
    <w:rsid w:val="003F47FB"/>
    <w:rsid w:val="00404841"/>
    <w:rsid w:val="00407638"/>
    <w:rsid w:val="00412059"/>
    <w:rsid w:val="00420E15"/>
    <w:rsid w:val="004223B1"/>
    <w:rsid w:val="00424787"/>
    <w:rsid w:val="00440F3C"/>
    <w:rsid w:val="00441E79"/>
    <w:rsid w:val="00442B26"/>
    <w:rsid w:val="00456D61"/>
    <w:rsid w:val="00457411"/>
    <w:rsid w:val="0046116C"/>
    <w:rsid w:val="00465E2B"/>
    <w:rsid w:val="00483A58"/>
    <w:rsid w:val="004A2338"/>
    <w:rsid w:val="004A5F71"/>
    <w:rsid w:val="004B35F2"/>
    <w:rsid w:val="004C0277"/>
    <w:rsid w:val="004C2310"/>
    <w:rsid w:val="004D384E"/>
    <w:rsid w:val="004D3DE4"/>
    <w:rsid w:val="004D7F17"/>
    <w:rsid w:val="004E6004"/>
    <w:rsid w:val="004E7F37"/>
    <w:rsid w:val="004F244C"/>
    <w:rsid w:val="00505668"/>
    <w:rsid w:val="005066D4"/>
    <w:rsid w:val="005308AB"/>
    <w:rsid w:val="0054562C"/>
    <w:rsid w:val="0055292A"/>
    <w:rsid w:val="00556488"/>
    <w:rsid w:val="005617B6"/>
    <w:rsid w:val="0058150A"/>
    <w:rsid w:val="005818A7"/>
    <w:rsid w:val="00581C31"/>
    <w:rsid w:val="0059552B"/>
    <w:rsid w:val="005B0072"/>
    <w:rsid w:val="005C30D4"/>
    <w:rsid w:val="005F0A4D"/>
    <w:rsid w:val="00603227"/>
    <w:rsid w:val="00607CA6"/>
    <w:rsid w:val="00616EBA"/>
    <w:rsid w:val="00617FB5"/>
    <w:rsid w:val="00621ECC"/>
    <w:rsid w:val="00626B43"/>
    <w:rsid w:val="00631F8F"/>
    <w:rsid w:val="00632C08"/>
    <w:rsid w:val="00634FBE"/>
    <w:rsid w:val="00642EF1"/>
    <w:rsid w:val="0064519D"/>
    <w:rsid w:val="006467B9"/>
    <w:rsid w:val="006540F3"/>
    <w:rsid w:val="00662C2B"/>
    <w:rsid w:val="0067074A"/>
    <w:rsid w:val="006728EE"/>
    <w:rsid w:val="00672994"/>
    <w:rsid w:val="00677B28"/>
    <w:rsid w:val="0068546E"/>
    <w:rsid w:val="006902F1"/>
    <w:rsid w:val="006A1F1A"/>
    <w:rsid w:val="006A25FD"/>
    <w:rsid w:val="006A7A8A"/>
    <w:rsid w:val="006C189E"/>
    <w:rsid w:val="006C2CE5"/>
    <w:rsid w:val="006E7AE8"/>
    <w:rsid w:val="006F402B"/>
    <w:rsid w:val="006F5536"/>
    <w:rsid w:val="006F7655"/>
    <w:rsid w:val="00701E1F"/>
    <w:rsid w:val="00702F50"/>
    <w:rsid w:val="00710CFC"/>
    <w:rsid w:val="00710DBB"/>
    <w:rsid w:val="00714C55"/>
    <w:rsid w:val="007240E7"/>
    <w:rsid w:val="00727C0C"/>
    <w:rsid w:val="00730D6C"/>
    <w:rsid w:val="00752C6B"/>
    <w:rsid w:val="007646CD"/>
    <w:rsid w:val="00777FBB"/>
    <w:rsid w:val="007A6DEA"/>
    <w:rsid w:val="007C687F"/>
    <w:rsid w:val="007D2BDE"/>
    <w:rsid w:val="007E3229"/>
    <w:rsid w:val="007F6B1B"/>
    <w:rsid w:val="00802A3B"/>
    <w:rsid w:val="00820F20"/>
    <w:rsid w:val="00825754"/>
    <w:rsid w:val="00832FF5"/>
    <w:rsid w:val="00833320"/>
    <w:rsid w:val="00842EF8"/>
    <w:rsid w:val="00844C2D"/>
    <w:rsid w:val="00850A78"/>
    <w:rsid w:val="00877924"/>
    <w:rsid w:val="00893AB1"/>
    <w:rsid w:val="008A1C28"/>
    <w:rsid w:val="008A387B"/>
    <w:rsid w:val="008B1A29"/>
    <w:rsid w:val="008C0196"/>
    <w:rsid w:val="008C2177"/>
    <w:rsid w:val="008D0256"/>
    <w:rsid w:val="008D366D"/>
    <w:rsid w:val="008E1E86"/>
    <w:rsid w:val="008E5AC0"/>
    <w:rsid w:val="008F6353"/>
    <w:rsid w:val="008F6718"/>
    <w:rsid w:val="00904BC1"/>
    <w:rsid w:val="0090729C"/>
    <w:rsid w:val="00921E77"/>
    <w:rsid w:val="00927DCE"/>
    <w:rsid w:val="009319E5"/>
    <w:rsid w:val="00933310"/>
    <w:rsid w:val="009345F1"/>
    <w:rsid w:val="009401D2"/>
    <w:rsid w:val="00961072"/>
    <w:rsid w:val="00972866"/>
    <w:rsid w:val="00973784"/>
    <w:rsid w:val="0099716A"/>
    <w:rsid w:val="00997F9E"/>
    <w:rsid w:val="009A1567"/>
    <w:rsid w:val="009A5BCD"/>
    <w:rsid w:val="009B22AA"/>
    <w:rsid w:val="009B2CFF"/>
    <w:rsid w:val="009B438D"/>
    <w:rsid w:val="009B51E2"/>
    <w:rsid w:val="009C7E95"/>
    <w:rsid w:val="009E750F"/>
    <w:rsid w:val="00A04D96"/>
    <w:rsid w:val="00A0629B"/>
    <w:rsid w:val="00A16F8B"/>
    <w:rsid w:val="00A26786"/>
    <w:rsid w:val="00A27F45"/>
    <w:rsid w:val="00A34D9A"/>
    <w:rsid w:val="00A35A7F"/>
    <w:rsid w:val="00A47D17"/>
    <w:rsid w:val="00A50969"/>
    <w:rsid w:val="00A7487F"/>
    <w:rsid w:val="00A8217E"/>
    <w:rsid w:val="00A862A8"/>
    <w:rsid w:val="00A87320"/>
    <w:rsid w:val="00A90D1B"/>
    <w:rsid w:val="00A936DE"/>
    <w:rsid w:val="00AA1333"/>
    <w:rsid w:val="00AA5A8A"/>
    <w:rsid w:val="00AB7CF1"/>
    <w:rsid w:val="00AE0E98"/>
    <w:rsid w:val="00AE1B67"/>
    <w:rsid w:val="00B06A46"/>
    <w:rsid w:val="00B274D1"/>
    <w:rsid w:val="00B4796B"/>
    <w:rsid w:val="00B50FA5"/>
    <w:rsid w:val="00B538D7"/>
    <w:rsid w:val="00B61B8B"/>
    <w:rsid w:val="00B670EF"/>
    <w:rsid w:val="00B81B92"/>
    <w:rsid w:val="00BA1D5C"/>
    <w:rsid w:val="00BA74A4"/>
    <w:rsid w:val="00BC093A"/>
    <w:rsid w:val="00BC0FF4"/>
    <w:rsid w:val="00BC4ACC"/>
    <w:rsid w:val="00BE0D56"/>
    <w:rsid w:val="00BE473C"/>
    <w:rsid w:val="00BF05A1"/>
    <w:rsid w:val="00BF19F1"/>
    <w:rsid w:val="00C01B90"/>
    <w:rsid w:val="00C16DFC"/>
    <w:rsid w:val="00C217A8"/>
    <w:rsid w:val="00C23038"/>
    <w:rsid w:val="00C46BDE"/>
    <w:rsid w:val="00C50CCA"/>
    <w:rsid w:val="00C56DD2"/>
    <w:rsid w:val="00C56DD9"/>
    <w:rsid w:val="00C56F19"/>
    <w:rsid w:val="00C6511F"/>
    <w:rsid w:val="00C65749"/>
    <w:rsid w:val="00C65CBB"/>
    <w:rsid w:val="00C71B13"/>
    <w:rsid w:val="00C71D75"/>
    <w:rsid w:val="00C871CF"/>
    <w:rsid w:val="00CA00F9"/>
    <w:rsid w:val="00CB0EAD"/>
    <w:rsid w:val="00CC7C44"/>
    <w:rsid w:val="00CD3BF9"/>
    <w:rsid w:val="00CD5925"/>
    <w:rsid w:val="00CE557A"/>
    <w:rsid w:val="00CF6D8D"/>
    <w:rsid w:val="00CF7C5C"/>
    <w:rsid w:val="00D05312"/>
    <w:rsid w:val="00D07724"/>
    <w:rsid w:val="00D1410C"/>
    <w:rsid w:val="00D2064B"/>
    <w:rsid w:val="00D21ABC"/>
    <w:rsid w:val="00D33A42"/>
    <w:rsid w:val="00D57F79"/>
    <w:rsid w:val="00D66D37"/>
    <w:rsid w:val="00D72025"/>
    <w:rsid w:val="00D74A71"/>
    <w:rsid w:val="00D7641C"/>
    <w:rsid w:val="00D904F0"/>
    <w:rsid w:val="00D91378"/>
    <w:rsid w:val="00DA6F5A"/>
    <w:rsid w:val="00DB379A"/>
    <w:rsid w:val="00DB4210"/>
    <w:rsid w:val="00DB5A5F"/>
    <w:rsid w:val="00DD111A"/>
    <w:rsid w:val="00DD1408"/>
    <w:rsid w:val="00DD356D"/>
    <w:rsid w:val="00DE3CDF"/>
    <w:rsid w:val="00DF0E72"/>
    <w:rsid w:val="00DF5A0D"/>
    <w:rsid w:val="00E319B8"/>
    <w:rsid w:val="00E46809"/>
    <w:rsid w:val="00E546A3"/>
    <w:rsid w:val="00E62375"/>
    <w:rsid w:val="00E631DE"/>
    <w:rsid w:val="00E7653D"/>
    <w:rsid w:val="00E8271F"/>
    <w:rsid w:val="00E84012"/>
    <w:rsid w:val="00E84657"/>
    <w:rsid w:val="00E94DB7"/>
    <w:rsid w:val="00EA0724"/>
    <w:rsid w:val="00EA1E6E"/>
    <w:rsid w:val="00EB08BE"/>
    <w:rsid w:val="00EB55D5"/>
    <w:rsid w:val="00EB6414"/>
    <w:rsid w:val="00EC757F"/>
    <w:rsid w:val="00ED18F2"/>
    <w:rsid w:val="00EF0712"/>
    <w:rsid w:val="00EF7B3B"/>
    <w:rsid w:val="00F35AC7"/>
    <w:rsid w:val="00F45685"/>
    <w:rsid w:val="00F52DD1"/>
    <w:rsid w:val="00F5341C"/>
    <w:rsid w:val="00F64A33"/>
    <w:rsid w:val="00F64D0E"/>
    <w:rsid w:val="00F7752A"/>
    <w:rsid w:val="00F92EEA"/>
    <w:rsid w:val="00FA0462"/>
    <w:rsid w:val="00FA5A7B"/>
    <w:rsid w:val="00FA7BB9"/>
    <w:rsid w:val="00FB0734"/>
    <w:rsid w:val="00FB3311"/>
    <w:rsid w:val="00FB7D4A"/>
    <w:rsid w:val="00FC1D4F"/>
    <w:rsid w:val="00FC45CE"/>
    <w:rsid w:val="00FC7CAC"/>
    <w:rsid w:val="00FD150A"/>
    <w:rsid w:val="00FD2383"/>
    <w:rsid w:val="00FD2BFD"/>
    <w:rsid w:val="00FD3A33"/>
    <w:rsid w:val="00FE2BE2"/>
    <w:rsid w:val="00FF6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heme="minorHAnsi" w:hAnsi="Courier" w:cs="Times New Roman"/>
        <w:lang w:val="en-AU"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4" w:qFormat="1"/>
    <w:lsdException w:name="heading 2" w:semiHidden="0" w:uiPriority="4" w:qFormat="1"/>
    <w:lsdException w:name="heading 3" w:semiHidden="0" w:uiPriority="0" w:qFormat="1"/>
    <w:lsdException w:name="heading 4" w:semiHidden="0"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semiHidden="0" w:uiPriority="49"/>
    <w:lsdException w:name="footer" w:semiHidden="0" w:uiPriority="49"/>
    <w:lsdException w:name="caption" w:uiPriority="14" w:qFormat="1"/>
    <w:lsdException w:name="footnote reference" w:uiPriority="0"/>
    <w:lsdException w:name="page number" w:uiPriority="49"/>
    <w:lsdException w:name="endnote text" w:uiPriority="44"/>
    <w:lsdException w:name="Title" w:uiPriority="36" w:qFormat="1"/>
    <w:lsdException w:name="Default Paragraph Font" w:uiPriority="1" w:unhideWhenUsed="1"/>
    <w:lsdException w:name="Body Text" w:semiHidden="0" w:uiPriority="0" w:qFormat="1"/>
    <w:lsdException w:name="Subtitle" w:uiPriority="37" w:qFormat="1"/>
    <w:lsdException w:name="Date" w:uiPriority="38"/>
    <w:lsdException w:name="Strong"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9" w:qFormat="1"/>
    <w:lsdException w:name="Intense Quote"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styleId="LightShading">
    <w:name w:val="Light Shading"/>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semiHidden/>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rsid w:val="00AE0E98"/>
    <w:rPr>
      <w:vertAlign w:val="superscript"/>
    </w:rPr>
  </w:style>
  <w:style w:type="table" w:styleId="LightShading-Accent1">
    <w:name w:val="Light Shading Accent 1"/>
    <w:basedOn w:val="TableNormal"/>
    <w:uiPriority w:val="60"/>
    <w:rsid w:val="007240E7"/>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styleId="FollowedHyperlink">
    <w:name w:val="FollowedHyperlink"/>
    <w:basedOn w:val="DefaultParagraphFont"/>
    <w:uiPriority w:val="99"/>
    <w:semiHidden/>
    <w:rsid w:val="005B0072"/>
    <w:rPr>
      <w:color w:val="B2B2B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heme="minorHAnsi" w:hAnsi="Courier" w:cs="Times New Roman"/>
        <w:lang w:val="en-AU"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4" w:qFormat="1"/>
    <w:lsdException w:name="heading 2" w:semiHidden="0" w:uiPriority="4" w:qFormat="1"/>
    <w:lsdException w:name="heading 3" w:semiHidden="0" w:uiPriority="0" w:qFormat="1"/>
    <w:lsdException w:name="heading 4" w:semiHidden="0"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semiHidden="0" w:uiPriority="49"/>
    <w:lsdException w:name="footer" w:semiHidden="0" w:uiPriority="49"/>
    <w:lsdException w:name="caption" w:uiPriority="14" w:qFormat="1"/>
    <w:lsdException w:name="footnote reference" w:uiPriority="0"/>
    <w:lsdException w:name="page number" w:uiPriority="49"/>
    <w:lsdException w:name="endnote text" w:uiPriority="44"/>
    <w:lsdException w:name="Title" w:uiPriority="36" w:qFormat="1"/>
    <w:lsdException w:name="Default Paragraph Font" w:uiPriority="1" w:unhideWhenUsed="1"/>
    <w:lsdException w:name="Body Text" w:semiHidden="0" w:uiPriority="0" w:qFormat="1"/>
    <w:lsdException w:name="Subtitle" w:uiPriority="37" w:qFormat="1"/>
    <w:lsdException w:name="Date" w:uiPriority="38"/>
    <w:lsdException w:name="Strong"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9" w:qFormat="1"/>
    <w:lsdException w:name="Intense Quote"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styleId="LightShading">
    <w:name w:val="Light Shading"/>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semiHidden/>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rsid w:val="00AE0E98"/>
    <w:rPr>
      <w:vertAlign w:val="superscript"/>
    </w:rPr>
  </w:style>
  <w:style w:type="table" w:styleId="LightShading-Accent1">
    <w:name w:val="Light Shading Accent 1"/>
    <w:basedOn w:val="TableNormal"/>
    <w:uiPriority w:val="60"/>
    <w:rsid w:val="007240E7"/>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styleId="FollowedHyperlink">
    <w:name w:val="FollowedHyperlink"/>
    <w:basedOn w:val="DefaultParagraphFont"/>
    <w:uiPriority w:val="99"/>
    <w:semiHidden/>
    <w:rsid w:val="005B0072"/>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docs.peppol.eu/poacc/billing/3.0/syntax/ubl-invoice/cac-PaymentMeans/cbc-PaymentID/"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docs.peppol.eu/poacc/billing/3.0/syntax/ubl-invoice/cac-PaymentMeans/cac-PayeeFinancialAccount/cbc-Name/"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docs.peppol.eu/poacc/billing/3.0/syntax/ubl-invoice/cac-PaymentMeans/cbc-PaymentMeansCode/name/" TargetMode="External"/><Relationship Id="rId25" Type="http://schemas.openxmlformats.org/officeDocument/2006/relationships/hyperlink" Target="mailto:payee@business1.com.au%3c/cbc:ID" TargetMode="External"/><Relationship Id="rId2" Type="http://schemas.openxmlformats.org/officeDocument/2006/relationships/customXml" Target="../customXml/item2.xml"/><Relationship Id="rId16" Type="http://schemas.openxmlformats.org/officeDocument/2006/relationships/hyperlink" Target="http://docs.peppol.eu/poacc/billing/3.0/syntax/ubl-invoice/cac-PaymentMeans/cbc-PaymentMeansCode/" TargetMode="External"/><Relationship Id="rId20" Type="http://schemas.openxmlformats.org/officeDocument/2006/relationships/hyperlink" Target="http://docs.peppol.eu/poacc/billing/3.0/syntax/ubl-invoice/cac-PaymentMeans/cac-PayeeFinancialAccount/cbc-ID/"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mailto:payee@business1.com.au"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docs.peppol.eu/poacc/billing/3.0/syntax/ubl-invoice/cac-PaymentMeans/" TargetMode="External"/><Relationship Id="rId23" Type="http://schemas.openxmlformats.org/officeDocument/2006/relationships/hyperlink" Target="http://docs.peppol.eu/poacc/billing/3.0/syntax/ubl-invoice/cac-PaymentMeans/cac-PayeeFinancialAccount/cac-FinancialInstitutionBranch/cbc-ID/" TargetMode="External"/><Relationship Id="rId28"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hyperlink" Target="http://docs.peppol.eu/poacc/billing/3.0/syntax/ubl-invoice/cac-PaymentMeans/cac-PayeeFinancialAccount/"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www.unece.org/trade/untdid/i97b/uncl/uncl4461.htm" TargetMode="External"/><Relationship Id="rId22" Type="http://schemas.openxmlformats.org/officeDocument/2006/relationships/hyperlink" Target="http://docs.peppol.eu/poacc/billing/3.0/syntax/ubl-invoice/cac-PaymentMeans/cac-PayeeFinancialAccount/cac-FinancialInstitutionBranch/"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ql2\Desktop\e-invoicing_Template_Report_A4_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5392DCBE15415E9AB93049E000179E"/>
        <w:category>
          <w:name w:val="General"/>
          <w:gallery w:val="placeholder"/>
        </w:category>
        <w:types>
          <w:type w:val="bbPlcHdr"/>
        </w:types>
        <w:behaviors>
          <w:behavior w:val="content"/>
        </w:behaviors>
        <w:guid w:val="{BA030B04-87DC-4773-A082-49DC40F5933E}"/>
      </w:docPartPr>
      <w:docPartBody>
        <w:p w:rsidR="00420142" w:rsidRDefault="00420142">
          <w:pPr>
            <w:pStyle w:val="F15392DCBE15415E9AB93049E000179E"/>
          </w:pPr>
          <w:r w:rsidRPr="0055313B">
            <w:rPr>
              <w:rStyle w:val="Classification"/>
            </w:rPr>
            <w:t>[Classification]</w:t>
          </w:r>
        </w:p>
      </w:docPartBody>
    </w:docPart>
    <w:docPart>
      <w:docPartPr>
        <w:name w:val="D9DADFFC01F14929AAA408DA97587A05"/>
        <w:category>
          <w:name w:val="General"/>
          <w:gallery w:val="placeholder"/>
        </w:category>
        <w:types>
          <w:type w:val="bbPlcHdr"/>
        </w:types>
        <w:behaviors>
          <w:behavior w:val="content"/>
        </w:behaviors>
        <w:guid w:val="{D41FE668-1FA6-40DF-B60F-8044CDB6C04E}"/>
      </w:docPartPr>
      <w:docPartBody>
        <w:p w:rsidR="00420142" w:rsidRDefault="00420142">
          <w:pPr>
            <w:pStyle w:val="D9DADFFC01F14929AAA408DA97587A05"/>
          </w:pPr>
          <w:r w:rsidRPr="0044347B">
            <w:rPr>
              <w:lang w:val="en-US"/>
            </w:rPr>
            <w:t>[Internal/External]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42"/>
    <w:rsid w:val="00047B34"/>
    <w:rsid w:val="00420142"/>
    <w:rsid w:val="00B264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465C09E471534ED3845C3331837C8DBD">
    <w:name w:val="465C09E471534ED3845C3331837C8DBD"/>
  </w:style>
  <w:style w:type="paragraph" w:customStyle="1" w:styleId="F15392DCBE15415E9AB93049E000179E">
    <w:name w:val="F15392DCBE15415E9AB93049E000179E"/>
  </w:style>
  <w:style w:type="paragraph" w:customStyle="1" w:styleId="D9DADFFC01F14929AAA408DA97587A05">
    <w:name w:val="D9DADFFC01F14929AAA408DA97587A05"/>
  </w:style>
  <w:style w:type="paragraph" w:customStyle="1" w:styleId="4AA057819C9948C7BBD9D7CD290728A1">
    <w:name w:val="4AA057819C9948C7BBD9D7CD290728A1"/>
  </w:style>
  <w:style w:type="paragraph" w:customStyle="1" w:styleId="0309FF0586254DA2B438F348AAA4014F">
    <w:name w:val="0309FF0586254DA2B438F348AAA401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465C09E471534ED3845C3331837C8DBD">
    <w:name w:val="465C09E471534ED3845C3331837C8DBD"/>
  </w:style>
  <w:style w:type="paragraph" w:customStyle="1" w:styleId="F15392DCBE15415E9AB93049E000179E">
    <w:name w:val="F15392DCBE15415E9AB93049E000179E"/>
  </w:style>
  <w:style w:type="paragraph" w:customStyle="1" w:styleId="D9DADFFC01F14929AAA408DA97587A05">
    <w:name w:val="D9DADFFC01F14929AAA408DA97587A05"/>
  </w:style>
  <w:style w:type="paragraph" w:customStyle="1" w:styleId="4AA057819C9948C7BBD9D7CD290728A1">
    <w:name w:val="4AA057819C9948C7BBD9D7CD290728A1"/>
  </w:style>
  <w:style w:type="paragraph" w:customStyle="1" w:styleId="0309FF0586254DA2B438F348AAA4014F">
    <w:name w:val="0309FF0586254DA2B438F348AAA40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7EC0729C2EA3439DAFE168BCD9F61F" ma:contentTypeVersion="8" ma:contentTypeDescription="Create a new document." ma:contentTypeScope="" ma:versionID="64c6b1303b20b7ba020785b926adc4c4">
  <xsd:schema xmlns:xsd="http://www.w3.org/2001/XMLSchema" xmlns:xs="http://www.w3.org/2001/XMLSchema" xmlns:p="http://schemas.microsoft.com/office/2006/metadata/properties" xmlns:ns1="http://schemas.microsoft.com/sharepoint/v3" xmlns:ns2="32fbe8f2-534f-40de-947e-601f28edc0c1" xmlns:ns3="68218b3e-2e7c-4c1e-bca2-dc370c1589f5" targetNamespace="http://schemas.microsoft.com/office/2006/metadata/properties" ma:root="true" ma:fieldsID="30935d22493480dcc836119476206008" ns1:_="" ns2:_="" ns3:_="">
    <xsd:import namespace="http://schemas.microsoft.com/sharepoint/v3"/>
    <xsd:import namespace="32fbe8f2-534f-40de-947e-601f28edc0c1"/>
    <xsd:import namespace="68218b3e-2e7c-4c1e-bca2-dc370c1589f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TaxKeywordTaxHTField" minOccurs="0"/>
                <xsd:element ref="ns2:TaxCatchAll" minOccurs="0"/>
                <xsd:element ref="ns3:h027d188b65a4a02979d87d114e12e29" minOccurs="0"/>
                <xsd:element ref="ns3:idb679395e064b8ca6ecefa08efcc15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fbe8f2-534f-40de-947e-601f28edc0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Enterprise Keywords" ma:fieldId="{23f27201-bee3-471e-b2e7-b64fd8b7ca38}" ma:taxonomyMulti="true" ma:sspId="d3742e83-a686-4f13-83b5-cf7cb8606158"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Taxonomy Catch All Column" ma:hidden="true" ma:list="{55d261c9-c71c-4954-9a92-2c93b9a76382}" ma:internalName="TaxCatchAll" ma:showField="CatchAllData" ma:web="32fbe8f2-534f-40de-947e-601f28edc0c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218b3e-2e7c-4c1e-bca2-dc370c1589f5" elementFormDefault="qualified">
    <xsd:import namespace="http://schemas.microsoft.com/office/2006/documentManagement/types"/>
    <xsd:import namespace="http://schemas.microsoft.com/office/infopath/2007/PartnerControls"/>
    <xsd:element name="h027d188b65a4a02979d87d114e12e29" ma:index="17" nillable="true" ma:taxonomy="true" ma:internalName="h027d188b65a4a02979d87d114e12e29" ma:taxonomyFieldName="Topic" ma:displayName="Topic" ma:default="" ma:fieldId="{1027d188-b65a-4a02-979d-87d114e12e29}" ma:taxonomyMulti="true" ma:sspId="d3742e83-a686-4f13-83b5-cf7cb8606158" ma:termSetId="ae095cfb-cc3f-4d82-be11-aa8b26c740c0" ma:anchorId="00000000-0000-0000-0000-000000000000" ma:open="false" ma:isKeyword="false">
      <xsd:complexType>
        <xsd:sequence>
          <xsd:element ref="pc:Terms" minOccurs="0" maxOccurs="1"/>
        </xsd:sequence>
      </xsd:complexType>
    </xsd:element>
    <xsd:element name="idb679395e064b8ca6ecefa08efcc15b" ma:index="19" nillable="true" ma:taxonomy="true" ma:internalName="idb679395e064b8ca6ecefa08efcc15b" ma:taxonomyFieldName="Document_x0020_type" ma:displayName="Document type" ma:default="" ma:fieldId="{2db67939-5e06-4b8c-a6ec-efa08efcc15b}" ma:sspId="d3742e83-a686-4f13-83b5-cf7cb8606158" ma:termSetId="9b62e491-6987-46e1-ba6f-3046a8e3322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2fbe8f2-534f-40de-947e-601f28edc0c1">FNW6PDPTEM6U-303466699-38</_dlc_DocId>
    <TaxCatchAll xmlns="32fbe8f2-534f-40de-947e-601f28edc0c1">
      <Value>1369</Value>
      <Value>150</Value>
    </TaxCatchAll>
    <_dlc_DocIdUrl xmlns="32fbe8f2-534f-40de-947e-601f28edc0c1">
      <Url>http://myato/Communications/_layouts/15/DocIdRedir.aspx?ID=FNW6PDPTEM6U-303466699-38</Url>
      <Description>FNW6PDPTEM6U-303466699-38</Description>
    </_dlc_DocIdUrl>
    <TaxKeywordTaxHTField xmlns="32fbe8f2-534f-40de-947e-601f28edc0c1">
      <Terms xmlns="http://schemas.microsoft.com/office/infopath/2007/PartnerControls"/>
    </TaxKeywordTaxHTField>
    <idb679395e064b8ca6ecefa08efcc15b xmlns="68218b3e-2e7c-4c1e-bca2-dc370c1589f5">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59cec208-9237-408c-936e-cc32bcf04ff1</TermId>
        </TermInfo>
      </Terms>
    </idb679395e064b8ca6ecefa08efcc15b>
    <PublishingExpirationDate xmlns="http://schemas.microsoft.com/sharepoint/v3" xsi:nil="true"/>
    <h027d188b65a4a02979d87d114e12e29 xmlns="68218b3e-2e7c-4c1e-bca2-dc370c1589f5">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202907e3-b9e0-4f13-81ac-90573f7e4576</TermId>
        </TermInfo>
      </Terms>
    </h027d188b65a4a02979d87d114e12e29>
    <PublishingStartDate xmlns="http://schemas.microsoft.com/sharepoint/v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root xmlns="www.drdoc.com.au">
  <internalExternal>External</internalExternal>
</root>
</file>

<file path=customXml/item6.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653FA800-FDB8-498F-8372-84BE48272A81}">
  <ds:schemaRefs>
    <ds:schemaRef ds:uri="http://schemas.microsoft.com/sharepoint/v3/contenttype/forms"/>
  </ds:schemaRefs>
</ds:datastoreItem>
</file>

<file path=customXml/itemProps2.xml><?xml version="1.0" encoding="utf-8"?>
<ds:datastoreItem xmlns:ds="http://schemas.openxmlformats.org/officeDocument/2006/customXml" ds:itemID="{85975AB7-0FB1-43A7-91AF-01FB8EB84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fbe8f2-534f-40de-947e-601f28edc0c1"/>
    <ds:schemaRef ds:uri="68218b3e-2e7c-4c1e-bca2-dc370c158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362E9F-5DC1-4AE6-9821-42BB7D13B93C}">
  <ds:schemaRefs>
    <ds:schemaRef ds:uri="http://purl.org/dc/terms/"/>
    <ds:schemaRef ds:uri="http://schemas.openxmlformats.org/package/2006/metadata/core-properties"/>
    <ds:schemaRef ds:uri="http://schemas.microsoft.com/office/2006/documentManagement/types"/>
    <ds:schemaRef ds:uri="http://purl.org/dc/elements/1.1/"/>
    <ds:schemaRef ds:uri="http://purl.org/dc/dcmitype/"/>
    <ds:schemaRef ds:uri="http://schemas.microsoft.com/office/2006/metadata/properties"/>
    <ds:schemaRef ds:uri="http://schemas.microsoft.com/office/infopath/2007/PartnerControls"/>
    <ds:schemaRef ds:uri="68218b3e-2e7c-4c1e-bca2-dc370c1589f5"/>
    <ds:schemaRef ds:uri="32fbe8f2-534f-40de-947e-601f28edc0c1"/>
    <ds:schemaRef ds:uri="http://schemas.microsoft.com/sharepoint/v3"/>
    <ds:schemaRef ds:uri="http://www.w3.org/XML/1998/namespace"/>
  </ds:schemaRefs>
</ds:datastoreItem>
</file>

<file path=customXml/itemProps4.xml><?xml version="1.0" encoding="utf-8"?>
<ds:datastoreItem xmlns:ds="http://schemas.openxmlformats.org/officeDocument/2006/customXml" ds:itemID="{C8DDA5A1-3516-41FD-91B1-7BCF97652808}">
  <ds:schemaRefs>
    <ds:schemaRef ds:uri="http://schemas.microsoft.com/sharepoint/events"/>
  </ds:schemaRefs>
</ds:datastoreItem>
</file>

<file path=customXml/itemProps5.xml><?xml version="1.0" encoding="utf-8"?>
<ds:datastoreItem xmlns:ds="http://schemas.openxmlformats.org/officeDocument/2006/customXml" ds:itemID="{2C99D8C0-9149-4525-A8EB-93F91FBAE3F9}">
  <ds:schemaRefs>
    <ds:schemaRef ds:uri="www.drdoc.com.au"/>
  </ds:schemaRefs>
</ds:datastoreItem>
</file>

<file path=customXml/itemProps6.xml><?xml version="1.0" encoding="utf-8"?>
<ds:datastoreItem xmlns:ds="http://schemas.openxmlformats.org/officeDocument/2006/customXml" ds:itemID="{FAFD1B1E-3E50-4566-9373-4DB95343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e-invoicing_Template_Report_A4_Portrait.dotx</Template>
  <TotalTime>6</TotalTime>
  <Pages>5</Pages>
  <Words>534</Words>
  <Characters>9127</Characters>
  <Application>Microsoft Office Word</Application>
  <DocSecurity>0</DocSecurity>
  <Lines>314</Lines>
  <Paragraphs>284</Paragraphs>
  <ScaleCrop>false</ScaleCrop>
  <HeadingPairs>
    <vt:vector size="2" baseType="variant">
      <vt:variant>
        <vt:lpstr>Title</vt:lpstr>
      </vt:variant>
      <vt:variant>
        <vt:i4>1</vt:i4>
      </vt:variant>
    </vt:vector>
  </HeadingPairs>
  <TitlesOfParts>
    <vt:vector size="1" baseType="lpstr">
      <vt:lpstr>A4 Portrait</vt:lpstr>
    </vt:vector>
  </TitlesOfParts>
  <Company>ATO</Company>
  <LinksUpToDate>false</LinksUpToDate>
  <CharactersWithSpaces>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Portrait</dc:title>
  <dc:creator>Chao Wang</dc:creator>
  <cp:lastModifiedBy>Ashleigh Chirnside</cp:lastModifiedBy>
  <cp:revision>9</cp:revision>
  <dcterms:created xsi:type="dcterms:W3CDTF">2019-10-20T21:50:00Z</dcterms:created>
  <dcterms:modified xsi:type="dcterms:W3CDTF">2019-10-24T02:16:00Z</dcterms:modified>
  <cp:category>UNCLASSIFIED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0x010100A64679C44DADA04984EEB770C4791873|1060299444</vt:lpwstr>
  </property>
  <property fmtid="{D5CDD505-2E9C-101B-9397-08002B2CF9AE}" pid="3" name="ContentTypeId">
    <vt:lpwstr>0x010100C17EC0729C2EA3439DAFE168BCD9F61F</vt:lpwstr>
  </property>
  <property fmtid="{D5CDD505-2E9C-101B-9397-08002B2CF9AE}" pid="4" name="Security Classification">
    <vt:lpwstr>1;#UNCLASSIFIED|1bbb598d-ed8e-4faa-b9b5-c952cc7313f8</vt:lpwstr>
  </property>
  <property fmtid="{D5CDD505-2E9C-101B-9397-08002B2CF9AE}" pid="5"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6" name="_dlc_DocIdItemGuid">
    <vt:lpwstr>f26380b2-4360-48fc-98a5-a32cb8d5d2fe</vt:lpwstr>
  </property>
  <property fmtid="{D5CDD505-2E9C-101B-9397-08002B2CF9AE}" pid="7" name="_dlc_ExpireDate">
    <vt:filetime>2026-10-20T00:54:16Z</vt:filetime>
  </property>
  <property fmtid="{D5CDD505-2E9C-101B-9397-08002B2CF9AE}" pid="8" name="TaxKeyword">
    <vt:lpwstr/>
  </property>
  <property fmtid="{D5CDD505-2E9C-101B-9397-08002B2CF9AE}" pid="9" name="Topic">
    <vt:lpwstr>1369;#Communications|202907e3-b9e0-4f13-81ac-90573f7e4576</vt:lpwstr>
  </property>
  <property fmtid="{D5CDD505-2E9C-101B-9397-08002B2CF9AE}" pid="10" name="Document type">
    <vt:lpwstr>150;#Template|59cec208-9237-408c-936e-cc32bcf04ff1</vt:lpwstr>
  </property>
</Properties>
</file>