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D67522" w:rsidRDefault="00C91A03" w:rsidP="0000334A">
      <w:pPr>
        <w:pStyle w:val="Title"/>
        <w:rPr>
          <w:b/>
        </w:rPr>
      </w:pPr>
      <w:bookmarkStart w:id="0" w:name="_Toc427996369"/>
      <w:r w:rsidRPr="00D67522">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F32AFA" w:rsidRDefault="00034E3B">
          <w:pPr>
            <w:pStyle w:val="TOC1"/>
            <w:rPr>
              <w:rFonts w:eastAsiaTheme="minorEastAsia"/>
              <w:noProof/>
              <w:lang w:eastAsia="en-AU"/>
            </w:rPr>
          </w:pPr>
          <w:r>
            <w:fldChar w:fldCharType="begin"/>
          </w:r>
          <w:r>
            <w:instrText xml:space="preserve"> TOC \o "1-3" \h \z \u </w:instrText>
          </w:r>
          <w:r>
            <w:fldChar w:fldCharType="separate"/>
          </w:r>
          <w:hyperlink w:anchor="_Toc427996369" w:history="1">
            <w:r w:rsidR="00F32AFA" w:rsidRPr="00F6510B">
              <w:rPr>
                <w:rStyle w:val="Hyperlink"/>
                <w:b/>
                <w:noProof/>
              </w:rPr>
              <w:t>Enhanced Development</w:t>
            </w:r>
            <w:r w:rsidR="00F32AFA">
              <w:rPr>
                <w:noProof/>
                <w:webHidden/>
              </w:rPr>
              <w:tab/>
            </w:r>
            <w:r w:rsidR="00F32AFA">
              <w:rPr>
                <w:noProof/>
                <w:webHidden/>
              </w:rPr>
              <w:fldChar w:fldCharType="begin"/>
            </w:r>
            <w:r w:rsidR="00F32AFA">
              <w:rPr>
                <w:noProof/>
                <w:webHidden/>
              </w:rPr>
              <w:instrText xml:space="preserve"> PAGEREF _Toc427996369 \h </w:instrText>
            </w:r>
            <w:r w:rsidR="00F32AFA">
              <w:rPr>
                <w:noProof/>
                <w:webHidden/>
              </w:rPr>
            </w:r>
            <w:r w:rsidR="00F32AFA">
              <w:rPr>
                <w:noProof/>
                <w:webHidden/>
              </w:rPr>
              <w:fldChar w:fldCharType="separate"/>
            </w:r>
            <w:r w:rsidR="00F32AFA">
              <w:rPr>
                <w:noProof/>
                <w:webHidden/>
              </w:rPr>
              <w:t>1</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70" w:history="1">
            <w:r w:rsidR="00F32AFA" w:rsidRPr="00F6510B">
              <w:rPr>
                <w:rStyle w:val="Hyperlink"/>
                <w:noProof/>
              </w:rPr>
              <w:t>General install</w:t>
            </w:r>
            <w:r w:rsidR="00F32AFA">
              <w:rPr>
                <w:noProof/>
                <w:webHidden/>
              </w:rPr>
              <w:tab/>
            </w:r>
            <w:r w:rsidR="00F32AFA">
              <w:rPr>
                <w:noProof/>
                <w:webHidden/>
              </w:rPr>
              <w:fldChar w:fldCharType="begin"/>
            </w:r>
            <w:r w:rsidR="00F32AFA">
              <w:rPr>
                <w:noProof/>
                <w:webHidden/>
              </w:rPr>
              <w:instrText xml:space="preserve"> PAGEREF _Toc427996370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71" w:history="1">
            <w:r w:rsidR="00F32AFA" w:rsidRPr="00F6510B">
              <w:rPr>
                <w:rStyle w:val="Hyperlink"/>
                <w:noProof/>
              </w:rPr>
              <w:t>Different load locations</w:t>
            </w:r>
            <w:r w:rsidR="00F32AFA">
              <w:rPr>
                <w:noProof/>
                <w:webHidden/>
              </w:rPr>
              <w:tab/>
            </w:r>
            <w:r w:rsidR="00F32AFA">
              <w:rPr>
                <w:noProof/>
                <w:webHidden/>
              </w:rPr>
              <w:fldChar w:fldCharType="begin"/>
            </w:r>
            <w:r w:rsidR="00F32AFA">
              <w:rPr>
                <w:noProof/>
                <w:webHidden/>
              </w:rPr>
              <w:instrText xml:space="preserve"> PAGEREF _Toc427996371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72" w:history="1">
            <w:r w:rsidR="00F32AFA" w:rsidRPr="00F6510B">
              <w:rPr>
                <w:rStyle w:val="Hyperlink"/>
                <w:noProof/>
              </w:rPr>
              <w:t>General Upgrading Procedure</w:t>
            </w:r>
            <w:r w:rsidR="00F32AFA">
              <w:rPr>
                <w:noProof/>
                <w:webHidden/>
              </w:rPr>
              <w:tab/>
            </w:r>
            <w:r w:rsidR="00F32AFA">
              <w:rPr>
                <w:noProof/>
                <w:webHidden/>
              </w:rPr>
              <w:fldChar w:fldCharType="begin"/>
            </w:r>
            <w:r w:rsidR="00F32AFA">
              <w:rPr>
                <w:noProof/>
                <w:webHidden/>
              </w:rPr>
              <w:instrText xml:space="preserve"> PAGEREF _Toc427996372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73" w:history="1">
            <w:r w:rsidR="00F32AFA" w:rsidRPr="00F6510B">
              <w:rPr>
                <w:rStyle w:val="Hyperlink"/>
                <w:noProof/>
              </w:rPr>
              <w:t>FAQ and Problem Solving</w:t>
            </w:r>
            <w:r w:rsidR="00F32AFA">
              <w:rPr>
                <w:noProof/>
                <w:webHidden/>
              </w:rPr>
              <w:tab/>
            </w:r>
            <w:r w:rsidR="00F32AFA">
              <w:rPr>
                <w:noProof/>
                <w:webHidden/>
              </w:rPr>
              <w:fldChar w:fldCharType="begin"/>
            </w:r>
            <w:r w:rsidR="00F32AFA">
              <w:rPr>
                <w:noProof/>
                <w:webHidden/>
              </w:rPr>
              <w:instrText xml:space="preserve"> PAGEREF _Toc427996373 \h </w:instrText>
            </w:r>
            <w:r w:rsidR="00F32AFA">
              <w:rPr>
                <w:noProof/>
                <w:webHidden/>
              </w:rPr>
            </w:r>
            <w:r w:rsidR="00F32AFA">
              <w:rPr>
                <w:noProof/>
                <w:webHidden/>
              </w:rPr>
              <w:fldChar w:fldCharType="separate"/>
            </w:r>
            <w:r w:rsidR="00F32AFA">
              <w:rPr>
                <w:noProof/>
                <w:webHidden/>
              </w:rPr>
              <w:t>4</w:t>
            </w:r>
            <w:r w:rsidR="00F32AFA">
              <w:rPr>
                <w:noProof/>
                <w:webHidden/>
              </w:rPr>
              <w:fldChar w:fldCharType="end"/>
            </w:r>
          </w:hyperlink>
        </w:p>
        <w:p w:rsidR="00F32AFA" w:rsidRDefault="00216B69">
          <w:pPr>
            <w:pStyle w:val="TOC1"/>
            <w:rPr>
              <w:rFonts w:eastAsiaTheme="minorEastAsia"/>
              <w:noProof/>
              <w:lang w:eastAsia="en-AU"/>
            </w:rPr>
          </w:pPr>
          <w:hyperlink w:anchor="_Toc427996374" w:history="1">
            <w:r w:rsidR="00F32AFA" w:rsidRPr="00F6510B">
              <w:rPr>
                <w:rStyle w:val="Hyperlink"/>
                <w:rFonts w:eastAsia="Times New Roman"/>
                <w:b/>
                <w:noProof/>
                <w:lang w:eastAsia="en-AU"/>
              </w:rPr>
              <w:t>ED-AutoLoader</w:t>
            </w:r>
            <w:r w:rsidR="00F32AFA">
              <w:rPr>
                <w:noProof/>
                <w:webHidden/>
              </w:rPr>
              <w:tab/>
            </w:r>
            <w:r w:rsidR="00F32AFA">
              <w:rPr>
                <w:noProof/>
                <w:webHidden/>
              </w:rPr>
              <w:fldChar w:fldCharType="begin"/>
            </w:r>
            <w:r w:rsidR="00F32AFA">
              <w:rPr>
                <w:noProof/>
                <w:webHidden/>
              </w:rPr>
              <w:instrText xml:space="preserve"> PAGEREF _Toc427996374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75" w:history="1">
            <w:r w:rsidR="00F32AFA" w:rsidRPr="00F6510B">
              <w:rPr>
                <w:rStyle w:val="Hyperlink"/>
                <w:noProof/>
              </w:rPr>
              <w:t>How to change Turrets</w:t>
            </w:r>
            <w:r w:rsidR="00F32AFA">
              <w:rPr>
                <w:noProof/>
                <w:webHidden/>
              </w:rPr>
              <w:tab/>
            </w:r>
            <w:r w:rsidR="00F32AFA">
              <w:rPr>
                <w:noProof/>
                <w:webHidden/>
              </w:rPr>
              <w:fldChar w:fldCharType="begin"/>
            </w:r>
            <w:r w:rsidR="00F32AFA">
              <w:rPr>
                <w:noProof/>
                <w:webHidden/>
              </w:rPr>
              <w:instrText xml:space="preserve"> PAGEREF _Toc427996375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216B69">
          <w:pPr>
            <w:pStyle w:val="TOC1"/>
            <w:rPr>
              <w:rFonts w:eastAsiaTheme="minorEastAsia"/>
              <w:noProof/>
              <w:lang w:eastAsia="en-AU"/>
            </w:rPr>
          </w:pPr>
          <w:hyperlink w:anchor="_Toc427996376" w:history="1">
            <w:r w:rsidR="00F32AFA" w:rsidRPr="00F6510B">
              <w:rPr>
                <w:rStyle w:val="Hyperlink"/>
                <w:rFonts w:eastAsia="Times New Roman"/>
                <w:b/>
                <w:noProof/>
                <w:lang w:eastAsia="en-AU"/>
              </w:rPr>
              <w:t>DeepStrike</w:t>
            </w:r>
            <w:r w:rsidR="00F32AFA">
              <w:rPr>
                <w:noProof/>
                <w:webHidden/>
              </w:rPr>
              <w:tab/>
            </w:r>
            <w:r w:rsidR="00F32AFA">
              <w:rPr>
                <w:noProof/>
                <w:webHidden/>
              </w:rPr>
              <w:fldChar w:fldCharType="begin"/>
            </w:r>
            <w:r w:rsidR="00F32AFA">
              <w:rPr>
                <w:noProof/>
                <w:webHidden/>
              </w:rPr>
              <w:instrText xml:space="preserve"> PAGEREF _Toc427996376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77"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_Toc427996377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216B69">
          <w:pPr>
            <w:pStyle w:val="TOC1"/>
            <w:rPr>
              <w:rFonts w:eastAsiaTheme="minorEastAsia"/>
              <w:noProof/>
              <w:lang w:eastAsia="en-AU"/>
            </w:rPr>
          </w:pPr>
          <w:hyperlink w:anchor="_Toc427996378" w:history="1">
            <w:r w:rsidR="00F32AFA" w:rsidRPr="00F6510B">
              <w:rPr>
                <w:rStyle w:val="Hyperlink"/>
                <w:rFonts w:eastAsia="Times New Roman"/>
                <w:b/>
                <w:noProof/>
                <w:lang w:eastAsia="en-AU"/>
              </w:rPr>
              <w:t>ED-Embrasure</w:t>
            </w:r>
            <w:r w:rsidR="00F32AFA">
              <w:rPr>
                <w:noProof/>
                <w:webHidden/>
              </w:rPr>
              <w:tab/>
            </w:r>
            <w:r w:rsidR="00F32AFA">
              <w:rPr>
                <w:noProof/>
                <w:webHidden/>
              </w:rPr>
              <w:fldChar w:fldCharType="begin"/>
            </w:r>
            <w:r w:rsidR="00F32AFA">
              <w:rPr>
                <w:noProof/>
                <w:webHidden/>
              </w:rPr>
              <w:instrText xml:space="preserve"> PAGEREF _Toc427996378 \h </w:instrText>
            </w:r>
            <w:r w:rsidR="00F32AFA">
              <w:rPr>
                <w:noProof/>
                <w:webHidden/>
              </w:rPr>
            </w:r>
            <w:r w:rsidR="00F32AFA">
              <w:rPr>
                <w:noProof/>
                <w:webHidden/>
              </w:rPr>
              <w:fldChar w:fldCharType="separate"/>
            </w:r>
            <w:r w:rsidR="00F32AFA">
              <w:rPr>
                <w:noProof/>
                <w:webHidden/>
              </w:rPr>
              <w:t>9</w:t>
            </w:r>
            <w:r w:rsidR="00F32AFA">
              <w:rPr>
                <w:noProof/>
                <w:webHidden/>
              </w:rPr>
              <w:fldChar w:fldCharType="end"/>
            </w:r>
          </w:hyperlink>
        </w:p>
        <w:p w:rsidR="00F32AFA" w:rsidRDefault="00216B69">
          <w:pPr>
            <w:pStyle w:val="TOC1"/>
            <w:rPr>
              <w:rFonts w:eastAsiaTheme="minorEastAsia"/>
              <w:noProof/>
              <w:lang w:eastAsia="en-AU"/>
            </w:rPr>
          </w:pPr>
          <w:hyperlink w:anchor="_Toc427996379" w:history="1">
            <w:r w:rsidR="00F32AFA" w:rsidRPr="00F6510B">
              <w:rPr>
                <w:rStyle w:val="Hyperlink"/>
                <w:rFonts w:eastAsia="Times New Roman"/>
                <w:b/>
                <w:noProof/>
                <w:lang w:eastAsia="en-AU"/>
              </w:rPr>
              <w:t>ED-Laser Drill</w:t>
            </w:r>
            <w:r w:rsidR="00F32AFA">
              <w:rPr>
                <w:noProof/>
                <w:webHidden/>
              </w:rPr>
              <w:tab/>
            </w:r>
            <w:r w:rsidR="00F32AFA">
              <w:rPr>
                <w:noProof/>
                <w:webHidden/>
              </w:rPr>
              <w:fldChar w:fldCharType="begin"/>
            </w:r>
            <w:r w:rsidR="00F32AFA">
              <w:rPr>
                <w:noProof/>
                <w:webHidden/>
              </w:rPr>
              <w:instrText xml:space="preserve"> PAGEREF _Toc427996379 \h </w:instrText>
            </w:r>
            <w:r w:rsidR="00F32AFA">
              <w:rPr>
                <w:noProof/>
                <w:webHidden/>
              </w:rPr>
            </w:r>
            <w:r w:rsidR="00F32AFA">
              <w:rPr>
                <w:noProof/>
                <w:webHidden/>
              </w:rPr>
              <w:fldChar w:fldCharType="separate"/>
            </w:r>
            <w:r w:rsidR="00F32AFA">
              <w:rPr>
                <w:noProof/>
                <w:webHidden/>
              </w:rPr>
              <w:t>10</w:t>
            </w:r>
            <w:r w:rsidR="00F32AFA">
              <w:rPr>
                <w:noProof/>
                <w:webHidden/>
              </w:rPr>
              <w:fldChar w:fldCharType="end"/>
            </w:r>
          </w:hyperlink>
        </w:p>
        <w:p w:rsidR="00F32AFA" w:rsidRDefault="00216B69">
          <w:pPr>
            <w:pStyle w:val="TOC1"/>
            <w:rPr>
              <w:rFonts w:eastAsiaTheme="minorEastAsia"/>
              <w:noProof/>
              <w:lang w:eastAsia="en-AU"/>
            </w:rPr>
          </w:pPr>
          <w:hyperlink w:anchor="_Toc427996380" w:history="1">
            <w:r w:rsidR="00F32AFA" w:rsidRPr="00F6510B">
              <w:rPr>
                <w:rStyle w:val="Hyperlink"/>
                <w:rFonts w:eastAsia="Times New Roman"/>
                <w:b/>
                <w:noProof/>
                <w:lang w:eastAsia="en-AU"/>
              </w:rPr>
              <w:t>ED-OmniGel</w:t>
            </w:r>
            <w:r w:rsidR="00F32AFA">
              <w:rPr>
                <w:noProof/>
                <w:webHidden/>
              </w:rPr>
              <w:tab/>
            </w:r>
            <w:r w:rsidR="00F32AFA">
              <w:rPr>
                <w:noProof/>
                <w:webHidden/>
              </w:rPr>
              <w:fldChar w:fldCharType="begin"/>
            </w:r>
            <w:r w:rsidR="00F32AFA">
              <w:rPr>
                <w:noProof/>
                <w:webHidden/>
              </w:rPr>
              <w:instrText xml:space="preserve"> PAGEREF _Toc427996380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81" w:history="1">
            <w:r w:rsidR="00F32AFA" w:rsidRPr="00F6510B">
              <w:rPr>
                <w:rStyle w:val="Hyperlink"/>
                <w:rFonts w:eastAsia="Times New Roman"/>
                <w:noProof/>
                <w:lang w:eastAsia="en-AU"/>
              </w:rPr>
              <w:t>Recipes</w:t>
            </w:r>
            <w:r w:rsidR="00F32AFA">
              <w:rPr>
                <w:noProof/>
                <w:webHidden/>
              </w:rPr>
              <w:tab/>
            </w:r>
            <w:r w:rsidR="00F32AFA">
              <w:rPr>
                <w:noProof/>
                <w:webHidden/>
              </w:rPr>
              <w:fldChar w:fldCharType="begin"/>
            </w:r>
            <w:r w:rsidR="00F32AFA">
              <w:rPr>
                <w:noProof/>
                <w:webHidden/>
              </w:rPr>
              <w:instrText xml:space="preserve"> PAGEREF _Toc427996381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216B69">
          <w:pPr>
            <w:pStyle w:val="TOC3"/>
            <w:tabs>
              <w:tab w:val="right" w:leader="dot" w:pos="9016"/>
            </w:tabs>
            <w:rPr>
              <w:rFonts w:eastAsiaTheme="minorEastAsia"/>
              <w:noProof/>
              <w:lang w:eastAsia="en-AU"/>
            </w:rPr>
          </w:pPr>
          <w:hyperlink w:anchor="_Toc427996382" w:history="1">
            <w:r w:rsidR="00F32AFA" w:rsidRPr="00F6510B">
              <w:rPr>
                <w:rStyle w:val="Hyperlink"/>
                <w:rFonts w:eastAsia="Times New Roman"/>
                <w:noProof/>
                <w:lang w:eastAsia="en-AU"/>
              </w:rPr>
              <w:t>MK1:</w:t>
            </w:r>
            <w:r w:rsidR="00F32AFA">
              <w:rPr>
                <w:noProof/>
                <w:webHidden/>
              </w:rPr>
              <w:tab/>
            </w:r>
            <w:r w:rsidR="00F32AFA">
              <w:rPr>
                <w:noProof/>
                <w:webHidden/>
              </w:rPr>
              <w:fldChar w:fldCharType="begin"/>
            </w:r>
            <w:r w:rsidR="00F32AFA">
              <w:rPr>
                <w:noProof/>
                <w:webHidden/>
              </w:rPr>
              <w:instrText xml:space="preserve"> PAGEREF _Toc427996382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216B69">
          <w:pPr>
            <w:pStyle w:val="TOC3"/>
            <w:tabs>
              <w:tab w:val="right" w:leader="dot" w:pos="9016"/>
            </w:tabs>
            <w:rPr>
              <w:rFonts w:eastAsiaTheme="minorEastAsia"/>
              <w:noProof/>
              <w:lang w:eastAsia="en-AU"/>
            </w:rPr>
          </w:pPr>
          <w:hyperlink w:anchor="_Toc427996383" w:history="1">
            <w:r w:rsidR="00F32AFA" w:rsidRPr="00F6510B">
              <w:rPr>
                <w:rStyle w:val="Hyperlink"/>
                <w:rFonts w:eastAsia="Times New Roman"/>
                <w:noProof/>
                <w:lang w:eastAsia="en-AU"/>
              </w:rPr>
              <w:t>MK2:</w:t>
            </w:r>
            <w:r w:rsidR="00F32AFA">
              <w:rPr>
                <w:noProof/>
                <w:webHidden/>
              </w:rPr>
              <w:tab/>
            </w:r>
            <w:r w:rsidR="00F32AFA">
              <w:rPr>
                <w:noProof/>
                <w:webHidden/>
              </w:rPr>
              <w:fldChar w:fldCharType="begin"/>
            </w:r>
            <w:r w:rsidR="00F32AFA">
              <w:rPr>
                <w:noProof/>
                <w:webHidden/>
              </w:rPr>
              <w:instrText xml:space="preserve"> PAGEREF _Toc427996383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216B69">
          <w:pPr>
            <w:pStyle w:val="TOC3"/>
            <w:tabs>
              <w:tab w:val="right" w:leader="dot" w:pos="9016"/>
            </w:tabs>
            <w:rPr>
              <w:rFonts w:eastAsiaTheme="minorEastAsia"/>
              <w:noProof/>
              <w:lang w:eastAsia="en-AU"/>
            </w:rPr>
          </w:pPr>
          <w:hyperlink w:anchor="_Toc427996384" w:history="1">
            <w:r w:rsidR="00F32AFA" w:rsidRPr="00F6510B">
              <w:rPr>
                <w:rStyle w:val="Hyperlink"/>
                <w:rFonts w:eastAsia="Times New Roman"/>
                <w:noProof/>
                <w:lang w:eastAsia="en-AU"/>
              </w:rPr>
              <w:t>MK3:</w:t>
            </w:r>
            <w:r w:rsidR="00F32AFA">
              <w:rPr>
                <w:noProof/>
                <w:webHidden/>
              </w:rPr>
              <w:tab/>
            </w:r>
            <w:r w:rsidR="00F32AFA">
              <w:rPr>
                <w:noProof/>
                <w:webHidden/>
              </w:rPr>
              <w:fldChar w:fldCharType="begin"/>
            </w:r>
            <w:r w:rsidR="00F32AFA">
              <w:rPr>
                <w:noProof/>
                <w:webHidden/>
              </w:rPr>
              <w:instrText xml:space="preserve"> PAGEREF _Toc427996384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216B69">
          <w:pPr>
            <w:pStyle w:val="TOC1"/>
            <w:rPr>
              <w:rFonts w:eastAsiaTheme="minorEastAsia"/>
              <w:noProof/>
              <w:lang w:eastAsia="en-AU"/>
            </w:rPr>
          </w:pPr>
          <w:hyperlink w:anchor="_Toc427996385" w:history="1">
            <w:r w:rsidR="00F32AFA" w:rsidRPr="00F6510B">
              <w:rPr>
                <w:rStyle w:val="Hyperlink"/>
                <w:rFonts w:eastAsia="Times New Roman"/>
                <w:b/>
                <w:noProof/>
              </w:rPr>
              <w:t>Personal Shields</w:t>
            </w:r>
            <w:r w:rsidR="00F32AFA">
              <w:rPr>
                <w:noProof/>
                <w:webHidden/>
              </w:rPr>
              <w:tab/>
            </w:r>
            <w:r w:rsidR="00F32AFA">
              <w:rPr>
                <w:noProof/>
                <w:webHidden/>
              </w:rPr>
              <w:fldChar w:fldCharType="begin"/>
            </w:r>
            <w:r w:rsidR="00F32AFA">
              <w:rPr>
                <w:noProof/>
                <w:webHidden/>
              </w:rPr>
              <w:instrText xml:space="preserve"> PAGEREF _Toc427996385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216B69">
          <w:pPr>
            <w:pStyle w:val="TOC3"/>
            <w:tabs>
              <w:tab w:val="right" w:leader="dot" w:pos="9016"/>
            </w:tabs>
            <w:rPr>
              <w:rFonts w:eastAsiaTheme="minorEastAsia"/>
              <w:noProof/>
              <w:lang w:eastAsia="en-AU"/>
            </w:rPr>
          </w:pPr>
          <w:hyperlink w:anchor="_Toc427996386" w:history="1">
            <w:r w:rsidR="00F32AFA" w:rsidRPr="00F6510B">
              <w:rPr>
                <w:rStyle w:val="Hyperlink"/>
                <w:rFonts w:ascii="Times New Roman" w:eastAsia="Times New Roman" w:hAnsi="Times New Roman" w:cs="Times New Roman"/>
                <w:b/>
                <w:bCs/>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_Toc427996386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216B69">
          <w:pPr>
            <w:pStyle w:val="TOC1"/>
            <w:rPr>
              <w:rFonts w:eastAsiaTheme="minorEastAsia"/>
              <w:noProof/>
              <w:lang w:eastAsia="en-AU"/>
            </w:rPr>
          </w:pPr>
          <w:hyperlink w:anchor="_Toc427996387" w:history="1">
            <w:r w:rsidR="00F32AFA" w:rsidRPr="00F6510B">
              <w:rPr>
                <w:rStyle w:val="Hyperlink"/>
                <w:rFonts w:eastAsia="Times New Roman"/>
                <w:b/>
                <w:noProof/>
                <w:lang w:eastAsia="en-AU"/>
              </w:rPr>
              <w:t>Plant 24H</w:t>
            </w:r>
            <w:r w:rsidR="00F32AFA">
              <w:rPr>
                <w:noProof/>
                <w:webHidden/>
              </w:rPr>
              <w:tab/>
            </w:r>
            <w:r w:rsidR="00F32AFA">
              <w:rPr>
                <w:noProof/>
                <w:webHidden/>
              </w:rPr>
              <w:fldChar w:fldCharType="begin"/>
            </w:r>
            <w:r w:rsidR="00F32AFA">
              <w:rPr>
                <w:noProof/>
                <w:webHidden/>
              </w:rPr>
              <w:instrText xml:space="preserve"> PAGEREF _Toc427996387 \h </w:instrText>
            </w:r>
            <w:r w:rsidR="00F32AFA">
              <w:rPr>
                <w:noProof/>
                <w:webHidden/>
              </w:rPr>
            </w:r>
            <w:r w:rsidR="00F32AFA">
              <w:rPr>
                <w:noProof/>
                <w:webHidden/>
              </w:rPr>
              <w:fldChar w:fldCharType="separate"/>
            </w:r>
            <w:r w:rsidR="00F32AFA">
              <w:rPr>
                <w:noProof/>
                <w:webHidden/>
              </w:rPr>
              <w:t>13</w:t>
            </w:r>
            <w:r w:rsidR="00F32AFA">
              <w:rPr>
                <w:noProof/>
                <w:webHidden/>
              </w:rPr>
              <w:fldChar w:fldCharType="end"/>
            </w:r>
          </w:hyperlink>
        </w:p>
        <w:p w:rsidR="00F32AFA" w:rsidRDefault="00216B69">
          <w:pPr>
            <w:pStyle w:val="TOC1"/>
            <w:rPr>
              <w:rFonts w:eastAsiaTheme="minorEastAsia"/>
              <w:noProof/>
              <w:lang w:eastAsia="en-AU"/>
            </w:rPr>
          </w:pPr>
          <w:hyperlink w:anchor="_Toc427996388" w:history="1">
            <w:r w:rsidR="00F32AFA" w:rsidRPr="00F6510B">
              <w:rPr>
                <w:rStyle w:val="Hyperlink"/>
                <w:rFonts w:eastAsia="Times New Roman"/>
                <w:b/>
                <w:noProof/>
                <w:lang w:eastAsia="en-AU"/>
              </w:rPr>
              <w:t>Reverse Cycle Cooler</w:t>
            </w:r>
            <w:r w:rsidR="00F32AFA">
              <w:rPr>
                <w:noProof/>
                <w:webHidden/>
              </w:rPr>
              <w:tab/>
            </w:r>
            <w:r w:rsidR="00F32AFA">
              <w:rPr>
                <w:noProof/>
                <w:webHidden/>
              </w:rPr>
              <w:fldChar w:fldCharType="begin"/>
            </w:r>
            <w:r w:rsidR="00F32AFA">
              <w:rPr>
                <w:noProof/>
                <w:webHidden/>
              </w:rPr>
              <w:instrText xml:space="preserve"> PAGEREF _Toc427996388 \h </w:instrText>
            </w:r>
            <w:r w:rsidR="00F32AFA">
              <w:rPr>
                <w:noProof/>
                <w:webHidden/>
              </w:rPr>
            </w:r>
            <w:r w:rsidR="00F32AFA">
              <w:rPr>
                <w:noProof/>
                <w:webHidden/>
              </w:rPr>
              <w:fldChar w:fldCharType="separate"/>
            </w:r>
            <w:r w:rsidR="00F32AFA">
              <w:rPr>
                <w:noProof/>
                <w:webHidden/>
              </w:rPr>
              <w:t>14</w:t>
            </w:r>
            <w:r w:rsidR="00F32AFA">
              <w:rPr>
                <w:noProof/>
                <w:webHidden/>
              </w:rPr>
              <w:fldChar w:fldCharType="end"/>
            </w:r>
          </w:hyperlink>
        </w:p>
        <w:p w:rsidR="00F32AFA" w:rsidRDefault="00216B69">
          <w:pPr>
            <w:pStyle w:val="TOC1"/>
            <w:rPr>
              <w:rFonts w:eastAsiaTheme="minorEastAsia"/>
              <w:noProof/>
              <w:lang w:eastAsia="en-AU"/>
            </w:rPr>
          </w:pPr>
          <w:hyperlink w:anchor="_Toc427996389" w:history="1">
            <w:r w:rsidR="00F32AFA" w:rsidRPr="00F6510B">
              <w:rPr>
                <w:rStyle w:val="Hyperlink"/>
                <w:rFonts w:eastAsia="Times New Roman"/>
                <w:b/>
                <w:noProof/>
                <w:lang w:eastAsia="en-AU"/>
              </w:rPr>
              <w:t>ED-Shields</w:t>
            </w:r>
            <w:r w:rsidR="00F32AFA">
              <w:rPr>
                <w:noProof/>
                <w:webHidden/>
              </w:rPr>
              <w:tab/>
            </w:r>
            <w:r w:rsidR="00F32AFA">
              <w:rPr>
                <w:noProof/>
                <w:webHidden/>
              </w:rPr>
              <w:fldChar w:fldCharType="begin"/>
            </w:r>
            <w:r w:rsidR="00F32AFA">
              <w:rPr>
                <w:noProof/>
                <w:webHidden/>
              </w:rPr>
              <w:instrText xml:space="preserve"> PAGEREF _Toc427996389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90" w:history="1">
            <w:r w:rsidR="00F32AFA" w:rsidRPr="00F6510B">
              <w:rPr>
                <w:rStyle w:val="Hyperlink"/>
                <w:rFonts w:eastAsia="Times New Roman"/>
                <w:noProof/>
                <w:lang w:eastAsia="en-AU"/>
              </w:rPr>
              <w:t>About:</w:t>
            </w:r>
            <w:r w:rsidR="00F32AFA">
              <w:rPr>
                <w:noProof/>
                <w:webHidden/>
              </w:rPr>
              <w:tab/>
            </w:r>
            <w:r w:rsidR="00F32AFA">
              <w:rPr>
                <w:noProof/>
                <w:webHidden/>
              </w:rPr>
              <w:fldChar w:fldCharType="begin"/>
            </w:r>
            <w:r w:rsidR="00F32AFA">
              <w:rPr>
                <w:noProof/>
                <w:webHidden/>
              </w:rPr>
              <w:instrText xml:space="preserve"> PAGEREF _Toc427996390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91"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_Toc427996391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216B69">
          <w:pPr>
            <w:pStyle w:val="TOC2"/>
            <w:tabs>
              <w:tab w:val="right" w:leader="dot" w:pos="9016"/>
            </w:tabs>
            <w:rPr>
              <w:rFonts w:eastAsiaTheme="minorEastAsia"/>
              <w:noProof/>
              <w:lang w:eastAsia="en-AU"/>
            </w:rPr>
          </w:pPr>
          <w:hyperlink w:anchor="_Toc427996392" w:history="1">
            <w:r w:rsidR="00F32AFA" w:rsidRPr="00F6510B">
              <w:rPr>
                <w:rStyle w:val="Hyperlink"/>
                <w:noProof/>
              </w:rPr>
              <w:t>Details:</w:t>
            </w:r>
            <w:r w:rsidR="00F32AFA">
              <w:rPr>
                <w:noProof/>
                <w:webHidden/>
              </w:rPr>
              <w:tab/>
            </w:r>
            <w:r w:rsidR="00F32AFA">
              <w:rPr>
                <w:noProof/>
                <w:webHidden/>
              </w:rPr>
              <w:fldChar w:fldCharType="begin"/>
            </w:r>
            <w:r w:rsidR="00F32AFA">
              <w:rPr>
                <w:noProof/>
                <w:webHidden/>
              </w:rPr>
              <w:instrText xml:space="preserve"> PAGEREF _Toc427996392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216B69">
          <w:pPr>
            <w:pStyle w:val="TOC3"/>
            <w:tabs>
              <w:tab w:val="right" w:leader="dot" w:pos="9016"/>
            </w:tabs>
            <w:rPr>
              <w:rFonts w:eastAsiaTheme="minorEastAsia"/>
              <w:noProof/>
              <w:lang w:eastAsia="en-AU"/>
            </w:rPr>
          </w:pPr>
          <w:hyperlink w:anchor="_Toc427996393" w:history="1">
            <w:r w:rsidR="00F32AFA" w:rsidRPr="00F6510B">
              <w:rPr>
                <w:rStyle w:val="Hyperlink"/>
                <w:rFonts w:eastAsia="Times New Roman"/>
                <w:noProof/>
                <w:lang w:eastAsia="en-AU"/>
              </w:rPr>
              <w:t>Modding:</w:t>
            </w:r>
            <w:r w:rsidR="00F32AFA">
              <w:rPr>
                <w:noProof/>
                <w:webHidden/>
              </w:rPr>
              <w:tab/>
            </w:r>
            <w:r w:rsidR="00F32AFA">
              <w:rPr>
                <w:noProof/>
                <w:webHidden/>
              </w:rPr>
              <w:fldChar w:fldCharType="begin"/>
            </w:r>
            <w:r w:rsidR="00F32AFA">
              <w:rPr>
                <w:noProof/>
                <w:webHidden/>
              </w:rPr>
              <w:instrText xml:space="preserve"> PAGEREF _Toc427996393 \h </w:instrText>
            </w:r>
            <w:r w:rsidR="00F32AFA">
              <w:rPr>
                <w:noProof/>
                <w:webHidden/>
              </w:rPr>
            </w:r>
            <w:r w:rsidR="00F32AFA">
              <w:rPr>
                <w:noProof/>
                <w:webHidden/>
              </w:rPr>
              <w:fldChar w:fldCharType="separate"/>
            </w:r>
            <w:r w:rsidR="00F32AFA">
              <w:rPr>
                <w:noProof/>
                <w:webHidden/>
              </w:rPr>
              <w:t>16</w:t>
            </w:r>
            <w:r w:rsidR="00F32AFA">
              <w:rPr>
                <w:noProof/>
                <w:webHidden/>
              </w:rPr>
              <w:fldChar w:fldCharType="end"/>
            </w:r>
          </w:hyperlink>
        </w:p>
        <w:p w:rsidR="00F32AFA" w:rsidRDefault="00216B69">
          <w:pPr>
            <w:pStyle w:val="TOC1"/>
            <w:rPr>
              <w:rFonts w:eastAsiaTheme="minorEastAsia"/>
              <w:noProof/>
              <w:lang w:eastAsia="en-AU"/>
            </w:rPr>
          </w:pPr>
          <w:hyperlink w:anchor="_Toc427996394" w:history="1">
            <w:r w:rsidR="00F32AFA" w:rsidRPr="00F6510B">
              <w:rPr>
                <w:rStyle w:val="Hyperlink"/>
                <w:b/>
                <w:noProof/>
              </w:rPr>
              <w:t>ED-Stargate</w:t>
            </w:r>
            <w:r w:rsidR="00F32AFA">
              <w:rPr>
                <w:noProof/>
                <w:webHidden/>
              </w:rPr>
              <w:tab/>
            </w:r>
            <w:r w:rsidR="00F32AFA">
              <w:rPr>
                <w:noProof/>
                <w:webHidden/>
              </w:rPr>
              <w:fldChar w:fldCharType="begin"/>
            </w:r>
            <w:r w:rsidR="00F32AFA">
              <w:rPr>
                <w:noProof/>
                <w:webHidden/>
              </w:rPr>
              <w:instrText xml:space="preserve"> PAGEREF _Toc427996394 \h </w:instrText>
            </w:r>
            <w:r w:rsidR="00F32AFA">
              <w:rPr>
                <w:noProof/>
                <w:webHidden/>
              </w:rPr>
            </w:r>
            <w:r w:rsidR="00F32AFA">
              <w:rPr>
                <w:noProof/>
                <w:webHidden/>
              </w:rPr>
              <w:fldChar w:fldCharType="separate"/>
            </w:r>
            <w:r w:rsidR="00F32AFA">
              <w:rPr>
                <w:noProof/>
                <w:webHidden/>
              </w:rPr>
              <w:t>17</w:t>
            </w:r>
            <w:r w:rsidR="00F32AFA">
              <w:rPr>
                <w:noProof/>
                <w:webHidden/>
              </w:rPr>
              <w:fldChar w:fldCharType="end"/>
            </w:r>
          </w:hyperlink>
        </w:p>
        <w:p w:rsidR="00F32AFA" w:rsidRDefault="00216B69">
          <w:pPr>
            <w:pStyle w:val="TOC1"/>
            <w:rPr>
              <w:rFonts w:eastAsiaTheme="minorEastAsia"/>
              <w:noProof/>
              <w:lang w:eastAsia="en-AU"/>
            </w:rPr>
          </w:pPr>
          <w:hyperlink w:anchor="_Toc427996395" w:history="1">
            <w:r w:rsidR="00F32AFA" w:rsidRPr="00F6510B">
              <w:rPr>
                <w:rStyle w:val="Hyperlink"/>
                <w:b/>
                <w:noProof/>
              </w:rPr>
              <w:t>ED-Turret Ammo</w:t>
            </w:r>
            <w:r w:rsidR="00F32AFA">
              <w:rPr>
                <w:noProof/>
                <w:webHidden/>
              </w:rPr>
              <w:tab/>
            </w:r>
            <w:r w:rsidR="00F32AFA">
              <w:rPr>
                <w:noProof/>
                <w:webHidden/>
              </w:rPr>
              <w:fldChar w:fldCharType="begin"/>
            </w:r>
            <w:r w:rsidR="00F32AFA">
              <w:rPr>
                <w:noProof/>
                <w:webHidden/>
              </w:rPr>
              <w:instrText xml:space="preserve"> PAGEREF _Toc427996395 \h </w:instrText>
            </w:r>
            <w:r w:rsidR="00F32AFA">
              <w:rPr>
                <w:noProof/>
                <w:webHidden/>
              </w:rPr>
            </w:r>
            <w:r w:rsidR="00F32AFA">
              <w:rPr>
                <w:noProof/>
                <w:webHidden/>
              </w:rPr>
              <w:fldChar w:fldCharType="separate"/>
            </w:r>
            <w:r w:rsidR="00F32AFA">
              <w:rPr>
                <w:noProof/>
                <w:webHidden/>
              </w:rPr>
              <w:t>18</w:t>
            </w:r>
            <w:r w:rsidR="00F32AFA">
              <w:rPr>
                <w:noProof/>
                <w:webHidden/>
              </w:rPr>
              <w:fldChar w:fldCharType="end"/>
            </w:r>
          </w:hyperlink>
        </w:p>
        <w:p w:rsidR="00F32AFA" w:rsidRDefault="00216B69">
          <w:pPr>
            <w:pStyle w:val="TOC1"/>
            <w:rPr>
              <w:rFonts w:eastAsiaTheme="minorEastAsia"/>
              <w:noProof/>
              <w:lang w:eastAsia="en-AU"/>
            </w:rPr>
          </w:pPr>
          <w:hyperlink w:anchor="_Toc427996396" w:history="1">
            <w:r w:rsidR="00F32AFA" w:rsidRPr="00F6510B">
              <w:rPr>
                <w:rStyle w:val="Hyperlink"/>
                <w:b/>
                <w:noProof/>
              </w:rPr>
              <w:t>ED-WirelessPower</w:t>
            </w:r>
            <w:r w:rsidR="00F32AFA">
              <w:rPr>
                <w:noProof/>
                <w:webHidden/>
              </w:rPr>
              <w:tab/>
            </w:r>
            <w:r w:rsidR="00F32AFA">
              <w:rPr>
                <w:noProof/>
                <w:webHidden/>
              </w:rPr>
              <w:fldChar w:fldCharType="begin"/>
            </w:r>
            <w:r w:rsidR="00F32AFA">
              <w:rPr>
                <w:noProof/>
                <w:webHidden/>
              </w:rPr>
              <w:instrText xml:space="preserve"> PAGEREF _Toc427996396 \h </w:instrText>
            </w:r>
            <w:r w:rsidR="00F32AFA">
              <w:rPr>
                <w:noProof/>
                <w:webHidden/>
              </w:rPr>
            </w:r>
            <w:r w:rsidR="00F32AFA">
              <w:rPr>
                <w:noProof/>
                <w:webHidden/>
              </w:rPr>
              <w:fldChar w:fldCharType="separate"/>
            </w:r>
            <w:r w:rsidR="00F32AFA">
              <w:rPr>
                <w:noProof/>
                <w:webHidden/>
              </w:rPr>
              <w:t>19</w:t>
            </w:r>
            <w:r w:rsidR="00F32AFA">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9125B3">
      <w:pPr>
        <w:pStyle w:val="Heading2"/>
      </w:pPr>
      <w:bookmarkStart w:id="1" w:name="_Toc427996370"/>
      <w:r>
        <w:lastRenderedPageBreak/>
        <w:t>I</w:t>
      </w:r>
      <w:r w:rsidR="00DC2F06" w:rsidRPr="0000334A">
        <w:t>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DC2F06" w:rsidP="009125B3">
      <w:pPr>
        <w:pStyle w:val="Heading2"/>
      </w:pPr>
      <w:bookmarkStart w:id="2" w:name="_Toc427996371"/>
      <w:r w:rsidRPr="0000334A">
        <w:t>Different load locations</w:t>
      </w:r>
      <w:bookmarkEnd w:id="2"/>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bookmarkStart w:id="3" w:name="_Toc427996373"/>
      <w:r>
        <w:br w:type="page"/>
      </w:r>
    </w:p>
    <w:p w:rsidR="00DC2F06" w:rsidRDefault="00DC2F06" w:rsidP="00274545">
      <w:pPr>
        <w:pStyle w:val="Heading1"/>
      </w:pPr>
      <w:r>
        <w:lastRenderedPageBreak/>
        <w:t>FAQ and Problem Solving</w:t>
      </w:r>
      <w:bookmarkEnd w:id="3"/>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216B69">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216B69">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w:t>
      </w:r>
      <w:r w:rsidR="00850557">
        <w:t>ind a type named Enhanced_Development</w:t>
      </w:r>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w:t>
      </w:r>
      <w:r>
        <w:t xml:space="preserve"> This issue can mean that the mod is unable to find .dll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mod,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216B69" w:rsidP="00DC2F06">
      <w:r>
        <w:lastRenderedPageBreak/>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\RimWorld###Win\RimWorld###Win_Data\output_log.txt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Studios\RimWorld\Config\ModsConfig.xml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4" w:name="_Toc427996374"/>
      <w:r w:rsidRPr="00D67522">
        <w:rPr>
          <w:rFonts w:eastAsia="Times New Roman"/>
          <w:b/>
          <w:lang w:eastAsia="en-AU"/>
        </w:rPr>
        <w:lastRenderedPageBreak/>
        <w:t>ED-AutoLoader</w:t>
      </w:r>
      <w:bookmarkEnd w:id="4"/>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231C193" wp14:editId="19DBDD20">
            <wp:extent cx="3626485" cy="1484630"/>
            <wp:effectExtent l="0" t="0" r="0" b="1270"/>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6485" cy="148463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w:t>
      </w:r>
      <w:r w:rsidR="00067A6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building </w:t>
      </w:r>
      <w:r w:rsidR="0010510D">
        <w:rPr>
          <w:rFonts w:ascii="Times New Roman" w:eastAsia="Times New Roman" w:hAnsi="Times New Roman" w:cs="Times New Roman"/>
          <w:sz w:val="24"/>
          <w:szCs w:val="24"/>
          <w:lang w:eastAsia="en-AU"/>
        </w:rPr>
        <w:t xml:space="preserve">in a module </w:t>
      </w:r>
      <w:r>
        <w:rPr>
          <w:rFonts w:ascii="Times New Roman" w:eastAsia="Times New Roman" w:hAnsi="Times New Roman" w:cs="Times New Roman"/>
          <w:sz w:val="24"/>
          <w:szCs w:val="24"/>
          <w:lang w:eastAsia="en-AU"/>
        </w:rPr>
        <w:t>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bookmarkStart w:id="5" w:name="_Toc427996376"/>
      <w:r>
        <w:rPr>
          <w:rFonts w:eastAsia="Times New Roman"/>
          <w:b/>
          <w:lang w:eastAsia="en-AU"/>
        </w:rPr>
        <w:br w:type="page"/>
      </w:r>
    </w:p>
    <w:p w:rsidR="00142CFD" w:rsidRDefault="00142CFD" w:rsidP="00142CFD">
      <w:pPr>
        <w:pStyle w:val="Heading1"/>
        <w:rPr>
          <w:rFonts w:eastAsia="Times New Roman"/>
          <w:lang w:eastAsia="en-AU"/>
        </w:rPr>
      </w:pPr>
      <w:r w:rsidRPr="00142CFD">
        <w:rPr>
          <w:rFonts w:eastAsia="Times New Roman"/>
          <w:lang w:eastAsia="en-AU"/>
        </w:rPr>
        <w:lastRenderedPageBreak/>
        <w:t>ED-Core</w:t>
      </w:r>
    </w:p>
    <w:p w:rsidR="00142CFD" w:rsidRPr="00142CFD" w:rsidRDefault="00142CFD" w:rsidP="00142CFD">
      <w:pPr>
        <w:pStyle w:val="Heading2"/>
        <w:rPr>
          <w:lang w:eastAsia="en-AU"/>
        </w:rPr>
      </w:pPr>
      <w:r>
        <w:rPr>
          <w:lang w:eastAsia="en-AU"/>
        </w:rPr>
        <w:t>Description</w:t>
      </w:r>
    </w:p>
    <w:p w:rsidR="00142CFD" w:rsidRPr="00142CFD" w:rsidRDefault="00142CFD" w:rsidP="00142CFD">
      <w:pPr>
        <w:rPr>
          <w:lang w:eastAsia="en-AU"/>
        </w:rPr>
      </w:pPr>
      <w:r w:rsidRPr="00142CFD">
        <w:rPr>
          <w:lang w:eastAsia="en-AU"/>
        </w:rPr>
        <w:t>This is the Core module of Enhanced Defence. It contains all of the .dll code that can be used by the other modules.</w:t>
      </w:r>
    </w:p>
    <w:p w:rsidR="00142CFD" w:rsidRDefault="00142CFD" w:rsidP="00142CFD">
      <w:pPr>
        <w:rPr>
          <w:lang w:eastAsia="en-AU"/>
        </w:rPr>
      </w:pPr>
      <w:r w:rsidRPr="00142CFD">
        <w:rPr>
          <w:lang w:eastAsia="en-AU"/>
        </w:rPr>
        <w:t>This will usually have to be the first part that you activate.</w:t>
      </w:r>
    </w:p>
    <w:p w:rsidR="00142CFD" w:rsidRDefault="00142CFD" w:rsidP="00142CFD">
      <w:pPr>
        <w:pStyle w:val="Heading2"/>
        <w:rPr>
          <w:lang w:eastAsia="en-AU"/>
        </w:rPr>
      </w:pPr>
      <w:r>
        <w:rPr>
          <w:lang w:eastAsia="en-AU"/>
        </w:rPr>
        <w:t>Details</w:t>
      </w:r>
    </w:p>
    <w:p w:rsidR="00142CFD" w:rsidRPr="00142CFD" w:rsidRDefault="00142CFD" w:rsidP="00142CFD">
      <w:pPr>
        <w:rPr>
          <w:rFonts w:eastAsiaTheme="majorEastAsia"/>
          <w:color w:val="4F81BD" w:themeColor="accent1"/>
          <w:sz w:val="26"/>
          <w:szCs w:val="26"/>
          <w:lang w:eastAsia="en-AU"/>
        </w:rPr>
      </w:pPr>
      <w:r>
        <w:rPr>
          <w:lang w:eastAsia="en-AU"/>
        </w:rPr>
        <w:t>This module also contains the source code for the binary portion of the mod. This can be found in the “</w:t>
      </w:r>
      <w:r w:rsidRPr="00142CFD">
        <w:rPr>
          <w:lang w:eastAsia="en-AU"/>
        </w:rPr>
        <w:t>Mods\ED-Core\Source</w:t>
      </w:r>
      <w:r>
        <w:rPr>
          <w:lang w:eastAsia="en-AU"/>
        </w:rPr>
        <w:t>” folder.</w:t>
      </w:r>
      <w:r>
        <w:rPr>
          <w:lang w:eastAsia="en-AU"/>
        </w:rPr>
        <w:br w:type="page"/>
      </w:r>
    </w:p>
    <w:p w:rsidR="00DC2F06" w:rsidRPr="00D67522" w:rsidRDefault="00034E3B" w:rsidP="00034E3B">
      <w:pPr>
        <w:pStyle w:val="Title"/>
        <w:rPr>
          <w:rFonts w:eastAsia="Times New Roman"/>
          <w:b/>
          <w:lang w:eastAsia="en-AU"/>
        </w:rPr>
      </w:pPr>
      <w:bookmarkStart w:id="6" w:name="_Toc427996378"/>
      <w:bookmarkStart w:id="7" w:name="_GoBack"/>
      <w:bookmarkEnd w:id="5"/>
      <w:bookmarkEnd w:id="7"/>
      <w:r w:rsidRPr="00D67522">
        <w:rPr>
          <w:rFonts w:eastAsia="Times New Roman"/>
          <w:b/>
          <w:lang w:eastAsia="en-AU"/>
        </w:rPr>
        <w:lastRenderedPageBreak/>
        <w:t>ED-Embrasure</w:t>
      </w:r>
      <w:bookmarkEnd w:id="6"/>
    </w:p>
    <w:p w:rsidR="003D2C7E" w:rsidRDefault="003D2C7E" w:rsidP="003D2C7E">
      <w:pPr>
        <w:rPr>
          <w:lang w:eastAsia="en-AU"/>
        </w:rPr>
      </w:pPr>
      <w:r>
        <w:rPr>
          <w:noProof/>
          <w:lang w:eastAsia="en-AU"/>
        </w:rPr>
        <w:drawing>
          <wp:inline distT="0" distB="0" distL="0" distR="0" wp14:anchorId="2D5DB517" wp14:editId="7EF8FE5B">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w:t>
      </w:r>
      <w:r w:rsidR="00A8777F">
        <w:t>anyone</w:t>
      </w:r>
      <w:r w:rsidR="00034E3B">
        <w:t xml:space="preserve"> to pass through</w:t>
      </w:r>
      <w:r w:rsidR="00A8777F">
        <w:t>.</w:t>
      </w:r>
    </w:p>
    <w:p w:rsidR="00BE6CD3" w:rsidRDefault="00BE6CD3" w:rsidP="00BE6CD3">
      <w:pPr>
        <w:pStyle w:val="Heading2"/>
        <w:rPr>
          <w:rFonts w:eastAsia="Times New Roman"/>
          <w:lang w:eastAsia="en-AU"/>
        </w:rPr>
      </w:pPr>
      <w:r>
        <w:rPr>
          <w:rFonts w:eastAsia="Times New Roman"/>
          <w:lang w:eastAsia="en-AU"/>
        </w:rPr>
        <w:t>Details</w:t>
      </w:r>
    </w:p>
    <w:p w:rsidR="00034E3B" w:rsidRDefault="00BE6CD3" w:rsidP="00BE6CD3">
      <w:pPr>
        <w:rPr>
          <w:lang w:eastAsia="en-AU"/>
        </w:rPr>
      </w:pPr>
      <w:r>
        <w:rPr>
          <w:lang w:eastAsia="en-AU"/>
        </w:rPr>
        <w:t>Because of the added complexity in creating was with precise locations to fire from, constructing embrasures take additional work to build when compared to a similar wall.</w:t>
      </w:r>
      <w:r w:rsidR="00034E3B">
        <w:rPr>
          <w:lang w:eastAsia="en-AU"/>
        </w:rPr>
        <w:br w:type="page"/>
      </w:r>
    </w:p>
    <w:p w:rsidR="00034E3B" w:rsidRPr="00D67522" w:rsidRDefault="00034E3B" w:rsidP="0000334A">
      <w:pPr>
        <w:pStyle w:val="Title"/>
        <w:rPr>
          <w:rFonts w:eastAsia="Times New Roman"/>
          <w:b/>
          <w:lang w:eastAsia="en-AU"/>
        </w:rPr>
      </w:pPr>
      <w:bookmarkStart w:id="8" w:name="_Toc427996379"/>
      <w:r w:rsidRPr="00D67522">
        <w:rPr>
          <w:rFonts w:eastAsia="Times New Roman"/>
          <w:b/>
          <w:lang w:eastAsia="en-AU"/>
        </w:rPr>
        <w:lastRenderedPageBreak/>
        <w:t>ED-Laser Drill</w:t>
      </w:r>
      <w:bookmarkEnd w:id="8"/>
    </w:p>
    <w:p w:rsidR="003F2610" w:rsidRDefault="00034E3B" w:rsidP="003F2610">
      <w:pPr>
        <w:pStyle w:val="Heading2"/>
        <w:rPr>
          <w:rFonts w:eastAsia="Times New Roman"/>
          <w:lang w:eastAsia="en-AU"/>
        </w:rPr>
      </w:pPr>
      <w:r>
        <w:rPr>
          <w:noProof/>
          <w:lang w:eastAsia="en-AU"/>
        </w:rPr>
        <w:drawing>
          <wp:inline distT="0" distB="0" distL="0" distR="0" wp14:anchorId="44B75ADA" wp14:editId="49253E4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r w:rsidR="003F2610">
        <w:rPr>
          <w:rFonts w:eastAsia="Times New Roman"/>
          <w:lang w:eastAsia="en-AU"/>
        </w:rPr>
        <w:t>D</w:t>
      </w:r>
      <w:r w:rsidR="003F2610" w:rsidRPr="003F2610">
        <w:rPr>
          <w:rFonts w:eastAsia="Times New Roman"/>
          <w:lang w:eastAsia="en-AU"/>
        </w:rPr>
        <w:t>escription</w:t>
      </w:r>
    </w:p>
    <w:p w:rsidR="00C03F84" w:rsidRPr="00C03F84" w:rsidRDefault="00C03F84" w:rsidP="00C03F84">
      <w:pPr>
        <w:pStyle w:val="Heading2"/>
        <w:rPr>
          <w:rFonts w:asciiTheme="minorHAnsi" w:eastAsiaTheme="minorHAnsi" w:hAnsiTheme="minorHAnsi" w:cstheme="minorBidi"/>
          <w:b w:val="0"/>
          <w:bCs w:val="0"/>
          <w:color w:val="auto"/>
          <w:sz w:val="22"/>
          <w:szCs w:val="22"/>
        </w:rPr>
      </w:pPr>
      <w:r w:rsidRPr="00C03F84">
        <w:rPr>
          <w:rFonts w:asciiTheme="minorHAnsi" w:eastAsiaTheme="minorHAnsi" w:hAnsiTheme="minorHAnsi" w:cstheme="minorBidi"/>
          <w:b w:val="0"/>
          <w:bCs w:val="0"/>
          <w:color w:val="auto"/>
          <w:sz w:val="22"/>
          <w:szCs w:val="22"/>
        </w:rPr>
        <w:tab/>
        <w:t>Requires: ED-Core</w:t>
      </w:r>
    </w:p>
    <w:p w:rsidR="00213161" w:rsidRDefault="00C03F84" w:rsidP="00C03F84">
      <w:pPr>
        <w:pStyle w:val="Heading2"/>
        <w:rPr>
          <w:rFonts w:eastAsia="Times New Roman"/>
          <w:lang w:eastAsia="en-AU"/>
        </w:rPr>
      </w:pPr>
      <w:r w:rsidRPr="00C03F84">
        <w:rPr>
          <w:rFonts w:asciiTheme="minorHAnsi" w:eastAsiaTheme="minorHAnsi" w:hAnsiTheme="minorHAnsi" w:cstheme="minorBidi"/>
          <w:b w:val="0"/>
          <w:bCs w:val="0"/>
          <w:color w:val="auto"/>
          <w:sz w:val="22"/>
          <w:szCs w:val="22"/>
        </w:rPr>
        <w:t>Adds a Laser Drill that allows for the creation of new steam vents. Also adds a LaserFiller that allows you to remove unwanted steam vents. Both of these operations will take a considerable amount of time. To avoid geological instability only one laser Drill can be active at any time.</w:t>
      </w:r>
      <w:r w:rsidR="00213161">
        <w:rPr>
          <w:rFonts w:eastAsia="Times New Roman"/>
          <w:lang w:eastAsia="en-AU"/>
        </w:rPr>
        <w:t>Details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9" w:name="_Toc427996380"/>
      <w:r w:rsidRPr="00D67522">
        <w:rPr>
          <w:rFonts w:eastAsia="Times New Roman"/>
          <w:b/>
          <w:lang w:eastAsia="en-AU"/>
        </w:rPr>
        <w:lastRenderedPageBreak/>
        <w:t>ED-OmniGel</w:t>
      </w:r>
      <w:bookmarkEnd w:id="9"/>
    </w:p>
    <w:p w:rsidR="003F2610" w:rsidRDefault="00034E3B" w:rsidP="003F2610">
      <w:pPr>
        <w:pStyle w:val="Heading2"/>
        <w:rPr>
          <w:rFonts w:eastAsia="Times New Roman"/>
          <w:lang w:eastAsia="en-AU"/>
        </w:rPr>
      </w:pPr>
      <w:r>
        <w:rPr>
          <w:rFonts w:ascii="Times New Roman" w:eastAsia="Times New Roman" w:hAnsi="Times New Roman" w:cs="Times New Roman"/>
          <w:noProof/>
          <w:sz w:val="24"/>
          <w:szCs w:val="24"/>
          <w:lang w:eastAsia="en-AU"/>
        </w:rPr>
        <w:drawing>
          <wp:inline distT="0" distB="0" distL="0" distR="0" wp14:anchorId="5F3BBA71" wp14:editId="116C76D7">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rFonts w:ascii="Times New Roman" w:eastAsia="Times New Roman" w:hAnsi="Times New Roman" w:cs="Times New Roman"/>
          <w:sz w:val="24"/>
          <w:szCs w:val="24"/>
          <w:lang w:eastAsia="en-AU"/>
        </w:rPr>
        <w:br/>
      </w:r>
      <w:r w:rsidR="003F2610">
        <w:rPr>
          <w:rFonts w:eastAsia="Times New Roman"/>
          <w:lang w:eastAsia="en-AU"/>
        </w:rPr>
        <w:t>D</w:t>
      </w:r>
      <w:r w:rsidR="003F2610" w:rsidRPr="003F2610">
        <w:rPr>
          <w:rFonts w:eastAsia="Times New Roman"/>
          <w:lang w:eastAsia="en-AU"/>
        </w:rPr>
        <w:t>escription</w:t>
      </w:r>
    </w:p>
    <w:p w:rsidR="004B0063" w:rsidRDefault="004B0063"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0063">
        <w:rPr>
          <w:rFonts w:ascii="Times New Roman" w:eastAsia="Times New Roman" w:hAnsi="Times New Roman" w:cs="Times New Roman"/>
          <w:sz w:val="24"/>
          <w:szCs w:val="24"/>
          <w:lang w:eastAsia="en-AU"/>
        </w:rPr>
        <w:tab/>
        <w:t>Requires: ED-Core</w:t>
      </w:r>
    </w:p>
    <w:p w:rsidR="00034E3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w:t>
      </w:r>
      <w:r w:rsidR="004B0063">
        <w:rPr>
          <w:rFonts w:ascii="Times New Roman" w:eastAsia="Times New Roman" w:hAnsi="Times New Roman" w:cs="Times New Roman"/>
          <w:sz w:val="24"/>
          <w:szCs w:val="24"/>
          <w:lang w:eastAsia="en-AU"/>
        </w:rPr>
        <w:t>various materials.</w:t>
      </w:r>
    </w:p>
    <w:p w:rsidR="004B0063" w:rsidRDefault="004B0063" w:rsidP="004B0063">
      <w:pPr>
        <w:pStyle w:val="Heading2"/>
        <w:rPr>
          <w:rFonts w:eastAsia="Times New Roman"/>
          <w:lang w:eastAsia="en-AU"/>
        </w:rPr>
      </w:pPr>
      <w:r>
        <w:rPr>
          <w:rFonts w:eastAsia="Times New Roman"/>
          <w:lang w:eastAsia="en-AU"/>
        </w:rPr>
        <w:t>Details</w:t>
      </w:r>
    </w:p>
    <w:p w:rsidR="004B0063" w:rsidRDefault="004B0063" w:rsidP="004B0063">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You will need to</w:t>
      </w:r>
      <w:r w:rsidRPr="00C858C3">
        <w:rPr>
          <w:rFonts w:ascii="Times New Roman" w:eastAsia="Times New Roman" w:hAnsi="Times New Roman" w:cs="Times New Roman"/>
          <w:sz w:val="24"/>
          <w:szCs w:val="24"/>
          <w:lang w:eastAsia="en-AU"/>
        </w:rPr>
        <w:t xml:space="preserve"> start by </w:t>
      </w:r>
      <w:r>
        <w:rPr>
          <w:rFonts w:ascii="Times New Roman" w:eastAsia="Times New Roman" w:hAnsi="Times New Roman" w:cs="Times New Roman"/>
          <w:sz w:val="24"/>
          <w:szCs w:val="24"/>
          <w:lang w:eastAsia="en-AU"/>
        </w:rPr>
        <w:t xml:space="preserve">obtaining OmniGel. This is usually done by planting it, waiting for it to grow and then harvesting, it is also possible to acquire it from traders and random crashed escape pods. </w:t>
      </w:r>
    </w:p>
    <w:p w:rsidR="004B0063" w:rsidRPr="00A94986" w:rsidRDefault="004B0063" w:rsidP="00A94986">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For the next part you will have to research and build </w:t>
      </w:r>
      <w:r w:rsidR="00DB101B">
        <w:rPr>
          <w:rFonts w:ascii="Times New Roman" w:eastAsia="Times New Roman" w:hAnsi="Times New Roman" w:cs="Times New Roman"/>
          <w:sz w:val="24"/>
          <w:szCs w:val="24"/>
          <w:lang w:eastAsia="en-AU"/>
        </w:rPr>
        <w:t>the</w:t>
      </w:r>
      <w:r>
        <w:rPr>
          <w:rFonts w:ascii="Times New Roman" w:eastAsia="Times New Roman" w:hAnsi="Times New Roman" w:cs="Times New Roman"/>
          <w:sz w:val="24"/>
          <w:szCs w:val="24"/>
          <w:lang w:eastAsia="en-AU"/>
        </w:rPr>
        <w:t xml:space="preserve"> </w:t>
      </w:r>
      <w:r w:rsidRPr="00C858C3">
        <w:rPr>
          <w:rFonts w:ascii="Times New Roman" w:eastAsia="Times New Roman" w:hAnsi="Times New Roman" w:cs="Times New Roman"/>
          <w:sz w:val="24"/>
          <w:szCs w:val="24"/>
          <w:lang w:eastAsia="en-AU"/>
        </w:rPr>
        <w:t>MK1Replicator</w:t>
      </w:r>
      <w:r>
        <w:rPr>
          <w:rFonts w:ascii="Times New Roman" w:eastAsia="Times New Roman" w:hAnsi="Times New Roman" w:cs="Times New Roman"/>
          <w:sz w:val="24"/>
          <w:szCs w:val="24"/>
          <w:lang w:eastAsia="en-AU"/>
        </w:rPr>
        <w:t>.</w:t>
      </w:r>
      <w:r w:rsidR="00DB101B">
        <w:rPr>
          <w:rFonts w:ascii="Times New Roman" w:eastAsia="Times New Roman" w:hAnsi="Times New Roman" w:cs="Times New Roman"/>
          <w:sz w:val="24"/>
          <w:szCs w:val="24"/>
          <w:lang w:eastAsia="en-AU"/>
        </w:rPr>
        <w:t xml:space="preserve"> There are higher level replicators that you can build to allow you to produce more advanced resources, but the MK1 is the easiest and cheapest to acquire.</w:t>
      </w:r>
      <w:r w:rsidRPr="00C858C3">
        <w:rPr>
          <w:rFonts w:ascii="Times New Roman" w:eastAsia="Times New Roman" w:hAnsi="Times New Roman" w:cs="Times New Roman"/>
          <w:sz w:val="24"/>
          <w:szCs w:val="24"/>
          <w:lang w:eastAsia="en-AU"/>
        </w:rPr>
        <w:t xml:space="preserve"> </w:t>
      </w:r>
      <w:r w:rsidR="00DB101B">
        <w:rPr>
          <w:rFonts w:ascii="Times New Roman" w:eastAsia="Times New Roman" w:hAnsi="Times New Roman" w:cs="Times New Roman"/>
          <w:sz w:val="24"/>
          <w:szCs w:val="24"/>
          <w:lang w:eastAsia="en-AU"/>
        </w:rPr>
        <w:t>These are workbenches that allow</w:t>
      </w:r>
      <w:r w:rsidRPr="00C858C3">
        <w:rPr>
          <w:rFonts w:ascii="Times New Roman" w:eastAsia="Times New Roman" w:hAnsi="Times New Roman" w:cs="Times New Roman"/>
          <w:sz w:val="24"/>
          <w:szCs w:val="24"/>
          <w:lang w:eastAsia="en-AU"/>
        </w:rPr>
        <w:t xml:space="preserve"> you</w:t>
      </w:r>
      <w:r w:rsidR="00DB101B">
        <w:rPr>
          <w:rFonts w:ascii="Times New Roman" w:eastAsia="Times New Roman" w:hAnsi="Times New Roman" w:cs="Times New Roman"/>
          <w:sz w:val="24"/>
          <w:szCs w:val="24"/>
          <w:lang w:eastAsia="en-AU"/>
        </w:rPr>
        <w:t>r colonists to refine t</w:t>
      </w:r>
      <w:r w:rsidRPr="00C858C3">
        <w:rPr>
          <w:rFonts w:ascii="Times New Roman" w:eastAsia="Times New Roman" w:hAnsi="Times New Roman" w:cs="Times New Roman"/>
          <w:sz w:val="24"/>
          <w:szCs w:val="24"/>
          <w:lang w:eastAsia="en-AU"/>
        </w:rPr>
        <w:t xml:space="preserve">he OmniGel that you harvest into </w:t>
      </w:r>
      <w:r w:rsidR="00DB101B">
        <w:rPr>
          <w:rFonts w:ascii="Times New Roman" w:eastAsia="Times New Roman" w:hAnsi="Times New Roman" w:cs="Times New Roman"/>
          <w:sz w:val="24"/>
          <w:szCs w:val="24"/>
          <w:lang w:eastAsia="en-AU"/>
        </w:rPr>
        <w:t xml:space="preserve">usable resources. The MK1 version can only produce </w:t>
      </w:r>
      <w:r w:rsidRPr="00C858C3">
        <w:rPr>
          <w:rFonts w:ascii="Times New Roman" w:eastAsia="Times New Roman" w:hAnsi="Times New Roman" w:cs="Times New Roman"/>
          <w:sz w:val="24"/>
          <w:szCs w:val="24"/>
          <w:lang w:eastAsia="en-AU"/>
        </w:rPr>
        <w:t>slag or rock</w:t>
      </w:r>
      <w:r w:rsidR="00DB101B">
        <w:rPr>
          <w:rFonts w:ascii="Times New Roman" w:eastAsia="Times New Roman" w:hAnsi="Times New Roman" w:cs="Times New Roman"/>
          <w:sz w:val="24"/>
          <w:szCs w:val="24"/>
          <w:lang w:eastAsia="en-AU"/>
        </w:rPr>
        <w:t xml:space="preserve"> that will then have to be further refined using the standard methods in Rimworld, but more advanced versions will create usable resources directly.</w:t>
      </w:r>
    </w:p>
    <w:p w:rsidR="00034E3B" w:rsidRDefault="00034E3B" w:rsidP="009125B3">
      <w:pPr>
        <w:pStyle w:val="Heading2"/>
        <w:rPr>
          <w:rFonts w:eastAsia="Times New Roman"/>
          <w:lang w:eastAsia="en-AU"/>
        </w:rPr>
      </w:pPr>
      <w:bookmarkStart w:id="10" w:name="_Toc427996381"/>
      <w:r w:rsidRPr="00C858C3">
        <w:rPr>
          <w:rFonts w:eastAsia="Times New Roman"/>
          <w:lang w:eastAsia="en-AU"/>
        </w:rPr>
        <w:t>Recipes</w:t>
      </w:r>
      <w:bookmarkEnd w:id="10"/>
    </w:p>
    <w:p w:rsidR="00A94986" w:rsidRPr="00A94986" w:rsidRDefault="00A94986" w:rsidP="00A94986">
      <w:pPr>
        <w:rPr>
          <w:lang w:eastAsia="en-AU"/>
        </w:rPr>
      </w:pPr>
      <w:r>
        <w:rPr>
          <w:lang w:eastAsia="en-AU"/>
        </w:rPr>
        <w:t>The following are the resources that are available from the various levels of the replicator.</w:t>
      </w:r>
    </w:p>
    <w:p w:rsidR="00034E3B" w:rsidRPr="00C858C3" w:rsidRDefault="00034E3B" w:rsidP="009125B3">
      <w:pPr>
        <w:pStyle w:val="Heading3"/>
        <w:rPr>
          <w:rFonts w:eastAsia="Times New Roman"/>
          <w:lang w:eastAsia="en-AU"/>
        </w:rPr>
      </w:pPr>
      <w:bookmarkStart w:id="11" w:name="_Toc427996382"/>
      <w:r w:rsidRPr="00C858C3">
        <w:rPr>
          <w:rFonts w:eastAsia="Times New Roman"/>
          <w:lang w:eastAsia="en-AU"/>
        </w:rPr>
        <w:t>MK1:</w:t>
      </w:r>
      <w:bookmarkEnd w:id="11"/>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10 OmniGel -&gt; 1 ChunkSlag</w:t>
      </w:r>
      <w:r w:rsidRPr="00C858C3">
        <w:rPr>
          <w:rFonts w:ascii="Times New Roman" w:eastAsia="Times New Roman" w:hAnsi="Times New Roman" w:cs="Times New Roman"/>
          <w:sz w:val="24"/>
          <w:szCs w:val="24"/>
          <w:lang w:eastAsia="en-AU"/>
        </w:rPr>
        <w:br/>
        <w:t xml:space="preserve">10 OmniGel -&gt; 1 ChunkRock </w:t>
      </w:r>
    </w:p>
    <w:p w:rsidR="00034E3B" w:rsidRPr="00C858C3" w:rsidRDefault="00034E3B" w:rsidP="009125B3">
      <w:pPr>
        <w:pStyle w:val="Heading3"/>
        <w:rPr>
          <w:rFonts w:eastAsia="Times New Roman"/>
          <w:lang w:eastAsia="en-AU"/>
        </w:rPr>
      </w:pPr>
      <w:bookmarkStart w:id="12" w:name="_Toc427996383"/>
      <w:r w:rsidRPr="00C858C3">
        <w:rPr>
          <w:rFonts w:eastAsia="Times New Roman"/>
          <w:lang w:eastAsia="en-AU"/>
        </w:rPr>
        <w:t>MK2:</w:t>
      </w:r>
      <w:bookmarkEnd w:id="12"/>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75 OmniGel -&gt; 50 Metal</w:t>
      </w:r>
      <w:r w:rsidRPr="00C858C3">
        <w:rPr>
          <w:rFonts w:ascii="Times New Roman" w:eastAsia="Times New Roman" w:hAnsi="Times New Roman" w:cs="Times New Roman"/>
          <w:sz w:val="24"/>
          <w:szCs w:val="24"/>
          <w:lang w:eastAsia="en-AU"/>
        </w:rPr>
        <w:br/>
        <w:t>75 OmniGel -&gt; 50 Ston</w:t>
      </w:r>
      <w:r w:rsidR="00E15965">
        <w:rPr>
          <w:rFonts w:ascii="Times New Roman" w:eastAsia="Times New Roman" w:hAnsi="Times New Roman" w:cs="Times New Roman"/>
          <w:sz w:val="24"/>
          <w:szCs w:val="24"/>
          <w:lang w:eastAsia="en-AU"/>
        </w:rPr>
        <w:t>eBlocks</w:t>
      </w:r>
      <w:r w:rsidR="00E15965">
        <w:rPr>
          <w:rFonts w:ascii="Times New Roman" w:eastAsia="Times New Roman" w:hAnsi="Times New Roman" w:cs="Times New Roman"/>
          <w:sz w:val="24"/>
          <w:szCs w:val="24"/>
          <w:lang w:eastAsia="en-AU"/>
        </w:rPr>
        <w:br/>
        <w:t>75 OmniGel -&gt; 50 Silver</w:t>
      </w:r>
    </w:p>
    <w:p w:rsidR="00034E3B" w:rsidRPr="00C858C3" w:rsidRDefault="00034E3B" w:rsidP="009125B3">
      <w:pPr>
        <w:pStyle w:val="Heading3"/>
        <w:rPr>
          <w:rFonts w:eastAsia="Times New Roman"/>
          <w:lang w:eastAsia="en-AU"/>
        </w:rPr>
      </w:pPr>
      <w:bookmarkStart w:id="13" w:name="_Toc427996384"/>
      <w:r w:rsidRPr="00C858C3">
        <w:rPr>
          <w:rFonts w:eastAsia="Times New Roman"/>
          <w:lang w:eastAsia="en-AU"/>
        </w:rPr>
        <w:lastRenderedPageBreak/>
        <w:t>MK3:</w:t>
      </w:r>
      <w:bookmarkEnd w:id="13"/>
    </w:p>
    <w:p w:rsidR="00034E3B" w:rsidRPr="00E15965" w:rsidRDefault="00034E3B" w:rsidP="00E15965">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75 OmniGel -&gt; 1 Uranium</w:t>
      </w:r>
      <w:r w:rsidRPr="00C858C3">
        <w:rPr>
          <w:rFonts w:ascii="Times New Roman" w:eastAsia="Times New Roman" w:hAnsi="Times New Roman" w:cs="Times New Roman"/>
          <w:sz w:val="24"/>
          <w:szCs w:val="24"/>
          <w:lang w:eastAsia="en-AU"/>
        </w:rPr>
        <w:br/>
        <w:t xml:space="preserve">75 OmniGel -&gt; 1 </w:t>
      </w:r>
      <w:r w:rsidR="00E15965">
        <w:rPr>
          <w:rFonts w:ascii="Times New Roman" w:eastAsia="Times New Roman" w:hAnsi="Times New Roman" w:cs="Times New Roman"/>
          <w:sz w:val="24"/>
          <w:szCs w:val="24"/>
          <w:lang w:eastAsia="en-AU"/>
        </w:rPr>
        <w:t>Shells</w:t>
      </w:r>
      <w:r w:rsidR="00E15965">
        <w:rPr>
          <w:rFonts w:ascii="Times New Roman" w:eastAsia="Times New Roman" w:hAnsi="Times New Roman" w:cs="Times New Roman"/>
          <w:sz w:val="24"/>
          <w:szCs w:val="24"/>
          <w:lang w:eastAsia="en-AU"/>
        </w:rPr>
        <w:br/>
        <w:t>75 OmniGel -&gt; 1 Medicine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14" w:name="_Toc427996385"/>
      <w:r w:rsidRPr="00116709">
        <w:rPr>
          <w:b/>
        </w:rPr>
        <w:lastRenderedPageBreak/>
        <w:t>ED-OmniGel_24H</w:t>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3D19BE" w:rsidRPr="003D19BE" w:rsidRDefault="003D19BE" w:rsidP="003D19BE">
      <w:pPr>
        <w:rPr>
          <w:rFonts w:ascii="Arial" w:hAnsi="Arial" w:cs="Arial"/>
        </w:rPr>
      </w:pPr>
      <w:r w:rsidRPr="003D19BE">
        <w:rPr>
          <w:rFonts w:ascii="Arial" w:hAnsi="Arial" w:cs="Arial"/>
        </w:rPr>
        <w:tab/>
        <w:t>Requires: ED-Core, ED-OmniGel</w:t>
      </w:r>
    </w:p>
    <w:p w:rsidR="00116709" w:rsidRDefault="003D19BE" w:rsidP="003D19BE">
      <w:r w:rsidRPr="003D19BE">
        <w:rPr>
          <w:rFonts w:ascii="Arial" w:hAnsi="Arial" w:cs="Arial"/>
        </w:rPr>
        <w:t>This modifies the OmniGel plant to grow regardless of the time of day, in the same way that the 24Hour plants module does for the base plants.</w:t>
      </w:r>
      <w:r w:rsidR="00116709">
        <w:br w:type="page"/>
      </w:r>
    </w:p>
    <w:p w:rsidR="00034E3B" w:rsidRPr="00D67522" w:rsidRDefault="00034E3B" w:rsidP="00034E3B">
      <w:pPr>
        <w:pStyle w:val="Title"/>
        <w:rPr>
          <w:rFonts w:eastAsia="Times New Roman"/>
          <w:b/>
        </w:rPr>
      </w:pPr>
      <w:r w:rsidRPr="00D67522">
        <w:rPr>
          <w:rFonts w:eastAsia="Times New Roman"/>
          <w:b/>
        </w:rPr>
        <w:lastRenderedPageBreak/>
        <w:t>Personal Shields</w:t>
      </w:r>
      <w:bookmarkEnd w:id="14"/>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762DCE" wp14:editId="04C8010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F9474E" w:rsidRPr="00F9474E" w:rsidRDefault="00F9474E" w:rsidP="00F9474E">
      <w:pPr>
        <w:rPr>
          <w:lang w:eastAsia="en-AU"/>
        </w:rPr>
      </w:pPr>
      <w:bookmarkStart w:id="15" w:name="_Toc427996386"/>
      <w:r w:rsidRPr="00F9474E">
        <w:rPr>
          <w:lang w:eastAsia="en-AU"/>
        </w:rPr>
        <w:tab/>
        <w:t>Requires: ED-Core</w:t>
      </w:r>
    </w:p>
    <w:p w:rsidR="00F9474E" w:rsidRDefault="00F9474E" w:rsidP="00F9474E">
      <w:pPr>
        <w:rPr>
          <w:b/>
          <w:bCs/>
          <w:lang w:eastAsia="en-AU"/>
        </w:rPr>
      </w:pPr>
      <w:r w:rsidRPr="00F9474E">
        <w:rPr>
          <w:lang w:eastAsia="en-AU"/>
        </w:rPr>
        <w:t>This module adds an alternate version of Personal Shields into the game. Technically I had the first version of my personal shields out before they were in the base game, so the base game is the alternate version. These shields function differently to the base game in that they require additional infrastructure, they are limited in the amount of charge that they can store and need to return to base to recharge. The advantage that these have is that they block both incoming Melee and Ranged attacks while still allowing the user to deploy ranged weapons.</w:t>
      </w:r>
    </w:p>
    <w:p w:rsidR="00034E3B" w:rsidRDefault="00034E3B" w:rsidP="00F9474E">
      <w:pPr>
        <w:pStyle w:val="Heading2"/>
        <w:rPr>
          <w:rFonts w:eastAsia="Times New Roman"/>
          <w:lang w:eastAsia="en-AU"/>
        </w:rPr>
      </w:pPr>
      <w:r w:rsidRPr="00AC7A88">
        <w:rPr>
          <w:rFonts w:eastAsia="Times New Roman"/>
          <w:lang w:eastAsia="en-AU"/>
        </w:rPr>
        <w:t>How to use</w:t>
      </w:r>
      <w:bookmarkEnd w:id="15"/>
    </w:p>
    <w:p w:rsidR="00C6158A" w:rsidRDefault="00070B9C" w:rsidP="00C6158A">
      <w:pPr>
        <w:pStyle w:val="ListParagraph"/>
        <w:numPr>
          <w:ilvl w:val="0"/>
          <w:numId w:val="9"/>
        </w:numPr>
        <w:rPr>
          <w:lang w:eastAsia="en-AU"/>
        </w:rPr>
      </w:pPr>
      <w:r w:rsidRPr="00C6158A">
        <w:rPr>
          <w:lang w:eastAsia="en-AU"/>
        </w:rPr>
        <w:t>Firstly the research must be done</w:t>
      </w:r>
      <w:r w:rsidR="00C6158A">
        <w:rPr>
          <w:lang w:eastAsia="en-AU"/>
        </w:rPr>
        <w:t>.</w:t>
      </w:r>
    </w:p>
    <w:p w:rsidR="00C6158A" w:rsidRDefault="00070B9C" w:rsidP="00C6158A">
      <w:pPr>
        <w:pStyle w:val="ListParagraph"/>
        <w:numPr>
          <w:ilvl w:val="0"/>
          <w:numId w:val="9"/>
        </w:numPr>
        <w:rPr>
          <w:lang w:eastAsia="en-AU"/>
        </w:rPr>
      </w:pPr>
      <w:r w:rsidRPr="00C6158A">
        <w:rPr>
          <w:lang w:eastAsia="en-AU"/>
        </w:rPr>
        <w:t xml:space="preserve">Then you need to build a </w:t>
      </w:r>
      <w:r w:rsidR="00034E3B" w:rsidRPr="00C6158A">
        <w:rPr>
          <w:lang w:eastAsia="en-AU"/>
        </w:rPr>
        <w:t>Colonist Upgrade Station</w:t>
      </w:r>
      <w:r w:rsidRPr="00C6158A">
        <w:rPr>
          <w:lang w:eastAsia="en-AU"/>
        </w:rPr>
        <w:t>.</w:t>
      </w:r>
    </w:p>
    <w:p w:rsidR="00C6158A" w:rsidRDefault="00C6158A" w:rsidP="00C6158A">
      <w:pPr>
        <w:pStyle w:val="ListParagraph"/>
        <w:numPr>
          <w:ilvl w:val="0"/>
          <w:numId w:val="9"/>
        </w:numPr>
        <w:rPr>
          <w:lang w:eastAsia="en-AU"/>
        </w:rPr>
      </w:pPr>
      <w:r>
        <w:rPr>
          <w:lang w:eastAsia="en-AU"/>
        </w:rPr>
        <w:t xml:space="preserve">Have a </w:t>
      </w:r>
      <w:r w:rsidR="00034E3B" w:rsidRPr="00D935D2">
        <w:rPr>
          <w:lang w:eastAsia="en-AU"/>
        </w:rPr>
        <w:t>colo</w:t>
      </w:r>
      <w:r>
        <w:rPr>
          <w:lang w:eastAsia="en-AU"/>
        </w:rPr>
        <w:t>nist and have then stand near the building, drafting them can be useful to make certain that they stay where you want them.</w:t>
      </w:r>
    </w:p>
    <w:p w:rsidR="00C6158A" w:rsidRDefault="00034E3B" w:rsidP="00C6158A">
      <w:pPr>
        <w:pStyle w:val="ListParagraph"/>
        <w:numPr>
          <w:ilvl w:val="0"/>
          <w:numId w:val="9"/>
        </w:numPr>
        <w:rPr>
          <w:lang w:eastAsia="en-AU"/>
        </w:rPr>
      </w:pPr>
      <w:r w:rsidRPr="00D935D2">
        <w:rPr>
          <w:lang w:eastAsia="en-AU"/>
        </w:rPr>
        <w:t xml:space="preserve">Press "Upgrade to Nanno Shield" button </w:t>
      </w:r>
      <w:r w:rsidR="00C6158A">
        <w:rPr>
          <w:lang w:eastAsia="en-AU"/>
        </w:rPr>
        <w:t xml:space="preserve">on the building to </w:t>
      </w:r>
      <w:r w:rsidRPr="00D935D2">
        <w:rPr>
          <w:lang w:eastAsia="en-AU"/>
        </w:rPr>
        <w:t xml:space="preserve">have </w:t>
      </w:r>
      <w:r w:rsidR="00C6158A">
        <w:rPr>
          <w:lang w:eastAsia="en-AU"/>
        </w:rPr>
        <w:t xml:space="preserve">a close </w:t>
      </w:r>
      <w:r w:rsidRPr="00D935D2">
        <w:rPr>
          <w:lang w:eastAsia="en-AU"/>
        </w:rPr>
        <w:t>colonist upgraded to use shields (they should now show the shield status)</w:t>
      </w:r>
    </w:p>
    <w:p w:rsidR="00C6158A" w:rsidRDefault="00034E3B" w:rsidP="00C6158A">
      <w:pPr>
        <w:pStyle w:val="ListParagraph"/>
        <w:numPr>
          <w:ilvl w:val="0"/>
          <w:numId w:val="9"/>
        </w:numPr>
        <w:rPr>
          <w:lang w:eastAsia="en-AU"/>
        </w:rPr>
      </w:pPr>
      <w:r w:rsidRPr="00D935D2">
        <w:rPr>
          <w:lang w:eastAsia="en-AU"/>
        </w:rPr>
        <w:t>The upgrade building</w:t>
      </w:r>
      <w:r w:rsidR="00C6158A">
        <w:rPr>
          <w:lang w:eastAsia="en-AU"/>
        </w:rPr>
        <w:t xml:space="preserve"> will have been drained</w:t>
      </w:r>
      <w:r w:rsidRPr="00D935D2">
        <w:rPr>
          <w:lang w:eastAsia="en-AU"/>
        </w:rPr>
        <w:t xml:space="preserve"> will need to recharge itself before it can do this again.</w:t>
      </w:r>
    </w:p>
    <w:p w:rsidR="00034E3B" w:rsidRPr="00D935D2" w:rsidRDefault="00034E3B" w:rsidP="00C6158A">
      <w:pPr>
        <w:pStyle w:val="ListParagraph"/>
        <w:numPr>
          <w:ilvl w:val="0"/>
          <w:numId w:val="9"/>
        </w:numPr>
        <w:rPr>
          <w:lang w:eastAsia="en-AU"/>
        </w:rPr>
      </w:pPr>
      <w:r w:rsidRPr="00D935D2">
        <w:rPr>
          <w:lang w:eastAsia="en-AU"/>
        </w:rPr>
        <w:t>Repeat this for all colonists</w:t>
      </w:r>
    </w:p>
    <w:p w:rsidR="00034E3B" w:rsidRPr="00D935D2" w:rsidRDefault="00034E3B" w:rsidP="00070B9C">
      <w:pPr>
        <w:rPr>
          <w:lang w:eastAsia="en-AU"/>
        </w:rPr>
      </w:pPr>
      <w:r w:rsidRPr="00D935D2">
        <w:rPr>
          <w:lang w:eastAsia="en-AU"/>
        </w:rPr>
        <w:t>To recharge shields have them st</w:t>
      </w:r>
      <w:r w:rsidR="00DE06B5">
        <w:rPr>
          <w:lang w:eastAsia="en-AU"/>
        </w:rPr>
        <w:t>and near the building when it has</w:t>
      </w:r>
      <w:r w:rsidRPr="00D935D2">
        <w:rPr>
          <w:lang w:eastAsia="en-AU"/>
        </w:rPr>
        <w:t xml:space="preserve"> charged, if their shields are offline it must charge to 100% before it will come online again.</w:t>
      </w:r>
    </w:p>
    <w:p w:rsidR="00034E3B" w:rsidRPr="00D935D2" w:rsidRDefault="00034E3B" w:rsidP="00070B9C">
      <w:pPr>
        <w:rPr>
          <w:lang w:eastAsia="en-AU"/>
        </w:rPr>
      </w:pPr>
      <w:r w:rsidRPr="00D935D2">
        <w:rPr>
          <w:lang w:eastAsia="en-AU"/>
        </w:rPr>
        <w:t xml:space="preserve">Tip: I like to build </w:t>
      </w:r>
      <w:r w:rsidR="00AC7A88">
        <w:rPr>
          <w:lang w:eastAsia="en-AU"/>
        </w:rPr>
        <w:t>an</w:t>
      </w:r>
      <w:r w:rsidRPr="00D935D2">
        <w:rPr>
          <w:lang w:eastAsia="en-AU"/>
        </w:rPr>
        <w:t xml:space="preserve"> upgrade station near the kitchen table </w:t>
      </w:r>
      <w:r w:rsidR="00AC7A88">
        <w:rPr>
          <w:lang w:eastAsia="en-AU"/>
        </w:rPr>
        <w:t xml:space="preserve">or other place that colonists gather around </w:t>
      </w:r>
      <w:r w:rsidRPr="00D935D2">
        <w:rPr>
          <w:lang w:eastAsia="en-AU"/>
        </w:rPr>
        <w:t xml:space="preserve">so they recharge when </w:t>
      </w:r>
      <w:r w:rsidR="00AC7A88">
        <w:rPr>
          <w:lang w:eastAsia="en-AU"/>
        </w:rPr>
        <w:t>doing another task</w:t>
      </w:r>
      <w:r w:rsidRPr="00D935D2">
        <w:rPr>
          <w:lang w:eastAsia="en-AU"/>
        </w:rPr>
        <w:t>.</w:t>
      </w:r>
    </w:p>
    <w:p w:rsidR="00DE06B5" w:rsidRDefault="00034E3B" w:rsidP="00070B9C">
      <w:pPr>
        <w:rPr>
          <w:lang w:eastAsia="en-AU"/>
        </w:rPr>
      </w:pPr>
      <w:r w:rsidRPr="00D935D2">
        <w:rPr>
          <w:lang w:eastAsia="en-AU"/>
        </w:rPr>
        <w:t>Building multiple upgrade stations will give you multiple positions to Upgrade and Recharge from, but will N</w:t>
      </w:r>
      <w:r w:rsidR="00AC7A88">
        <w:rPr>
          <w:lang w:eastAsia="en-AU"/>
        </w:rPr>
        <w:t>OT allow you to recharge faster as they all share a single charge source.</w:t>
      </w:r>
    </w:p>
    <w:p w:rsidR="00034E3B" w:rsidRDefault="00034E3B" w:rsidP="00070B9C">
      <w:pPr>
        <w:rPr>
          <w:lang w:eastAsia="en-AU"/>
        </w:rPr>
      </w:pPr>
      <w:r>
        <w:br w:type="page"/>
      </w:r>
    </w:p>
    <w:p w:rsidR="00034E3B" w:rsidRPr="00D67522" w:rsidRDefault="00034E3B" w:rsidP="00D67522">
      <w:pPr>
        <w:pStyle w:val="Title"/>
        <w:rPr>
          <w:rFonts w:eastAsia="Times New Roman"/>
          <w:b/>
          <w:lang w:eastAsia="en-AU"/>
        </w:rPr>
      </w:pPr>
      <w:bookmarkStart w:id="16" w:name="_Toc427996387"/>
      <w:r w:rsidRPr="00D67522">
        <w:rPr>
          <w:rFonts w:eastAsia="Times New Roman"/>
          <w:b/>
          <w:lang w:eastAsia="en-AU"/>
        </w:rPr>
        <w:lastRenderedPageBreak/>
        <w:t>Plant 24H</w:t>
      </w:r>
      <w:bookmarkEnd w:id="16"/>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823657" w:rsidRPr="00823657" w:rsidRDefault="00823657" w:rsidP="00823657">
      <w:pPr>
        <w:rPr>
          <w:lang w:eastAsia="en-AU"/>
        </w:rPr>
      </w:pPr>
      <w:r w:rsidRPr="00823657">
        <w:rPr>
          <w:lang w:eastAsia="en-AU"/>
        </w:rPr>
        <w:tab/>
        <w:t>Requires: ED-Core</w:t>
      </w:r>
    </w:p>
    <w:p w:rsidR="00823657" w:rsidRPr="00823657" w:rsidRDefault="00823657" w:rsidP="00823657">
      <w:pPr>
        <w:rPr>
          <w:b/>
          <w:bCs/>
          <w:lang w:eastAsia="en-AU"/>
        </w:rPr>
      </w:pPr>
      <w:r w:rsidRPr="00823657">
        <w:rPr>
          <w:lang w:eastAsia="en-AU"/>
        </w:rPr>
        <w:t>The module changes the plants to grow 24 Hours a day. In the base game plants will rest at night time and stop growing, regardless of the light levels. This removed that restriction so plants will keep growing, if all the other conditions such as light are still met, allowing your sunlamps to effectively increase the growing speed.</w:t>
      </w:r>
    </w:p>
    <w:p w:rsidR="00116709" w:rsidRDefault="005B009A" w:rsidP="00823657">
      <w:pPr>
        <w:pStyle w:val="Heading2"/>
        <w:rPr>
          <w:rFonts w:eastAsia="Times New Roman"/>
        </w:rPr>
      </w:pPr>
      <w:r>
        <w:rPr>
          <w:rFonts w:eastAsia="Times New Roman"/>
        </w:rPr>
        <w:t>Adding more plants</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In that new mod change the thingClass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&lt;thingClass&gt;Enhanced_Defence.Plants24H.Plant&lt;/thingClass&gt;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17" w:name="_Toc427996388"/>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17"/>
    </w:p>
    <w:p w:rsidR="004C25D3" w:rsidRDefault="004C25D3" w:rsidP="00034E3B">
      <w:pPr>
        <w:rPr>
          <w:lang w:eastAsia="en-AU"/>
        </w:rPr>
      </w:pPr>
      <w:r>
        <w:rPr>
          <w:noProof/>
          <w:lang w:eastAsia="en-AU"/>
        </w:rPr>
        <w:drawing>
          <wp:inline distT="0" distB="0" distL="0" distR="0">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5F2C2A" w:rsidRDefault="005F2C2A" w:rsidP="005F2C2A">
      <w:pPr>
        <w:rPr>
          <w:lang w:eastAsia="en-AU"/>
        </w:rPr>
      </w:pPr>
      <w:r>
        <w:rPr>
          <w:lang w:eastAsia="en-AU"/>
        </w:rPr>
        <w:tab/>
        <w:t>Requires: ED-Core</w:t>
      </w:r>
    </w:p>
    <w:p w:rsidR="00034E3B" w:rsidRDefault="005F2C2A" w:rsidP="005F2C2A">
      <w:pPr>
        <w:rPr>
          <w:lang w:eastAsia="en-AU"/>
        </w:rPr>
      </w:pPr>
      <w:r>
        <w:rPr>
          <w:lang w:eastAsia="en-AU"/>
        </w:rPr>
        <w:t>This module changes the cooler to have a rotate option; this allows you to switch it between cooling a room and using its output to warm the same room.</w:t>
      </w:r>
      <w:r w:rsidR="00034E3B">
        <w:rPr>
          <w:lang w:eastAsia="en-AU"/>
        </w:rPr>
        <w:br w:type="page"/>
      </w:r>
    </w:p>
    <w:p w:rsidR="00C02DA8" w:rsidRPr="00C02DA8" w:rsidRDefault="00C02DA8" w:rsidP="00C02DA8">
      <w:pPr>
        <w:pStyle w:val="Title"/>
        <w:rPr>
          <w:rFonts w:eastAsia="Times New Roman"/>
          <w:b/>
          <w:lang w:eastAsia="en-AU"/>
        </w:rPr>
      </w:pPr>
      <w:bookmarkStart w:id="18" w:name="_Toc427996389"/>
      <w:r w:rsidRPr="00C02DA8">
        <w:rPr>
          <w:rFonts w:eastAsia="Times New Roman"/>
          <w:b/>
          <w:lang w:eastAsia="en-AU"/>
        </w:rPr>
        <w:lastRenderedPageBreak/>
        <w:t>ED-Shields</w:t>
      </w:r>
      <w:bookmarkEnd w:id="18"/>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0BC64A9" wp14:editId="266E62D1">
            <wp:extent cx="4604811" cy="1415332"/>
            <wp:effectExtent l="0" t="0" r="5715" b="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413" cy="1414288"/>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5F2C2A" w:rsidRDefault="005F2C2A"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5F2C2A">
        <w:rPr>
          <w:rFonts w:ascii="Times New Roman" w:eastAsia="Times New Roman" w:hAnsi="Times New Roman" w:cs="Times New Roman"/>
          <w:sz w:val="24"/>
          <w:szCs w:val="24"/>
          <w:lang w:eastAsia="en-AU"/>
        </w:rPr>
        <w:tab/>
        <w:t>Requires: ED-Core</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This mod allows you to place shield generators. They are expensive and power hungry but can really strengthen your defences. The </w:t>
      </w:r>
      <w:r w:rsidR="005F2C2A">
        <w:rPr>
          <w:rFonts w:ascii="Times New Roman" w:eastAsia="Times New Roman" w:hAnsi="Times New Roman" w:cs="Times New Roman"/>
          <w:sz w:val="24"/>
          <w:szCs w:val="24"/>
          <w:lang w:eastAsia="en-AU"/>
        </w:rPr>
        <w:t xml:space="preserve">standard </w:t>
      </w:r>
      <w:r w:rsidRPr="00D12B2E">
        <w:rPr>
          <w:rFonts w:ascii="Times New Roman" w:eastAsia="Times New Roman" w:hAnsi="Times New Roman" w:cs="Times New Roman"/>
          <w:sz w:val="24"/>
          <w:szCs w:val="24"/>
          <w:lang w:eastAsia="en-AU"/>
        </w:rPr>
        <w:t>shields will stop projectiles that try to enter it, but allow weapons to be fired out.</w:t>
      </w:r>
    </w:p>
    <w:p w:rsidR="00034E3B" w:rsidRPr="00D12B2E" w:rsidRDefault="00034E3B" w:rsidP="009125B3">
      <w:pPr>
        <w:pStyle w:val="Heading2"/>
        <w:rPr>
          <w:rFonts w:eastAsia="Times New Roman"/>
          <w:lang w:eastAsia="en-AU"/>
        </w:rPr>
      </w:pPr>
      <w:bookmarkStart w:id="19" w:name="_Toc427996391"/>
      <w:r w:rsidRPr="00D12B2E">
        <w:rPr>
          <w:rFonts w:eastAsia="Times New Roman"/>
          <w:lang w:eastAsia="en-AU"/>
        </w:rPr>
        <w:t>How to use</w:t>
      </w:r>
      <w:bookmarkEnd w:id="19"/>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it's maximum health. This will be reduced whenever the shield is used to block a projectile. If the shield is reduced to zero it will have to compleate the warmup phase again before it can block anything.</w:t>
      </w:r>
    </w:p>
    <w:p w:rsidR="00034E3B" w:rsidRPr="009125B3" w:rsidRDefault="00034E3B" w:rsidP="009125B3">
      <w:pPr>
        <w:pStyle w:val="Heading2"/>
      </w:pPr>
      <w:bookmarkStart w:id="20" w:name="_Toc427996392"/>
      <w:r w:rsidRPr="009125B3">
        <w:t>Details</w:t>
      </w:r>
      <w:bookmarkEnd w:id="20"/>
    </w:p>
    <w:p w:rsidR="00034E3B" w:rsidRDefault="00034E3B" w:rsidP="008431D2">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This </w:t>
      </w:r>
      <w:r w:rsidR="008431D2">
        <w:rPr>
          <w:rFonts w:ascii="Times New Roman" w:eastAsia="Times New Roman" w:hAnsi="Times New Roman" w:cs="Times New Roman"/>
          <w:sz w:val="24"/>
          <w:szCs w:val="24"/>
          <w:lang w:eastAsia="en-AU"/>
        </w:rPr>
        <w:t>is the</w:t>
      </w:r>
      <w:r w:rsidRPr="00D12B2E">
        <w:rPr>
          <w:rFonts w:ascii="Times New Roman" w:eastAsia="Times New Roman" w:hAnsi="Times New Roman" w:cs="Times New Roman"/>
          <w:sz w:val="24"/>
          <w:szCs w:val="24"/>
          <w:lang w:eastAsia="en-AU"/>
        </w:rPr>
        <w:t xml:space="preserve"> standard shi</w:t>
      </w:r>
      <w:r w:rsidR="008431D2">
        <w:rPr>
          <w:rFonts w:ascii="Times New Roman" w:eastAsia="Times New Roman" w:hAnsi="Times New Roman" w:cs="Times New Roman"/>
          <w:sz w:val="24"/>
          <w:szCs w:val="24"/>
          <w:lang w:eastAsia="en-AU"/>
        </w:rPr>
        <w:t>eld generator</w:t>
      </w:r>
      <w:r w:rsidRPr="00D12B2E">
        <w:rPr>
          <w:rFonts w:ascii="Times New Roman" w:eastAsia="Times New Roman" w:hAnsi="Times New Roman" w:cs="Times New Roman"/>
          <w:sz w:val="24"/>
          <w:szCs w:val="24"/>
          <w:lang w:eastAsia="en-AU"/>
        </w:rPr>
        <w: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an small individual shield over each wall/door object. </w:t>
      </w:r>
    </w:p>
    <w:p w:rsidR="008431D2"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p w:rsidR="008431D2" w:rsidRPr="00D12B2E"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tbl>
      <w:tblPr>
        <w:tblStyle w:val="LightShading"/>
        <w:tblW w:w="0" w:type="auto"/>
        <w:tblLook w:val="04A0" w:firstRow="1" w:lastRow="0" w:firstColumn="1" w:lastColumn="0" w:noHBand="0" w:noVBand="1"/>
      </w:tblPr>
      <w:tblGrid>
        <w:gridCol w:w="1655"/>
        <w:gridCol w:w="1002"/>
        <w:gridCol w:w="827"/>
        <w:gridCol w:w="1410"/>
        <w:gridCol w:w="2261"/>
      </w:tblGrid>
      <w:tr w:rsidR="00034E3B" w:rsidRPr="00D12B2E" w:rsidTr="00843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b w:val="0"/>
                <w:bCs w:val="0"/>
                <w:lang w:eastAsia="en-AU"/>
              </w:rPr>
            </w:pPr>
            <w:r w:rsidRPr="00D12B2E">
              <w:rPr>
                <w:lang w:eastAsia="en-AU"/>
              </w:rPr>
              <w:lastRenderedPageBreak/>
              <w:t>Name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Strength</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Radius</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Power</w:t>
            </w:r>
            <w:r w:rsidR="008431D2">
              <w:rPr>
                <w:lang w:eastAsia="en-AU"/>
              </w:rPr>
              <w:t xml:space="preserve"> Usage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Charging Power</w:t>
            </w:r>
            <w:r w:rsidR="008431D2">
              <w:rPr>
                <w:lang w:eastAsia="en-AU"/>
              </w:rPr>
              <w:t xml:space="preserve"> Usage</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Small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Standard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Fortress shield</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8000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SIF shield</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3000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2500</w:t>
            </w:r>
          </w:p>
        </w:tc>
      </w:tr>
    </w:tbl>
    <w:p w:rsidR="00034E3B" w:rsidRPr="009125B3" w:rsidRDefault="00034E3B" w:rsidP="008431D2">
      <w:pPr>
        <w:pStyle w:val="Heading2"/>
        <w:rPr>
          <w:rStyle w:val="Heading2Char"/>
        </w:rPr>
      </w:pPr>
      <w:bookmarkStart w:id="21" w:name="_Toc427996393"/>
      <w:r w:rsidRPr="00D12B2E">
        <w:rPr>
          <w:rFonts w:eastAsia="Times New Roman"/>
          <w:lang w:eastAsia="en-AU"/>
        </w:rPr>
        <w:t>Modding</w:t>
      </w:r>
      <w:bookmarkEnd w:id="21"/>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b/>
          <w:bCs/>
          <w:sz w:val="24"/>
          <w:szCs w:val="24"/>
          <w:lang w:eastAsia="en-AU"/>
        </w:rPr>
        <w:t>shieldMaxShieldStrength:</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shieldInitialShieldStrength:</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shieldShieldRadius:</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shieldPowerRequiredCharging:</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shieldPowerRequiredSustaining:</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shieldBlockIndirect: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shieldBlockDirect: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shieldFireSupression:</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shieldStructuralIntegrityMode:</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shieldRechargeTickDelay:</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shieldRecoverWarmup:</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colourRed:</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colourGreen:</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colourBlue:</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2" w:name="_Toc427996394"/>
      <w:r w:rsidRPr="00C02DA8">
        <w:rPr>
          <w:b/>
        </w:rPr>
        <w:lastRenderedPageBreak/>
        <w:t>ED-Stargate</w:t>
      </w:r>
      <w:bookmarkEnd w:id="22"/>
    </w:p>
    <w:p w:rsidR="009054CA" w:rsidRDefault="009054CA" w:rsidP="00034E3B">
      <w:pPr>
        <w:pStyle w:val="NormalWeb"/>
      </w:pPr>
      <w:r>
        <w:rPr>
          <w:noProof/>
        </w:rPr>
        <w:drawing>
          <wp:inline distT="0" distB="0" distL="0" distR="0">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731E4F" w:rsidRDefault="00731E4F" w:rsidP="00034E3B">
      <w:pPr>
        <w:pStyle w:val="NormalWeb"/>
      </w:pPr>
      <w:r w:rsidRPr="00731E4F">
        <w:tab/>
        <w:t>Requires: ED-Core, ED-Autoloader</w:t>
      </w:r>
    </w:p>
    <w:p w:rsidR="00034E3B" w:rsidRDefault="00034E3B" w:rsidP="00034E3B">
      <w:pPr>
        <w:pStyle w:val="NormalWeb"/>
      </w:pPr>
      <w:r>
        <w:t xml:space="preserve">The Stargate system allows you to transport </w:t>
      </w:r>
      <w:r w:rsidR="00342EBF">
        <w:t xml:space="preserve">materials over </w:t>
      </w:r>
      <w:r w:rsidR="00731E4F">
        <w:t xml:space="preserve">the </w:t>
      </w:r>
      <w:r w:rsidR="00342EBF">
        <w:t xml:space="preserve">great distances </w:t>
      </w:r>
      <w:r>
        <w:t>between colonies.</w:t>
      </w:r>
    </w:p>
    <w:p w:rsidR="00731E4F" w:rsidRDefault="00731E4F" w:rsidP="00731E4F">
      <w:pPr>
        <w:pStyle w:val="Heading2"/>
      </w:pPr>
      <w:r>
        <w:t>How to Use</w:t>
      </w:r>
    </w:p>
    <w:p w:rsidR="00034E3B" w:rsidRDefault="00034E3B" w:rsidP="00034E3B">
      <w:pPr>
        <w:pStyle w:val="NormalWeb"/>
      </w:pPr>
      <w:r>
        <w:t>The main way to get a Stargate is to Research and</w:t>
      </w:r>
      <w:r w:rsidR="00F33BDF">
        <w:t xml:space="preserve"> then</w:t>
      </w:r>
      <w:r>
        <w:t xml:space="preserve"> build it. Once you have done this you can </w:t>
      </w:r>
      <w:r w:rsidR="00F33BDF">
        <w:t xml:space="preserve">begin to </w:t>
      </w:r>
      <w:r>
        <w:t xml:space="preserve">use it for travel. The Stargate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Stargate.</w:t>
      </w:r>
    </w:p>
    <w:p w:rsidR="00034E3B" w:rsidRDefault="00034E3B" w:rsidP="00034E3B">
      <w:pPr>
        <w:pStyle w:val="NormalWeb"/>
      </w:pPr>
      <w:r>
        <w:t xml:space="preserve">You can add all close colonists into the buffer by pressing the Add Colonist button on the Gate UI </w:t>
      </w:r>
      <w:r w:rsidR="00F33BDF">
        <w:t>panel; this will add any colonists that are in range into the buffer</w:t>
      </w:r>
      <w:r>
        <w:t>. Pressing add resource will add any resources that are located in adjacent Autoloaders.</w:t>
      </w:r>
    </w:p>
    <w:p w:rsidR="00034E3B" w:rsidRDefault="00F33BDF" w:rsidP="00034E3B">
      <w:pPr>
        <w:pStyle w:val="NormalWeb"/>
      </w:pPr>
      <w:r>
        <w:t>After you have loaded the colonists and</w:t>
      </w:r>
      <w:r w:rsidR="00034E3B">
        <w:t xml:space="preserve"> resources that you want you can press "Dial Out"</w:t>
      </w:r>
      <w:r w:rsidR="009F057D">
        <w:t xml:space="preserve"> button. This will </w:t>
      </w:r>
      <w:r w:rsidR="00034E3B">
        <w:t xml:space="preserve">send your team </w:t>
      </w:r>
      <w:r w:rsidR="009F057D">
        <w:t>off world as long as the capacitor is full of power.</w:t>
      </w:r>
      <w:r w:rsidR="00034E3B">
        <w:t xml:space="preserve"> The </w:t>
      </w:r>
      <w:r w:rsidR="00034E3B">
        <w:lastRenderedPageBreak/>
        <w:t xml:space="preserve">capacitor will </w:t>
      </w:r>
      <w:r w:rsidR="009F057D">
        <w:t>be discharged in the process and will have to be recharged b</w:t>
      </w:r>
      <w:r w:rsidR="00034E3B">
        <w:t>efore</w:t>
      </w:r>
      <w:r w:rsidR="009F057D">
        <w:t xml:space="preserve"> another team can be sent</w:t>
      </w:r>
      <w:r w:rsidR="00034E3B">
        <w:t xml:space="preserve">. </w:t>
      </w:r>
    </w:p>
    <w:p w:rsidR="00034E3B" w:rsidRDefault="00034E3B" w:rsidP="00034E3B">
      <w:pPr>
        <w:pStyle w:val="NormalWeb"/>
      </w:pPr>
      <w:r>
        <w:t>On a different (or the same) gate pressing "Incoming Wormhole" will cause the off world team to arrive at the</w:t>
      </w:r>
      <w:r w:rsidR="00FF2C08">
        <w:t xml:space="preserve"> currently</w:t>
      </w:r>
      <w:r>
        <w:t xml:space="preserve"> selected destination gate.</w:t>
      </w:r>
    </w:p>
    <w:p w:rsidR="00034E3B" w:rsidRDefault="00034E3B" w:rsidP="00034E3B">
      <w:pPr>
        <w:pStyle w:val="NormalWeb"/>
      </w:pPr>
      <w:r>
        <w:t>Using this system it is possible to transfer personnel and equipment between colonies</w:t>
      </w:r>
      <w:r w:rsidR="00FF2C08">
        <w:t>. This could be used for a variety of situations, including</w:t>
      </w:r>
      <w:r>
        <w:t xml:space="preserve"> establish</w:t>
      </w:r>
      <w:r w:rsidR="00FF2C08">
        <w:t xml:space="preserve"> a</w:t>
      </w:r>
      <w:r>
        <w:t xml:space="preserve"> mining / farming colonies to support </w:t>
      </w:r>
      <w:r w:rsidR="00342EBF">
        <w:t>a main colony</w:t>
      </w:r>
      <w:r>
        <w:t xml:space="preserve"> or completely evacuate a colony to a new location.</w:t>
      </w:r>
    </w:p>
    <w:p w:rsidR="00034E3B" w:rsidRDefault="00034E3B" w:rsidP="00FF2C08">
      <w:pPr>
        <w:pStyle w:val="NormalWeb"/>
      </w:pPr>
      <w:r>
        <w:t>To assist you</w:t>
      </w:r>
      <w:r w:rsidR="00FF2C08">
        <w:t xml:space="preserve"> in exploration</w:t>
      </w:r>
      <w:r>
        <w:t xml:space="preserve"> there is</w:t>
      </w:r>
      <w:r w:rsidR="00FF2C08">
        <w:t xml:space="preserve"> a second way to get a Stargate. This is the Offworld gate. This can be</w:t>
      </w:r>
      <w:r>
        <w:t xml:space="preserve"> </w:t>
      </w:r>
      <w:r w:rsidR="00342EBF">
        <w:t xml:space="preserve">built for free, </w:t>
      </w:r>
      <w:r>
        <w:t>instantly</w:t>
      </w:r>
      <w:r w:rsidR="00342EBF">
        <w:t xml:space="preserve"> and </w:t>
      </w:r>
      <w:r w:rsidR="005F2C2A">
        <w:t>without</w:t>
      </w:r>
      <w:r w:rsidR="00342EBF">
        <w:t xml:space="preserve"> any research </w:t>
      </w:r>
      <w:r w:rsidR="005F2C2A">
        <w:t>requirements</w:t>
      </w:r>
      <w:r w:rsidR="00342EBF">
        <w:t>.</w:t>
      </w:r>
      <w:r>
        <w:t xml:space="preserve"> </w:t>
      </w:r>
      <w:r w:rsidR="00342EBF">
        <w:t>W</w:t>
      </w:r>
      <w:r>
        <w:t>hen it is completed you c</w:t>
      </w:r>
      <w:r w:rsidR="00FF2C08">
        <w:t>an turn it into a full Stargate. But this comes</w:t>
      </w:r>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3" w:name="_Toc427996395"/>
      <w:r w:rsidRPr="00C02DA8">
        <w:rPr>
          <w:b/>
        </w:rPr>
        <w:lastRenderedPageBreak/>
        <w:t>ED-Turret Ammo</w:t>
      </w:r>
      <w:bookmarkEnd w:id="23"/>
    </w:p>
    <w:p w:rsidR="00D7290C" w:rsidRDefault="00034E3B" w:rsidP="00D7290C">
      <w:pPr>
        <w:pStyle w:val="Heading2"/>
        <w:rPr>
          <w:rFonts w:eastAsia="Times New Roman"/>
          <w:lang w:eastAsia="en-AU"/>
        </w:rPr>
      </w:pPr>
      <w:r>
        <w:rPr>
          <w:noProof/>
          <w:lang w:eastAsia="en-AU"/>
        </w:rPr>
        <w:drawing>
          <wp:inline distT="0" distB="0" distL="0" distR="0" wp14:anchorId="332A7E7B" wp14:editId="0042FC3F">
            <wp:extent cx="5142230" cy="2047875"/>
            <wp:effectExtent l="0" t="0" r="1270" b="9525"/>
            <wp:docPr id="8" name="Picture 8" descr="https://camo.githubusercontent.com/3454efbf2709cc17ebe3b703c25463fb8caaee2d/687474703a2f2f692e696d6775722e636f6d2f75307248486c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454efbf2709cc17ebe3b703c25463fb8caaee2d/687474703a2f2f692e696d6775722e636f6d2f75307248486c62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230" cy="2047875"/>
                    </a:xfrm>
                    <a:prstGeom prst="rect">
                      <a:avLst/>
                    </a:prstGeom>
                    <a:noFill/>
                    <a:ln>
                      <a:noFill/>
                    </a:ln>
                  </pic:spPr>
                </pic:pic>
              </a:graphicData>
            </a:graphic>
          </wp:inline>
        </w:drawing>
      </w:r>
      <w:r>
        <w:br/>
      </w:r>
      <w:r w:rsidR="00D7290C">
        <w:rPr>
          <w:rFonts w:eastAsia="Times New Roman"/>
          <w:lang w:eastAsia="en-AU"/>
        </w:rPr>
        <w:t>D</w:t>
      </w:r>
      <w:r w:rsidR="00D7290C" w:rsidRPr="003F2610">
        <w:rPr>
          <w:rFonts w:eastAsia="Times New Roman"/>
          <w:lang w:eastAsia="en-AU"/>
        </w:rPr>
        <w:t>escription</w:t>
      </w:r>
    </w:p>
    <w:p w:rsidR="0009659E" w:rsidRPr="0009659E" w:rsidRDefault="0009659E" w:rsidP="0009659E">
      <w:pPr>
        <w:rPr>
          <w:b/>
          <w:lang w:eastAsia="en-AU"/>
        </w:rPr>
      </w:pPr>
      <w:r w:rsidRPr="0009659E">
        <w:rPr>
          <w:b/>
          <w:lang w:eastAsia="en-AU"/>
        </w:rPr>
        <w:t>Work in Progress, not Release Ready</w:t>
      </w:r>
    </w:p>
    <w:p w:rsidR="00034E3B" w:rsidRDefault="00034E3B" w:rsidP="00034E3B">
      <w:r>
        <w:t>Adds the requirement for the base Mortars to require Ammunition to fire.</w:t>
      </w:r>
      <w:r>
        <w:br/>
        <w:t>The Raider constructed Mortars during sieges will also require this but they start with a high initial Ammunition.</w:t>
      </w:r>
    </w:p>
    <w:p w:rsidR="00034E3B" w:rsidRDefault="00034E3B">
      <w:r>
        <w:br w:type="page"/>
      </w:r>
    </w:p>
    <w:p w:rsidR="00034E3B" w:rsidRDefault="00034E3B" w:rsidP="00034E3B"/>
    <w:p w:rsidR="00C02DA8" w:rsidRPr="00C02DA8" w:rsidRDefault="00C02DA8" w:rsidP="00C02DA8">
      <w:pPr>
        <w:pStyle w:val="Title"/>
        <w:rPr>
          <w:b/>
        </w:rPr>
      </w:pPr>
      <w:bookmarkStart w:id="24" w:name="_Toc427996396"/>
      <w:r w:rsidRPr="00C02DA8">
        <w:rPr>
          <w:b/>
        </w:rPr>
        <w:t>ED-WirelessPower</w:t>
      </w:r>
      <w:bookmarkEnd w:id="24"/>
    </w:p>
    <w:p w:rsidR="00D7290C" w:rsidRDefault="00034E3B" w:rsidP="005B179A">
      <w:pPr>
        <w:rPr>
          <w:rFonts w:eastAsia="Times New Roman"/>
          <w:lang w:eastAsia="en-AU"/>
        </w:rPr>
      </w:pPr>
      <w:r>
        <w:rPr>
          <w:noProof/>
          <w:lang w:eastAsia="en-AU"/>
        </w:rPr>
        <w:drawing>
          <wp:inline distT="0" distB="0" distL="0" distR="0" wp14:anchorId="54CB0510" wp14:editId="0B8E2928">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09659E" w:rsidRPr="0009659E" w:rsidRDefault="00D7290C" w:rsidP="0009659E">
      <w:pPr>
        <w:pStyle w:val="Heading2"/>
        <w:rPr>
          <w:rFonts w:eastAsia="Times New Roman"/>
          <w:lang w:eastAsia="en-AU"/>
        </w:rPr>
      </w:pPr>
      <w:r>
        <w:rPr>
          <w:rFonts w:eastAsia="Times New Roman"/>
          <w:lang w:eastAsia="en-AU"/>
        </w:rPr>
        <w:t>D</w:t>
      </w:r>
      <w:r w:rsidRPr="003F2610">
        <w:rPr>
          <w:rFonts w:eastAsia="Times New Roman"/>
          <w:lang w:eastAsia="en-AU"/>
        </w:rPr>
        <w:t>escription</w:t>
      </w:r>
    </w:p>
    <w:p w:rsidR="0009659E" w:rsidRDefault="0009659E" w:rsidP="0009659E">
      <w:r>
        <w:tab/>
        <w:t>Requires: ED-Core</w:t>
      </w:r>
    </w:p>
    <w:p w:rsidR="00172369" w:rsidRDefault="0009659E" w:rsidP="00274545">
      <w:r>
        <w:t>This module a</w:t>
      </w:r>
      <w:r w:rsidR="00034E3B">
        <w:t xml:space="preserve">llows </w:t>
      </w:r>
      <w:r w:rsidR="008973E6">
        <w:t xml:space="preserve">for </w:t>
      </w:r>
      <w:r w:rsidR="00034E3B">
        <w:t>the creation of a Wireless power grid.</w:t>
      </w:r>
      <w:r w:rsidR="00034E3B">
        <w:br/>
        <w:t>Wireless power Nodes can transmit</w:t>
      </w:r>
      <w:r w:rsidR="00172369">
        <w:t xml:space="preserve"> or receive power from the grid spanning the entire map. This allows you to establish a remote power generation location such as using a geothermal vent at a far side of the map, or set up advanced turrets, all without having to run power wires across the entire map.</w:t>
      </w:r>
    </w:p>
    <w:p w:rsidR="008A3688" w:rsidRDefault="00034E3B" w:rsidP="00274545">
      <w:r>
        <w:t>If the grid is overloaded</w:t>
      </w:r>
      <w:r w:rsidR="00172369">
        <w:t xml:space="preserve"> by trying to draw more power that it provides</w:t>
      </w:r>
      <w:r>
        <w:t xml:space="preserve">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8A3688" w:rsidRDefault="008A3688" w:rsidP="008A3688">
      <w:pPr>
        <w:pStyle w:val="Heading1"/>
      </w:pPr>
      <w:r>
        <w:lastRenderedPageBreak/>
        <w:t>WIP</w:t>
      </w:r>
    </w:p>
    <w:p w:rsidR="008A3688" w:rsidRPr="008A3688" w:rsidRDefault="008A3688" w:rsidP="008A3688">
      <w:r>
        <w:t>This section is for work in progress, unreleased modules.</w:t>
      </w:r>
    </w:p>
    <w:p w:rsidR="008A3688" w:rsidRPr="00D67522" w:rsidRDefault="008A3688" w:rsidP="008A3688">
      <w:pPr>
        <w:pStyle w:val="Heading2"/>
      </w:pPr>
      <w:bookmarkStart w:id="25" w:name="_Toc427996375"/>
      <w:r w:rsidRPr="00D67522">
        <w:t>How to change Turrets</w:t>
      </w:r>
      <w:bookmarkEnd w:id="25"/>
    </w:p>
    <w:p w:rsidR="008A3688" w:rsidRPr="004B1BC7" w:rsidRDefault="008A3688" w:rsidP="008A3688">
      <w:pPr>
        <w:spacing w:before="100" w:beforeAutospacing="1" w:after="100" w:afterAutospacing="1" w:line="240" w:lineRule="auto"/>
        <w:rPr>
          <w:rFonts w:ascii="Times New Roman" w:eastAsia="Times New Roman" w:hAnsi="Times New Roman" w:cs="Times New Roman"/>
          <w:sz w:val="24"/>
          <w:szCs w:val="24"/>
          <w:lang w:eastAsia="en-AU"/>
        </w:rPr>
      </w:pPr>
      <w:r w:rsidRPr="004B1BC7">
        <w:rPr>
          <w:rFonts w:ascii="Times New Roman" w:eastAsia="Times New Roman" w:hAnsi="Times New Roman" w:cs="Times New Roman"/>
          <w:sz w:val="24"/>
          <w:szCs w:val="24"/>
          <w:lang w:eastAsia="en-AU"/>
        </w:rPr>
        <w:t>One of the main uses of this is to supply ammunition to turrets, this is a list of the changes that need to be made to convert a turret to using this system.</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Change:</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&lt;ThingDef Class="Jaxxa_EMRG.MyThingDef" ParentName="BuildingBase"&gt;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between the building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&lt;wantsHopperAdjacent&gt;true&lt;/wantsHopperAdjacent&gt;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Tags:</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&lt;ammoAmmount&gt;5&lt;/ammoAmmount&gt;</w:t>
      </w:r>
    </w:p>
    <w:p w:rsidR="008A3688" w:rsidRPr="004B1BC7"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&lt;ammoType&gt;Missiles&lt;/ammoType&gt;</w:t>
      </w:r>
    </w:p>
    <w:p w:rsidR="008A3688" w:rsidRDefault="008A3688" w:rsidP="008A3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&lt;thingClass&gt;Jaxxa_EMRG.Building_TurretGun_Ammo&lt;/thingClass&gt;</w:t>
      </w:r>
    </w:p>
    <w:p w:rsidR="003D2C7E" w:rsidRDefault="003D2C7E">
      <w:pPr>
        <w:rPr>
          <w:lang w:eastAsia="en-AU"/>
        </w:rPr>
      </w:pPr>
      <w:r>
        <w:rPr>
          <w:lang w:eastAsia="en-AU"/>
        </w:rPr>
        <w:br w:type="page"/>
      </w:r>
    </w:p>
    <w:p w:rsidR="003D2C7E" w:rsidRDefault="003D2C7E" w:rsidP="003D2C7E">
      <w:pPr>
        <w:pStyle w:val="Heading1"/>
        <w:rPr>
          <w:lang w:eastAsia="en-AU"/>
        </w:rPr>
      </w:pPr>
      <w:r>
        <w:rPr>
          <w:lang w:eastAsia="en-AU"/>
        </w:rPr>
        <w:lastRenderedPageBreak/>
        <w:t>History</w:t>
      </w:r>
    </w:p>
    <w:p w:rsidR="003D2C7E"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Originally </w:t>
      </w:r>
    </w:p>
    <w:p w:rsidR="003D2C7E" w:rsidRDefault="003D2C7E">
      <w:pPr>
        <w:rPr>
          <w:lang w:eastAsia="en-AU"/>
        </w:rPr>
      </w:pPr>
    </w:p>
    <w:p w:rsidR="003D2C7E" w:rsidRDefault="003D2C7E" w:rsidP="003D2C7E">
      <w:pPr>
        <w:rPr>
          <w:lang w:eastAsia="en-AU"/>
        </w:rPr>
      </w:pPr>
      <w:r>
        <w:rPr>
          <w:lang w:eastAsia="en-AU"/>
        </w:rPr>
        <w:t xml:space="preserve">    * Shields (Darker)</w:t>
      </w:r>
    </w:p>
    <w:p w:rsidR="003D2C7E" w:rsidRDefault="003D2C7E" w:rsidP="003D2C7E">
      <w:pPr>
        <w:rPr>
          <w:lang w:eastAsia="en-AU"/>
        </w:rPr>
      </w:pPr>
      <w:r>
        <w:rPr>
          <w:lang w:eastAsia="en-AU"/>
        </w:rPr>
        <w:t xml:space="preserve">      * https://ludeon.com/forums/index.php?topic=2677.0</w:t>
      </w:r>
    </w:p>
    <w:p w:rsidR="003D2C7E" w:rsidRDefault="003D2C7E" w:rsidP="003D2C7E">
      <w:pPr>
        <w:rPr>
          <w:lang w:eastAsia="en-AU"/>
        </w:rPr>
      </w:pPr>
      <w:r>
        <w:rPr>
          <w:lang w:eastAsia="en-AU"/>
        </w:rPr>
        <w:t xml:space="preserve">    * Jaxxa Shields</w:t>
      </w:r>
    </w:p>
    <w:p w:rsidR="003D2C7E" w:rsidRDefault="003D2C7E" w:rsidP="003D2C7E">
      <w:pPr>
        <w:rPr>
          <w:lang w:eastAsia="en-AU"/>
        </w:rPr>
      </w:pPr>
      <w:r>
        <w:rPr>
          <w:lang w:eastAsia="en-AU"/>
        </w:rPr>
        <w:t xml:space="preserve">      * https://ludeon.com/forums/index.php?topic=4701.0</w:t>
      </w:r>
    </w:p>
    <w:p w:rsidR="003D2C7E" w:rsidRDefault="003D2C7E" w:rsidP="003D2C7E">
      <w:pPr>
        <w:rPr>
          <w:lang w:eastAsia="en-AU"/>
        </w:rPr>
      </w:pPr>
      <w:r>
        <w:rPr>
          <w:lang w:eastAsia="en-AU"/>
        </w:rPr>
        <w:t xml:space="preserve">    * Enhanced Defence</w:t>
      </w:r>
    </w:p>
    <w:p w:rsidR="003D2C7E" w:rsidRDefault="003D2C7E" w:rsidP="003D2C7E">
      <w:pPr>
        <w:rPr>
          <w:lang w:eastAsia="en-AU"/>
        </w:rPr>
      </w:pPr>
      <w:r>
        <w:rPr>
          <w:lang w:eastAsia="en-AU"/>
        </w:rPr>
        <w:t xml:space="preserve">      * https://ludeon.com/forums/index.php?topic=6636.0</w:t>
      </w: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t xml:space="preserve">    * Enhanced Development</w:t>
      </w:r>
      <w:r>
        <w:rPr>
          <w:lang w:eastAsia="en-AU"/>
        </w:rPr>
        <w:br w:type="page"/>
      </w:r>
    </w:p>
    <w:p w:rsidR="008A3688" w:rsidRDefault="003D2C7E" w:rsidP="003D2C7E">
      <w:pPr>
        <w:pStyle w:val="Heading1"/>
        <w:rPr>
          <w:lang w:eastAsia="en-AU"/>
        </w:rPr>
      </w:pPr>
      <w:r>
        <w:rPr>
          <w:lang w:eastAsia="en-AU"/>
        </w:rPr>
        <w:lastRenderedPageBreak/>
        <w:t>Credits</w:t>
      </w:r>
    </w:p>
    <w:p w:rsidR="003D2C7E" w:rsidRDefault="003D2C7E" w:rsidP="003D2C7E">
      <w:pPr>
        <w:rPr>
          <w:lang w:eastAsia="en-AU"/>
        </w:rPr>
      </w:pPr>
      <w:r>
        <w:rPr>
          <w:lang w:eastAsia="en-AU"/>
        </w:rPr>
        <w:t>A large number of people in the Rimworld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B69" w:rsidRDefault="00216B69" w:rsidP="00C0665B">
      <w:pPr>
        <w:spacing w:after="0" w:line="240" w:lineRule="auto"/>
      </w:pPr>
      <w:r>
        <w:separator/>
      </w:r>
    </w:p>
  </w:endnote>
  <w:endnote w:type="continuationSeparator" w:id="0">
    <w:p w:rsidR="00216B69" w:rsidRDefault="00216B69"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F0739B" w:rsidRPr="00F0739B">
            <w:rPr>
              <w:rFonts w:asciiTheme="majorHAnsi" w:eastAsiaTheme="majorEastAsia" w:hAnsiTheme="majorHAnsi" w:cstheme="majorBidi"/>
              <w:b/>
              <w:bCs/>
              <w:noProof/>
            </w:rPr>
            <w:t>6</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B69" w:rsidRDefault="00216B69" w:rsidP="00C0665B">
      <w:pPr>
        <w:spacing w:after="0" w:line="240" w:lineRule="auto"/>
      </w:pPr>
      <w:r>
        <w:separator/>
      </w:r>
    </w:p>
  </w:footnote>
  <w:footnote w:type="continuationSeparator" w:id="0">
    <w:p w:rsidR="00216B69" w:rsidRDefault="00216B69"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D40976"/>
    <w:multiLevelType w:val="hybridMultilevel"/>
    <w:tmpl w:val="28C6B96A"/>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C861E2"/>
    <w:multiLevelType w:val="hybridMultilevel"/>
    <w:tmpl w:val="AF083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067A69"/>
    <w:rsid w:val="00070B9C"/>
    <w:rsid w:val="0009659E"/>
    <w:rsid w:val="0010510D"/>
    <w:rsid w:val="00116709"/>
    <w:rsid w:val="00142CFD"/>
    <w:rsid w:val="00172369"/>
    <w:rsid w:val="00213161"/>
    <w:rsid w:val="00216B69"/>
    <w:rsid w:val="00231F3C"/>
    <w:rsid w:val="00274545"/>
    <w:rsid w:val="00274B52"/>
    <w:rsid w:val="002B2697"/>
    <w:rsid w:val="00323C00"/>
    <w:rsid w:val="00342EBF"/>
    <w:rsid w:val="003D19BE"/>
    <w:rsid w:val="003D2C7E"/>
    <w:rsid w:val="003F2610"/>
    <w:rsid w:val="004B0063"/>
    <w:rsid w:val="004C25D3"/>
    <w:rsid w:val="0057047B"/>
    <w:rsid w:val="005864F1"/>
    <w:rsid w:val="005B009A"/>
    <w:rsid w:val="005B179A"/>
    <w:rsid w:val="005C3F3C"/>
    <w:rsid w:val="005F2C2A"/>
    <w:rsid w:val="00627CFD"/>
    <w:rsid w:val="00671089"/>
    <w:rsid w:val="006F1648"/>
    <w:rsid w:val="00731E4F"/>
    <w:rsid w:val="00823657"/>
    <w:rsid w:val="008341DC"/>
    <w:rsid w:val="008431D2"/>
    <w:rsid w:val="00850557"/>
    <w:rsid w:val="00880927"/>
    <w:rsid w:val="008973E6"/>
    <w:rsid w:val="008A3688"/>
    <w:rsid w:val="008C56FF"/>
    <w:rsid w:val="008D7AA5"/>
    <w:rsid w:val="008F33C6"/>
    <w:rsid w:val="009054CA"/>
    <w:rsid w:val="009125B3"/>
    <w:rsid w:val="00954955"/>
    <w:rsid w:val="009F057D"/>
    <w:rsid w:val="009F18F4"/>
    <w:rsid w:val="00A8777F"/>
    <w:rsid w:val="00A94986"/>
    <w:rsid w:val="00AC7A88"/>
    <w:rsid w:val="00BE6CD3"/>
    <w:rsid w:val="00C02DA8"/>
    <w:rsid w:val="00C03F84"/>
    <w:rsid w:val="00C0665B"/>
    <w:rsid w:val="00C6158A"/>
    <w:rsid w:val="00C64D68"/>
    <w:rsid w:val="00C91A03"/>
    <w:rsid w:val="00CA4458"/>
    <w:rsid w:val="00CF7418"/>
    <w:rsid w:val="00D16938"/>
    <w:rsid w:val="00D41099"/>
    <w:rsid w:val="00D459B4"/>
    <w:rsid w:val="00D47763"/>
    <w:rsid w:val="00D67522"/>
    <w:rsid w:val="00D7290C"/>
    <w:rsid w:val="00D960B2"/>
    <w:rsid w:val="00DB101B"/>
    <w:rsid w:val="00DC2F06"/>
    <w:rsid w:val="00DC4796"/>
    <w:rsid w:val="00DE06B5"/>
    <w:rsid w:val="00E15965"/>
    <w:rsid w:val="00E31ECC"/>
    <w:rsid w:val="00E37E54"/>
    <w:rsid w:val="00E569C3"/>
    <w:rsid w:val="00EB7CF5"/>
    <w:rsid w:val="00F0421A"/>
    <w:rsid w:val="00F0739B"/>
    <w:rsid w:val="00F32AFA"/>
    <w:rsid w:val="00F33BDF"/>
    <w:rsid w:val="00F44BCB"/>
    <w:rsid w:val="00F9474E"/>
    <w:rsid w:val="00FF2C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A41B0-1D7D-4E08-82DD-83836EC9D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23</Pages>
  <Words>2750</Words>
  <Characters>15679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59</cp:revision>
  <dcterms:created xsi:type="dcterms:W3CDTF">2015-07-14T10:29:00Z</dcterms:created>
  <dcterms:modified xsi:type="dcterms:W3CDTF">2015-08-28T20:29:00Z</dcterms:modified>
</cp:coreProperties>
</file>