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GEOTECHNICAL ENGINEERING EXAM</w:t>
      </w:r>
    </w:p>
    <w:p>
      <w:pPr>
        <w:jc w:val="center"/>
      </w:pPr>
      <w:r>
        <w:t>Department of Civil Engineering</w:t>
      </w:r>
    </w:p>
    <w:p>
      <w:pPr>
        <w:jc w:val="center"/>
      </w:pPr>
      <w:r>
        <w:t>__________________________________________________</w:t>
      </w:r>
    </w:p>
    <w:p>
      <w:r>
        <w:t>### **Soil Mechanics Fundamentals (Professional Competence Examination)**</w:t>
      </w:r>
    </w:p>
    <w:p>
      <w:r>
        <w:t>**Duration:** 3 Hours</w:t>
      </w:r>
    </w:p>
    <w:p>
      <w:r>
        <w:t>**Total Marks:** 100</w:t>
      </w:r>
    </w:p>
    <w:p>
      <w:r>
        <w:t>**Instructions:**</w:t>
      </w:r>
    </w:p>
    <w:p>
      <w:r>
        <w:t>1. This is an open-book examination. You may refer to specified codes and handbooks (e.g., Eurocode 7, ASTM standards).</w:t>
      </w:r>
    </w:p>
    <w:p>
      <w:r>
        <w:t>2. Show all calculations clearly. Partial credit will be awarded for correct methodology.</w:t>
      </w:r>
    </w:p>
    <w:p>
      <w:r>
        <w:t>3. Use SI units unless otherwise specified.</w:t>
      </w:r>
    </w:p>
    <w:p>
      <w:r>
        <w:t>---</w:t>
      </w:r>
    </w:p>
    <w:p>
      <w:r>
        <w:t>### **Section A: Short Answer (Theory &amp; Concepts)**</w:t>
      </w:r>
    </w:p>
    <w:p>
      <w:r>
        <w:t>**(5 Questions × 4 Marks = 20 Marks)**</w:t>
      </w:r>
    </w:p>
    <w:p>
      <w:r>
        <w:rPr>
          <w:b/>
          <w:sz w:val="24"/>
        </w:rPr>
        <w:t>Question 1 (4 points):</w:t>
      </w:r>
    </w:p>
    <w:p>
      <w:r>
        <w:t>Explain the principle of effective stress and its significance in geotechnical engineering.</w:t>
      </w:r>
    </w:p>
    <w:p>
      <w:r>
        <w:rPr>
          <w:b/>
          <w:sz w:val="24"/>
        </w:rPr>
        <w:t>Question 2 (4 points):</w:t>
      </w:r>
    </w:p>
    <w:p>
      <w:r>
        <w:t>Differentiate between compaction and consolidation in terms of process, purpose, and outcomes.</w:t>
      </w:r>
    </w:p>
    <w:p>
      <w:r>
        <w:rPr>
          <w:b/>
          <w:sz w:val="24"/>
        </w:rPr>
        <w:t>Question 3 (4 points):</w:t>
      </w:r>
    </w:p>
    <w:p>
      <w:r>
        <w:t>Describe the role of a sheepsfoot roller in soil compaction. For which types of soil is it most effective, and why?</w:t>
      </w:r>
    </w:p>
    <w:p>
      <w:r>
        <w:rPr>
          <w:b/>
          <w:sz w:val="24"/>
        </w:rPr>
        <w:t>Question 4 (4 points):</w:t>
      </w:r>
    </w:p>
    <w:p>
      <w:r>
        <w:t>Interpret the critical state line (CSL) in shear strength theory. What does it represent in terms of soil behavior?</w:t>
      </w:r>
    </w:p>
    <w:p>
      <w:r>
        <w:rPr>
          <w:b/>
          <w:sz w:val="24"/>
        </w:rPr>
        <w:t>Question 5 (4 points):</w:t>
      </w:r>
    </w:p>
    <w:p>
      <w:r>
        <w:t>Identify the stress components acting on a soil element. Explain their relevance in analyzing soil stability.</w:t>
      </w:r>
    </w:p>
    <w:p>
      <w:r>
        <w:t>---</w:t>
      </w:r>
    </w:p>
    <w:p>
      <w:r>
        <w:t>### **Section B: Analytical Problems (Calculations)**</w:t>
      </w:r>
    </w:p>
    <w:p>
      <w:r>
        <w:t>**(4 Questions × 10 Marks = 40 Marks)**</w:t>
      </w:r>
    </w:p>
    <w:p>
      <w:r>
        <w:rPr>
          <w:b/>
          <w:sz w:val="24"/>
        </w:rPr>
        <w:t>Question 6 (10 points):</w:t>
      </w:r>
    </w:p>
    <w:p>
      <w:r>
        <w:t>A layered soil system consists of a 3 m thick sand layer (γ = 18 kN/m³, saturated γ = 20 kN/m³) overlying a 5 m thick clay layer (γ = 16 kN/m³, saturated γ = 19 kN/m³). The water table is located 2 m below the ground surface. Calculate:</w:t>
      </w:r>
    </w:p>
    <w:p>
      <w:r>
        <w:t>a) The total vertical stress, pore water pressure, and effective vertical stress at depths of 2 m, 4 m, and 6 m.</w:t>
      </w:r>
    </w:p>
    <w:p>
      <w:r>
        <w:t>b) Discuss the implications of effective stress changes on soil strength.</w:t>
      </w:r>
    </w:p>
    <w:p>
      <w:r>
        <w:rPr>
          <w:b/>
          <w:sz w:val="24"/>
        </w:rPr>
        <w:t>Question 7 (10 points):</w:t>
      </w:r>
    </w:p>
    <w:p>
      <w:r>
        <w:t>A direct shear test on a sandy soil sample yields the following results:</w:t>
      </w:r>
    </w:p>
    <w:p>
      <w:pPr>
        <w:pStyle w:val="ListBullet"/>
      </w:pPr>
      <w:r>
        <w:t>Normal stress: 100 kPa, 200 kPa, 300 kPa</w:t>
      </w:r>
    </w:p>
    <w:p>
      <w:pPr>
        <w:pStyle w:val="ListBullet"/>
      </w:pPr>
      <w:r>
        <w:t>Shear stress at failure: 50 kPa, 100 kPa, 150 kPa</w:t>
      </w:r>
    </w:p>
    <w:p>
      <w:r>
        <w:t>Determine the soil’s shear strength parameters (c', φ'). Plot the Mohr-Coulomb failure envelope and interpret the results.</w:t>
      </w:r>
    </w:p>
    <w:p>
      <w:r>
        <w:rPr>
          <w:b/>
          <w:sz w:val="24"/>
        </w:rPr>
        <w:t>Question 8 (10 points):</w:t>
      </w:r>
    </w:p>
    <w:p>
      <w:r>
        <w:t>A 6 m thick clay layer is subjected to a uniform load of 50 kPa. The clay has the following properties:</w:t>
      </w:r>
    </w:p>
    <w:p>
      <w:pPr>
        <w:pStyle w:val="ListBullet"/>
      </w:pPr>
      <w:r>
        <w:t>Compression index (Cc): 0.25</w:t>
      </w:r>
    </w:p>
    <w:p>
      <w:pPr>
        <w:pStyle w:val="ListBullet"/>
      </w:pPr>
      <w:r>
        <w:t>Initial void ratio (e₀): 0.8</w:t>
      </w:r>
    </w:p>
    <w:p>
      <w:pPr>
        <w:pStyle w:val="ListBullet"/>
      </w:pPr>
      <w:r>
        <w:t>Coefficient of consolidation (Cv): 2 × 10⁻⁴ m²/s</w:t>
      </w:r>
    </w:p>
    <w:p>
      <w:pPr>
        <w:pStyle w:val="ListBullet"/>
      </w:pPr>
      <w:r>
        <w:t>Preconsolidation pressure: 75 kPa</w:t>
      </w:r>
    </w:p>
    <w:p>
      <w:r>
        <w:t>Calculate:</w:t>
      </w:r>
    </w:p>
    <w:p>
      <w:r>
        <w:t>a) The primary consolidation settlement.</w:t>
      </w:r>
    </w:p>
    <w:p>
      <w:r>
        <w:t>b) The time required for 90% consolidation if the drainage occurs from both top and bottom surfaces.</w:t>
      </w:r>
    </w:p>
    <w:p>
      <w:r>
        <w:rPr>
          <w:b/>
          <w:sz w:val="24"/>
        </w:rPr>
        <w:t>Question 9 (10 points):</w:t>
      </w:r>
    </w:p>
    <w:p>
      <w:r>
        <w:t>A rectangular footing (2 m × 3 m) is placed on a sandy soil with the following properties:</w:t>
      </w:r>
    </w:p>
    <w:p>
      <w:pPr>
        <w:pStyle w:val="ListBullet"/>
      </w:pPr>
      <w:r>
        <w:t>Unit weight (γ): 18 kN/m³</w:t>
      </w:r>
    </w:p>
    <w:p>
      <w:pPr>
        <w:pStyle w:val="ListBullet"/>
      </w:pPr>
      <w:r>
        <w:t>Cohesion (c'): 0 kPa</w:t>
      </w:r>
    </w:p>
    <w:p>
      <w:pPr>
        <w:pStyle w:val="ListBullet"/>
      </w:pPr>
      <w:r>
        <w:t>Angle of internal friction (φ'): 30°</w:t>
      </w:r>
    </w:p>
    <w:p>
      <w:pPr>
        <w:pStyle w:val="ListBullet"/>
      </w:pPr>
      <w:r>
        <w:t>Depth of footing: 1.5 m</w:t>
      </w:r>
    </w:p>
    <w:p>
      <w:r>
        <w:t>Using Terzaghi’s bearing capacity equation, calculate the ultimate bearing capacity of the footing. Assume groundwater is at a depth of 3 m. Use the following factors:</w:t>
      </w:r>
    </w:p>
    <w:p>
      <w:pPr>
        <w:pStyle w:val="ListBullet"/>
      </w:pPr>
      <w:r>
        <w:t>Nc = 30.14, Nq = 18.4, Nγ = 15.1</w:t>
      </w:r>
    </w:p>
    <w:p>
      <w:r>
        <w:t>---</w:t>
      </w:r>
    </w:p>
    <w:p>
      <w:r>
        <w:t>### **Section C: Design &amp; Application**</w:t>
      </w:r>
    </w:p>
    <w:p>
      <w:r>
        <w:t>**(2 Questions × 15 Marks = 30 Marks)**</w:t>
      </w:r>
    </w:p>
    <w:p>
      <w:r>
        <w:rPr>
          <w:b/>
          <w:sz w:val="24"/>
        </w:rPr>
        <w:t>Question 10 (15 points):</w:t>
      </w:r>
    </w:p>
    <w:p>
      <w:r>
        <w:t>Design a vertical drain system for a 10 m thick soft clay layer to achieve 90% consolidation within 1 year. The clay has the following properties:</w:t>
      </w:r>
    </w:p>
    <w:p>
      <w:pPr>
        <w:pStyle w:val="ListBullet"/>
      </w:pPr>
      <w:r>
        <w:t>Coefficient of consolidation (Cv): 1 × 10⁻⁴ m²/s</w:t>
      </w:r>
    </w:p>
    <w:p>
      <w:pPr>
        <w:pStyle w:val="ListBullet"/>
      </w:pPr>
      <w:r>
        <w:t>Coefficient of permeability (k): 1 × 10⁻⁷ m/s</w:t>
      </w:r>
    </w:p>
    <w:p>
      <w:pPr>
        <w:pStyle w:val="ListBullet"/>
      </w:pPr>
      <w:r>
        <w:t>Drain diameter: 0.1 m</w:t>
      </w:r>
    </w:p>
    <w:p>
      <w:pPr>
        <w:pStyle w:val="ListBullet"/>
      </w:pPr>
      <w:r>
        <w:t>Soil smear zone diameter: 0.3 m</w:t>
      </w:r>
    </w:p>
    <w:p>
      <w:r>
        <w:t>Determine the required spacing and pattern of the drains. Reference ASTM D7498 for design principles.</w:t>
      </w:r>
    </w:p>
    <w:p>
      <w:r>
        <w:rPr>
          <w:b/>
          <w:sz w:val="24"/>
        </w:rPr>
        <w:t>Question 11 (15 points):</w:t>
      </w:r>
    </w:p>
    <w:p>
      <w:r>
        <w:t>A cantilever retaining wall is designed to retain a 4 m high backfill of sandy soil with the following properties:</w:t>
      </w:r>
    </w:p>
    <w:p>
      <w:pPr>
        <w:pStyle w:val="ListBullet"/>
      </w:pPr>
      <w:r>
        <w:t>Unit weight (γ): 18 kN/m³</w:t>
      </w:r>
    </w:p>
    <w:p>
      <w:pPr>
        <w:pStyle w:val="ListBullet"/>
      </w:pPr>
      <w:r>
        <w:t>Angle of internal friction (φ'): 35°</w:t>
      </w:r>
    </w:p>
    <w:p>
      <w:pPr>
        <w:pStyle w:val="ListBullet"/>
      </w:pPr>
      <w:r>
        <w:t>Cohesion (c'): 0 kPa</w:t>
      </w:r>
    </w:p>
    <w:p>
      <w:r>
        <w:t>The wall has a base width of 2.5 m and a heel length of 1.5 m.</w:t>
      </w:r>
    </w:p>
    <w:p>
      <w:r>
        <w:t>a) Calculate the active earth pressure acting on the wall.</w:t>
      </w:r>
    </w:p>
    <w:p>
      <w:r>
        <w:t>b) Perform a stability analysis for sliding and overturning.</w:t>
      </w:r>
    </w:p>
    <w:p>
      <w:r>
        <w:t>c) Suggest modifications to improve stability if required.</w:t>
      </w:r>
    </w:p>
    <w:p>
      <w:r>
        <w:t>---</w:t>
      </w:r>
    </w:p>
    <w:p>
      <w:r>
        <w:t>### **Section D: Integrated Analysis (Case Study)**</w:t>
      </w:r>
    </w:p>
    <w:p>
      <w:r>
        <w:t>**(1 Question × 10 Marks = 10 Marks)**</w:t>
      </w:r>
    </w:p>
    <w:p>
      <w:r>
        <w:rPr>
          <w:b/>
          <w:sz w:val="24"/>
        </w:rPr>
        <w:t>Question 12 (10 points):</w:t>
      </w:r>
    </w:p>
    <w:p>
      <w:r>
        <w:t>A slope failure occurred in a 10 m high embankment constructed on a soft clay foundation. The failure was attributed to excessive pore water pressure and inadequate shear strength. Analyze the failure by addressing the following:</w:t>
      </w:r>
    </w:p>
    <w:p>
      <w:r>
        <w:t>a) The role of effective stress and pore pressure in slope stability.</w:t>
      </w:r>
    </w:p>
    <w:p>
      <w:r>
        <w:t>b) The applicability of limit equilibrium methods versus advanced constitutive models (e.g., Cam-clay) in analyzing the failure.</w:t>
      </w:r>
    </w:p>
    <w:p>
      <w:r>
        <w:t>c) Propose remediation measures to stabilize the slope and prevent future failures.</w:t>
      </w:r>
    </w:p>
    <w:p>
      <w:r>
        <w:t>---</w:t>
      </w:r>
    </w:p>
    <w:p>
      <w:r>
        <w:t>### **Marking Scheme**</w:t>
      </w:r>
    </w:p>
    <w:p>
      <w:pPr>
        <w:pStyle w:val="ListBullet"/>
      </w:pPr>
      <w:r>
        <w:t>**Section A:** Award full marks for concise, accurate answers. Partial credit for partially correct explanations.</w:t>
      </w:r>
    </w:p>
    <w:p>
      <w:pPr>
        <w:pStyle w:val="ListBullet"/>
      </w:pPr>
      <w:r>
        <w:t>**Section B:** Award marks for correct methodology, intermediate steps, and final answers.</w:t>
      </w:r>
    </w:p>
    <w:p>
      <w:pPr>
        <w:pStyle w:val="ListBullet"/>
      </w:pPr>
      <w:r>
        <w:t>**Section C:** Emphasize clarity in design assumptions, calculations, and justifications. Award partial credit for reasonable approaches.</w:t>
      </w:r>
    </w:p>
    <w:p>
      <w:pPr>
        <w:pStyle w:val="ListBullet"/>
      </w:pPr>
      <w:r>
        <w:t>**Section D:** Evaluate critical thinking, integration of concepts, and professional judgment.</w:t>
      </w:r>
    </w:p>
    <w:p>
      <w:r>
        <w:t>**End of Examination**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Generated by Geotechnical AI Council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