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Myanmar rCARI Validation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Survey Progress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572 (34.4%)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1,093 (65.6%)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1,665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Modality_Type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223 (39.0%)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610 (55.8%)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833 (50.0%)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349 (61.0%)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483 (44.2%)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832 (50.0%)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 (48.4%)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538 (49.2%)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815 (48.9%)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295 (51.6%)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555 (50.8%)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850 (51.1%)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Region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Kachin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261 (45.6%)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625 (57.2%)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886 (53.2%)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Shan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311 (54.4%)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468 (42.8%)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779 (46.8%)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Township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Bhamo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 (11.9%)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 (10.8%)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Kutkai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107 (9.8%)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 (9.6%)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Mansi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197 (34.4%)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253 (23.1%)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450 (27.0%)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Momauk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Myitkyina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 (19.4%)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249 (22.8%)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360 (21.6%)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Namhkam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 (10.7%)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108 (9.9%)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169 (10.2%)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Waing Maw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(11.7%)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 (17.3%)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256 (15.4%)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Camp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Aung Tha Pyay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Jan Mai Kawng Baptist Church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 (6.0%)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Jaw-1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KBC-1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(6.8%)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KBC-2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(6.8%)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 Su Boarding-House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Maina Catholic church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Maina KBC (Bawng Ring 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Momauk Batist Church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Namt Pha Kar KBC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Nay Win Ni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 Dauk Myaing(Pa La Na)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 Dauk Myaing(Pa La Na)-II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Qtr2 Lhaovo Baptist Church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RC-1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(8.9%)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RC-2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Robert's Church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St.Thomas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(2.1%)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Trinity Camp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Zup Aung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Zupra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Props1.xml><?xml version="1.0" encoding="utf-8"?>
<ds:datastoreItem xmlns:ds="http://schemas.openxmlformats.org/officeDocument/2006/customXml" ds:itemID="{967096CF-23CE-4188-AD6B-ED43827AF008}"/>
</file>

<file path=customXml/itemProps2.xml><?xml version="1.0" encoding="utf-8"?>
<ds:datastoreItem xmlns:ds="http://schemas.openxmlformats.org/officeDocument/2006/customXml" ds:itemID="{4764248D-95FE-4E3E-B9A8-34612CDD26EF}"/>
</file>

<file path=customXml/itemProps3.xml><?xml version="1.0" encoding="utf-8"?>
<ds:datastoreItem xmlns:ds="http://schemas.openxmlformats.org/officeDocument/2006/customXml" ds:itemID="{B9BFEDFD-0018-44BB-ACF2-D47C6C0AB629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