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1B7D4DB2" w:rsidR="002E66AF" w:rsidRPr="00421A32" w:rsidRDefault="00996151" w:rsidP="2151E89C">
      <w:pPr>
        <w:pStyle w:val="Heading1"/>
        <w:numPr>
          <w:ilvl w:val="0"/>
          <w:numId w:val="0"/>
        </w:numPr>
        <w:spacing w:before="0" w:line="360" w:lineRule="auto"/>
        <w:jc w:val="center"/>
        <w:rPr>
          <w:bCs/>
          <w:sz w:val="24"/>
          <w:szCs w:val="24"/>
          <w:u w:val="single"/>
        </w:rPr>
      </w:pPr>
      <w:r w:rsidRPr="00421A32">
        <w:rPr>
          <w:bCs/>
          <w:sz w:val="24"/>
          <w:szCs w:val="24"/>
          <w:u w:val="single"/>
        </w:rPr>
        <w:t>S</w:t>
      </w:r>
      <w:r w:rsidR="003378BE" w:rsidRPr="00421A32">
        <w:rPr>
          <w:bCs/>
          <w:sz w:val="24"/>
          <w:szCs w:val="24"/>
          <w:u w:val="single"/>
        </w:rPr>
        <w:t xml:space="preserve">COPE </w:t>
      </w:r>
      <w:r w:rsidR="00890E72" w:rsidRPr="00421A32">
        <w:rPr>
          <w:bCs/>
          <w:sz w:val="24"/>
          <w:szCs w:val="24"/>
          <w:u w:val="single"/>
        </w:rPr>
        <w:t>of</w:t>
      </w:r>
      <w:r w:rsidR="003378BE" w:rsidRPr="00421A32">
        <w:rPr>
          <w:bCs/>
          <w:sz w:val="24"/>
          <w:szCs w:val="24"/>
          <w:u w:val="single"/>
        </w:rPr>
        <w:t xml:space="preserve"> WORK</w:t>
      </w:r>
      <w:r w:rsidRPr="00421A32">
        <w:rPr>
          <w:bCs/>
          <w:sz w:val="24"/>
          <w:szCs w:val="24"/>
          <w:u w:val="single"/>
        </w:rPr>
        <w:t xml:space="preserve"> (SoW)</w:t>
      </w:r>
      <w:r w:rsidR="002C6305" w:rsidRPr="00421A32">
        <w:rPr>
          <w:bCs/>
          <w:sz w:val="24"/>
          <w:szCs w:val="24"/>
          <w:u w:val="single"/>
        </w:rPr>
        <w:t xml:space="preserve"> </w:t>
      </w:r>
      <w:r w:rsidR="00890E72" w:rsidRPr="00421A32">
        <w:rPr>
          <w:bCs/>
          <w:sz w:val="24"/>
          <w:szCs w:val="24"/>
          <w:u w:val="single"/>
        </w:rPr>
        <w:t>f</w:t>
      </w:r>
      <w:r w:rsidR="002C6305" w:rsidRPr="00421A32">
        <w:rPr>
          <w:bCs/>
          <w:sz w:val="24"/>
          <w:szCs w:val="24"/>
          <w:u w:val="single"/>
        </w:rPr>
        <w:t xml:space="preserve">or rCARI </w:t>
      </w:r>
      <w:r w:rsidR="003378BE" w:rsidRPr="00421A32">
        <w:rPr>
          <w:bCs/>
          <w:sz w:val="24"/>
          <w:szCs w:val="24"/>
          <w:u w:val="single"/>
        </w:rPr>
        <w:t xml:space="preserve">VALIDATION STUDY IN </w:t>
      </w:r>
      <w:r w:rsidR="00FD070D">
        <w:rPr>
          <w:bCs/>
          <w:sz w:val="24"/>
          <w:szCs w:val="24"/>
          <w:u w:val="single"/>
        </w:rPr>
        <w:t>ECUADOR</w:t>
      </w:r>
      <w:r w:rsidR="002C6305" w:rsidRPr="00421A32">
        <w:rPr>
          <w:bCs/>
          <w:sz w:val="24"/>
          <w:szCs w:val="24"/>
          <w:u w:val="single"/>
        </w:rPr>
        <w:t xml:space="preserve"> </w:t>
      </w:r>
    </w:p>
    <w:p w14:paraId="37CA2761" w14:textId="54B69B84" w:rsidR="002E66AF" w:rsidRPr="00C37250" w:rsidRDefault="000B76C7" w:rsidP="00BE62E8">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79160088" w:rsidR="236B788B" w:rsidRDefault="00913100" w:rsidP="007D5C1D">
      <w:pPr>
        <w:spacing w:before="240"/>
        <w:jc w:val="both"/>
        <w:rPr>
          <w:sz w:val="20"/>
          <w:szCs w:val="20"/>
        </w:rPr>
      </w:pPr>
      <w:r>
        <w:rPr>
          <w:sz w:val="20"/>
          <w:szCs w:val="20"/>
        </w:rPr>
        <w:t>F</w:t>
      </w:r>
      <w:r w:rsidR="7217A60F" w:rsidRPr="2151E89C">
        <w:rPr>
          <w:sz w:val="20"/>
          <w:szCs w:val="20"/>
        </w:rPr>
        <w:t xml:space="preserve">ood </w:t>
      </w:r>
      <w:r>
        <w:rPr>
          <w:sz w:val="20"/>
          <w:szCs w:val="20"/>
        </w:rPr>
        <w:t>in</w:t>
      </w:r>
      <w:r w:rsidR="7217A60F" w:rsidRPr="2151E89C">
        <w:rPr>
          <w:sz w:val="20"/>
          <w:szCs w:val="20"/>
        </w:rPr>
        <w:t>security is a multidimensional concept</w:t>
      </w:r>
      <w:r w:rsidR="4B9FA3A2" w:rsidRPr="2151E89C">
        <w:rPr>
          <w:sz w:val="20"/>
          <w:szCs w:val="20"/>
        </w:rPr>
        <w:t>,</w:t>
      </w:r>
      <w:r w:rsidR="7217A60F" w:rsidRPr="2151E89C">
        <w:rPr>
          <w:sz w:val="20"/>
          <w:szCs w:val="20"/>
        </w:rPr>
        <w:t xml:space="preserve"> which requires </w:t>
      </w:r>
      <w:r w:rsidR="00F26CDB">
        <w:rPr>
          <w:sz w:val="20"/>
          <w:szCs w:val="20"/>
        </w:rPr>
        <w:t xml:space="preserve">use of </w:t>
      </w:r>
      <w:r w:rsidR="7217A60F" w:rsidRPr="2151E89C">
        <w:rPr>
          <w:sz w:val="20"/>
          <w:szCs w:val="20"/>
        </w:rPr>
        <w:t>multiple indicators</w:t>
      </w:r>
      <w:r w:rsidR="003643E2">
        <w:rPr>
          <w:sz w:val="20"/>
          <w:szCs w:val="20"/>
        </w:rPr>
        <w:t xml:space="preserve"> for analysis</w:t>
      </w:r>
      <w:r w:rsidR="000F2F55">
        <w:rPr>
          <w:sz w:val="20"/>
          <w:szCs w:val="20"/>
        </w:rPr>
        <w:t xml:space="preserve"> of the different dimensions</w:t>
      </w:r>
      <w:r w:rsidR="7217A60F" w:rsidRPr="2151E89C">
        <w:rPr>
          <w:sz w:val="20"/>
          <w:szCs w:val="20"/>
        </w:rPr>
        <w:t xml:space="preserve">. </w:t>
      </w:r>
      <w:r w:rsidR="236B788B" w:rsidRPr="2151E89C">
        <w:rPr>
          <w:sz w:val="20"/>
          <w:szCs w:val="20"/>
        </w:rPr>
        <w:t>S</w:t>
      </w:r>
      <w:r w:rsidR="7217A60F" w:rsidRPr="2151E89C">
        <w:rPr>
          <w:sz w:val="20"/>
          <w:szCs w:val="20"/>
        </w:rPr>
        <w:t>everal methods have been developed to measure the magnitude and severity of acute food insecurity</w:t>
      </w:r>
      <w:r w:rsidR="236B788B" w:rsidRPr="2151E89C">
        <w:rPr>
          <w:sz w:val="20"/>
          <w:szCs w:val="20"/>
        </w:rPr>
        <w:t xml:space="preserve"> over time</w:t>
      </w:r>
      <w:r w:rsidR="7217A60F" w:rsidRPr="2151E89C">
        <w:rPr>
          <w:sz w:val="20"/>
          <w:szCs w:val="20"/>
        </w:rPr>
        <w:t>.</w:t>
      </w:r>
      <w:r w:rsidR="2151E89C" w:rsidRPr="2151E89C">
        <w:rPr>
          <w:sz w:val="20"/>
          <w:szCs w:val="20"/>
        </w:rPr>
        <w:t xml:space="preserve"> </w:t>
      </w:r>
      <w:r w:rsidR="002D0346">
        <w:rPr>
          <w:sz w:val="20"/>
          <w:szCs w:val="20"/>
        </w:rPr>
        <w:t xml:space="preserve">The </w:t>
      </w:r>
      <w:r w:rsidR="008B15F2">
        <w:rPr>
          <w:sz w:val="20"/>
          <w:szCs w:val="20"/>
        </w:rPr>
        <w:t>humanitarian actors are</w:t>
      </w:r>
      <w:r w:rsidR="7587B9D4" w:rsidRPr="2151E89C">
        <w:rPr>
          <w:sz w:val="20"/>
          <w:szCs w:val="20"/>
        </w:rPr>
        <w:t xml:space="preserve"> facing an increasingly challenging situation as the </w:t>
      </w:r>
      <w:r w:rsidR="0044587C">
        <w:rPr>
          <w:sz w:val="20"/>
          <w:szCs w:val="20"/>
        </w:rPr>
        <w:t xml:space="preserve">food </w:t>
      </w:r>
      <w:r w:rsidR="7587B9D4" w:rsidRPr="2151E89C">
        <w:rPr>
          <w:sz w:val="20"/>
          <w:szCs w:val="20"/>
        </w:rPr>
        <w:t xml:space="preserve">needs have been </w:t>
      </w:r>
      <w:r w:rsidR="006047FA">
        <w:rPr>
          <w:sz w:val="20"/>
          <w:szCs w:val="20"/>
        </w:rPr>
        <w:t>dramatically increasing</w:t>
      </w:r>
      <w:r w:rsidR="7587B9D4" w:rsidRPr="2151E89C">
        <w:rPr>
          <w:sz w:val="20"/>
          <w:szCs w:val="20"/>
        </w:rPr>
        <w:t xml:space="preserve"> in recent years. In 2021, at least 193 million people in 55 countries/territories were acutely food insecure (</w:t>
      </w:r>
      <w:hyperlink r:id="rId11" w:history="1">
        <w:r w:rsidR="7DE14748" w:rsidRPr="2151E89C">
          <w:rPr>
            <w:rStyle w:val="Hyperlink"/>
            <w:sz w:val="20"/>
            <w:szCs w:val="20"/>
          </w:rPr>
          <w:t>IPC/CH</w:t>
        </w:r>
      </w:hyperlink>
      <w:r w:rsidR="7587B9D4" w:rsidRPr="2151E89C">
        <w:rPr>
          <w:sz w:val="20"/>
          <w:szCs w:val="20"/>
        </w:rPr>
        <w:t xml:space="preserve"> Phase 3 or above), an increase of around 40 million people from 2020 (</w:t>
      </w:r>
      <w:hyperlink r:id="rId12" w:history="1">
        <w:r w:rsidR="4B9FA3A2" w:rsidRPr="2151E89C">
          <w:rPr>
            <w:rStyle w:val="Hyperlink"/>
            <w:sz w:val="20"/>
            <w:szCs w:val="20"/>
          </w:rPr>
          <w:t>Global Report on Food Crises 2022</w:t>
        </w:r>
      </w:hyperlink>
      <w:r w:rsidR="4B9FA3A2" w:rsidRPr="2151E89C">
        <w:rPr>
          <w:sz w:val="20"/>
          <w:szCs w:val="20"/>
        </w:rPr>
        <w:t>). Similarly, based on available data 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Pr>
          <w:sz w:val="20"/>
          <w:szCs w:val="20"/>
        </w:rPr>
        <w:t xml:space="preserve"> </w:t>
      </w:r>
      <w:hyperlink r:id="rId13" w:history="1">
        <w:r w:rsidR="00E53B61" w:rsidRPr="000D4D0E">
          <w:rPr>
            <w:rStyle w:val="Hyperlink"/>
            <w:sz w:val="20"/>
            <w:szCs w:val="20"/>
          </w:rPr>
          <w:t>(</w:t>
        </w:r>
        <w:r w:rsidR="000D4D0E">
          <w:rPr>
            <w:rStyle w:val="Hyperlink"/>
            <w:sz w:val="20"/>
            <w:szCs w:val="20"/>
          </w:rPr>
          <w:t xml:space="preserve">Global </w:t>
        </w:r>
        <w:r w:rsidR="0035276C">
          <w:rPr>
            <w:rStyle w:val="Hyperlink"/>
            <w:sz w:val="20"/>
            <w:szCs w:val="20"/>
          </w:rPr>
          <w:t xml:space="preserve">Operational </w:t>
        </w:r>
        <w:r w:rsidR="000D4D0E">
          <w:rPr>
            <w:rStyle w:val="Hyperlink"/>
            <w:sz w:val="20"/>
            <w:szCs w:val="20"/>
          </w:rPr>
          <w:t>Response</w:t>
        </w:r>
        <w:r w:rsidR="0035276C">
          <w:rPr>
            <w:rStyle w:val="Hyperlink"/>
            <w:sz w:val="20"/>
            <w:szCs w:val="20"/>
          </w:rPr>
          <w:t xml:space="preserve"> Plan, 2022</w:t>
        </w:r>
        <w:r w:rsidR="00E53B61" w:rsidRPr="000D4D0E">
          <w:rPr>
            <w:rStyle w:val="Hyperlink"/>
            <w:sz w:val="20"/>
            <w:szCs w:val="20"/>
          </w:rPr>
          <w:t>)</w:t>
        </w:r>
        <w:r w:rsidR="00E53B61" w:rsidRPr="0035276C">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256C3B40" w:rsidR="000E7499" w:rsidRDefault="007653A2" w:rsidP="00B72506">
      <w:pPr>
        <w:spacing w:after="240"/>
        <w:jc w:val="both"/>
        <w:rPr>
          <w:sz w:val="20"/>
          <w:szCs w:val="20"/>
        </w:rPr>
      </w:pPr>
      <w:r w:rsidRPr="5728E4A0">
        <w:rPr>
          <w:sz w:val="20"/>
          <w:szCs w:val="20"/>
        </w:rPr>
        <w:t>The</w:t>
      </w:r>
      <w:r w:rsidR="31F4AFC6" w:rsidRPr="5728E4A0">
        <w:rPr>
          <w:sz w:val="20"/>
          <w:szCs w:val="20"/>
        </w:rPr>
        <w:t xml:space="preserve"> </w:t>
      </w:r>
      <w:r w:rsidR="00CA5AA5" w:rsidRPr="5728E4A0">
        <w:rPr>
          <w:sz w:val="20"/>
          <w:szCs w:val="20"/>
        </w:rPr>
        <w:t>3rd</w:t>
      </w:r>
      <w:r w:rsidR="31F4AFC6" w:rsidRPr="5728E4A0">
        <w:rPr>
          <w:sz w:val="20"/>
          <w:szCs w:val="20"/>
        </w:rPr>
        <w:t xml:space="preserve"> </w:t>
      </w:r>
      <w:r w:rsidR="00CA5AA5" w:rsidRPr="5728E4A0">
        <w:rPr>
          <w:sz w:val="20"/>
          <w:szCs w:val="20"/>
        </w:rPr>
        <w:t>E</w:t>
      </w:r>
      <w:r w:rsidR="31F4AFC6" w:rsidRPr="5728E4A0">
        <w:rPr>
          <w:sz w:val="20"/>
          <w:szCs w:val="20"/>
        </w:rPr>
        <w:t>dition of the CARI guidelines (CARI.</w:t>
      </w:r>
      <w:r w:rsidR="00CA5AA5" w:rsidRPr="5728E4A0">
        <w:rPr>
          <w:sz w:val="20"/>
          <w:szCs w:val="20"/>
        </w:rPr>
        <w:t>v</w:t>
      </w:r>
      <w:r w:rsidR="31F4AFC6" w:rsidRPr="5728E4A0">
        <w:rPr>
          <w:sz w:val="20"/>
          <w:szCs w:val="20"/>
        </w:rPr>
        <w:t>3)</w:t>
      </w:r>
      <w:r w:rsidR="31F4AFC6">
        <w:t xml:space="preserve">, </w:t>
      </w:r>
      <w:r w:rsidR="31F4AFC6" w:rsidRPr="5728E4A0">
        <w:rPr>
          <w:sz w:val="20"/>
          <w:szCs w:val="20"/>
        </w:rPr>
        <w:t xml:space="preserve">published in December 2021, included several methodological novelties, and indicators </w:t>
      </w:r>
      <w:r w:rsidR="0066122B" w:rsidRPr="5728E4A0">
        <w:rPr>
          <w:sz w:val="20"/>
          <w:szCs w:val="20"/>
        </w:rPr>
        <w:t>to capture more</w:t>
      </w:r>
      <w:r w:rsidR="7D45774C" w:rsidRPr="5728E4A0">
        <w:rPr>
          <w:sz w:val="20"/>
          <w:szCs w:val="20"/>
        </w:rPr>
        <w:t xml:space="preserve"> food security and economic related </w:t>
      </w:r>
      <w:r w:rsidR="0066122B" w:rsidRPr="5728E4A0">
        <w:rPr>
          <w:sz w:val="20"/>
          <w:szCs w:val="20"/>
        </w:rPr>
        <w:t>variables</w:t>
      </w:r>
      <w:r w:rsidR="7D45774C" w:rsidRPr="5728E4A0">
        <w:rPr>
          <w:sz w:val="20"/>
          <w:szCs w:val="20"/>
        </w:rPr>
        <w:t xml:space="preserve"> </w:t>
      </w:r>
      <w:r w:rsidR="00F0619C" w:rsidRPr="5728E4A0">
        <w:rPr>
          <w:sz w:val="20"/>
          <w:szCs w:val="20"/>
        </w:rPr>
        <w:t>to better</w:t>
      </w:r>
      <w:r w:rsidR="7D45774C" w:rsidRPr="5728E4A0">
        <w:rPr>
          <w:sz w:val="20"/>
          <w:szCs w:val="20"/>
        </w:rPr>
        <w:t xml:space="preserve"> measure acute food insecurity. </w:t>
      </w:r>
      <w:r w:rsidR="349A6575" w:rsidRPr="5728E4A0">
        <w:rPr>
          <w:sz w:val="20"/>
          <w:szCs w:val="20"/>
        </w:rPr>
        <w:t>Furthermore</w:t>
      </w:r>
      <w:r w:rsidR="00476EF0" w:rsidRPr="5728E4A0">
        <w:rPr>
          <w:sz w:val="20"/>
          <w:szCs w:val="20"/>
        </w:rPr>
        <w:t>, t</w:t>
      </w:r>
      <w:r w:rsidR="1CA67A08" w:rsidRPr="5728E4A0">
        <w:rPr>
          <w:sz w:val="20"/>
          <w:szCs w:val="20"/>
        </w:rPr>
        <w:t>he</w:t>
      </w:r>
      <w:r w:rsidR="00A642F5" w:rsidRPr="5728E4A0">
        <w:rPr>
          <w:sz w:val="20"/>
          <w:szCs w:val="20"/>
        </w:rPr>
        <w:t xml:space="preserve"> onset of the COVID-19 pandemic </w:t>
      </w:r>
      <w:r w:rsidR="1CA67A08" w:rsidRPr="5728E4A0">
        <w:rPr>
          <w:sz w:val="20"/>
          <w:szCs w:val="20"/>
        </w:rPr>
        <w:t xml:space="preserve">brought </w:t>
      </w:r>
      <w:r w:rsidR="000F2049" w:rsidRPr="5728E4A0">
        <w:rPr>
          <w:sz w:val="20"/>
          <w:szCs w:val="20"/>
        </w:rPr>
        <w:t xml:space="preserve">to </w:t>
      </w:r>
      <w:r w:rsidR="1CA67A08" w:rsidRPr="5728E4A0">
        <w:rPr>
          <w:sz w:val="20"/>
          <w:szCs w:val="20"/>
        </w:rPr>
        <w:t xml:space="preserve">the fore new challenges to traditional data collection methods </w:t>
      </w:r>
      <w:r w:rsidR="00FD6598" w:rsidRPr="5728E4A0">
        <w:rPr>
          <w:sz w:val="20"/>
          <w:szCs w:val="20"/>
        </w:rPr>
        <w:t>w</w:t>
      </w:r>
      <w:r w:rsidR="1CA67A08" w:rsidRPr="5728E4A0">
        <w:rPr>
          <w:sz w:val="20"/>
          <w:szCs w:val="20"/>
        </w:rPr>
        <w:t xml:space="preserve">ith </w:t>
      </w:r>
      <w:r w:rsidR="00FD6598" w:rsidRPr="5728E4A0">
        <w:rPr>
          <w:sz w:val="20"/>
          <w:szCs w:val="20"/>
        </w:rPr>
        <w:t xml:space="preserve">movement </w:t>
      </w:r>
      <w:r w:rsidR="1CA67A08" w:rsidRPr="5728E4A0">
        <w:rPr>
          <w:sz w:val="20"/>
          <w:szCs w:val="20"/>
        </w:rPr>
        <w:t>restrictions</w:t>
      </w:r>
      <w:r w:rsidR="00690EBF" w:rsidRPr="5728E4A0">
        <w:rPr>
          <w:sz w:val="20"/>
          <w:szCs w:val="20"/>
        </w:rPr>
        <w:t>.</w:t>
      </w:r>
      <w:r w:rsidR="00A642F5" w:rsidRPr="5728E4A0">
        <w:rPr>
          <w:sz w:val="20"/>
          <w:szCs w:val="20"/>
        </w:rPr>
        <w:t xml:space="preserve"> WFP developed </w:t>
      </w:r>
      <w:r w:rsidR="006011CD" w:rsidRPr="5728E4A0">
        <w:rPr>
          <w:sz w:val="20"/>
          <w:szCs w:val="20"/>
        </w:rPr>
        <w:t>the</w:t>
      </w:r>
      <w:r w:rsidR="00A642F5" w:rsidRPr="5728E4A0">
        <w:rPr>
          <w:sz w:val="20"/>
          <w:szCs w:val="20"/>
        </w:rPr>
        <w:t xml:space="preserve"> remote CARI </w:t>
      </w:r>
      <w:r w:rsidR="1CA67A08" w:rsidRPr="5728E4A0">
        <w:rPr>
          <w:sz w:val="20"/>
          <w:szCs w:val="20"/>
        </w:rPr>
        <w:t xml:space="preserve">(rCARI) </w:t>
      </w:r>
      <w:r w:rsidR="00A642F5" w:rsidRPr="5728E4A0">
        <w:rPr>
          <w:sz w:val="20"/>
          <w:szCs w:val="20"/>
        </w:rPr>
        <w:t xml:space="preserve">as a proxy for the original </w:t>
      </w:r>
      <w:r w:rsidR="1CA67A08" w:rsidRPr="5728E4A0">
        <w:rPr>
          <w:sz w:val="20"/>
          <w:szCs w:val="20"/>
        </w:rPr>
        <w:t xml:space="preserve">face-to-face CARI </w:t>
      </w:r>
      <w:r w:rsidR="007D5C1D" w:rsidRPr="5728E4A0">
        <w:rPr>
          <w:sz w:val="20"/>
          <w:szCs w:val="20"/>
        </w:rPr>
        <w:t xml:space="preserve">methodology </w:t>
      </w:r>
      <w:r w:rsidR="1CA67A08" w:rsidRPr="5728E4A0">
        <w:rPr>
          <w:sz w:val="20"/>
          <w:szCs w:val="20"/>
        </w:rPr>
        <w:t xml:space="preserve">to fill data </w:t>
      </w:r>
      <w:r w:rsidR="007D5C1D" w:rsidRPr="5728E4A0">
        <w:rPr>
          <w:sz w:val="20"/>
          <w:szCs w:val="20"/>
        </w:rPr>
        <w:t>gap created by the</w:t>
      </w:r>
      <w:r w:rsidR="1CA67A08" w:rsidRPr="5728E4A0">
        <w:rPr>
          <w:sz w:val="20"/>
          <w:szCs w:val="20"/>
        </w:rPr>
        <w:t xml:space="preserve"> Covid-19 associated lockdowns.</w:t>
      </w:r>
      <w:r w:rsidR="00A642F5" w:rsidRPr="5728E4A0">
        <w:rPr>
          <w:sz w:val="20"/>
          <w:szCs w:val="20"/>
        </w:rPr>
        <w:t xml:space="preserve"> </w:t>
      </w:r>
      <w:r w:rsidR="000E7499" w:rsidRPr="5728E4A0">
        <w:rPr>
          <w:sz w:val="20"/>
          <w:szCs w:val="20"/>
        </w:rPr>
        <w:t xml:space="preserve">rCARI </w:t>
      </w:r>
      <w:r w:rsidR="79E81CC6" w:rsidRPr="5728E4A0">
        <w:rPr>
          <w:sz w:val="20"/>
          <w:szCs w:val="20"/>
        </w:rPr>
        <w:t>presents practicality in the</w:t>
      </w:r>
      <w:r w:rsidR="000E7499" w:rsidRPr="5728E4A0">
        <w:rPr>
          <w:sz w:val="20"/>
          <w:szCs w:val="20"/>
        </w:rPr>
        <w:t xml:space="preserve"> measure</w:t>
      </w:r>
      <w:r w:rsidR="00221D20" w:rsidRPr="5728E4A0">
        <w:rPr>
          <w:sz w:val="20"/>
          <w:szCs w:val="20"/>
        </w:rPr>
        <w:t>ment</w:t>
      </w:r>
      <w:r w:rsidR="000E7499" w:rsidRPr="5728E4A0">
        <w:rPr>
          <w:sz w:val="20"/>
          <w:szCs w:val="20"/>
        </w:rPr>
        <w:t xml:space="preserve"> of food security in emergencies where </w:t>
      </w:r>
      <w:r w:rsidR="00221D20" w:rsidRPr="5728E4A0">
        <w:rPr>
          <w:sz w:val="20"/>
          <w:szCs w:val="20"/>
        </w:rPr>
        <w:t>quick</w:t>
      </w:r>
      <w:r w:rsidR="000E7499" w:rsidRPr="5728E4A0">
        <w:rPr>
          <w:sz w:val="20"/>
          <w:szCs w:val="20"/>
        </w:rPr>
        <w:t xml:space="preserve"> operational decisions are needed, and </w:t>
      </w:r>
      <w:r w:rsidR="79E81CC6" w:rsidRPr="5728E4A0">
        <w:rPr>
          <w:sz w:val="20"/>
          <w:szCs w:val="20"/>
        </w:rPr>
        <w:t xml:space="preserve">traditional </w:t>
      </w:r>
      <w:r w:rsidR="00786AF7" w:rsidRPr="5728E4A0">
        <w:rPr>
          <w:sz w:val="20"/>
          <w:szCs w:val="20"/>
        </w:rPr>
        <w:t xml:space="preserve">F2F method </w:t>
      </w:r>
      <w:r w:rsidR="2144B363" w:rsidRPr="5728E4A0">
        <w:rPr>
          <w:sz w:val="20"/>
          <w:szCs w:val="20"/>
        </w:rPr>
        <w:t>of data collection is</w:t>
      </w:r>
      <w:r w:rsidR="00D06CE1" w:rsidRPr="5728E4A0">
        <w:rPr>
          <w:sz w:val="20"/>
          <w:szCs w:val="20"/>
        </w:rPr>
        <w:t xml:space="preserve"> not feasible</w:t>
      </w:r>
      <w:r w:rsidR="79E81CC6" w:rsidRPr="5728E4A0">
        <w:rPr>
          <w:sz w:val="20"/>
          <w:szCs w:val="20"/>
        </w:rPr>
        <w:t>.</w:t>
      </w:r>
      <w:r w:rsidR="00D06CE1" w:rsidRPr="5728E4A0">
        <w:rPr>
          <w:sz w:val="20"/>
          <w:szCs w:val="20"/>
        </w:rPr>
        <w:t xml:space="preserve"> </w:t>
      </w:r>
      <w:r w:rsidR="00D06CE1" w:rsidRPr="5728E4A0">
        <w:rPr>
          <w:rFonts w:ascii="Calibri" w:eastAsia="Calibri" w:hAnsi="Calibri" w:cs="Times New Roman"/>
          <w:lang w:val="en-GB"/>
        </w:rPr>
        <w:t xml:space="preserve">This is evidenced in its use during the height of the COVID-19 pandemic and the armed conflict in Ukraine. </w:t>
      </w:r>
      <w:r w:rsidR="000E7499" w:rsidRPr="5728E4A0">
        <w:rPr>
          <w:sz w:val="20"/>
          <w:szCs w:val="20"/>
        </w:rPr>
        <w:t xml:space="preserve"> </w:t>
      </w:r>
    </w:p>
    <w:p w14:paraId="31E97AC1" w14:textId="6CE9D949"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rCARI is thus </w:t>
      </w:r>
      <w:r w:rsidR="1CA67A08" w:rsidRPr="49A88187">
        <w:rPr>
          <w:sz w:val="20"/>
          <w:szCs w:val="20"/>
        </w:rPr>
        <w:t xml:space="preserve">a major step </w:t>
      </w:r>
      <w:r w:rsidR="00961743">
        <w:rPr>
          <w:sz w:val="20"/>
          <w:szCs w:val="20"/>
        </w:rPr>
        <w:t xml:space="preserve">to </w:t>
      </w:r>
      <w:r w:rsidR="00FA4F22">
        <w:rPr>
          <w:sz w:val="20"/>
          <w:szCs w:val="20"/>
        </w:rPr>
        <w:t>bridg</w:t>
      </w:r>
      <w:r w:rsidR="00961743">
        <w:rPr>
          <w:sz w:val="20"/>
          <w:szCs w:val="20"/>
        </w:rPr>
        <w:t>e a</w:t>
      </w:r>
      <w:r w:rsidR="00726B70">
        <w:rPr>
          <w:sz w:val="20"/>
          <w:szCs w:val="20"/>
        </w:rPr>
        <w:t xml:space="preserve"> </w:t>
      </w:r>
      <w:r w:rsidR="00FA4F22">
        <w:rPr>
          <w:sz w:val="20"/>
          <w:szCs w:val="20"/>
        </w:rPr>
        <w:t xml:space="preserve">critical grey area of reporting </w:t>
      </w:r>
      <w:r w:rsidR="00961743">
        <w:rPr>
          <w:sz w:val="20"/>
          <w:szCs w:val="20"/>
        </w:rPr>
        <w:t xml:space="preserve">acute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w:t>
      </w:r>
    </w:p>
    <w:p w14:paraId="41355157" w14:textId="10B89538" w:rsidR="00E01FD2" w:rsidRPr="00051F63" w:rsidRDefault="00E01FD2" w:rsidP="00650A43">
      <w:pPr>
        <w:spacing w:before="240"/>
        <w:jc w:val="both"/>
        <w:rPr>
          <w:b/>
          <w:bCs/>
        </w:rPr>
      </w:pPr>
      <w:r w:rsidRPr="0876A6CC">
        <w:rPr>
          <w:rFonts w:eastAsiaTheme="minorEastAsia"/>
          <w:sz w:val="20"/>
          <w:szCs w:val="20"/>
        </w:rPr>
        <w:t xml:space="preserve">At this time, WFP-HQ would like to hire the services of a </w:t>
      </w:r>
      <w:r w:rsidR="0082078E" w:rsidRPr="0876A6CC">
        <w:rPr>
          <w:rFonts w:eastAsiaTheme="minorEastAsia"/>
          <w:sz w:val="20"/>
          <w:szCs w:val="20"/>
        </w:rPr>
        <w:t>Service Provider</w:t>
      </w:r>
      <w:r w:rsidRPr="0876A6CC">
        <w:rPr>
          <w:rFonts w:eastAsiaTheme="minorEastAsia"/>
          <w:sz w:val="20"/>
          <w:szCs w:val="20"/>
        </w:rPr>
        <w:t xml:space="preserve"> that will conduct field </w:t>
      </w:r>
      <w:r w:rsidR="00447A60" w:rsidRPr="0876A6CC">
        <w:rPr>
          <w:rFonts w:eastAsiaTheme="minorEastAsia"/>
          <w:sz w:val="20"/>
          <w:szCs w:val="20"/>
        </w:rPr>
        <w:t xml:space="preserve">study to validate rCARI </w:t>
      </w:r>
      <w:r w:rsidR="009149EF" w:rsidRPr="0876A6CC">
        <w:rPr>
          <w:rFonts w:eastAsiaTheme="minorEastAsia"/>
          <w:sz w:val="20"/>
          <w:szCs w:val="20"/>
        </w:rPr>
        <w:t>methodology</w:t>
      </w:r>
      <w:r w:rsidR="002A3507" w:rsidRPr="0876A6CC">
        <w:rPr>
          <w:rFonts w:eastAsiaTheme="minorEastAsia"/>
          <w:sz w:val="20"/>
          <w:szCs w:val="20"/>
        </w:rPr>
        <w:t xml:space="preserve"> through </w:t>
      </w:r>
      <w:r w:rsidR="3B4FD353" w:rsidRPr="0876A6CC">
        <w:rPr>
          <w:rFonts w:eastAsiaTheme="minorEastAsia"/>
          <w:sz w:val="20"/>
          <w:szCs w:val="20"/>
        </w:rPr>
        <w:t xml:space="preserve">face-to-face </w:t>
      </w:r>
      <w:r w:rsidR="0075414C" w:rsidRPr="0876A6CC">
        <w:rPr>
          <w:rFonts w:eastAsiaTheme="minorEastAsia"/>
          <w:sz w:val="20"/>
          <w:szCs w:val="20"/>
        </w:rPr>
        <w:t>and phone interviews</w:t>
      </w:r>
      <w:r w:rsidRPr="0876A6CC">
        <w:rPr>
          <w:rFonts w:eastAsiaTheme="minorEastAsia"/>
          <w:sz w:val="20"/>
          <w:szCs w:val="20"/>
        </w:rPr>
        <w:t>.</w:t>
      </w:r>
    </w:p>
    <w:p w14:paraId="6772B319" w14:textId="1AC116BE" w:rsidR="002E66AF" w:rsidRPr="00C37250" w:rsidRDefault="003913DC" w:rsidP="00BE62E8">
      <w:pPr>
        <w:pStyle w:val="Heading1"/>
        <w:ind w:hanging="720"/>
        <w:rPr>
          <w:sz w:val="20"/>
          <w:szCs w:val="36"/>
          <w:u w:val="single"/>
        </w:rPr>
      </w:pPr>
      <w:r w:rsidRPr="00C37250">
        <w:rPr>
          <w:sz w:val="20"/>
          <w:szCs w:val="36"/>
          <w:u w:val="single"/>
        </w:rPr>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36C62F11" w:rsidR="00EB24EC" w:rsidRPr="00BC258F" w:rsidRDefault="02A5E088" w:rsidP="5728E4A0">
      <w:pPr>
        <w:spacing w:before="240" w:after="240"/>
        <w:jc w:val="both"/>
        <w:rPr>
          <w:rFonts w:eastAsiaTheme="minorEastAsia"/>
          <w:sz w:val="20"/>
          <w:szCs w:val="20"/>
        </w:rPr>
      </w:pPr>
      <w:bookmarkStart w:id="0" w:name="_Hlk65155821"/>
      <w:r w:rsidRPr="5728E4A0">
        <w:rPr>
          <w:rFonts w:eastAsiaTheme="minorEastAsia"/>
          <w:sz w:val="20"/>
          <w:szCs w:val="20"/>
        </w:rPr>
        <w:t xml:space="preserve">Thus, the main objective </w:t>
      </w:r>
      <w:r w:rsidR="00CA483D" w:rsidRPr="5728E4A0">
        <w:rPr>
          <w:rFonts w:eastAsiaTheme="minorEastAsia"/>
          <w:sz w:val="20"/>
          <w:szCs w:val="20"/>
        </w:rPr>
        <w:t xml:space="preserve">is </w:t>
      </w:r>
      <w:r w:rsidRPr="5728E4A0">
        <w:rPr>
          <w:rFonts w:eastAsiaTheme="minorEastAsia"/>
          <w:sz w:val="20"/>
          <w:szCs w:val="20"/>
        </w:rPr>
        <w:t xml:space="preserve">to </w:t>
      </w:r>
      <w:r w:rsidR="009B30F0" w:rsidRPr="5728E4A0">
        <w:rPr>
          <w:rFonts w:eastAsiaTheme="minorEastAsia"/>
          <w:sz w:val="20"/>
          <w:szCs w:val="20"/>
        </w:rPr>
        <w:t xml:space="preserve">validate the rCARI methodology </w:t>
      </w:r>
      <w:r w:rsidR="003A08CB" w:rsidRPr="5728E4A0">
        <w:rPr>
          <w:rFonts w:eastAsiaTheme="minorEastAsia"/>
          <w:sz w:val="20"/>
          <w:szCs w:val="20"/>
        </w:rPr>
        <w:t>using</w:t>
      </w:r>
      <w:r w:rsidR="009B30F0" w:rsidRPr="5728E4A0">
        <w:rPr>
          <w:rFonts w:eastAsiaTheme="minorEastAsia"/>
          <w:sz w:val="20"/>
          <w:szCs w:val="20"/>
        </w:rPr>
        <w:t xml:space="preserve"> a randomized </w:t>
      </w:r>
      <w:r w:rsidR="003A08CB" w:rsidRPr="5728E4A0">
        <w:rPr>
          <w:rFonts w:eastAsiaTheme="minorEastAsia"/>
          <w:sz w:val="20"/>
          <w:szCs w:val="20"/>
        </w:rPr>
        <w:t xml:space="preserve">controlled </w:t>
      </w:r>
      <w:r w:rsidR="2FC6F452" w:rsidRPr="5728E4A0">
        <w:rPr>
          <w:rFonts w:eastAsiaTheme="minorEastAsia"/>
          <w:sz w:val="20"/>
          <w:szCs w:val="20"/>
        </w:rPr>
        <w:t>crossover</w:t>
      </w:r>
      <w:r w:rsidR="003A08CB" w:rsidRPr="5728E4A0">
        <w:rPr>
          <w:rFonts w:eastAsiaTheme="minorEastAsia"/>
          <w:sz w:val="20"/>
          <w:szCs w:val="20"/>
        </w:rPr>
        <w:t xml:space="preserve"> design</w:t>
      </w:r>
      <w:r w:rsidR="00EB24EC" w:rsidRPr="5728E4A0">
        <w:rPr>
          <w:rFonts w:eastAsiaTheme="minorEastAsia"/>
          <w:sz w:val="20"/>
          <w:szCs w:val="20"/>
        </w:rPr>
        <w:t xml:space="preserve"> </w:t>
      </w:r>
      <w:r w:rsidR="00EB24EC" w:rsidRPr="5728E4A0">
        <w:rPr>
          <w:rFonts w:eastAsiaTheme="minorEastAsia"/>
          <w:i/>
          <w:iCs/>
          <w:sz w:val="20"/>
          <w:szCs w:val="20"/>
        </w:rPr>
        <w:t>(details outlined in the methodology section)</w:t>
      </w:r>
      <w:r w:rsidR="00EB24EC" w:rsidRPr="5728E4A0">
        <w:rPr>
          <w:rFonts w:eastAsiaTheme="minorEastAsia"/>
          <w:sz w:val="20"/>
          <w:szCs w:val="20"/>
        </w:rPr>
        <w:t xml:space="preserve"> where each household will be interviewed twice (one F2F and one phone-based interview).</w:t>
      </w:r>
    </w:p>
    <w:p w14:paraId="4601F1E9" w14:textId="536EDFE1" w:rsidR="00810C94" w:rsidRPr="00D06CE1" w:rsidRDefault="02A5E088" w:rsidP="0876A6CC">
      <w:pPr>
        <w:pStyle w:val="NormalWeb"/>
        <w:spacing w:before="0" w:beforeAutospacing="0" w:after="120" w:afterAutospacing="0"/>
        <w:jc w:val="both"/>
        <w:rPr>
          <w:rFonts w:asciiTheme="minorHAnsi" w:eastAsiaTheme="minorEastAsia" w:hAnsiTheme="minorHAnsi" w:cstheme="minorBidi"/>
          <w:sz w:val="20"/>
          <w:szCs w:val="20"/>
        </w:rPr>
      </w:pPr>
      <w:r w:rsidRPr="0876A6CC">
        <w:rPr>
          <w:rFonts w:asciiTheme="minorHAnsi" w:eastAsiaTheme="minorEastAsia" w:hAnsiTheme="minorHAnsi" w:cstheme="minorBidi"/>
          <w:sz w:val="20"/>
          <w:szCs w:val="20"/>
        </w:rPr>
        <w:lastRenderedPageBreak/>
        <w:t xml:space="preserve"> </w:t>
      </w:r>
      <w:r w:rsidR="0082078E" w:rsidRPr="0876A6CC">
        <w:rPr>
          <w:rFonts w:asciiTheme="minorHAnsi" w:eastAsiaTheme="minorEastAsia" w:hAnsiTheme="minorHAnsi" w:cstheme="minorBidi"/>
          <w:sz w:val="20"/>
          <w:szCs w:val="20"/>
        </w:rPr>
        <w:t xml:space="preserve">It is against this backdrop that </w:t>
      </w:r>
      <w:r w:rsidR="00BC258F" w:rsidRPr="0876A6CC">
        <w:rPr>
          <w:rFonts w:asciiTheme="minorHAnsi" w:eastAsiaTheme="minorEastAsia" w:hAnsiTheme="minorHAnsi" w:cstheme="minorBidi"/>
          <w:sz w:val="20"/>
          <w:szCs w:val="20"/>
        </w:rPr>
        <w:t xml:space="preserve">WFP </w:t>
      </w:r>
      <w:r w:rsidR="00934844">
        <w:rPr>
          <w:rFonts w:asciiTheme="minorHAnsi" w:eastAsiaTheme="minorEastAsia" w:hAnsiTheme="minorHAnsi" w:cstheme="minorBidi"/>
          <w:sz w:val="20"/>
          <w:szCs w:val="20"/>
        </w:rPr>
        <w:t>Ecuador</w:t>
      </w:r>
      <w:r w:rsidR="0063697C" w:rsidRPr="0876A6CC">
        <w:rPr>
          <w:rFonts w:asciiTheme="minorHAnsi" w:eastAsiaTheme="minorEastAsia" w:hAnsiTheme="minorHAnsi" w:cstheme="minorBidi"/>
          <w:sz w:val="20"/>
          <w:szCs w:val="20"/>
        </w:rPr>
        <w:t xml:space="preserve"> </w:t>
      </w:r>
      <w:r w:rsidR="0082078E" w:rsidRPr="0876A6CC">
        <w:rPr>
          <w:rFonts w:asciiTheme="minorHAnsi" w:eastAsiaTheme="minorEastAsia" w:hAnsiTheme="minorHAnsi" w:cstheme="minorBidi"/>
          <w:sz w:val="20"/>
          <w:szCs w:val="20"/>
        </w:rPr>
        <w:t xml:space="preserve">wishes to contract a </w:t>
      </w:r>
      <w:r w:rsidR="005B592B" w:rsidRPr="0876A6CC">
        <w:rPr>
          <w:rFonts w:asciiTheme="minorHAnsi" w:eastAsiaTheme="minorEastAsia" w:hAnsiTheme="minorHAnsi" w:cstheme="minorBidi"/>
          <w:sz w:val="20"/>
          <w:szCs w:val="20"/>
        </w:rPr>
        <w:t>R</w:t>
      </w:r>
      <w:r w:rsidR="00E124E3" w:rsidRPr="0876A6CC">
        <w:rPr>
          <w:rFonts w:asciiTheme="minorHAnsi" w:eastAsiaTheme="minorEastAsia" w:hAnsiTheme="minorHAnsi" w:cstheme="minorBidi"/>
          <w:sz w:val="20"/>
          <w:szCs w:val="20"/>
        </w:rPr>
        <w:t xml:space="preserve">esearch </w:t>
      </w:r>
      <w:r w:rsidR="0082078E" w:rsidRPr="0876A6CC">
        <w:rPr>
          <w:rFonts w:asciiTheme="minorHAnsi" w:eastAsiaTheme="minorEastAsia" w:hAnsiTheme="minorHAnsi" w:cstheme="minorBidi"/>
          <w:sz w:val="20"/>
          <w:szCs w:val="20"/>
        </w:rPr>
        <w:t>Service Provider</w:t>
      </w:r>
      <w:r w:rsidR="00E124E3" w:rsidRPr="0876A6CC">
        <w:rPr>
          <w:rFonts w:asciiTheme="minorHAnsi" w:eastAsiaTheme="minorEastAsia" w:hAnsiTheme="minorHAnsi" w:cstheme="minorBidi"/>
          <w:sz w:val="20"/>
          <w:szCs w:val="20"/>
        </w:rPr>
        <w:t>(s)</w:t>
      </w:r>
      <w:r w:rsidR="0063697C" w:rsidRPr="0876A6CC">
        <w:rPr>
          <w:rFonts w:asciiTheme="minorHAnsi" w:eastAsiaTheme="minorEastAsia" w:hAnsiTheme="minorHAnsi" w:cstheme="minorBidi"/>
          <w:sz w:val="20"/>
          <w:szCs w:val="20"/>
        </w:rPr>
        <w:t xml:space="preserve">, with </w:t>
      </w:r>
      <w:r w:rsidR="00E124E3" w:rsidRPr="0876A6CC">
        <w:rPr>
          <w:rFonts w:asciiTheme="minorHAnsi" w:eastAsiaTheme="minorEastAsia" w:hAnsiTheme="minorHAnsi" w:cstheme="minorBidi"/>
          <w:sz w:val="20"/>
          <w:szCs w:val="20"/>
        </w:rPr>
        <w:t xml:space="preserve">capacity to conduct </w:t>
      </w:r>
      <w:r w:rsidR="0082078E" w:rsidRPr="0876A6CC">
        <w:rPr>
          <w:rFonts w:asciiTheme="minorHAnsi" w:eastAsiaTheme="minorEastAsia" w:hAnsiTheme="minorHAnsi" w:cstheme="minorBidi"/>
          <w:sz w:val="20"/>
          <w:szCs w:val="20"/>
        </w:rPr>
        <w:t>fast and cost effective F</w:t>
      </w:r>
      <w:r w:rsidR="00E124E3" w:rsidRPr="0876A6CC">
        <w:rPr>
          <w:rFonts w:asciiTheme="minorHAnsi" w:eastAsiaTheme="minorEastAsia" w:hAnsiTheme="minorHAnsi" w:cstheme="minorBidi"/>
          <w:sz w:val="20"/>
          <w:szCs w:val="20"/>
        </w:rPr>
        <w:t>ace-to-</w:t>
      </w:r>
      <w:r w:rsidR="0082078E" w:rsidRPr="0876A6CC">
        <w:rPr>
          <w:rFonts w:asciiTheme="minorHAnsi" w:eastAsiaTheme="minorEastAsia" w:hAnsiTheme="minorHAnsi" w:cstheme="minorBidi"/>
          <w:sz w:val="20"/>
          <w:szCs w:val="20"/>
        </w:rPr>
        <w:t>F</w:t>
      </w:r>
      <w:r w:rsidR="00E124E3" w:rsidRPr="0876A6CC">
        <w:rPr>
          <w:rFonts w:asciiTheme="minorHAnsi" w:eastAsiaTheme="minorEastAsia" w:hAnsiTheme="minorHAnsi" w:cstheme="minorBidi"/>
          <w:sz w:val="20"/>
          <w:szCs w:val="20"/>
        </w:rPr>
        <w:t>ace</w:t>
      </w:r>
      <w:r w:rsidR="0082078E" w:rsidRPr="0876A6CC">
        <w:rPr>
          <w:rFonts w:asciiTheme="minorHAnsi" w:eastAsiaTheme="minorEastAsia" w:hAnsiTheme="minorHAnsi" w:cstheme="minorBidi"/>
          <w:sz w:val="20"/>
          <w:szCs w:val="20"/>
        </w:rPr>
        <w:t xml:space="preserve"> (F2F) </w:t>
      </w:r>
      <w:r w:rsidR="00E124E3" w:rsidRPr="0876A6CC">
        <w:rPr>
          <w:rFonts w:asciiTheme="minorHAnsi" w:eastAsiaTheme="minorEastAsia" w:hAnsiTheme="minorHAnsi" w:cstheme="minorBidi"/>
          <w:sz w:val="20"/>
          <w:szCs w:val="20"/>
        </w:rPr>
        <w:t xml:space="preserve">and </w:t>
      </w:r>
      <w:r w:rsidR="00CB5CCE" w:rsidRPr="0876A6CC">
        <w:rPr>
          <w:rFonts w:asciiTheme="minorHAnsi" w:eastAsiaTheme="minorEastAsia" w:hAnsiTheme="minorHAnsi" w:cstheme="minorBidi"/>
          <w:sz w:val="20"/>
          <w:szCs w:val="20"/>
        </w:rPr>
        <w:t xml:space="preserve">remote </w:t>
      </w:r>
      <w:r w:rsidR="009F22C5" w:rsidRPr="0876A6CC">
        <w:rPr>
          <w:rFonts w:asciiTheme="minorHAnsi" w:eastAsiaTheme="minorEastAsia" w:hAnsiTheme="minorHAnsi" w:cstheme="minorBidi"/>
          <w:sz w:val="20"/>
          <w:szCs w:val="20"/>
        </w:rPr>
        <w:t>phone-based</w:t>
      </w:r>
      <w:r w:rsidR="00CB5CCE" w:rsidRPr="0876A6CC">
        <w:rPr>
          <w:rFonts w:asciiTheme="minorHAnsi" w:eastAsiaTheme="minorEastAsia" w:hAnsiTheme="minorHAnsi" w:cstheme="minorBidi"/>
          <w:sz w:val="20"/>
          <w:szCs w:val="20"/>
        </w:rPr>
        <w:t xml:space="preserve"> interviews</w:t>
      </w:r>
      <w:r w:rsidR="000404A5" w:rsidRPr="0876A6CC">
        <w:rPr>
          <w:rFonts w:asciiTheme="minorHAnsi" w:eastAsiaTheme="minorEastAsia" w:hAnsiTheme="minorHAnsi" w:cstheme="minorBidi"/>
          <w:sz w:val="20"/>
          <w:szCs w:val="20"/>
        </w:rPr>
        <w:t xml:space="preserve"> for </w:t>
      </w:r>
      <w:r w:rsidR="004B7DCC" w:rsidRPr="0876A6CC">
        <w:rPr>
          <w:rFonts w:asciiTheme="minorHAnsi" w:eastAsiaTheme="minorEastAsia" w:hAnsiTheme="minorHAnsi" w:cstheme="minorBidi"/>
          <w:sz w:val="20"/>
          <w:szCs w:val="20"/>
        </w:rPr>
        <w:t>approximately</w:t>
      </w:r>
      <w:r w:rsidR="000404A5" w:rsidRPr="0876A6CC">
        <w:rPr>
          <w:rFonts w:asciiTheme="minorHAnsi" w:eastAsiaTheme="minorEastAsia" w:hAnsiTheme="minorHAnsi" w:cstheme="minorBidi"/>
          <w:sz w:val="20"/>
          <w:szCs w:val="20"/>
        </w:rPr>
        <w:t xml:space="preserve"> </w:t>
      </w:r>
      <w:r w:rsidR="00243035" w:rsidRPr="0876A6CC">
        <w:rPr>
          <w:rFonts w:asciiTheme="minorHAnsi" w:eastAsiaTheme="minorEastAsia" w:hAnsiTheme="minorHAnsi" w:cstheme="minorBidi"/>
          <w:sz w:val="20"/>
          <w:szCs w:val="20"/>
        </w:rPr>
        <w:t>1</w:t>
      </w:r>
      <w:r w:rsidR="61787C73" w:rsidRPr="0876A6CC">
        <w:rPr>
          <w:rFonts w:asciiTheme="minorHAnsi" w:eastAsiaTheme="minorEastAsia" w:hAnsiTheme="minorHAnsi" w:cstheme="minorBidi"/>
          <w:sz w:val="20"/>
          <w:szCs w:val="20"/>
        </w:rPr>
        <w:t>6</w:t>
      </w:r>
      <w:r w:rsidR="00243035" w:rsidRPr="0876A6CC">
        <w:rPr>
          <w:rFonts w:asciiTheme="minorHAnsi" w:eastAsiaTheme="minorEastAsia" w:hAnsiTheme="minorHAnsi" w:cstheme="minorBidi"/>
          <w:sz w:val="20"/>
          <w:szCs w:val="20"/>
        </w:rPr>
        <w:t>00</w:t>
      </w:r>
      <w:r w:rsidR="00CF2B0F" w:rsidRPr="0876A6CC">
        <w:rPr>
          <w:rFonts w:asciiTheme="minorHAnsi" w:eastAsiaTheme="minorEastAsia" w:hAnsiTheme="minorHAnsi" w:cstheme="minorBidi"/>
          <w:sz w:val="20"/>
          <w:szCs w:val="20"/>
        </w:rPr>
        <w:t xml:space="preserve"> </w:t>
      </w:r>
      <w:r w:rsidR="0068303C" w:rsidRPr="0876A6CC">
        <w:rPr>
          <w:rFonts w:asciiTheme="minorHAnsi" w:eastAsiaTheme="minorEastAsia" w:hAnsiTheme="minorHAnsi" w:cstheme="minorBidi"/>
          <w:sz w:val="20"/>
          <w:szCs w:val="20"/>
        </w:rPr>
        <w:t xml:space="preserve">households </w:t>
      </w:r>
      <w:r w:rsidR="0082078E" w:rsidRPr="0876A6CC">
        <w:rPr>
          <w:rFonts w:asciiTheme="minorHAnsi" w:eastAsiaTheme="minorEastAsia" w:hAnsiTheme="minorHAnsi" w:cstheme="minorBidi"/>
          <w:sz w:val="20"/>
          <w:szCs w:val="20"/>
        </w:rPr>
        <w:t>in</w:t>
      </w:r>
      <w:r w:rsidR="005B592B" w:rsidRPr="0876A6CC">
        <w:rPr>
          <w:rFonts w:asciiTheme="minorHAnsi" w:eastAsiaTheme="minorEastAsia" w:hAnsiTheme="minorHAnsi" w:cstheme="minorBidi"/>
          <w:sz w:val="20"/>
          <w:szCs w:val="20"/>
        </w:rPr>
        <w:t xml:space="preserve"> 20 Admin3 areas </w:t>
      </w:r>
      <w:r w:rsidR="0082078E" w:rsidRPr="0876A6CC">
        <w:rPr>
          <w:rFonts w:asciiTheme="minorHAnsi" w:eastAsiaTheme="minorEastAsia" w:hAnsiTheme="minorHAnsi" w:cstheme="minorBidi"/>
          <w:sz w:val="20"/>
          <w:szCs w:val="20"/>
        </w:rPr>
        <w:t>that will spread across</w:t>
      </w:r>
      <w:r w:rsidR="0068303C" w:rsidRPr="0876A6CC">
        <w:rPr>
          <w:rFonts w:asciiTheme="minorHAnsi" w:eastAsiaTheme="minorEastAsia" w:hAnsiTheme="minorHAnsi" w:cstheme="minorBidi"/>
          <w:sz w:val="20"/>
          <w:szCs w:val="20"/>
        </w:rPr>
        <w:t xml:space="preserve"> two regions </w:t>
      </w:r>
      <w:r w:rsidR="00930569" w:rsidRPr="0876A6CC">
        <w:rPr>
          <w:rFonts w:asciiTheme="minorHAnsi" w:eastAsiaTheme="minorEastAsia" w:hAnsiTheme="minorHAnsi" w:cstheme="minorBidi"/>
          <w:sz w:val="20"/>
          <w:szCs w:val="20"/>
          <w:highlight w:val="yellow"/>
        </w:rPr>
        <w:t>(CO to enter the names of region(s)</w:t>
      </w:r>
      <w:r w:rsidR="009F22C5" w:rsidRPr="0876A6CC">
        <w:rPr>
          <w:rFonts w:asciiTheme="minorHAnsi" w:eastAsiaTheme="minorEastAsia" w:hAnsiTheme="minorHAnsi" w:cstheme="minorBidi"/>
          <w:sz w:val="20"/>
          <w:szCs w:val="20"/>
          <w:highlight w:val="yellow"/>
        </w:rPr>
        <w:t>/</w:t>
      </w:r>
      <w:r w:rsidR="00930569" w:rsidRPr="0876A6CC">
        <w:rPr>
          <w:rFonts w:asciiTheme="minorHAnsi" w:eastAsiaTheme="minorEastAsia" w:hAnsiTheme="minorHAnsi" w:cstheme="minorBidi"/>
          <w:sz w:val="20"/>
          <w:szCs w:val="20"/>
          <w:highlight w:val="yellow"/>
        </w:rPr>
        <w:t>geographical area(s))</w:t>
      </w:r>
      <w:r w:rsidR="009F22C5" w:rsidRPr="0876A6CC">
        <w:rPr>
          <w:rFonts w:asciiTheme="minorHAnsi" w:eastAsiaTheme="minorEastAsia" w:hAnsiTheme="minorHAnsi" w:cstheme="minorBidi"/>
          <w:sz w:val="20"/>
          <w:szCs w:val="20"/>
          <w:highlight w:val="yellow"/>
        </w:rPr>
        <w:t>.</w:t>
      </w:r>
      <w:r w:rsidR="0082078E" w:rsidRPr="0876A6CC">
        <w:rPr>
          <w:rFonts w:asciiTheme="minorHAnsi" w:eastAsiaTheme="minorEastAsia" w:hAnsiTheme="minorHAnsi" w:cstheme="minorBidi"/>
          <w:sz w:val="20"/>
          <w:szCs w:val="20"/>
        </w:rPr>
        <w:t xml:space="preserve"> </w:t>
      </w:r>
    </w:p>
    <w:p w14:paraId="496A696F" w14:textId="3FC2672B" w:rsidR="000F2E25" w:rsidRPr="00BC258F" w:rsidDel="00EB24EC" w:rsidRDefault="005F1EF6" w:rsidP="0876A6CC">
      <w:pPr>
        <w:spacing w:before="240" w:after="240"/>
        <w:jc w:val="both"/>
        <w:rPr>
          <w:rFonts w:eastAsiaTheme="minorEastAsia"/>
          <w:sz w:val="20"/>
          <w:szCs w:val="20"/>
        </w:rPr>
      </w:pPr>
      <w:r w:rsidRPr="0876A6CC">
        <w:rPr>
          <w:rFonts w:eastAsiaTheme="minorEastAsia"/>
          <w:sz w:val="20"/>
          <w:szCs w:val="20"/>
        </w:rPr>
        <w:t>The surve</w:t>
      </w:r>
      <w:r w:rsidR="00EE42D2" w:rsidRPr="0876A6CC">
        <w:rPr>
          <w:rFonts w:eastAsiaTheme="minorEastAsia"/>
          <w:sz w:val="20"/>
          <w:szCs w:val="20"/>
        </w:rPr>
        <w:t xml:space="preserve">y is to be implemented </w:t>
      </w:r>
      <w:r w:rsidR="00DE14A6" w:rsidRPr="0876A6CC">
        <w:rPr>
          <w:rFonts w:eastAsiaTheme="minorEastAsia"/>
          <w:sz w:val="20"/>
          <w:szCs w:val="20"/>
        </w:rPr>
        <w:t>as</w:t>
      </w:r>
      <w:r w:rsidR="00EE42D2" w:rsidRPr="0876A6CC">
        <w:rPr>
          <w:rFonts w:eastAsiaTheme="minorEastAsia"/>
          <w:sz w:val="20"/>
          <w:szCs w:val="20"/>
        </w:rPr>
        <w:t xml:space="preserve"> a crossover design </w:t>
      </w:r>
      <w:r w:rsidR="00EE42D2" w:rsidRPr="0876A6CC">
        <w:rPr>
          <w:rFonts w:eastAsiaTheme="minorEastAsia"/>
          <w:i/>
          <w:iCs/>
          <w:sz w:val="20"/>
          <w:szCs w:val="20"/>
        </w:rPr>
        <w:t>(details outlined in the methodology section)</w:t>
      </w:r>
      <w:r w:rsidR="00DE14A6" w:rsidRPr="0876A6CC">
        <w:rPr>
          <w:rFonts w:eastAsiaTheme="minorEastAsia"/>
          <w:sz w:val="20"/>
          <w:szCs w:val="20"/>
        </w:rPr>
        <w:t>.</w:t>
      </w:r>
    </w:p>
    <w:p w14:paraId="3C4C18E8" w14:textId="6CA449F0" w:rsidR="002E66AF" w:rsidRPr="00C37250" w:rsidRDefault="000B76C7" w:rsidP="00BE62E8">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3B983FB1" w14:textId="039AC363" w:rsidR="004E3E3F" w:rsidRDefault="00BE04E0" w:rsidP="004E3E3F">
      <w:pPr>
        <w:spacing w:before="240" w:after="160" w:line="259" w:lineRule="auto"/>
        <w:contextualSpacing/>
        <w:jc w:val="both"/>
        <w:rPr>
          <w:sz w:val="20"/>
          <w:szCs w:val="20"/>
        </w:rPr>
      </w:pPr>
      <w:r w:rsidRPr="0876A6CC">
        <w:rPr>
          <w:sz w:val="20"/>
          <w:szCs w:val="20"/>
        </w:rPr>
        <w:t xml:space="preserve">The Service Provider will collect primary data at the household, using both remote and face-to-face methods involving total of </w:t>
      </w:r>
      <w:r w:rsidR="5DB90EC2" w:rsidRPr="0876A6CC">
        <w:rPr>
          <w:sz w:val="20"/>
          <w:szCs w:val="20"/>
        </w:rPr>
        <w:t>16</w:t>
      </w:r>
      <w:r w:rsidRPr="0876A6CC">
        <w:rPr>
          <w:sz w:val="20"/>
          <w:szCs w:val="20"/>
        </w:rPr>
        <w:t>00</w:t>
      </w:r>
      <w:r w:rsidRPr="0876A6CC">
        <w:rPr>
          <w:rStyle w:val="FootnoteReference"/>
          <w:sz w:val="20"/>
          <w:szCs w:val="20"/>
        </w:rPr>
        <w:footnoteReference w:id="2"/>
      </w:r>
      <w:r w:rsidRPr="0876A6CC">
        <w:rPr>
          <w:sz w:val="20"/>
          <w:szCs w:val="20"/>
        </w:rPr>
        <w:t xml:space="preserve"> households randomly selected from a minimum of two livelihood areas or regions preferably from the </w:t>
      </w:r>
      <w:r w:rsidRPr="0876A6CC">
        <w:rPr>
          <w:sz w:val="20"/>
          <w:szCs w:val="20"/>
          <w:highlight w:val="yellow"/>
        </w:rPr>
        <w:t>South and North of the country</w:t>
      </w:r>
      <w:r w:rsidRPr="0876A6CC">
        <w:rPr>
          <w:sz w:val="20"/>
          <w:szCs w:val="20"/>
        </w:rPr>
        <w:t>, and 20 Admin3</w:t>
      </w:r>
      <w:r w:rsidR="00D06CE1" w:rsidRPr="0876A6CC">
        <w:rPr>
          <w:sz w:val="20"/>
          <w:szCs w:val="20"/>
        </w:rPr>
        <w:t>/ lowest admin</w:t>
      </w:r>
      <w:r w:rsidRPr="0876A6CC">
        <w:rPr>
          <w:sz w:val="20"/>
          <w:szCs w:val="20"/>
        </w:rPr>
        <w:t xml:space="preserve"> area (villages). Each </w:t>
      </w:r>
      <w:r w:rsidR="00034C96" w:rsidRPr="0876A6CC">
        <w:rPr>
          <w:sz w:val="20"/>
          <w:szCs w:val="20"/>
        </w:rPr>
        <w:t xml:space="preserve">sampled </w:t>
      </w:r>
      <w:r w:rsidRPr="0876A6CC">
        <w:rPr>
          <w:sz w:val="20"/>
          <w:szCs w:val="20"/>
        </w:rPr>
        <w:t xml:space="preserve">household will </w:t>
      </w:r>
      <w:r w:rsidR="32F48A30" w:rsidRPr="0876A6CC">
        <w:rPr>
          <w:sz w:val="20"/>
          <w:szCs w:val="20"/>
        </w:rPr>
        <w:t>receive</w:t>
      </w:r>
      <w:r w:rsidR="093869E2" w:rsidRPr="0876A6CC">
        <w:rPr>
          <w:sz w:val="20"/>
          <w:szCs w:val="20"/>
        </w:rPr>
        <w:t xml:space="preserve"> either</w:t>
      </w:r>
      <w:r w:rsidRPr="0876A6CC">
        <w:rPr>
          <w:sz w:val="20"/>
          <w:szCs w:val="20"/>
        </w:rPr>
        <w:t xml:space="preserve"> F2F </w:t>
      </w:r>
      <w:r w:rsidR="063A5B2D" w:rsidRPr="0876A6CC">
        <w:rPr>
          <w:sz w:val="20"/>
          <w:szCs w:val="20"/>
        </w:rPr>
        <w:t>or</w:t>
      </w:r>
      <w:r w:rsidRPr="0876A6CC">
        <w:rPr>
          <w:sz w:val="20"/>
          <w:szCs w:val="20"/>
        </w:rPr>
        <w:t xml:space="preserve"> </w:t>
      </w:r>
      <w:r w:rsidR="13C5DAB5" w:rsidRPr="0876A6CC">
        <w:rPr>
          <w:sz w:val="20"/>
          <w:szCs w:val="20"/>
        </w:rPr>
        <w:t xml:space="preserve">remotely through a </w:t>
      </w:r>
      <w:r w:rsidRPr="0876A6CC">
        <w:rPr>
          <w:sz w:val="20"/>
          <w:szCs w:val="20"/>
        </w:rPr>
        <w:t>phone</w:t>
      </w:r>
      <w:r w:rsidR="22F67388" w:rsidRPr="0876A6CC">
        <w:rPr>
          <w:sz w:val="20"/>
          <w:szCs w:val="20"/>
        </w:rPr>
        <w:t xml:space="preserve"> </w:t>
      </w:r>
      <w:r w:rsidR="1E23816A" w:rsidRPr="0876A6CC">
        <w:rPr>
          <w:sz w:val="20"/>
          <w:szCs w:val="20"/>
        </w:rPr>
        <w:t>interviews</w:t>
      </w:r>
      <w:r w:rsidR="22F67388" w:rsidRPr="0876A6CC">
        <w:rPr>
          <w:sz w:val="20"/>
          <w:szCs w:val="20"/>
        </w:rPr>
        <w:t xml:space="preserve"> </w:t>
      </w:r>
      <w:r w:rsidRPr="0876A6CC">
        <w:rPr>
          <w:sz w:val="20"/>
          <w:szCs w:val="20"/>
        </w:rPr>
        <w:t xml:space="preserve">(see </w:t>
      </w:r>
      <w:r w:rsidRPr="0876A6CC">
        <w:rPr>
          <w:b/>
          <w:bCs/>
          <w:sz w:val="20"/>
          <w:szCs w:val="20"/>
        </w:rPr>
        <w:t>Figure 1</w:t>
      </w:r>
      <w:r w:rsidR="00034C96" w:rsidRPr="0876A6CC">
        <w:rPr>
          <w:b/>
          <w:bCs/>
          <w:sz w:val="20"/>
          <w:szCs w:val="20"/>
        </w:rPr>
        <w:t xml:space="preserve"> for actual setup</w:t>
      </w:r>
      <w:r w:rsidRPr="0876A6CC">
        <w:rPr>
          <w:sz w:val="20"/>
          <w:szCs w:val="20"/>
        </w:rPr>
        <w:t xml:space="preserve">). </w:t>
      </w:r>
      <w:r w:rsidR="003D5E27" w:rsidRPr="0876A6CC">
        <w:rPr>
          <w:sz w:val="20"/>
          <w:szCs w:val="20"/>
        </w:rPr>
        <w:t xml:space="preserve">A </w:t>
      </w:r>
      <w:r w:rsidR="2CE89230" w:rsidRPr="0876A6CC">
        <w:rPr>
          <w:sz w:val="20"/>
          <w:szCs w:val="20"/>
        </w:rPr>
        <w:t>minimum of</w:t>
      </w:r>
      <w:r w:rsidR="003D5E27" w:rsidRPr="0876A6CC">
        <w:rPr>
          <w:sz w:val="20"/>
          <w:szCs w:val="20"/>
        </w:rPr>
        <w:t xml:space="preserve"> </w:t>
      </w:r>
      <w:r w:rsidR="003D5E27" w:rsidRPr="0876A6CC">
        <w:rPr>
          <w:sz w:val="20"/>
          <w:szCs w:val="20"/>
          <w:highlight w:val="yellow"/>
        </w:rPr>
        <w:t xml:space="preserve">1200 </w:t>
      </w:r>
      <w:r w:rsidR="2C30763A" w:rsidRPr="0876A6CC">
        <w:rPr>
          <w:sz w:val="20"/>
          <w:szCs w:val="20"/>
          <w:highlight w:val="yellow"/>
        </w:rPr>
        <w:t xml:space="preserve">completed </w:t>
      </w:r>
      <w:r w:rsidR="003D5E27" w:rsidRPr="0876A6CC">
        <w:rPr>
          <w:sz w:val="20"/>
          <w:szCs w:val="20"/>
          <w:highlight w:val="yellow"/>
        </w:rPr>
        <w:t>interviews will be conducted (600 face to face and 600 phone interviews)</w:t>
      </w:r>
      <w:r w:rsidR="305FA148" w:rsidRPr="0876A6CC">
        <w:rPr>
          <w:sz w:val="20"/>
          <w:szCs w:val="20"/>
        </w:rPr>
        <w:t>-depending on the budget from the vendor</w:t>
      </w:r>
      <w:r w:rsidR="003D5E27" w:rsidRPr="0876A6CC">
        <w:rPr>
          <w:sz w:val="20"/>
          <w:szCs w:val="20"/>
        </w:rPr>
        <w:t xml:space="preserve">. In general, the interview will collect data on household and respondent demographics, livelihoods, expenditure, food security </w:t>
      </w:r>
      <w:r w:rsidR="0019755D" w:rsidRPr="0876A6CC">
        <w:rPr>
          <w:sz w:val="20"/>
          <w:szCs w:val="20"/>
        </w:rPr>
        <w:t xml:space="preserve">indicator </w:t>
      </w:r>
      <w:r w:rsidR="003D5E27" w:rsidRPr="0876A6CC">
        <w:rPr>
          <w:sz w:val="20"/>
          <w:szCs w:val="20"/>
        </w:rPr>
        <w:t>variables and assets (see attached the full questionnaire</w:t>
      </w:r>
      <w:r w:rsidR="004E3E3F" w:rsidRPr="0876A6CC">
        <w:rPr>
          <w:sz w:val="20"/>
          <w:szCs w:val="20"/>
        </w:rPr>
        <w:t xml:space="preserve">). </w:t>
      </w:r>
    </w:p>
    <w:p w14:paraId="5AD0447D" w14:textId="77777777" w:rsidR="004E3E3F" w:rsidRDefault="004E3E3F" w:rsidP="004E3E3F">
      <w:pPr>
        <w:spacing w:before="240" w:after="160" w:line="259" w:lineRule="auto"/>
        <w:contextualSpacing/>
        <w:jc w:val="both"/>
        <w:rPr>
          <w:sz w:val="20"/>
          <w:szCs w:val="20"/>
        </w:rPr>
      </w:pPr>
    </w:p>
    <w:p w14:paraId="02E04B6D" w14:textId="25AF9D66" w:rsidR="004E3E3F" w:rsidRDefault="006D0CBD" w:rsidP="004E3E3F">
      <w:pPr>
        <w:spacing w:before="240" w:after="160" w:line="259" w:lineRule="auto"/>
        <w:contextualSpacing/>
        <w:jc w:val="both"/>
        <w:rPr>
          <w:rFonts w:cstheme="minorHAnsi"/>
          <w:b/>
          <w:bCs/>
        </w:rPr>
      </w:pPr>
      <w:r>
        <w:rPr>
          <w:rFonts w:ascii="Arial" w:hAnsi="Arial" w:cs="Arial"/>
          <w:noProof/>
          <w:lang w:val="de-DE" w:eastAsia="de-DE"/>
        </w:rPr>
        <w:lastRenderedPageBreak/>
        <mc:AlternateContent>
          <mc:Choice Requires="wpg">
            <w:drawing>
              <wp:anchor distT="0" distB="0" distL="114300" distR="114300" simplePos="0" relativeHeight="251658241" behindDoc="0" locked="0" layoutInCell="1" allowOverlap="1" wp14:anchorId="5CDCA631" wp14:editId="182103E8">
                <wp:simplePos x="0" y="0"/>
                <wp:positionH relativeFrom="margin">
                  <wp:posOffset>-635</wp:posOffset>
                </wp:positionH>
                <wp:positionV relativeFrom="paragraph">
                  <wp:posOffset>3194050</wp:posOffset>
                </wp:positionV>
                <wp:extent cx="2078990" cy="1030605"/>
                <wp:effectExtent l="0" t="0" r="0" b="0"/>
                <wp:wrapNone/>
                <wp:docPr id="39" name="Group 39"/>
                <wp:cNvGraphicFramePr/>
                <a:graphic xmlns:a="http://schemas.openxmlformats.org/drawingml/2006/main">
                  <a:graphicData uri="http://schemas.microsoft.com/office/word/2010/wordprocessingGroup">
                    <wpg:wgp>
                      <wpg:cNvGrpSpPr/>
                      <wpg:grpSpPr>
                        <a:xfrm>
                          <a:off x="0" y="0"/>
                          <a:ext cx="2078990" cy="1030605"/>
                          <a:chOff x="59254" y="-106575"/>
                          <a:chExt cx="2099987" cy="787127"/>
                        </a:xfrm>
                      </wpg:grpSpPr>
                      <wps:wsp>
                        <wps:cNvPr id="40" name="Speech Bubble: Rectangle with Corners Rounded 40"/>
                        <wps:cNvSpPr/>
                        <wps:spPr>
                          <a:xfrm>
                            <a:off x="1419587" y="79682"/>
                            <a:ext cx="739654"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6E98DAB2" w14:textId="77777777" w:rsidR="004E3E3F" w:rsidRDefault="004E3E3F" w:rsidP="004E3E3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790AE05D" w14:textId="77777777" w:rsidR="004E3E3F" w:rsidRDefault="004E3E3F" w:rsidP="004E3E3F">
                              <w:pPr>
                                <w:jc w:val="center"/>
                                <w:rPr>
                                  <w:rFonts w:cstheme="minorHAnsi"/>
                                  <w:b/>
                                  <w:bCs/>
                                  <w:sz w:val="18"/>
                                  <w:szCs w:val="18"/>
                                </w:rPr>
                              </w:pPr>
                            </w:p>
                            <w:p w14:paraId="314E39CF" w14:textId="77777777" w:rsidR="004E3E3F" w:rsidRPr="006D0BF1" w:rsidRDefault="004E3E3F" w:rsidP="004E3E3F">
                              <w:pPr>
                                <w:jc w:val="center"/>
                                <w:rPr>
                                  <w:rFonts w:cstheme="minorHAnsi"/>
                                  <w:b/>
                                  <w:bCs/>
                                  <w:sz w:val="16"/>
                                  <w:szCs w:val="16"/>
                                </w:rPr>
                              </w:pPr>
                              <w:r w:rsidRPr="006D0BF1">
                                <w:rPr>
                                  <w:rFonts w:cstheme="minorHAnsi"/>
                                  <w:b/>
                                  <w:bCs/>
                                  <w:sz w:val="16"/>
                                  <w:szCs w:val="16"/>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49264"/>
                            <a:ext cx="749374" cy="63128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210C94F1" w14:textId="77777777" w:rsidR="004E3E3F" w:rsidRDefault="004E3E3F" w:rsidP="004E3E3F">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7ABA93C0" w14:textId="77777777" w:rsidR="004E3E3F" w:rsidRPr="00E85BD2" w:rsidRDefault="004E3E3F" w:rsidP="004E3E3F">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60" y="-106575"/>
                            <a:ext cx="605535" cy="574065"/>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DCA631" id="Group 39" o:spid="_x0000_s1026" style="position:absolute;left:0;text-align:left;margin-left:-.05pt;margin-top:251.5pt;width:163.7pt;height:81.15pt;z-index:251658241;mso-position-horizontal-relative:margin;mso-width-relative:margin;mso-height-relative:margin" coordorigin="592,-1065" coordsize="20999,7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195;top:796;width:7397;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6E98DAB2" w14:textId="77777777" w:rsidR="004E3E3F" w:rsidRDefault="004E3E3F" w:rsidP="004E3E3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790AE05D" w14:textId="77777777" w:rsidR="004E3E3F" w:rsidRDefault="004E3E3F" w:rsidP="004E3E3F">
                        <w:pPr>
                          <w:jc w:val="center"/>
                          <w:rPr>
                            <w:rFonts w:cstheme="minorHAnsi"/>
                            <w:b/>
                            <w:bCs/>
                            <w:sz w:val="18"/>
                            <w:szCs w:val="18"/>
                          </w:rPr>
                        </w:pPr>
                      </w:p>
                      <w:p w14:paraId="314E39CF" w14:textId="77777777" w:rsidR="004E3E3F" w:rsidRPr="006D0BF1" w:rsidRDefault="004E3E3F" w:rsidP="004E3E3F">
                        <w:pPr>
                          <w:jc w:val="center"/>
                          <w:rPr>
                            <w:rFonts w:cstheme="minorHAnsi"/>
                            <w:b/>
                            <w:bCs/>
                            <w:sz w:val="16"/>
                            <w:szCs w:val="16"/>
                          </w:rPr>
                        </w:pPr>
                        <w:r w:rsidRPr="006D0BF1">
                          <w:rPr>
                            <w:rFonts w:cstheme="minorHAnsi"/>
                            <w:b/>
                            <w:bCs/>
                            <w:sz w:val="16"/>
                            <w:szCs w:val="16"/>
                          </w:rPr>
                          <w:t>(F2F)</w:t>
                        </w:r>
                      </w:p>
                    </w:txbxContent>
                  </v:textbox>
                </v:shape>
                <v:shape id="Speech Bubble: Rectangle with Corners Rounded 41" o:spid="_x0000_s1028" type="#_x0000_t62" style="position:absolute;left:592;top:492;width:7494;height: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210C94F1" w14:textId="77777777" w:rsidR="004E3E3F" w:rsidRDefault="004E3E3F" w:rsidP="004E3E3F">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7ABA93C0" w14:textId="77777777" w:rsidR="004E3E3F" w:rsidRPr="00E85BD2" w:rsidRDefault="004E3E3F" w:rsidP="004E3E3F">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v:textbox>
                </v:shape>
                <v:shape id="Arrow: Left-Right-Up 42" o:spid="_x0000_s1029" style="position:absolute;left:8139;top:-1065;width:6055;height:5739;visibility:visible;mso-wrap-style:square;v-text-anchor:middle" coordsize="605535,57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" path="m,451290l164257,328514r,66018l246010,394532r,-230275l179992,164257,302768,,425543,164257r-66018,l359525,394532r81753,l441278,328514,605535,451290,441278,574065r,-66017l164257,508048r,66017l,451290xe" fillcolor="#4472c4 [3204]" stroked="f" strokeweight="1pt">
                  <v:stroke joinstyle="miter"/>
                  <v:path arrowok="t" o:connecttype="custom" o:connectlocs="0,451290;164257,328514;164257,394532;246010,394532;246010,164257;179992,164257;302768,0;425543,164257;359525,164257;359525,394532;441278,394532;441278,328514;605535,451290;441278,574065;441278,508048;164257,508048;164257,574065;0,451290" o:connectangles="0,0,0,0,0,0,0,0,0,0,0,0,0,0,0,0,0,0"/>
                </v:shape>
                <w10:wrap anchorx="margin"/>
              </v:group>
            </w:pict>
          </mc:Fallback>
        </mc:AlternateContent>
      </w:r>
      <w:r w:rsidR="00387DDD">
        <w:rPr>
          <w:rFonts w:ascii="Arial" w:hAnsi="Arial" w:cs="Arial"/>
          <w:noProof/>
          <w:lang w:val="de-DE" w:eastAsia="de-DE"/>
        </w:rPr>
        <mc:AlternateContent>
          <mc:Choice Requires="wps">
            <w:drawing>
              <wp:anchor distT="0" distB="0" distL="114300" distR="114300" simplePos="0" relativeHeight="251658240" behindDoc="0" locked="0" layoutInCell="1" allowOverlap="1" wp14:anchorId="7ABAE6DA" wp14:editId="475A8C23">
                <wp:simplePos x="0" y="0"/>
                <wp:positionH relativeFrom="margin">
                  <wp:align>right</wp:align>
                </wp:positionH>
                <wp:positionV relativeFrom="paragraph">
                  <wp:posOffset>2317750</wp:posOffset>
                </wp:positionV>
                <wp:extent cx="2895600" cy="1080342"/>
                <wp:effectExtent l="857250" t="0" r="19050" b="24765"/>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895600" cy="1080342"/>
                        </a:xfrm>
                        <a:prstGeom prst="wedgeRoundRectCallout">
                          <a:avLst>
                            <a:gd name="adj1" fmla="val -78100"/>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70F62928" w14:textId="28412A46" w:rsidR="004E3E3F" w:rsidRPr="0024437A" w:rsidRDefault="004E3E3F" w:rsidP="004E3E3F">
                            <w:pPr>
                              <w:rPr>
                                <w:rFonts w:asciiTheme="majorHAnsi" w:hAnsiTheme="majorHAnsi" w:cstheme="majorHAnsi"/>
                                <w:sz w:val="18"/>
                                <w:szCs w:val="18"/>
                              </w:rPr>
                            </w:pPr>
                            <w:r>
                              <w:rPr>
                                <w:rFonts w:asciiTheme="majorHAnsi" w:hAnsiTheme="majorHAnsi" w:cstheme="majorHAnsi"/>
                                <w:color w:val="000000" w:themeColor="text1"/>
                                <w:sz w:val="16"/>
                                <w:szCs w:val="16"/>
                              </w:rPr>
                              <w:t>Collate a list at the villages and randomly select a minimum of</w:t>
                            </w:r>
                            <w:r w:rsidRPr="0023253A">
                              <w:rPr>
                                <w:rFonts w:asciiTheme="majorHAnsi" w:hAnsiTheme="majorHAnsi" w:cstheme="majorHAnsi"/>
                                <w:b/>
                                <w:color w:val="000000" w:themeColor="text1"/>
                                <w:sz w:val="16"/>
                                <w:szCs w:val="16"/>
                              </w:rPr>
                              <w:t xml:space="preserve"> </w:t>
                            </w:r>
                            <w:r w:rsidR="007315B2">
                              <w:rPr>
                                <w:rFonts w:asciiTheme="majorHAnsi" w:hAnsiTheme="majorHAnsi" w:cstheme="majorHAnsi"/>
                                <w:b/>
                                <w:color w:val="000000" w:themeColor="text1"/>
                                <w:sz w:val="16"/>
                                <w:szCs w:val="16"/>
                              </w:rPr>
                              <w:t>75</w:t>
                            </w:r>
                            <w:r w:rsidRPr="0023253A">
                              <w:rPr>
                                <w:rFonts w:asciiTheme="majorHAnsi" w:hAnsiTheme="majorHAnsi" w:cstheme="majorHAnsi"/>
                                <w:b/>
                                <w:color w:val="000000" w:themeColor="text1"/>
                                <w:sz w:val="16"/>
                                <w:szCs w:val="16"/>
                              </w:rPr>
                              <w:t xml:space="preserve"> households</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per village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The final </w:t>
                            </w:r>
                            <w:r w:rsidRPr="0023253A">
                              <w:rPr>
                                <w:rFonts w:asciiTheme="majorHAnsi" w:hAnsiTheme="majorHAnsi" w:cstheme="majorHAnsi"/>
                                <w:color w:val="000000" w:themeColor="text1"/>
                                <w:sz w:val="16"/>
                                <w:szCs w:val="16"/>
                              </w:rPr>
                              <w:t>sampled households</w:t>
                            </w:r>
                            <w:r w:rsidR="00FF4DF0">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7315B2">
                              <w:rPr>
                                <w:rFonts w:asciiTheme="majorHAnsi" w:hAnsiTheme="majorHAnsi" w:cstheme="majorHAnsi"/>
                                <w:b/>
                                <w:color w:val="000000" w:themeColor="text1"/>
                                <w:sz w:val="16"/>
                                <w:szCs w:val="16"/>
                              </w:rPr>
                              <w:t xml:space="preserve">750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w:t>
                            </w:r>
                            <w:r w:rsidR="00371645">
                              <w:rPr>
                                <w:rFonts w:asciiTheme="majorHAnsi" w:hAnsiTheme="majorHAnsi" w:cstheme="majorHAnsi"/>
                                <w:color w:val="000000" w:themeColor="text1"/>
                                <w:sz w:val="16"/>
                                <w:szCs w:val="16"/>
                              </w:rPr>
                              <w:t xml:space="preserve">two </w:t>
                            </w:r>
                            <w:r>
                              <w:rPr>
                                <w:rFonts w:asciiTheme="majorHAnsi" w:hAnsiTheme="majorHAnsi" w:cstheme="majorHAnsi"/>
                                <w:color w:val="000000" w:themeColor="text1"/>
                                <w:sz w:val="16"/>
                                <w:szCs w:val="16"/>
                              </w:rPr>
                              <w:t xml:space="preserve">groups would be </w:t>
                            </w:r>
                            <w:r w:rsidRPr="0023253A">
                              <w:rPr>
                                <w:rFonts w:asciiTheme="majorHAnsi" w:hAnsiTheme="majorHAnsi" w:cstheme="majorHAnsi"/>
                                <w:color w:val="000000" w:themeColor="text1"/>
                                <w:sz w:val="16"/>
                                <w:szCs w:val="16"/>
                              </w:rPr>
                              <w:t>interview</w:t>
                            </w:r>
                            <w:r>
                              <w:rPr>
                                <w:rFonts w:asciiTheme="majorHAnsi" w:hAnsiTheme="majorHAnsi" w:cstheme="majorHAnsi"/>
                                <w:color w:val="000000" w:themeColor="text1"/>
                                <w:sz w:val="16"/>
                                <w:szCs w:val="16"/>
                              </w:rPr>
                              <w:t>ed</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simultaneous</w:t>
                            </w:r>
                            <w:r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AE6DA" id="Speech Bubble: Rectangle with Corners Rounded 1" o:spid="_x0000_s1030" type="#_x0000_t62" style="position:absolute;left:0;text-align:left;margin-left:176.8pt;margin-top:182.5pt;width:228pt;height:85.0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" adj="-6070,16486" fillcolor="white [3201]" strokecolor="#5b9bd5 [3208]" strokeweight="1pt">
                <v:textbox>
                  <w:txbxContent>
                    <w:p w14:paraId="70F62928" w14:textId="28412A46" w:rsidR="004E3E3F" w:rsidRPr="0024437A" w:rsidRDefault="004E3E3F" w:rsidP="004E3E3F">
                      <w:pPr>
                        <w:rPr>
                          <w:rFonts w:asciiTheme="majorHAnsi" w:hAnsiTheme="majorHAnsi" w:cstheme="majorHAnsi"/>
                          <w:sz w:val="18"/>
                          <w:szCs w:val="18"/>
                        </w:rPr>
                      </w:pPr>
                      <w:r>
                        <w:rPr>
                          <w:rFonts w:asciiTheme="majorHAnsi" w:hAnsiTheme="majorHAnsi" w:cstheme="majorHAnsi"/>
                          <w:color w:val="000000" w:themeColor="text1"/>
                          <w:sz w:val="16"/>
                          <w:szCs w:val="16"/>
                        </w:rPr>
                        <w:t>Collate a list at the villages and randomly select a minimum of</w:t>
                      </w:r>
                      <w:r w:rsidRPr="0023253A">
                        <w:rPr>
                          <w:rFonts w:asciiTheme="majorHAnsi" w:hAnsiTheme="majorHAnsi" w:cstheme="majorHAnsi"/>
                          <w:b/>
                          <w:color w:val="000000" w:themeColor="text1"/>
                          <w:sz w:val="16"/>
                          <w:szCs w:val="16"/>
                        </w:rPr>
                        <w:t xml:space="preserve"> </w:t>
                      </w:r>
                      <w:r w:rsidR="007315B2">
                        <w:rPr>
                          <w:rFonts w:asciiTheme="majorHAnsi" w:hAnsiTheme="majorHAnsi" w:cstheme="majorHAnsi"/>
                          <w:b/>
                          <w:color w:val="000000" w:themeColor="text1"/>
                          <w:sz w:val="16"/>
                          <w:szCs w:val="16"/>
                        </w:rPr>
                        <w:t>75</w:t>
                      </w:r>
                      <w:r w:rsidRPr="0023253A">
                        <w:rPr>
                          <w:rFonts w:asciiTheme="majorHAnsi" w:hAnsiTheme="majorHAnsi" w:cstheme="majorHAnsi"/>
                          <w:b/>
                          <w:color w:val="000000" w:themeColor="text1"/>
                          <w:sz w:val="16"/>
                          <w:szCs w:val="16"/>
                        </w:rPr>
                        <w:t xml:space="preserve"> households</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per village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The final </w:t>
                      </w:r>
                      <w:r w:rsidRPr="0023253A">
                        <w:rPr>
                          <w:rFonts w:asciiTheme="majorHAnsi" w:hAnsiTheme="majorHAnsi" w:cstheme="majorHAnsi"/>
                          <w:color w:val="000000" w:themeColor="text1"/>
                          <w:sz w:val="16"/>
                          <w:szCs w:val="16"/>
                        </w:rPr>
                        <w:t>sampled households</w:t>
                      </w:r>
                      <w:r w:rsidR="00FF4DF0">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will be randomized into two groups, i.e.,</w:t>
                      </w:r>
                      <w:r>
                        <w:rPr>
                          <w:rFonts w:asciiTheme="majorHAnsi" w:hAnsiTheme="majorHAnsi" w:cstheme="majorHAnsi"/>
                          <w:color w:val="000000" w:themeColor="text1"/>
                          <w:sz w:val="16"/>
                          <w:szCs w:val="16"/>
                        </w:rPr>
                        <w:t xml:space="preserve"> </w:t>
                      </w:r>
                      <w:r w:rsidRPr="00D91703">
                        <w:rPr>
                          <w:rFonts w:asciiTheme="majorHAnsi" w:hAnsiTheme="majorHAnsi" w:cstheme="majorHAnsi"/>
                          <w:b/>
                          <w:bCs/>
                          <w:color w:val="000000" w:themeColor="text1"/>
                          <w:sz w:val="16"/>
                          <w:szCs w:val="16"/>
                        </w:rPr>
                        <w:t xml:space="preserve">Control </w:t>
                      </w:r>
                      <w:r w:rsidRPr="0023253A">
                        <w:rPr>
                          <w:rFonts w:asciiTheme="majorHAnsi" w:hAnsiTheme="majorHAnsi" w:cstheme="majorHAnsi"/>
                          <w:b/>
                          <w:color w:val="000000" w:themeColor="text1"/>
                          <w:sz w:val="16"/>
                          <w:szCs w:val="16"/>
                        </w:rPr>
                        <w:t xml:space="preserve">Group </w:t>
                      </w:r>
                      <w:r w:rsidRPr="0023253A">
                        <w:rPr>
                          <w:rFonts w:asciiTheme="majorHAnsi" w:hAnsiTheme="majorHAnsi" w:cstheme="majorHAnsi"/>
                          <w:color w:val="000000" w:themeColor="text1"/>
                          <w:sz w:val="16"/>
                          <w:szCs w:val="16"/>
                        </w:rPr>
                        <w:t xml:space="preserve">and </w:t>
                      </w:r>
                      <w:r w:rsidRPr="00D91703">
                        <w:rPr>
                          <w:rFonts w:asciiTheme="majorHAnsi" w:hAnsiTheme="majorHAnsi" w:cstheme="majorHAnsi"/>
                          <w:b/>
                          <w:bCs/>
                          <w:color w:val="000000" w:themeColor="text1"/>
                          <w:sz w:val="16"/>
                          <w:szCs w:val="16"/>
                        </w:rPr>
                        <w:t>Treated G</w:t>
                      </w:r>
                      <w:r w:rsidRPr="0023253A">
                        <w:rPr>
                          <w:rFonts w:asciiTheme="majorHAnsi" w:hAnsiTheme="majorHAnsi" w:cstheme="majorHAnsi"/>
                          <w:b/>
                          <w:color w:val="000000" w:themeColor="text1"/>
                          <w:sz w:val="16"/>
                          <w:szCs w:val="16"/>
                        </w:rPr>
                        <w:t>roup (</w:t>
                      </w:r>
                      <w:r w:rsidR="007315B2">
                        <w:rPr>
                          <w:rFonts w:asciiTheme="majorHAnsi" w:hAnsiTheme="majorHAnsi" w:cstheme="majorHAnsi"/>
                          <w:b/>
                          <w:color w:val="000000" w:themeColor="text1"/>
                          <w:sz w:val="16"/>
                          <w:szCs w:val="16"/>
                        </w:rPr>
                        <w:t xml:space="preserve">750 </w:t>
                      </w:r>
                      <w:r w:rsidRPr="0023253A">
                        <w:rPr>
                          <w:rFonts w:asciiTheme="majorHAnsi" w:hAnsiTheme="majorHAnsi" w:cstheme="majorHAnsi"/>
                          <w:b/>
                          <w:color w:val="000000" w:themeColor="text1"/>
                          <w:sz w:val="16"/>
                          <w:szCs w:val="16"/>
                        </w:rPr>
                        <w:t>households</w:t>
                      </w:r>
                      <w:r>
                        <w:rPr>
                          <w:rFonts w:asciiTheme="majorHAnsi" w:hAnsiTheme="majorHAnsi" w:cstheme="majorHAnsi"/>
                          <w:b/>
                          <w:color w:val="000000" w:themeColor="text1"/>
                          <w:sz w:val="16"/>
                          <w:szCs w:val="16"/>
                        </w:rPr>
                        <w:t xml:space="preserve"> per group</w:t>
                      </w:r>
                      <w:r w:rsidRPr="0023253A">
                        <w:rPr>
                          <w:rFonts w:asciiTheme="majorHAnsi" w:hAnsiTheme="majorHAnsi" w:cstheme="majorHAnsi"/>
                          <w:b/>
                          <w:color w:val="000000" w:themeColor="text1"/>
                          <w:sz w:val="16"/>
                          <w:szCs w:val="16"/>
                        </w:rPr>
                        <w:t>)</w:t>
                      </w:r>
                      <w:r w:rsidRPr="0023253A">
                        <w:rPr>
                          <w:rFonts w:asciiTheme="majorHAnsi" w:hAnsiTheme="majorHAnsi" w:cstheme="majorHAnsi"/>
                          <w:color w:val="000000" w:themeColor="text1"/>
                          <w:sz w:val="16"/>
                          <w:szCs w:val="16"/>
                        </w:rPr>
                        <w:t xml:space="preserve">. The </w:t>
                      </w:r>
                      <w:r w:rsidR="00371645">
                        <w:rPr>
                          <w:rFonts w:asciiTheme="majorHAnsi" w:hAnsiTheme="majorHAnsi" w:cstheme="majorHAnsi"/>
                          <w:color w:val="000000" w:themeColor="text1"/>
                          <w:sz w:val="16"/>
                          <w:szCs w:val="16"/>
                        </w:rPr>
                        <w:t xml:space="preserve">two </w:t>
                      </w:r>
                      <w:r>
                        <w:rPr>
                          <w:rFonts w:asciiTheme="majorHAnsi" w:hAnsiTheme="majorHAnsi" w:cstheme="majorHAnsi"/>
                          <w:color w:val="000000" w:themeColor="text1"/>
                          <w:sz w:val="16"/>
                          <w:szCs w:val="16"/>
                        </w:rPr>
                        <w:t xml:space="preserve">groups would be </w:t>
                      </w:r>
                      <w:r w:rsidRPr="0023253A">
                        <w:rPr>
                          <w:rFonts w:asciiTheme="majorHAnsi" w:hAnsiTheme="majorHAnsi" w:cstheme="majorHAnsi"/>
                          <w:color w:val="000000" w:themeColor="text1"/>
                          <w:sz w:val="16"/>
                          <w:szCs w:val="16"/>
                        </w:rPr>
                        <w:t>interview</w:t>
                      </w:r>
                      <w:r>
                        <w:rPr>
                          <w:rFonts w:asciiTheme="majorHAnsi" w:hAnsiTheme="majorHAnsi" w:cstheme="majorHAnsi"/>
                          <w:color w:val="000000" w:themeColor="text1"/>
                          <w:sz w:val="16"/>
                          <w:szCs w:val="16"/>
                        </w:rPr>
                        <w:t>ed</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simultaneous</w:t>
                      </w:r>
                      <w:r w:rsidRPr="0023253A">
                        <w:rPr>
                          <w:rFonts w:asciiTheme="majorHAnsi" w:hAnsiTheme="majorHAnsi" w:cstheme="majorHAnsi"/>
                          <w:color w:val="000000" w:themeColor="text1"/>
                          <w:sz w:val="16"/>
                          <w:szCs w:val="16"/>
                        </w:rPr>
                        <w:t>.</w:t>
                      </w:r>
                    </w:p>
                  </w:txbxContent>
                </v:textbox>
                <w10:wrap anchorx="margin"/>
              </v:shape>
            </w:pict>
          </mc:Fallback>
        </mc:AlternateContent>
      </w:r>
      <w:r w:rsidR="00387DDD">
        <w:rPr>
          <w:noProof/>
        </w:rPr>
        <mc:AlternateContent>
          <mc:Choice Requires="wps">
            <w:drawing>
              <wp:anchor distT="0" distB="0" distL="114300" distR="114300" simplePos="0" relativeHeight="251658242" behindDoc="0" locked="0" layoutInCell="1" allowOverlap="1" wp14:anchorId="1ED1D71C" wp14:editId="5D360A2D">
                <wp:simplePos x="0" y="0"/>
                <wp:positionH relativeFrom="margin">
                  <wp:align>right</wp:align>
                </wp:positionH>
                <wp:positionV relativeFrom="paragraph">
                  <wp:posOffset>768350</wp:posOffset>
                </wp:positionV>
                <wp:extent cx="2959100" cy="697865"/>
                <wp:effectExtent l="571500" t="0" r="12700" b="83185"/>
                <wp:wrapNone/>
                <wp:docPr id="45" name="Speech Bubble: Rectangle with Corners Rounded 45"/>
                <wp:cNvGraphicFramePr/>
                <a:graphic xmlns:a="http://schemas.openxmlformats.org/drawingml/2006/main">
                  <a:graphicData uri="http://schemas.microsoft.com/office/word/2010/wordprocessingShape">
                    <wps:wsp>
                      <wps:cNvSpPr/>
                      <wps:spPr>
                        <a:xfrm>
                          <a:off x="4044950" y="5778500"/>
                          <a:ext cx="2959100" cy="697865"/>
                        </a:xfrm>
                        <a:prstGeom prst="wedgeRoundRectCallout">
                          <a:avLst>
                            <a:gd name="adj1" fmla="val -67922"/>
                            <a:gd name="adj2" fmla="val 53745"/>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2C32169" w14:textId="0CDCB455"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387DDD">
                              <w:rPr>
                                <w:rFonts w:asciiTheme="majorHAnsi" w:hAnsiTheme="majorHAnsi" w:cstheme="majorHAnsi"/>
                                <w:b/>
                                <w:color w:val="000000" w:themeColor="text1"/>
                                <w:sz w:val="16"/>
                                <w:szCs w:val="16"/>
                              </w:rPr>
                              <w:t>Admin2</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two Prefecture</w:t>
                            </w:r>
                          </w:p>
                          <w:p w14:paraId="72E5B24D" w14:textId="77777777" w:rsidR="004E3E3F" w:rsidRPr="0023253A" w:rsidRDefault="004E3E3F" w:rsidP="004E3E3F">
                            <w:pPr>
                              <w:spacing w:after="80"/>
                              <w:rPr>
                                <w:rFonts w:asciiTheme="majorHAnsi" w:hAnsiTheme="majorHAnsi" w:cstheme="majorHAnsi"/>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1D71C" id="Speech Bubble: Rectangle with Corners Rounded 45" o:spid="_x0000_s1031" type="#_x0000_t62" style="position:absolute;left:0;text-align:left;margin-left:181.8pt;margin-top:60.5pt;width:233pt;height:54.9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" adj="-3871,22409" fillcolor="white [3201]" strokecolor="#5b9bd5 [3208]" strokeweight="1pt">
                <v:textbox>
                  <w:txbxContent>
                    <w:p w14:paraId="62C32169" w14:textId="0CDCB455"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387DDD">
                        <w:rPr>
                          <w:rFonts w:asciiTheme="majorHAnsi" w:hAnsiTheme="majorHAnsi" w:cstheme="majorHAnsi"/>
                          <w:b/>
                          <w:color w:val="000000" w:themeColor="text1"/>
                          <w:sz w:val="16"/>
                          <w:szCs w:val="16"/>
                        </w:rPr>
                        <w:t>Admin2</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the two Prefecture</w:t>
                      </w:r>
                    </w:p>
                    <w:p w14:paraId="72E5B24D" w14:textId="77777777" w:rsidR="004E3E3F" w:rsidRPr="0023253A" w:rsidRDefault="004E3E3F" w:rsidP="004E3E3F">
                      <w:pPr>
                        <w:spacing w:after="80"/>
                        <w:rPr>
                          <w:rFonts w:asciiTheme="majorHAnsi" w:hAnsiTheme="majorHAnsi" w:cstheme="majorHAnsi"/>
                          <w:color w:val="000000" w:themeColor="text1"/>
                          <w:sz w:val="16"/>
                          <w:szCs w:val="16"/>
                        </w:rPr>
                      </w:pPr>
                    </w:p>
                  </w:txbxContent>
                </v:textbox>
                <w10:wrap anchorx="margin"/>
              </v:shape>
            </w:pict>
          </mc:Fallback>
        </mc:AlternateContent>
      </w:r>
      <w:r w:rsidR="004E3E3F" w:rsidRPr="00AB2997">
        <w:rPr>
          <w:rFonts w:ascii="Arial" w:hAnsi="Arial" w:cs="Arial"/>
          <w:noProof/>
          <w:lang w:val="de-DE" w:eastAsia="de-DE"/>
        </w:rPr>
        <mc:AlternateContent>
          <mc:Choice Requires="wpg">
            <w:drawing>
              <wp:inline distT="0" distB="0" distL="0" distR="0" wp14:anchorId="3331E05B" wp14:editId="69A770DA">
                <wp:extent cx="5581650" cy="4243799"/>
                <wp:effectExtent l="0" t="0" r="19050" b="23495"/>
                <wp:docPr id="7" name="Group 7"/>
                <wp:cNvGraphicFramePr/>
                <a:graphic xmlns:a="http://schemas.openxmlformats.org/drawingml/2006/main">
                  <a:graphicData uri="http://schemas.microsoft.com/office/word/2010/wordprocessingGroup">
                    <wpg:wgp>
                      <wpg:cNvGrpSpPr/>
                      <wpg:grpSpPr>
                        <a:xfrm>
                          <a:off x="0" y="0"/>
                          <a:ext cx="5581650" cy="4243799"/>
                          <a:chOff x="127379" y="-172582"/>
                          <a:chExt cx="5260961" cy="4451581"/>
                        </a:xfrm>
                      </wpg:grpSpPr>
                      <wps:wsp>
                        <wps:cNvPr id="19" name="Text Box 19"/>
                        <wps:cNvSpPr txBox="1"/>
                        <wps:spPr>
                          <a:xfrm>
                            <a:off x="315561" y="2607235"/>
                            <a:ext cx="1520697"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E95E708" w14:textId="77777777" w:rsidR="004E3E3F" w:rsidRPr="00E85BD2" w:rsidRDefault="004E3E3F" w:rsidP="004E3E3F">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294241" y="-99316"/>
                            <a:ext cx="1503000"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7CCEF5A" w14:textId="3282705E" w:rsidR="004E3E3F" w:rsidRPr="00F55DDF" w:rsidRDefault="00845162" w:rsidP="004E3E3F">
                              <w:pPr>
                                <w:spacing w:after="80"/>
                                <w:jc w:val="center"/>
                                <w:rPr>
                                  <w:rFonts w:cstheme="minorHAnsi"/>
                                  <w:b/>
                                  <w:bCs/>
                                </w:rPr>
                              </w:pPr>
                              <w:r>
                                <w:rPr>
                                  <w:rFonts w:cstheme="minorHAnsi"/>
                                  <w:b/>
                                  <w:bCs/>
                                </w:rPr>
                                <w:t>Ecuador</w:t>
                              </w:r>
                            </w:p>
                            <w:p w14:paraId="1C073A8C" w14:textId="77777777" w:rsidR="004E3E3F" w:rsidRPr="00F55DDF" w:rsidRDefault="004E3E3F" w:rsidP="004E3E3F">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5C5DC115" w14:textId="77777777" w:rsidR="004E3E3F" w:rsidRPr="00F55DDF" w:rsidRDefault="004E3E3F" w:rsidP="004E3E3F">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3C533A0" w14:textId="72E34711" w:rsidR="004E3E3F" w:rsidRPr="00E85BD2" w:rsidRDefault="006F3F8F" w:rsidP="004E3E3F">
                              <w:pPr>
                                <w:spacing w:after="80"/>
                                <w:jc w:val="center"/>
                                <w:rPr>
                                  <w:rFonts w:cstheme="minorHAnsi"/>
                                  <w:b/>
                                  <w:bCs/>
                                </w:rPr>
                              </w:pPr>
                              <w:r>
                                <w:rPr>
                                  <w:rFonts w:cstheme="minorHAnsi"/>
                                  <w:b/>
                                  <w:bCs/>
                                </w:rPr>
                                <w:t>Admin2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0F5A314F" w14:textId="7D26DC78" w:rsidR="004E3E3F" w:rsidRPr="00E85BD2" w:rsidRDefault="004E3E3F" w:rsidP="004E3E3F">
                              <w:pPr>
                                <w:spacing w:after="80"/>
                                <w:jc w:val="center"/>
                                <w:rPr>
                                  <w:rFonts w:cstheme="minorHAnsi"/>
                                  <w:b/>
                                  <w:bCs/>
                                </w:rPr>
                              </w:pPr>
                              <w:r>
                                <w:rPr>
                                  <w:rFonts w:cstheme="minorHAnsi"/>
                                  <w:b/>
                                  <w:bCs/>
                                </w:rPr>
                                <w:t>Admin1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2224F50" w14:textId="4E1A1A52" w:rsidR="004E3E3F" w:rsidRPr="00E85BD2" w:rsidRDefault="004E3E3F" w:rsidP="004E3E3F">
                              <w:pPr>
                                <w:spacing w:after="80"/>
                                <w:jc w:val="center"/>
                                <w:rPr>
                                  <w:rFonts w:cstheme="minorHAnsi"/>
                                  <w:b/>
                                  <w:bCs/>
                                </w:rPr>
                              </w:pPr>
                              <w:r>
                                <w:rPr>
                                  <w:rFonts w:cstheme="minorHAnsi"/>
                                  <w:b/>
                                  <w:bCs/>
                                </w:rPr>
                                <w:t>Admin</w:t>
                              </w:r>
                              <w:r w:rsidR="00DA0935">
                                <w:rPr>
                                  <w:rFonts w:cstheme="minorHAnsi"/>
                                  <w:b/>
                                  <w:bCs/>
                                </w:rPr>
                                <w:t>5</w:t>
                              </w:r>
                              <w:r w:rsidR="00920EF9">
                                <w:rPr>
                                  <w:rFonts w:cstheme="minorHAnsi"/>
                                  <w:b/>
                                  <w:bCs/>
                                </w:rPr>
                                <w:t>/Lowest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782" y="-172582"/>
                            <a:ext cx="2754692" cy="666090"/>
                          </a:xfrm>
                          <a:prstGeom prst="wedgeRoundRectCallout">
                            <a:avLst>
                              <a:gd name="adj1" fmla="val -69365"/>
                              <a:gd name="adj2" fmla="val 64915"/>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49495899" w14:textId="07ED42D9"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w:t>
                              </w:r>
                              <w:r w:rsidR="00387DDD">
                                <w:rPr>
                                  <w:rFonts w:asciiTheme="majorHAnsi" w:hAnsiTheme="majorHAnsi" w:cstheme="majorHAnsi"/>
                                  <w:b/>
                                  <w:bCs/>
                                  <w:color w:val="000000" w:themeColor="text1"/>
                                  <w:sz w:val="16"/>
                                  <w:szCs w:val="16"/>
                                </w:rPr>
                                <w:t>Admin1</w:t>
                              </w:r>
                              <w:r w:rsidRPr="00F56578">
                                <w:rPr>
                                  <w:rFonts w:asciiTheme="majorHAnsi" w:hAnsiTheme="majorHAnsi" w:cstheme="majorHAnsi"/>
                                  <w:b/>
                                  <w:bCs/>
                                  <w:color w:val="000000" w:themeColor="text1"/>
                                  <w:sz w:val="16"/>
                                  <w:szCs w:val="16"/>
                                </w:rPr>
                                <w:t xml:space="preserve">/livelihood zones </w:t>
                              </w:r>
                              <w:r w:rsidRPr="0023253A">
                                <w:rPr>
                                  <w:rFonts w:asciiTheme="majorHAnsi" w:hAnsiTheme="majorHAnsi" w:cstheme="majorHAnsi"/>
                                  <w:color w:val="000000" w:themeColor="text1"/>
                                  <w:sz w:val="16"/>
                                  <w:szCs w:val="16"/>
                                </w:rPr>
                                <w:t xml:space="preserve">based on the </w:t>
                              </w:r>
                              <w:r w:rsidRPr="00387DDD">
                                <w:rPr>
                                  <w:rFonts w:asciiTheme="majorHAnsi" w:hAnsiTheme="majorHAnsi" w:cstheme="majorHAnsi"/>
                                  <w:b/>
                                  <w:bCs/>
                                  <w:color w:val="000000" w:themeColor="text1"/>
                                  <w:sz w:val="16"/>
                                  <w:szCs w:val="16"/>
                                </w:rPr>
                                <w:t>food security situation</w:t>
                              </w:r>
                              <w:r w:rsidR="00387DDD" w:rsidRPr="00387DDD">
                                <w:rPr>
                                  <w:rFonts w:asciiTheme="majorHAnsi" w:hAnsiTheme="majorHAnsi" w:cstheme="majorHAnsi"/>
                                  <w:b/>
                                  <w:bCs/>
                                  <w:color w:val="000000" w:themeColor="text1"/>
                                  <w:sz w:val="16"/>
                                  <w:szCs w:val="16"/>
                                </w:rPr>
                                <w:t>, accessibility</w:t>
                              </w:r>
                              <w:r w:rsidR="00387DDD">
                                <w:rPr>
                                  <w:rFonts w:asciiTheme="majorHAnsi" w:hAnsiTheme="majorHAnsi" w:cstheme="majorHAnsi"/>
                                  <w:b/>
                                  <w:bCs/>
                                  <w:color w:val="000000" w:themeColor="text1"/>
                                  <w:sz w:val="16"/>
                                  <w:szCs w:val="16"/>
                                </w:rPr>
                                <w:t>,</w:t>
                              </w:r>
                              <w:r w:rsidR="00387DDD" w:rsidRPr="00387DDD">
                                <w:rPr>
                                  <w:rFonts w:asciiTheme="majorHAnsi" w:hAnsiTheme="majorHAnsi" w:cstheme="majorHAnsi"/>
                                  <w:b/>
                                  <w:bCs/>
                                  <w:color w:val="000000" w:themeColor="text1"/>
                                  <w:sz w:val="16"/>
                                  <w:szCs w:val="16"/>
                                </w:rPr>
                                <w:t xml:space="preserve"> and phone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516515"/>
                            <a:ext cx="2773400" cy="610796"/>
                          </a:xfrm>
                          <a:prstGeom prst="wedgeRoundRectCallout">
                            <a:avLst>
                              <a:gd name="adj1" fmla="val -69775"/>
                              <a:gd name="adj2" fmla="val 62156"/>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1DD8C9B0" w14:textId="77777777"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villages</w:t>
                              </w:r>
                              <w:r w:rsidRPr="0023253A">
                                <w:rPr>
                                  <w:rFonts w:asciiTheme="majorHAnsi" w:hAnsiTheme="majorHAnsi" w:cstheme="majorHAnsi"/>
                                  <w:color w:val="000000" w:themeColor="text1"/>
                                  <w:sz w:val="16"/>
                                  <w:szCs w:val="16"/>
                                </w:rPr>
                                <w:t xml:space="preserve"> within the </w:t>
                              </w:r>
                              <w:r>
                                <w:rPr>
                                  <w:rFonts w:asciiTheme="majorHAnsi" w:hAnsiTheme="majorHAnsi" w:cstheme="majorHAnsi"/>
                                  <w:color w:val="000000" w:themeColor="text1"/>
                                  <w:sz w:val="16"/>
                                  <w:szCs w:val="16"/>
                                </w:rPr>
                                <w:t>selected communes</w:t>
                              </w:r>
                              <w:r w:rsidRPr="0023253A">
                                <w:rPr>
                                  <w:rFonts w:asciiTheme="majorHAnsi" w:hAnsiTheme="majorHAnsi" w:cstheme="majorHAnsi"/>
                                  <w:color w:val="000000" w:themeColor="text1"/>
                                  <w:sz w:val="16"/>
                                  <w:szCs w:val="16"/>
                                </w:rPr>
                                <w:t xml:space="preserve">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villages as sampling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48463" y="3560473"/>
                            <a:ext cx="2739877" cy="718526"/>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20BE3231" w14:textId="77777777" w:rsidR="004E3E3F" w:rsidRDefault="004E3E3F" w:rsidP="004E3E3F">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331E05B" id="Group 7" o:spid="_x0000_s1032" style="width:439.5pt;height:334.15pt;mso-position-horizontal-relative:char;mso-position-vertical-relative:line" coordorigin="1273,-1725" coordsize="52609,4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">
                <v:shapetype id="_x0000_t202" coordsize="21600,21600" o:spt="202" path="m,l,21600r21600,l21600,xe">
                  <v:stroke joinstyle="miter"/>
                  <v:path gradientshapeok="t" o:connecttype="rect"/>
                </v:shapetype>
                <v:shape id="Text Box 19" o:spid="_x0000_s1033" type="#_x0000_t202" style="position:absolute;left:3155;top:26072;width:15207;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2E95E708" w14:textId="77777777" w:rsidR="004E3E3F" w:rsidRPr="00E85BD2" w:rsidRDefault="004E3E3F" w:rsidP="004E3E3F">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3" o:spid="_x0000_s1034" type="#_x0000_t202" style="position:absolute;left:2942;top:-993;width:15030;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47CCEF5A" w14:textId="3282705E" w:rsidR="004E3E3F" w:rsidRPr="00F55DDF" w:rsidRDefault="00845162" w:rsidP="004E3E3F">
                        <w:pPr>
                          <w:spacing w:after="80"/>
                          <w:jc w:val="center"/>
                          <w:rPr>
                            <w:rFonts w:cstheme="minorHAnsi"/>
                            <w:b/>
                            <w:bCs/>
                          </w:rPr>
                        </w:pPr>
                        <w:r>
                          <w:rPr>
                            <w:rFonts w:cstheme="minorHAnsi"/>
                            <w:b/>
                            <w:bCs/>
                          </w:rPr>
                          <w:t>Ecuador</w:t>
                        </w:r>
                      </w:p>
                      <w:p w14:paraId="1C073A8C" w14:textId="77777777" w:rsidR="004E3E3F" w:rsidRPr="00F55DDF" w:rsidRDefault="004E3E3F" w:rsidP="004E3E3F">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5C5DC115" w14:textId="77777777" w:rsidR="004E3E3F" w:rsidRPr="00F55DDF" w:rsidRDefault="004E3E3F" w:rsidP="004E3E3F">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13C533A0" w14:textId="72E34711" w:rsidR="004E3E3F" w:rsidRPr="00E85BD2" w:rsidRDefault="006F3F8F" w:rsidP="004E3E3F">
                        <w:pPr>
                          <w:spacing w:after="80"/>
                          <w:jc w:val="center"/>
                          <w:rPr>
                            <w:rFonts w:cstheme="minorHAnsi"/>
                            <w:b/>
                            <w:bCs/>
                          </w:rPr>
                        </w:pPr>
                        <w:r>
                          <w:rPr>
                            <w:rFonts w:cstheme="minorHAnsi"/>
                            <w:b/>
                            <w:bCs/>
                          </w:rPr>
                          <w:t>Admin2</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0F5A314F" w14:textId="7D26DC78" w:rsidR="004E3E3F" w:rsidRPr="00E85BD2" w:rsidRDefault="004E3E3F" w:rsidP="004E3E3F">
                        <w:pPr>
                          <w:spacing w:after="80"/>
                          <w:jc w:val="center"/>
                          <w:rPr>
                            <w:rFonts w:cstheme="minorHAnsi"/>
                            <w:b/>
                            <w:bCs/>
                          </w:rPr>
                        </w:pPr>
                        <w:r>
                          <w:rPr>
                            <w:rFonts w:cstheme="minorHAnsi"/>
                            <w:b/>
                            <w:bCs/>
                          </w:rPr>
                          <w:t>Admin1</w:t>
                        </w:r>
                      </w:p>
                    </w:txbxContent>
                  </v:textbox>
                </v:shape>
                <v:shape id="Text Box 32" o:spid="_x0000_s1040" type="#_x0000_t202" style="position:absolute;left:1273;top:18880;width:1948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12224F50" w14:textId="4E1A1A52" w:rsidR="004E3E3F" w:rsidRPr="00E85BD2" w:rsidRDefault="004E3E3F" w:rsidP="004E3E3F">
                        <w:pPr>
                          <w:spacing w:after="80"/>
                          <w:jc w:val="center"/>
                          <w:rPr>
                            <w:rFonts w:cstheme="minorHAnsi"/>
                            <w:b/>
                            <w:bCs/>
                          </w:rPr>
                        </w:pPr>
                        <w:r>
                          <w:rPr>
                            <w:rFonts w:cstheme="minorHAnsi"/>
                            <w:b/>
                            <w:bCs/>
                          </w:rPr>
                          <w:t>Admin</w:t>
                        </w:r>
                        <w:r w:rsidR="00DA0935">
                          <w:rPr>
                            <w:rFonts w:cstheme="minorHAnsi"/>
                            <w:b/>
                            <w:bCs/>
                          </w:rPr>
                          <w:t>5</w:t>
                        </w:r>
                        <w:r w:rsidR="00920EF9">
                          <w:rPr>
                            <w:rFonts w:cstheme="minorHAnsi"/>
                            <w:b/>
                            <w:bCs/>
                          </w:rPr>
                          <w:t>/Lowest Admin</w:t>
                        </w:r>
                      </w:p>
                    </w:txbxContent>
                  </v:textbox>
                </v:shape>
                <v:shape id="Arrow: Up 33" o:spid="_x0000_s1041" type="#_x0000_t68" style="position:absolute;left:9406;top:22412;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7;top:-1725;width:27547;height:6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" adj="-4183,24822" fillcolor="white [3201]" strokecolor="#5b9bd5 [3208]" strokeweight="1pt">
                  <v:textbox>
                    <w:txbxContent>
                      <w:p w14:paraId="49495899" w14:textId="07ED42D9"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w:t>
                        </w:r>
                        <w:r w:rsidR="00387DDD">
                          <w:rPr>
                            <w:rFonts w:asciiTheme="majorHAnsi" w:hAnsiTheme="majorHAnsi" w:cstheme="majorHAnsi"/>
                            <w:b/>
                            <w:bCs/>
                            <w:color w:val="000000" w:themeColor="text1"/>
                            <w:sz w:val="16"/>
                            <w:szCs w:val="16"/>
                          </w:rPr>
                          <w:t>Admin1</w:t>
                        </w:r>
                        <w:r w:rsidRPr="00F56578">
                          <w:rPr>
                            <w:rFonts w:asciiTheme="majorHAnsi" w:hAnsiTheme="majorHAnsi" w:cstheme="majorHAnsi"/>
                            <w:b/>
                            <w:bCs/>
                            <w:color w:val="000000" w:themeColor="text1"/>
                            <w:sz w:val="16"/>
                            <w:szCs w:val="16"/>
                          </w:rPr>
                          <w:t xml:space="preserve">/livelihood zones </w:t>
                        </w:r>
                        <w:r w:rsidRPr="0023253A">
                          <w:rPr>
                            <w:rFonts w:asciiTheme="majorHAnsi" w:hAnsiTheme="majorHAnsi" w:cstheme="majorHAnsi"/>
                            <w:color w:val="000000" w:themeColor="text1"/>
                            <w:sz w:val="16"/>
                            <w:szCs w:val="16"/>
                          </w:rPr>
                          <w:t xml:space="preserve">based on the </w:t>
                        </w:r>
                        <w:r w:rsidRPr="00387DDD">
                          <w:rPr>
                            <w:rFonts w:asciiTheme="majorHAnsi" w:hAnsiTheme="majorHAnsi" w:cstheme="majorHAnsi"/>
                            <w:b/>
                            <w:bCs/>
                            <w:color w:val="000000" w:themeColor="text1"/>
                            <w:sz w:val="16"/>
                            <w:szCs w:val="16"/>
                          </w:rPr>
                          <w:t>food security situation</w:t>
                        </w:r>
                        <w:r w:rsidR="00387DDD" w:rsidRPr="00387DDD">
                          <w:rPr>
                            <w:rFonts w:asciiTheme="majorHAnsi" w:hAnsiTheme="majorHAnsi" w:cstheme="majorHAnsi"/>
                            <w:b/>
                            <w:bCs/>
                            <w:color w:val="000000" w:themeColor="text1"/>
                            <w:sz w:val="16"/>
                            <w:szCs w:val="16"/>
                          </w:rPr>
                          <w:t>, accessibility</w:t>
                        </w:r>
                        <w:r w:rsidR="00387DDD">
                          <w:rPr>
                            <w:rFonts w:asciiTheme="majorHAnsi" w:hAnsiTheme="majorHAnsi" w:cstheme="majorHAnsi"/>
                            <w:b/>
                            <w:bCs/>
                            <w:color w:val="000000" w:themeColor="text1"/>
                            <w:sz w:val="16"/>
                            <w:szCs w:val="16"/>
                          </w:rPr>
                          <w:t>,</w:t>
                        </w:r>
                        <w:r w:rsidR="00387DDD" w:rsidRPr="00387DDD">
                          <w:rPr>
                            <w:rFonts w:asciiTheme="majorHAnsi" w:hAnsiTheme="majorHAnsi" w:cstheme="majorHAnsi"/>
                            <w:b/>
                            <w:bCs/>
                            <w:color w:val="000000" w:themeColor="text1"/>
                            <w:sz w:val="16"/>
                            <w:szCs w:val="16"/>
                          </w:rPr>
                          <w:t xml:space="preserve"> and phone coverage</w:t>
                        </w:r>
                      </w:p>
                    </w:txbxContent>
                  </v:textbox>
                </v:shape>
                <v:shape id="Speech Bubble: Rectangle with Corners Rounded 37" o:spid="_x0000_s1043" type="#_x0000_t62" style="position:absolute;left:26029;top:15165;width:27734;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" adj="-4271,24226" fillcolor="white [3201]" strokecolor="#5b9bd5 [3208]" strokeweight="1pt">
                  <v:textbox>
                    <w:txbxContent>
                      <w:p w14:paraId="1DD8C9B0" w14:textId="77777777" w:rsidR="004E3E3F" w:rsidRPr="0023253A" w:rsidRDefault="004E3E3F" w:rsidP="004E3E3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villages</w:t>
                        </w:r>
                        <w:r w:rsidRPr="0023253A">
                          <w:rPr>
                            <w:rFonts w:asciiTheme="majorHAnsi" w:hAnsiTheme="majorHAnsi" w:cstheme="majorHAnsi"/>
                            <w:color w:val="000000" w:themeColor="text1"/>
                            <w:sz w:val="16"/>
                            <w:szCs w:val="16"/>
                          </w:rPr>
                          <w:t xml:space="preserve"> within the </w:t>
                        </w:r>
                        <w:r>
                          <w:rPr>
                            <w:rFonts w:asciiTheme="majorHAnsi" w:hAnsiTheme="majorHAnsi" w:cstheme="majorHAnsi"/>
                            <w:color w:val="000000" w:themeColor="text1"/>
                            <w:sz w:val="16"/>
                            <w:szCs w:val="16"/>
                          </w:rPr>
                          <w:t>selected communes</w:t>
                        </w:r>
                        <w:r w:rsidRPr="0023253A">
                          <w:rPr>
                            <w:rFonts w:asciiTheme="majorHAnsi" w:hAnsiTheme="majorHAnsi" w:cstheme="majorHAnsi"/>
                            <w:color w:val="000000" w:themeColor="text1"/>
                            <w:sz w:val="16"/>
                            <w:szCs w:val="16"/>
                          </w:rPr>
                          <w:t xml:space="preserve">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villages as sampling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8" o:spid="_x0000_s1044" type="#_x0000_t62" style="position:absolute;left:26484;top:35604;width:27399;height:7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20BE3231" w14:textId="77777777" w:rsidR="004E3E3F" w:rsidRDefault="004E3E3F" w:rsidP="004E3E3F">
                        <w:pPr>
                          <w:spacing w:after="80"/>
                        </w:pPr>
                        <w:r>
                          <w:rPr>
                            <w:rFonts w:asciiTheme="majorHAnsi" w:hAnsiTheme="majorHAnsi" w:cstheme="majorHAnsi"/>
                            <w:b/>
                            <w:color w:val="000000" w:themeColor="text1"/>
                            <w:sz w:val="16"/>
                            <w:szCs w:val="16"/>
                          </w:rPr>
                          <w:t xml:space="preserve">Control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 xml:space="preserve"> </w:t>
                        </w:r>
                        <w:r w:rsidRPr="0023253A">
                          <w:rPr>
                            <w:rFonts w:asciiTheme="majorHAnsi" w:hAnsiTheme="majorHAnsi" w:cstheme="majorHAnsi"/>
                            <w:b/>
                            <w:color w:val="000000" w:themeColor="text1"/>
                            <w:sz w:val="16"/>
                            <w:szCs w:val="16"/>
                          </w:rPr>
                          <w:t>will</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receive the </w:t>
                        </w:r>
                        <w:r>
                          <w:rPr>
                            <w:rFonts w:asciiTheme="majorHAnsi" w:hAnsiTheme="majorHAnsi" w:cstheme="majorHAnsi"/>
                            <w:b/>
                            <w:bCs/>
                            <w:color w:val="000000" w:themeColor="text1"/>
                            <w:sz w:val="16"/>
                            <w:szCs w:val="16"/>
                          </w:rPr>
                          <w:t>Face-2-Face modules while Treated Group will receive the Remote modules simultaneously.</w:t>
                        </w:r>
                        <w:r w:rsidRPr="0023253A">
                          <w:rPr>
                            <w:rFonts w:asciiTheme="majorHAnsi" w:hAnsiTheme="majorHAnsi" w:cstheme="majorHAnsi"/>
                            <w:color w:val="000000" w:themeColor="text1"/>
                            <w:sz w:val="16"/>
                            <w:szCs w:val="16"/>
                          </w:rPr>
                          <w:t xml:space="preserve"> </w:t>
                        </w:r>
                      </w:p>
                    </w:txbxContent>
                  </v:textbox>
                </v:shape>
                <w10:anchorlock/>
              </v:group>
            </w:pict>
          </mc:Fallback>
        </mc:AlternateContent>
      </w:r>
    </w:p>
    <w:p w14:paraId="71BA4A2B" w14:textId="77777777" w:rsidR="004E3E3F" w:rsidRPr="009548AC" w:rsidRDefault="004E3E3F" w:rsidP="004E3E3F">
      <w:pPr>
        <w:rPr>
          <w:sz w:val="20"/>
          <w:szCs w:val="20"/>
        </w:rPr>
      </w:pPr>
    </w:p>
    <w:p w14:paraId="5D2DD6CF" w14:textId="3E9DD9E4" w:rsidR="004E3E3F" w:rsidRPr="0019755D" w:rsidRDefault="004E3E3F" w:rsidP="0019755D">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 unit decision tree</w:t>
      </w:r>
    </w:p>
    <w:p w14:paraId="2697BFDE" w14:textId="77777777" w:rsidR="004E3E3F" w:rsidRPr="00C37250" w:rsidRDefault="004E3E3F" w:rsidP="00BE62E8">
      <w:pPr>
        <w:pStyle w:val="Heading1"/>
        <w:ind w:hanging="720"/>
        <w:rPr>
          <w:sz w:val="20"/>
          <w:szCs w:val="36"/>
          <w:u w:val="single"/>
        </w:rPr>
      </w:pPr>
      <w:r w:rsidRPr="00C37250">
        <w:rPr>
          <w:sz w:val="20"/>
          <w:szCs w:val="36"/>
          <w:u w:val="single"/>
        </w:rPr>
        <w:t>DESCRIPTION OF SERVICES AND TASKS</w:t>
      </w:r>
    </w:p>
    <w:p w14:paraId="26A8726E" w14:textId="77777777" w:rsidR="004E3E3F" w:rsidRPr="002C3B1C" w:rsidRDefault="004E3E3F" w:rsidP="004E3E3F">
      <w:pPr>
        <w:spacing w:before="240" w:after="160" w:line="259" w:lineRule="auto"/>
        <w:jc w:val="both"/>
        <w:rPr>
          <w:sz w:val="20"/>
          <w:szCs w:val="20"/>
        </w:rPr>
      </w:pPr>
      <w:r w:rsidRPr="002C3B1C">
        <w:rPr>
          <w:sz w:val="20"/>
          <w:szCs w:val="20"/>
        </w:rPr>
        <w:t>A standardized survey instrument (questionnaire) template designed by WFP in English as an online form will be provide for the study. WFP will also design and program the questionnaire in</w:t>
      </w:r>
      <w:r>
        <w:rPr>
          <w:sz w:val="20"/>
          <w:szCs w:val="20"/>
        </w:rPr>
        <w:t>to</w:t>
      </w:r>
      <w:r w:rsidRPr="002C3B1C">
        <w:rPr>
          <w:sz w:val="20"/>
          <w:szCs w:val="20"/>
        </w:rPr>
        <w:t xml:space="preserve"> ODK</w:t>
      </w:r>
      <w:r>
        <w:rPr>
          <w:sz w:val="20"/>
          <w:szCs w:val="20"/>
        </w:rPr>
        <w:t xml:space="preserve">-based formats like </w:t>
      </w:r>
      <w:r w:rsidRPr="002C3B1C">
        <w:rPr>
          <w:sz w:val="20"/>
          <w:szCs w:val="20"/>
        </w:rPr>
        <w:t xml:space="preserve">MoDA. </w:t>
      </w:r>
    </w:p>
    <w:p w14:paraId="273AA414" w14:textId="77777777" w:rsidR="004E3E3F" w:rsidRDefault="004E3E3F" w:rsidP="004E3E3F">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0FB55D00" w14:textId="77777777" w:rsidR="004E3E3F" w:rsidRPr="003378BE" w:rsidRDefault="004E3E3F" w:rsidP="00BE62E8">
      <w:pPr>
        <w:pStyle w:val="ListParagraph"/>
        <w:numPr>
          <w:ilvl w:val="0"/>
          <w:numId w:val="7"/>
        </w:numPr>
        <w:spacing w:before="240" w:after="160" w:line="259" w:lineRule="auto"/>
        <w:jc w:val="both"/>
        <w:rPr>
          <w:rFonts w:eastAsiaTheme="minorEastAsia"/>
          <w:b/>
          <w:bCs/>
          <w:sz w:val="20"/>
          <w:szCs w:val="20"/>
          <w:u w:val="single"/>
        </w:rPr>
      </w:pPr>
      <w:r w:rsidRPr="0876A6CC">
        <w:rPr>
          <w:rFonts w:eastAsiaTheme="minorEastAsia"/>
          <w:b/>
          <w:bCs/>
          <w:sz w:val="20"/>
          <w:szCs w:val="20"/>
          <w:u w:val="single"/>
        </w:rPr>
        <w:t>Translation and Finalization of the Questionnaire</w:t>
      </w:r>
    </w:p>
    <w:p w14:paraId="3BBD7249" w14:textId="77777777" w:rsidR="004E3E3F"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Test the final Questionnaire.</w:t>
      </w:r>
    </w:p>
    <w:p w14:paraId="6DD63794" w14:textId="77777777" w:rsidR="004E3E3F" w:rsidRPr="00711D07"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Provide feedback for adjustments of the questionnaire after testing if necessary.</w:t>
      </w:r>
    </w:p>
    <w:p w14:paraId="4E1F1988" w14:textId="77777777" w:rsidR="004E3E3F"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 xml:space="preserve">Identify specific questions after field testing of questionnaire to be adjusted providing the correct wording or phrase(s) to reflect country specific nuances </w:t>
      </w:r>
    </w:p>
    <w:p w14:paraId="1A235E7C" w14:textId="77777777" w:rsidR="004E3E3F" w:rsidRPr="00D10AC3" w:rsidRDefault="004E3E3F" w:rsidP="0876A6CC">
      <w:pPr>
        <w:pStyle w:val="ListParagraph"/>
        <w:spacing w:after="160"/>
        <w:ind w:left="1080"/>
        <w:jc w:val="both"/>
        <w:rPr>
          <w:rFonts w:eastAsiaTheme="minorEastAsia"/>
          <w:sz w:val="20"/>
          <w:szCs w:val="20"/>
        </w:rPr>
      </w:pPr>
    </w:p>
    <w:p w14:paraId="59EC79FC" w14:textId="77777777" w:rsidR="004E3E3F" w:rsidRPr="003378BE" w:rsidRDefault="004E3E3F" w:rsidP="00BE62E8">
      <w:pPr>
        <w:pStyle w:val="ListParagraph"/>
        <w:numPr>
          <w:ilvl w:val="0"/>
          <w:numId w:val="7"/>
        </w:numPr>
        <w:spacing w:before="240" w:after="160" w:line="259" w:lineRule="auto"/>
        <w:jc w:val="both"/>
        <w:rPr>
          <w:rFonts w:eastAsiaTheme="minorEastAsia"/>
          <w:b/>
          <w:bCs/>
          <w:sz w:val="20"/>
          <w:szCs w:val="20"/>
          <w:u w:val="single"/>
        </w:rPr>
      </w:pPr>
      <w:r w:rsidRPr="0876A6CC">
        <w:rPr>
          <w:rFonts w:eastAsiaTheme="minorEastAsia"/>
          <w:b/>
          <w:bCs/>
          <w:sz w:val="20"/>
          <w:szCs w:val="20"/>
          <w:u w:val="single"/>
        </w:rPr>
        <w:t>Recruitment and training of staff</w:t>
      </w:r>
    </w:p>
    <w:p w14:paraId="6010A890" w14:textId="1CD1075D" w:rsidR="004E3E3F" w:rsidRPr="001D4204"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 xml:space="preserve">Recruit the relevant on- and off-field enumerators to conduct the F2F and Phone interviews. Enumerators must be qualified and have </w:t>
      </w:r>
      <w:r w:rsidR="1883FF6F" w:rsidRPr="0876A6CC">
        <w:rPr>
          <w:rFonts w:eastAsiaTheme="minorEastAsia"/>
          <w:sz w:val="20"/>
          <w:szCs w:val="20"/>
        </w:rPr>
        <w:t>a good</w:t>
      </w:r>
      <w:r w:rsidRPr="0876A6CC">
        <w:rPr>
          <w:rFonts w:eastAsiaTheme="minorEastAsia"/>
          <w:sz w:val="20"/>
          <w:szCs w:val="20"/>
        </w:rPr>
        <w:t xml:space="preserve"> understanding of the </w:t>
      </w:r>
      <w:r w:rsidRPr="0876A6CC">
        <w:rPr>
          <w:rFonts w:eastAsiaTheme="minorEastAsia"/>
          <w:sz w:val="20"/>
          <w:szCs w:val="20"/>
        </w:rPr>
        <w:lastRenderedPageBreak/>
        <w:t>local terrain of the study areas (Minimum requirement for enumerators should be an undergraduate degree).</w:t>
      </w:r>
    </w:p>
    <w:p w14:paraId="7A1F8B5A" w14:textId="77777777" w:rsidR="004E3E3F" w:rsidRPr="002C6C97"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Recruit supervisors to for face-to-face and remote data monitoring for data quality.</w:t>
      </w:r>
    </w:p>
    <w:p w14:paraId="2732033E" w14:textId="77777777" w:rsidR="004E3E3F" w:rsidRPr="00D10AC3"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Provide training for enumerators in collaboration with the WFP RAM team.</w:t>
      </w:r>
    </w:p>
    <w:p w14:paraId="44B32BA1" w14:textId="77777777" w:rsidR="004E3E3F" w:rsidRDefault="004E3E3F" w:rsidP="0876A6CC">
      <w:pPr>
        <w:pStyle w:val="ListParagraph"/>
        <w:spacing w:after="160" w:line="259" w:lineRule="auto"/>
        <w:ind w:left="1080"/>
        <w:jc w:val="both"/>
        <w:rPr>
          <w:rFonts w:eastAsiaTheme="minorEastAsia"/>
          <w:sz w:val="20"/>
          <w:szCs w:val="20"/>
        </w:rPr>
      </w:pPr>
    </w:p>
    <w:p w14:paraId="289D8B9E" w14:textId="77777777" w:rsidR="004E3E3F" w:rsidRPr="003378BE" w:rsidRDefault="004E3E3F" w:rsidP="00BE62E8">
      <w:pPr>
        <w:pStyle w:val="ListParagraph"/>
        <w:numPr>
          <w:ilvl w:val="0"/>
          <w:numId w:val="7"/>
        </w:numPr>
        <w:spacing w:before="240" w:after="160" w:line="259" w:lineRule="auto"/>
        <w:jc w:val="both"/>
        <w:rPr>
          <w:rFonts w:eastAsiaTheme="minorEastAsia"/>
          <w:b/>
          <w:bCs/>
          <w:sz w:val="20"/>
          <w:szCs w:val="20"/>
          <w:u w:val="single"/>
        </w:rPr>
      </w:pPr>
      <w:r w:rsidRPr="0876A6CC">
        <w:rPr>
          <w:rFonts w:eastAsiaTheme="minorEastAsia"/>
          <w:b/>
          <w:bCs/>
          <w:sz w:val="20"/>
          <w:szCs w:val="20"/>
          <w:u w:val="single"/>
        </w:rPr>
        <w:t>Provision of Logistics</w:t>
      </w:r>
    </w:p>
    <w:p w14:paraId="3F01F4DB" w14:textId="77777777" w:rsidR="004E3E3F" w:rsidRPr="00605981"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 xml:space="preserve">Provide the necessary logistics (including but not limited to stationery, tablets, other field logistics for enumerators to use for the interviews). </w:t>
      </w:r>
    </w:p>
    <w:p w14:paraId="491B41D6" w14:textId="77777777" w:rsidR="004E3E3F"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Provide logistics required for the field survey.</w:t>
      </w:r>
    </w:p>
    <w:p w14:paraId="35B98523" w14:textId="77777777" w:rsidR="004E3E3F"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 xml:space="preserve">Providing venues for training of enumerators including the food, drinks (water) and coffee breaks, as well as all technical facilities like laptops, projectors, white board, and necessary stationery. </w:t>
      </w:r>
    </w:p>
    <w:p w14:paraId="293553C0" w14:textId="77777777" w:rsidR="004E3E3F" w:rsidRDefault="004E3E3F" w:rsidP="00BE62E8">
      <w:pPr>
        <w:pStyle w:val="ListParagraph"/>
        <w:numPr>
          <w:ilvl w:val="0"/>
          <w:numId w:val="5"/>
        </w:numPr>
        <w:spacing w:after="160"/>
        <w:jc w:val="both"/>
        <w:rPr>
          <w:rFonts w:eastAsiaTheme="minorEastAsia"/>
          <w:sz w:val="20"/>
          <w:szCs w:val="20"/>
        </w:rPr>
      </w:pPr>
      <w:r w:rsidRPr="0876A6CC">
        <w:rPr>
          <w:rFonts w:eastAsiaTheme="minorEastAsia"/>
          <w:sz w:val="20"/>
          <w:szCs w:val="20"/>
        </w:rPr>
        <w:t xml:space="preserve">Provide transportation for enumerator field visit during questionnaire testing and F2F survey. </w:t>
      </w:r>
    </w:p>
    <w:p w14:paraId="7DDAC3E3"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Provide a low-budget mobile phone to around 600 household heads for the purpose of phone-based interviews in needed.</w:t>
      </w:r>
    </w:p>
    <w:p w14:paraId="4C99E52F" w14:textId="77777777" w:rsidR="004E3E3F" w:rsidRPr="00B021DF" w:rsidRDefault="004E3E3F" w:rsidP="0876A6CC">
      <w:pPr>
        <w:pStyle w:val="ListParagraph"/>
        <w:spacing w:before="240" w:after="160" w:line="259" w:lineRule="auto"/>
        <w:ind w:left="1080"/>
        <w:jc w:val="both"/>
        <w:rPr>
          <w:rFonts w:eastAsiaTheme="minorEastAsia"/>
          <w:sz w:val="20"/>
          <w:szCs w:val="20"/>
        </w:rPr>
      </w:pPr>
    </w:p>
    <w:p w14:paraId="46FA1085" w14:textId="77777777" w:rsidR="004E3E3F" w:rsidRPr="003378BE" w:rsidRDefault="004E3E3F" w:rsidP="00BE62E8">
      <w:pPr>
        <w:pStyle w:val="ListParagraph"/>
        <w:numPr>
          <w:ilvl w:val="0"/>
          <w:numId w:val="7"/>
        </w:numPr>
        <w:spacing w:before="240" w:after="160" w:line="259" w:lineRule="auto"/>
        <w:jc w:val="both"/>
        <w:rPr>
          <w:rFonts w:eastAsiaTheme="minorEastAsia"/>
          <w:b/>
          <w:bCs/>
          <w:sz w:val="20"/>
          <w:szCs w:val="20"/>
          <w:u w:val="single"/>
        </w:rPr>
      </w:pPr>
      <w:r w:rsidRPr="0876A6CC">
        <w:rPr>
          <w:rFonts w:eastAsiaTheme="minorEastAsia"/>
          <w:b/>
          <w:bCs/>
          <w:sz w:val="20"/>
          <w:szCs w:val="20"/>
          <w:u w:val="single"/>
        </w:rPr>
        <w:t>Data Collection, Preparation, and Transmission</w:t>
      </w:r>
    </w:p>
    <w:p w14:paraId="02588CFF"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Identify, randomly select, and compile a list of households as sampling frame to be sampled for the study in Central African Republic.</w:t>
      </w:r>
    </w:p>
    <w:p w14:paraId="1A25BB7A"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Apply and arrange for permits to enter and conduct household surveys in study areas identified in conjunction with CO</w:t>
      </w:r>
    </w:p>
    <w:p w14:paraId="3495EA93"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 xml:space="preserve">Making the initial contact with selected households to arrange the interview </w:t>
      </w:r>
      <w:r w:rsidRPr="0876A6CC">
        <w:rPr>
          <w:rFonts w:eastAsiaTheme="minorEastAsia"/>
          <w:b/>
          <w:bCs/>
          <w:color w:val="2B579A"/>
          <w:sz w:val="20"/>
          <w:szCs w:val="20"/>
          <w:shd w:val="clear" w:color="auto" w:fill="E6E6E6"/>
        </w:rPr>
        <w:t>(both F2F and phone-based)</w:t>
      </w:r>
      <w:r w:rsidRPr="0876A6CC">
        <w:rPr>
          <w:rFonts w:eastAsiaTheme="minorEastAsia"/>
          <w:sz w:val="20"/>
          <w:szCs w:val="20"/>
        </w:rPr>
        <w:t>.</w:t>
      </w:r>
    </w:p>
    <w:p w14:paraId="7654DD2B"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Provide translated version of any data collected during the survey that has not been pre-translated into English.</w:t>
      </w:r>
    </w:p>
    <w:p w14:paraId="30B5BDAC"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 xml:space="preserve">Clean, and submit the final dataset in English using standard WFP variable names in SPSS or Stata formats. </w:t>
      </w:r>
    </w:p>
    <w:p w14:paraId="473A3D7C"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Ensure</w:t>
      </w:r>
      <w:r w:rsidRPr="0876A6CC">
        <w:rPr>
          <w:rFonts w:eastAsiaTheme="minorEastAsia"/>
          <w:color w:val="2B579A"/>
          <w:sz w:val="20"/>
          <w:szCs w:val="20"/>
          <w:shd w:val="clear" w:color="auto" w:fill="E6E6E6"/>
        </w:rPr>
        <w:t xml:space="preserve"> </w:t>
      </w:r>
      <w:r w:rsidRPr="0876A6CC">
        <w:rPr>
          <w:rFonts w:eastAsiaTheme="minorEastAsia"/>
          <w:b/>
          <w:bCs/>
          <w:color w:val="2B579A"/>
          <w:sz w:val="20"/>
          <w:szCs w:val="20"/>
          <w:shd w:val="clear" w:color="auto" w:fill="E6E6E6"/>
        </w:rPr>
        <w:t>data privacy</w:t>
      </w:r>
      <w:r w:rsidRPr="0876A6CC">
        <w:rPr>
          <w:rFonts w:eastAsiaTheme="minorEastAsia"/>
          <w:sz w:val="20"/>
          <w:szCs w:val="20"/>
        </w:rPr>
        <w:t xml:space="preserve"> for all respondents during data collection, storage, and data transfers to WFP. </w:t>
      </w:r>
    </w:p>
    <w:p w14:paraId="20559B43"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Ensure</w:t>
      </w:r>
      <w:r w:rsidRPr="0876A6CC">
        <w:rPr>
          <w:rFonts w:eastAsiaTheme="minorEastAsia"/>
          <w:color w:val="2B579A"/>
          <w:sz w:val="20"/>
          <w:szCs w:val="20"/>
          <w:shd w:val="clear" w:color="auto" w:fill="E6E6E6"/>
        </w:rPr>
        <w:t xml:space="preserve"> </w:t>
      </w:r>
      <w:r w:rsidRPr="0876A6CC">
        <w:rPr>
          <w:rFonts w:eastAsiaTheme="minorEastAsia"/>
          <w:b/>
          <w:bCs/>
          <w:color w:val="2B579A"/>
          <w:sz w:val="20"/>
          <w:szCs w:val="20"/>
          <w:shd w:val="clear" w:color="auto" w:fill="E6E6E6"/>
        </w:rPr>
        <w:t>data quality assurance and checks</w:t>
      </w:r>
      <w:r w:rsidRPr="0876A6CC">
        <w:rPr>
          <w:rFonts w:eastAsiaTheme="minorEastAsia"/>
          <w:color w:val="2B579A"/>
          <w:sz w:val="20"/>
          <w:szCs w:val="20"/>
          <w:shd w:val="clear" w:color="auto" w:fill="E6E6E6"/>
        </w:rPr>
        <w:t xml:space="preserve"> </w:t>
      </w:r>
      <w:r w:rsidRPr="0876A6CC">
        <w:rPr>
          <w:rFonts w:eastAsiaTheme="minorEastAsia"/>
          <w:sz w:val="20"/>
          <w:szCs w:val="20"/>
        </w:rPr>
        <w:t xml:space="preserve">are put in place for incoming data from the field with poor data quality </w:t>
      </w:r>
      <w:r w:rsidRPr="0876A6CC">
        <w:rPr>
          <w:rFonts w:eastAsiaTheme="minorEastAsia"/>
          <w:b/>
          <w:bCs/>
          <w:color w:val="2B579A"/>
          <w:sz w:val="20"/>
          <w:szCs w:val="20"/>
          <w:shd w:val="clear" w:color="auto" w:fill="E6E6E6"/>
        </w:rPr>
        <w:t xml:space="preserve">compensated </w:t>
      </w:r>
      <w:r w:rsidRPr="0876A6CC">
        <w:rPr>
          <w:rFonts w:eastAsiaTheme="minorEastAsia"/>
          <w:sz w:val="20"/>
          <w:szCs w:val="20"/>
        </w:rPr>
        <w:t xml:space="preserve">in required samples </w:t>
      </w:r>
    </w:p>
    <w:p w14:paraId="0F320B52"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Ensure a smooth transfer and or linking of final survey data to WFP servers.</w:t>
      </w:r>
    </w:p>
    <w:p w14:paraId="0DE90230"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 xml:space="preserve">Give WFP access to monitor real-time data collection. </w:t>
      </w:r>
    </w:p>
    <w:p w14:paraId="3F05A429"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Provide recorded phone interviews for quality checks.</w:t>
      </w:r>
    </w:p>
    <w:p w14:paraId="56777FA0" w14:textId="77777777" w:rsidR="004E3E3F" w:rsidRPr="00BD54F2" w:rsidRDefault="004E3E3F" w:rsidP="0876A6CC">
      <w:pPr>
        <w:pStyle w:val="ListParagraph"/>
        <w:spacing w:before="240" w:after="160"/>
        <w:ind w:left="1080"/>
        <w:jc w:val="both"/>
        <w:rPr>
          <w:rFonts w:eastAsiaTheme="minorEastAsia"/>
          <w:sz w:val="20"/>
          <w:szCs w:val="20"/>
        </w:rPr>
      </w:pPr>
    </w:p>
    <w:p w14:paraId="416808F2" w14:textId="77777777" w:rsidR="004E3E3F" w:rsidRPr="003378BE" w:rsidRDefault="004E3E3F" w:rsidP="00BE62E8">
      <w:pPr>
        <w:pStyle w:val="ListParagraph"/>
        <w:numPr>
          <w:ilvl w:val="0"/>
          <w:numId w:val="7"/>
        </w:numPr>
        <w:spacing w:before="240" w:after="160"/>
        <w:jc w:val="both"/>
        <w:rPr>
          <w:rFonts w:eastAsiaTheme="minorEastAsia"/>
          <w:b/>
          <w:bCs/>
          <w:sz w:val="20"/>
          <w:szCs w:val="20"/>
          <w:u w:val="single"/>
        </w:rPr>
      </w:pPr>
      <w:r w:rsidRPr="0876A6CC">
        <w:rPr>
          <w:rFonts w:eastAsiaTheme="minorEastAsia"/>
          <w:b/>
          <w:bCs/>
          <w:sz w:val="20"/>
          <w:szCs w:val="20"/>
          <w:u w:val="single"/>
        </w:rPr>
        <w:t>Report</w:t>
      </w:r>
    </w:p>
    <w:p w14:paraId="4F2C145D"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Provide an end line report detailing the sampling, weights, and any syntax used for the data aggregation if any to WFP.</w:t>
      </w:r>
    </w:p>
    <w:p w14:paraId="69161590" w14:textId="77777777" w:rsidR="004E3E3F" w:rsidRDefault="004E3E3F" w:rsidP="00BE62E8">
      <w:pPr>
        <w:pStyle w:val="ListParagraph"/>
        <w:numPr>
          <w:ilvl w:val="0"/>
          <w:numId w:val="5"/>
        </w:numPr>
        <w:spacing w:before="240" w:after="160"/>
        <w:jc w:val="both"/>
        <w:rPr>
          <w:rFonts w:eastAsiaTheme="minorEastAsia"/>
          <w:sz w:val="20"/>
          <w:szCs w:val="20"/>
        </w:rPr>
      </w:pPr>
      <w:r w:rsidRPr="0876A6CC">
        <w:rPr>
          <w:rFonts w:eastAsiaTheme="minorEastAsia"/>
          <w:sz w:val="20"/>
          <w:szCs w:val="20"/>
        </w:rPr>
        <w:t>The final report will provide the initial statistics of the composition of respondents, their distribution.</w:t>
      </w:r>
    </w:p>
    <w:p w14:paraId="0F463717" w14:textId="77777777" w:rsidR="004E3E3F" w:rsidRDefault="004E3E3F" w:rsidP="004E3E3F">
      <w:pPr>
        <w:rPr>
          <w:sz w:val="20"/>
          <w:szCs w:val="20"/>
        </w:rPr>
        <w:sectPr w:rsidR="004E3E3F" w:rsidSect="00421A32">
          <w:headerReference w:type="default" r:id="rId15"/>
          <w:footerReference w:type="default" r:id="rId16"/>
          <w:headerReference w:type="first" r:id="rId17"/>
          <w:footerReference w:type="first" r:id="rId18"/>
          <w:type w:val="continuous"/>
          <w:pgSz w:w="11900" w:h="16840"/>
          <w:pgMar w:top="1342" w:right="1410" w:bottom="1418" w:left="1701" w:header="2019" w:footer="864" w:gutter="0"/>
          <w:cols w:space="708"/>
          <w:titlePg/>
          <w:docGrid w:linePitch="360"/>
        </w:sectPr>
      </w:pPr>
    </w:p>
    <w:p w14:paraId="13BC37EA" w14:textId="77777777" w:rsidR="004E3E3F" w:rsidRPr="006849F1" w:rsidRDefault="004E3E3F" w:rsidP="00BE62E8">
      <w:pPr>
        <w:pStyle w:val="Heading1"/>
        <w:ind w:hanging="720"/>
        <w:rPr>
          <w:sz w:val="20"/>
          <w:szCs w:val="36"/>
          <w:u w:val="single"/>
        </w:rPr>
      </w:pPr>
      <w:r w:rsidRPr="006849F1">
        <w:rPr>
          <w:sz w:val="20"/>
          <w:szCs w:val="36"/>
          <w:u w:val="single"/>
        </w:rPr>
        <w:t>DELIVERABLES</w:t>
      </w:r>
    </w:p>
    <w:p w14:paraId="36B9B538" w14:textId="77777777" w:rsidR="004E3E3F" w:rsidRPr="00546EE9" w:rsidRDefault="004E3E3F" w:rsidP="004E3E3F">
      <w:pPr>
        <w:spacing w:before="240" w:after="240"/>
        <w:jc w:val="both"/>
        <w:rPr>
          <w:sz w:val="20"/>
          <w:szCs w:val="20"/>
        </w:rPr>
      </w:pPr>
      <w:r>
        <w:rPr>
          <w:sz w:val="20"/>
          <w:szCs w:val="20"/>
        </w:rPr>
        <w:t>T</w:t>
      </w:r>
      <w:r w:rsidRPr="00546EE9">
        <w:rPr>
          <w:sz w:val="20"/>
          <w:szCs w:val="20"/>
        </w:rPr>
        <w:t xml:space="preserve">he </w:t>
      </w:r>
      <w:r>
        <w:rPr>
          <w:sz w:val="20"/>
          <w:szCs w:val="20"/>
        </w:rPr>
        <w:t>Service Provider</w:t>
      </w:r>
      <w:r w:rsidRPr="00546EE9">
        <w:rPr>
          <w:sz w:val="20"/>
          <w:szCs w:val="20"/>
        </w:rPr>
        <w:t xml:space="preserve"> </w:t>
      </w:r>
      <w:r>
        <w:rPr>
          <w:sz w:val="20"/>
          <w:szCs w:val="20"/>
        </w:rPr>
        <w:t>shall</w:t>
      </w:r>
      <w:r w:rsidRPr="00546EE9">
        <w:rPr>
          <w:sz w:val="20"/>
          <w:szCs w:val="20"/>
        </w:rPr>
        <w:t xml:space="preserve"> be </w:t>
      </w:r>
      <w:r>
        <w:rPr>
          <w:sz w:val="20"/>
          <w:szCs w:val="20"/>
        </w:rPr>
        <w:t xml:space="preserve">requested to </w:t>
      </w:r>
      <w:r w:rsidRPr="00546EE9">
        <w:rPr>
          <w:sz w:val="20"/>
          <w:szCs w:val="20"/>
        </w:rPr>
        <w:t xml:space="preserve">deliver </w:t>
      </w:r>
      <w:r>
        <w:rPr>
          <w:sz w:val="20"/>
          <w:szCs w:val="20"/>
        </w:rPr>
        <w:t>the following according to the planned timelines:</w:t>
      </w:r>
    </w:p>
    <w:p w14:paraId="0D69FB71" w14:textId="77777777" w:rsidR="004E3E3F" w:rsidRDefault="004E3E3F" w:rsidP="00BE62E8">
      <w:pPr>
        <w:pStyle w:val="ListParagraph"/>
        <w:numPr>
          <w:ilvl w:val="0"/>
          <w:numId w:val="6"/>
        </w:numPr>
        <w:jc w:val="both"/>
        <w:rPr>
          <w:sz w:val="20"/>
          <w:szCs w:val="20"/>
        </w:rPr>
      </w:pPr>
      <w:r>
        <w:rPr>
          <w:sz w:val="20"/>
          <w:szCs w:val="20"/>
        </w:rPr>
        <w:lastRenderedPageBreak/>
        <w:t>List of locations, names, and number of households per admin level with actual mobile penetration.</w:t>
      </w:r>
    </w:p>
    <w:p w14:paraId="35DFC637" w14:textId="77777777" w:rsidR="004E3E3F" w:rsidRDefault="004E3E3F" w:rsidP="00BE62E8">
      <w:pPr>
        <w:pStyle w:val="ListParagraph"/>
        <w:numPr>
          <w:ilvl w:val="0"/>
          <w:numId w:val="6"/>
        </w:numPr>
        <w:jc w:val="both"/>
        <w:rPr>
          <w:sz w:val="20"/>
          <w:szCs w:val="20"/>
        </w:rPr>
      </w:pPr>
      <w:r>
        <w:rPr>
          <w:sz w:val="20"/>
          <w:szCs w:val="20"/>
        </w:rPr>
        <w:t>List of households selected with contact details and locations.</w:t>
      </w:r>
    </w:p>
    <w:p w14:paraId="64C3ED3E" w14:textId="77777777" w:rsidR="004E3E3F" w:rsidRPr="0032372C" w:rsidRDefault="004E3E3F" w:rsidP="00BE62E8">
      <w:pPr>
        <w:pStyle w:val="ListParagraph"/>
        <w:numPr>
          <w:ilvl w:val="0"/>
          <w:numId w:val="6"/>
        </w:numPr>
        <w:jc w:val="both"/>
        <w:rPr>
          <w:sz w:val="20"/>
          <w:szCs w:val="20"/>
        </w:rPr>
      </w:pPr>
      <w:r w:rsidRPr="0032372C">
        <w:rPr>
          <w:sz w:val="20"/>
          <w:szCs w:val="20"/>
        </w:rPr>
        <w:t>Cleaned dataset in English using standard WFP variable names for both F2F and Remote surveys at the household and individual levels respectively.</w:t>
      </w:r>
    </w:p>
    <w:p w14:paraId="4B714561" w14:textId="77777777" w:rsidR="004E3E3F" w:rsidRDefault="004E3E3F" w:rsidP="00BE62E8">
      <w:pPr>
        <w:pStyle w:val="ListParagraph"/>
        <w:numPr>
          <w:ilvl w:val="0"/>
          <w:numId w:val="6"/>
        </w:numPr>
        <w:jc w:val="both"/>
        <w:rPr>
          <w:sz w:val="20"/>
          <w:szCs w:val="20"/>
        </w:rPr>
      </w:pPr>
      <w:r w:rsidRPr="00D60686">
        <w:rPr>
          <w:sz w:val="20"/>
          <w:szCs w:val="20"/>
        </w:rPr>
        <w:t>All opened ended answers are either coded</w:t>
      </w:r>
      <w:r>
        <w:rPr>
          <w:sz w:val="20"/>
          <w:szCs w:val="20"/>
        </w:rPr>
        <w:t xml:space="preserve">, aligned to existing variables </w:t>
      </w:r>
      <w:r w:rsidRPr="00D60686">
        <w:rPr>
          <w:sz w:val="20"/>
          <w:szCs w:val="20"/>
        </w:rPr>
        <w:t xml:space="preserve">or translated </w:t>
      </w:r>
      <w:r>
        <w:rPr>
          <w:sz w:val="20"/>
          <w:szCs w:val="20"/>
        </w:rPr>
        <w:t>(into English) and coded into the main data file</w:t>
      </w:r>
      <w:r w:rsidRPr="00D60686">
        <w:rPr>
          <w:sz w:val="20"/>
          <w:szCs w:val="20"/>
        </w:rPr>
        <w:t>.</w:t>
      </w:r>
    </w:p>
    <w:p w14:paraId="537F7C9E" w14:textId="77777777" w:rsidR="004E3E3F" w:rsidRDefault="004E3E3F" w:rsidP="00BE62E8">
      <w:pPr>
        <w:pStyle w:val="ListParagraph"/>
        <w:numPr>
          <w:ilvl w:val="0"/>
          <w:numId w:val="6"/>
        </w:numPr>
        <w:jc w:val="both"/>
        <w:rPr>
          <w:sz w:val="20"/>
          <w:szCs w:val="20"/>
        </w:rPr>
      </w:pPr>
      <w:r>
        <w:rPr>
          <w:sz w:val="20"/>
          <w:szCs w:val="20"/>
        </w:rPr>
        <w:t>Final report at the end of the survey and data processing.</w:t>
      </w:r>
    </w:p>
    <w:p w14:paraId="4DBA5844" w14:textId="77777777" w:rsidR="00C071DC" w:rsidRDefault="00C071DC" w:rsidP="00C071DC">
      <w:pPr>
        <w:pStyle w:val="ListParagraph"/>
        <w:jc w:val="both"/>
        <w:rPr>
          <w:sz w:val="20"/>
          <w:szCs w:val="20"/>
        </w:rPr>
      </w:pPr>
      <w:bookmarkStart w:id="1" w:name="_Hlk106010559"/>
    </w:p>
    <w:p w14:paraId="3F1717F7" w14:textId="77777777" w:rsidR="00705B1A" w:rsidRDefault="00705B1A" w:rsidP="00C071DC">
      <w:pPr>
        <w:pStyle w:val="ListParagraph"/>
        <w:jc w:val="both"/>
        <w:rPr>
          <w:sz w:val="20"/>
          <w:szCs w:val="20"/>
        </w:rPr>
      </w:pPr>
    </w:p>
    <w:p w14:paraId="5F969C2A" w14:textId="77777777" w:rsidR="00AA422D" w:rsidRDefault="00AA422D" w:rsidP="00C071DC">
      <w:pPr>
        <w:pStyle w:val="ListParagraph"/>
        <w:jc w:val="both"/>
        <w:rPr>
          <w:sz w:val="20"/>
          <w:szCs w:val="20"/>
        </w:rPr>
      </w:pPr>
    </w:p>
    <w:p w14:paraId="3D9F9E32" w14:textId="77777777" w:rsidR="00AA422D" w:rsidRPr="00C37250" w:rsidRDefault="00AA422D" w:rsidP="00BE62E8">
      <w:pPr>
        <w:pStyle w:val="Heading1"/>
        <w:ind w:hanging="720"/>
        <w:rPr>
          <w:sz w:val="20"/>
          <w:szCs w:val="36"/>
          <w:u w:val="single"/>
        </w:rPr>
      </w:pPr>
      <w:r w:rsidRPr="484992B7">
        <w:rPr>
          <w:sz w:val="20"/>
          <w:szCs w:val="20"/>
          <w:u w:val="single"/>
        </w:rPr>
        <w:t xml:space="preserve">TENTATIVE TIMELINE AND KEY MILESTONES </w:t>
      </w:r>
    </w:p>
    <w:p w14:paraId="2F84A893" w14:textId="77777777" w:rsidR="00AA422D" w:rsidRPr="00C071DC" w:rsidRDefault="00AA422D" w:rsidP="00AA422D"/>
    <w:tbl>
      <w:tblPr>
        <w:tblStyle w:val="TableGrid"/>
        <w:tblW w:w="8364" w:type="dxa"/>
        <w:tblInd w:w="-15" w:type="dxa"/>
        <w:tblLayout w:type="fixed"/>
        <w:tblLook w:val="06A0" w:firstRow="1" w:lastRow="0" w:firstColumn="1" w:lastColumn="0" w:noHBand="1" w:noVBand="1"/>
      </w:tblPr>
      <w:tblGrid>
        <w:gridCol w:w="4111"/>
        <w:gridCol w:w="720"/>
        <w:gridCol w:w="698"/>
        <w:gridCol w:w="744"/>
        <w:gridCol w:w="720"/>
        <w:gridCol w:w="721"/>
        <w:gridCol w:w="650"/>
      </w:tblGrid>
      <w:tr w:rsidR="00AA422D" w14:paraId="5A37D8C3" w14:textId="77777777">
        <w:trPr>
          <w:trHeight w:val="436"/>
        </w:trPr>
        <w:tc>
          <w:tcPr>
            <w:tcW w:w="4111"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0F43E307" w14:textId="77777777" w:rsidR="00AA422D" w:rsidRPr="008E5646" w:rsidRDefault="00AA422D" w:rsidP="00F31C25">
            <w:pPr>
              <w:jc w:val="right"/>
            </w:pPr>
            <w:r w:rsidRPr="008E5646">
              <w:rPr>
                <w:rFonts w:ascii="Open Sans" w:eastAsia="Open Sans" w:hAnsi="Open Sans" w:cs="Open Sans"/>
                <w:b/>
                <w:bCs/>
                <w:color w:val="000000" w:themeColor="text1"/>
              </w:rPr>
              <w:t>Time</w:t>
            </w:r>
          </w:p>
          <w:p w14:paraId="3A692BEE" w14:textId="77777777" w:rsidR="00AA422D" w:rsidRPr="008E5646" w:rsidRDefault="00AA422D" w:rsidP="00F31C25">
            <w:r w:rsidRPr="000431C2">
              <w:rPr>
                <w:rFonts w:ascii="Open Sans" w:eastAsia="Open Sans" w:hAnsi="Open Sans" w:cs="Open Sans"/>
                <w:b/>
                <w:bCs/>
                <w:color w:val="000000" w:themeColor="text1"/>
              </w:rPr>
              <w:t>Activity</w:t>
            </w:r>
          </w:p>
        </w:tc>
        <w:tc>
          <w:tcPr>
            <w:tcW w:w="1418"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FC71FA0" w14:textId="692DDC35" w:rsidR="00AA422D" w:rsidRPr="008E5646" w:rsidRDefault="006849F1" w:rsidP="00F31C25">
            <w:pPr>
              <w:jc w:val="center"/>
            </w:pPr>
            <w:r w:rsidRPr="006849F1">
              <w:rPr>
                <w:rFonts w:ascii="Open Sans" w:eastAsia="Open Sans" w:hAnsi="Open Sans" w:cs="Open Sans"/>
                <w:b/>
                <w:bCs/>
                <w:color w:val="000000" w:themeColor="text1"/>
              </w:rPr>
              <w:t>May</w:t>
            </w:r>
            <w:r>
              <w:rPr>
                <w:rFonts w:ascii="Open Sans" w:eastAsia="Open Sans" w:hAnsi="Open Sans" w:cs="Open Sans"/>
                <w:b/>
                <w:bCs/>
                <w:color w:val="000000" w:themeColor="text1"/>
              </w:rPr>
              <w:t xml:space="preserve"> 2023</w:t>
            </w:r>
          </w:p>
        </w:tc>
        <w:tc>
          <w:tcPr>
            <w:tcW w:w="2835"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51538FB" w14:textId="580E4616" w:rsidR="00AA422D" w:rsidRPr="008E5646" w:rsidRDefault="00AA422D" w:rsidP="00F31C25">
            <w:pPr>
              <w:jc w:val="center"/>
            </w:pPr>
            <w:r>
              <w:rPr>
                <w:rFonts w:ascii="Open Sans" w:eastAsia="Open Sans" w:hAnsi="Open Sans" w:cs="Open Sans"/>
                <w:b/>
                <w:bCs/>
                <w:color w:val="000000" w:themeColor="text1"/>
              </w:rPr>
              <w:t>June 202</w:t>
            </w:r>
            <w:r w:rsidR="006849F1">
              <w:rPr>
                <w:rFonts w:ascii="Open Sans" w:eastAsia="Open Sans" w:hAnsi="Open Sans" w:cs="Open Sans"/>
                <w:b/>
                <w:bCs/>
                <w:color w:val="000000" w:themeColor="text1"/>
              </w:rPr>
              <w:t>3</w:t>
            </w:r>
          </w:p>
        </w:tc>
      </w:tr>
      <w:tr w:rsidR="00AA422D" w14:paraId="615567A7" w14:textId="77777777">
        <w:trPr>
          <w:trHeight w:val="436"/>
        </w:trPr>
        <w:tc>
          <w:tcPr>
            <w:tcW w:w="4111" w:type="dxa"/>
            <w:vMerge/>
            <w:tcBorders>
              <w:top w:val="single" w:sz="12" w:space="0" w:color="auto"/>
              <w:left w:val="single" w:sz="12" w:space="0" w:color="auto"/>
              <w:bottom w:val="single" w:sz="12" w:space="0" w:color="auto"/>
              <w:tl2br w:val="single" w:sz="12" w:space="0" w:color="auto"/>
            </w:tcBorders>
            <w:vAlign w:val="bottom"/>
          </w:tcPr>
          <w:p w14:paraId="2B839A0A" w14:textId="77777777" w:rsidR="00AA422D" w:rsidRPr="000431C2" w:rsidRDefault="00AA422D" w:rsidP="00F31C25"/>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2B94C5E" w14:textId="452E6C7F"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1</w:t>
            </w:r>
          </w:p>
        </w:tc>
        <w:tc>
          <w:tcPr>
            <w:tcW w:w="69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9B3B114" w14:textId="59F1CD4C"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2</w:t>
            </w:r>
          </w:p>
        </w:tc>
        <w:tc>
          <w:tcPr>
            <w:tcW w:w="74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D9D1AB8" w14:textId="3D261C91"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3</w:t>
            </w:r>
          </w:p>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F16BF23" w14:textId="20718E73"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813B6A">
              <w:rPr>
                <w:rFonts w:ascii="Open Sans" w:eastAsia="Open Sans" w:hAnsi="Open Sans" w:cs="Open Sans"/>
                <w:b/>
                <w:bCs/>
                <w:color w:val="000000" w:themeColor="text1"/>
                <w:sz w:val="16"/>
                <w:szCs w:val="16"/>
              </w:rPr>
              <w:t>4</w:t>
            </w:r>
          </w:p>
        </w:tc>
        <w:tc>
          <w:tcPr>
            <w:tcW w:w="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6AF87B2" w14:textId="5BB018CA"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6849F1">
              <w:rPr>
                <w:rFonts w:ascii="Open Sans" w:eastAsia="Open Sans" w:hAnsi="Open Sans" w:cs="Open Sans"/>
                <w:b/>
                <w:bCs/>
                <w:color w:val="000000" w:themeColor="text1"/>
                <w:sz w:val="16"/>
                <w:szCs w:val="16"/>
              </w:rPr>
              <w:t>5</w:t>
            </w:r>
          </w:p>
        </w:tc>
        <w:tc>
          <w:tcPr>
            <w:tcW w:w="65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6F5734F" w14:textId="46EA1C2A" w:rsidR="00AA422D" w:rsidRPr="00702C8E" w:rsidRDefault="00AA422D" w:rsidP="00F31C25">
            <w:pPr>
              <w:jc w:val="center"/>
              <w:rPr>
                <w:b/>
                <w:bCs/>
                <w:sz w:val="16"/>
                <w:szCs w:val="16"/>
              </w:rPr>
            </w:pPr>
            <w:r w:rsidRPr="00702C8E">
              <w:rPr>
                <w:rFonts w:ascii="Open Sans" w:eastAsia="Open Sans" w:hAnsi="Open Sans" w:cs="Open Sans"/>
                <w:b/>
                <w:bCs/>
                <w:color w:val="000000" w:themeColor="text1"/>
                <w:sz w:val="16"/>
                <w:szCs w:val="16"/>
              </w:rPr>
              <w:t>W</w:t>
            </w:r>
            <w:r w:rsidR="006849F1">
              <w:rPr>
                <w:rFonts w:ascii="Open Sans" w:eastAsia="Open Sans" w:hAnsi="Open Sans" w:cs="Open Sans"/>
                <w:b/>
                <w:bCs/>
                <w:color w:val="000000" w:themeColor="text1"/>
                <w:sz w:val="16"/>
                <w:szCs w:val="16"/>
              </w:rPr>
              <w:t>6</w:t>
            </w:r>
          </w:p>
        </w:tc>
      </w:tr>
      <w:tr w:rsidR="00AA422D" w14:paraId="59B31513"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24765639" w14:textId="77777777" w:rsidR="00AA422D" w:rsidRPr="00F4680F" w:rsidRDefault="00AA422D" w:rsidP="00BE62E8">
            <w:pPr>
              <w:pStyle w:val="ListParagraph"/>
              <w:numPr>
                <w:ilvl w:val="0"/>
                <w:numId w:val="8"/>
              </w:numPr>
              <w:ind w:left="318" w:hanging="318"/>
              <w:rPr>
                <w:i/>
                <w:iCs/>
              </w:rPr>
            </w:pPr>
            <w:r>
              <w:rPr>
                <w:rFonts w:ascii="Open Sans" w:eastAsia="Open Sans" w:hAnsi="Open Sans" w:cs="Open Sans"/>
                <w:i/>
                <w:iCs/>
                <w:color w:val="000000" w:themeColor="text1"/>
              </w:rPr>
              <w:t>Adapting the</w:t>
            </w:r>
            <w:r w:rsidRPr="00F4680F">
              <w:rPr>
                <w:rFonts w:ascii="Open Sans" w:eastAsia="Open Sans" w:hAnsi="Open Sans" w:cs="Open Sans"/>
                <w:i/>
                <w:iCs/>
                <w:color w:val="000000" w:themeColor="text1"/>
              </w:rPr>
              <w:t xml:space="preserve"> Questionnaire</w:t>
            </w:r>
            <w:r>
              <w:rPr>
                <w:rFonts w:ascii="Open Sans" w:eastAsia="Open Sans" w:hAnsi="Open Sans" w:cs="Open Sans"/>
                <w:i/>
                <w:iCs/>
                <w:color w:val="000000" w:themeColor="text1"/>
              </w:rPr>
              <w:t xml:space="preserve"> to CAR</w:t>
            </w:r>
          </w:p>
        </w:tc>
        <w:tc>
          <w:tcPr>
            <w:tcW w:w="720"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AD69967" w14:textId="77777777" w:rsidR="00AA422D" w:rsidRPr="000431C2" w:rsidRDefault="00AA422D" w:rsidP="00F31C25">
            <w:pPr>
              <w:rPr>
                <w:highlight w:val="darkGreen"/>
              </w:rPr>
            </w:pPr>
            <w:r w:rsidRPr="000431C2">
              <w:rPr>
                <w:rFonts w:ascii="Open Sans" w:eastAsia="Open Sans" w:hAnsi="Open Sans" w:cs="Open Sans"/>
                <w:color w:val="000000" w:themeColor="text1"/>
                <w:highlight w:val="darkGreen"/>
              </w:rPr>
              <w:t xml:space="preserve"> </w:t>
            </w:r>
          </w:p>
        </w:tc>
        <w:tc>
          <w:tcPr>
            <w:tcW w:w="69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45C7F64F" w14:textId="77777777" w:rsidR="00AA422D" w:rsidRPr="000431C2" w:rsidRDefault="00AA422D" w:rsidP="00F31C25">
            <w:pPr>
              <w:rPr>
                <w:highlight w:val="darkGreen"/>
              </w:rPr>
            </w:pPr>
            <w:r w:rsidRPr="000431C2">
              <w:rPr>
                <w:rFonts w:ascii="Open Sans" w:eastAsia="Open Sans" w:hAnsi="Open Sans" w:cs="Open Sans"/>
                <w:color w:val="70AD47" w:themeColor="accent6"/>
                <w:highlight w:val="darkGreen"/>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23411223" w14:textId="77777777" w:rsidR="00AA422D" w:rsidRPr="000431C2" w:rsidRDefault="00AA422D" w:rsidP="00F31C25">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2618F9A" w14:textId="77777777" w:rsidR="00AA422D" w:rsidRPr="000431C2" w:rsidRDefault="00AA422D" w:rsidP="00F31C25">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43CEB3FA" w14:textId="77777777" w:rsidR="00AA422D" w:rsidRPr="000431C2" w:rsidRDefault="00AA422D" w:rsidP="00F31C25">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BDB5E07" w14:textId="77777777" w:rsidR="00AA422D" w:rsidRPr="000431C2" w:rsidRDefault="00AA422D" w:rsidP="00F31C25">
            <w:r w:rsidRPr="000431C2">
              <w:rPr>
                <w:rFonts w:ascii="Open Sans" w:eastAsia="Open Sans" w:hAnsi="Open Sans" w:cs="Open Sans"/>
                <w:color w:val="000000" w:themeColor="text1"/>
              </w:rPr>
              <w:t xml:space="preserve"> </w:t>
            </w:r>
          </w:p>
        </w:tc>
      </w:tr>
      <w:tr w:rsidR="00AA422D" w14:paraId="6B520B9A"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63C4E59" w14:textId="77777777" w:rsidR="00AA422D" w:rsidRPr="00F4680F" w:rsidRDefault="00AA422D" w:rsidP="00BE62E8">
            <w:pPr>
              <w:pStyle w:val="ListParagraph"/>
              <w:numPr>
                <w:ilvl w:val="0"/>
                <w:numId w:val="8"/>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Compiling list of households with contacts</w:t>
            </w:r>
          </w:p>
        </w:tc>
        <w:tc>
          <w:tcPr>
            <w:tcW w:w="720" w:type="dxa"/>
            <w:tcBorders>
              <w:top w:val="single" w:sz="12" w:space="0" w:color="auto"/>
              <w:left w:val="single" w:sz="12" w:space="0" w:color="auto"/>
              <w:bottom w:val="single" w:sz="12" w:space="0" w:color="auto"/>
              <w:right w:val="single" w:sz="12" w:space="0" w:color="auto"/>
            </w:tcBorders>
            <w:shd w:val="clear" w:color="auto" w:fill="FF66FF"/>
            <w:vAlign w:val="bottom"/>
          </w:tcPr>
          <w:p w14:paraId="12967B03" w14:textId="77777777" w:rsidR="00AA422D" w:rsidRPr="000431C2" w:rsidRDefault="00AA422D" w:rsidP="00F31C25">
            <w:pPr>
              <w:rPr>
                <w:rFonts w:ascii="Open Sans" w:eastAsia="Open Sans" w:hAnsi="Open Sans" w:cs="Open Sans"/>
                <w:color w:val="000000" w:themeColor="text1"/>
                <w:highlight w:val="darkGreen"/>
              </w:rPr>
            </w:pPr>
          </w:p>
        </w:tc>
        <w:tc>
          <w:tcPr>
            <w:tcW w:w="698" w:type="dxa"/>
            <w:tcBorders>
              <w:top w:val="single" w:sz="12" w:space="0" w:color="auto"/>
              <w:left w:val="single" w:sz="12" w:space="0" w:color="auto"/>
              <w:bottom w:val="single" w:sz="12" w:space="0" w:color="auto"/>
              <w:right w:val="single" w:sz="12" w:space="0" w:color="auto"/>
            </w:tcBorders>
            <w:shd w:val="clear" w:color="auto" w:fill="FF66FF"/>
            <w:vAlign w:val="bottom"/>
          </w:tcPr>
          <w:p w14:paraId="31F9CAED" w14:textId="77777777" w:rsidR="00AA422D" w:rsidRPr="000431C2" w:rsidRDefault="00AA422D" w:rsidP="00F31C25">
            <w:pPr>
              <w:rPr>
                <w:rFonts w:ascii="Open Sans" w:eastAsia="Open Sans" w:hAnsi="Open Sans" w:cs="Open Sans"/>
                <w:color w:val="70AD47" w:themeColor="accent6"/>
                <w:highlight w:val="darkGreen"/>
              </w:rPr>
            </w:pPr>
          </w:p>
        </w:tc>
        <w:tc>
          <w:tcPr>
            <w:tcW w:w="744" w:type="dxa"/>
            <w:tcBorders>
              <w:top w:val="single" w:sz="12" w:space="0" w:color="auto"/>
              <w:left w:val="single" w:sz="12" w:space="0" w:color="auto"/>
              <w:bottom w:val="single" w:sz="12" w:space="0" w:color="auto"/>
              <w:right w:val="single" w:sz="12" w:space="0" w:color="auto"/>
            </w:tcBorders>
            <w:shd w:val="clear" w:color="auto" w:fill="auto"/>
            <w:vAlign w:val="bottom"/>
          </w:tcPr>
          <w:p w14:paraId="56EABFB6" w14:textId="77777777" w:rsidR="00AA422D" w:rsidRPr="000431C2" w:rsidRDefault="00AA422D" w:rsidP="00F31C25">
            <w:pPr>
              <w:rPr>
                <w:rFonts w:ascii="Open Sans" w:eastAsia="Open Sans" w:hAnsi="Open Sans" w:cs="Open Sans"/>
                <w:color w:val="000000" w:themeColor="text1"/>
              </w:rPr>
            </w:pPr>
          </w:p>
        </w:tc>
        <w:tc>
          <w:tcPr>
            <w:tcW w:w="720" w:type="dxa"/>
            <w:tcBorders>
              <w:top w:val="single" w:sz="12" w:space="0" w:color="auto"/>
              <w:left w:val="single" w:sz="12" w:space="0" w:color="auto"/>
              <w:bottom w:val="single" w:sz="12" w:space="0" w:color="auto"/>
              <w:right w:val="single" w:sz="12" w:space="0" w:color="auto"/>
            </w:tcBorders>
            <w:shd w:val="clear" w:color="auto" w:fill="auto"/>
            <w:vAlign w:val="bottom"/>
          </w:tcPr>
          <w:p w14:paraId="06C98C40" w14:textId="77777777" w:rsidR="00AA422D" w:rsidRPr="000431C2" w:rsidRDefault="00AA422D" w:rsidP="00F31C25">
            <w:pPr>
              <w:rPr>
                <w:rFonts w:ascii="Open Sans" w:eastAsia="Open Sans" w:hAnsi="Open Sans" w:cs="Open Sans"/>
                <w:color w:val="000000" w:themeColor="text1"/>
              </w:rPr>
            </w:pPr>
          </w:p>
        </w:tc>
        <w:tc>
          <w:tcPr>
            <w:tcW w:w="721" w:type="dxa"/>
            <w:tcBorders>
              <w:top w:val="single" w:sz="12" w:space="0" w:color="auto"/>
              <w:left w:val="single" w:sz="12" w:space="0" w:color="auto"/>
              <w:bottom w:val="single" w:sz="12" w:space="0" w:color="auto"/>
              <w:right w:val="single" w:sz="12" w:space="0" w:color="auto"/>
            </w:tcBorders>
            <w:vAlign w:val="bottom"/>
          </w:tcPr>
          <w:p w14:paraId="7D1632A3" w14:textId="77777777" w:rsidR="00AA422D" w:rsidRPr="000431C2" w:rsidRDefault="00AA422D" w:rsidP="00F31C25">
            <w:pPr>
              <w:rPr>
                <w:rFonts w:ascii="Open Sans" w:eastAsia="Open Sans" w:hAnsi="Open Sans" w:cs="Open Sans"/>
                <w:color w:val="000000" w:themeColor="text1"/>
              </w:rPr>
            </w:pPr>
          </w:p>
        </w:tc>
        <w:tc>
          <w:tcPr>
            <w:tcW w:w="650" w:type="dxa"/>
            <w:tcBorders>
              <w:top w:val="single" w:sz="12" w:space="0" w:color="auto"/>
              <w:left w:val="single" w:sz="12" w:space="0" w:color="auto"/>
              <w:bottom w:val="single" w:sz="12" w:space="0" w:color="auto"/>
              <w:right w:val="single" w:sz="12" w:space="0" w:color="auto"/>
            </w:tcBorders>
            <w:vAlign w:val="bottom"/>
          </w:tcPr>
          <w:p w14:paraId="57A18AAE" w14:textId="77777777" w:rsidR="00AA422D" w:rsidRPr="000431C2" w:rsidRDefault="00AA422D" w:rsidP="00F31C25">
            <w:pPr>
              <w:rPr>
                <w:rFonts w:ascii="Open Sans" w:eastAsia="Open Sans" w:hAnsi="Open Sans" w:cs="Open Sans"/>
                <w:color w:val="000000" w:themeColor="text1"/>
              </w:rPr>
            </w:pPr>
          </w:p>
        </w:tc>
      </w:tr>
      <w:tr w:rsidR="00AA422D" w14:paraId="1A794492"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593FD58"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Training of Enumerators</w:t>
            </w:r>
          </w:p>
        </w:tc>
        <w:tc>
          <w:tcPr>
            <w:tcW w:w="720" w:type="dxa"/>
            <w:tcBorders>
              <w:top w:val="single" w:sz="12" w:space="0" w:color="auto"/>
              <w:left w:val="single" w:sz="12" w:space="0" w:color="auto"/>
              <w:bottom w:val="single" w:sz="12" w:space="0" w:color="auto"/>
              <w:right w:val="single" w:sz="12" w:space="0" w:color="auto"/>
            </w:tcBorders>
            <w:vAlign w:val="bottom"/>
          </w:tcPr>
          <w:p w14:paraId="596AF01C" w14:textId="77777777" w:rsidR="00AA422D" w:rsidRPr="000431C2" w:rsidRDefault="00AA422D" w:rsidP="00F31C25">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768A4586" w14:textId="77777777" w:rsidR="00AA422D" w:rsidRPr="000431C2" w:rsidRDefault="00AA422D" w:rsidP="00F31C25">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319A2057" w14:textId="77777777" w:rsidR="00AA422D" w:rsidRPr="000431C2" w:rsidRDefault="00AA422D" w:rsidP="00F31C25">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00D76A6C" w14:textId="77777777" w:rsidR="00AA422D" w:rsidRPr="000431C2" w:rsidRDefault="00AA422D" w:rsidP="00F31C25">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631A6947" w14:textId="77777777" w:rsidR="00AA422D" w:rsidRPr="000431C2" w:rsidRDefault="00AA422D" w:rsidP="00F31C25">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0745C3E8" w14:textId="77777777" w:rsidR="00AA422D" w:rsidRPr="000431C2" w:rsidRDefault="00AA422D" w:rsidP="00F31C25">
            <w:r w:rsidRPr="000431C2">
              <w:rPr>
                <w:rFonts w:ascii="Open Sans" w:eastAsia="Open Sans" w:hAnsi="Open Sans" w:cs="Open Sans"/>
                <w:color w:val="000000" w:themeColor="text1"/>
              </w:rPr>
              <w:t xml:space="preserve"> </w:t>
            </w:r>
          </w:p>
        </w:tc>
      </w:tr>
      <w:tr w:rsidR="00AA422D" w14:paraId="396DBBDC"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9484BBD"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Testing of Questionnaire</w:t>
            </w:r>
          </w:p>
        </w:tc>
        <w:tc>
          <w:tcPr>
            <w:tcW w:w="720" w:type="dxa"/>
            <w:tcBorders>
              <w:top w:val="single" w:sz="12" w:space="0" w:color="auto"/>
              <w:left w:val="single" w:sz="12" w:space="0" w:color="auto"/>
              <w:bottom w:val="single" w:sz="12" w:space="0" w:color="auto"/>
              <w:right w:val="single" w:sz="12" w:space="0" w:color="auto"/>
            </w:tcBorders>
            <w:vAlign w:val="bottom"/>
          </w:tcPr>
          <w:p w14:paraId="258E5C11" w14:textId="77777777" w:rsidR="00AA422D" w:rsidRPr="000431C2" w:rsidRDefault="00AA422D" w:rsidP="00F31C25">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616EB9D0" w14:textId="77777777" w:rsidR="00AA422D" w:rsidRPr="000431C2" w:rsidRDefault="00AA422D" w:rsidP="00F31C25">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6FDB3EE5" w14:textId="77777777" w:rsidR="00AA422D" w:rsidRPr="000431C2" w:rsidRDefault="00AA422D" w:rsidP="00F31C25">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908CB54" w14:textId="77777777" w:rsidR="00AA422D" w:rsidRPr="000431C2" w:rsidRDefault="00AA422D" w:rsidP="00F31C25">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auto"/>
            <w:vAlign w:val="bottom"/>
          </w:tcPr>
          <w:p w14:paraId="716D4455" w14:textId="77777777" w:rsidR="00AA422D" w:rsidRPr="000431C2" w:rsidRDefault="00AA422D" w:rsidP="00F31C25">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07E36386" w14:textId="77777777" w:rsidR="00AA422D" w:rsidRPr="000431C2" w:rsidRDefault="00AA422D" w:rsidP="00F31C25">
            <w:r w:rsidRPr="000431C2">
              <w:rPr>
                <w:rFonts w:ascii="Open Sans" w:eastAsia="Open Sans" w:hAnsi="Open Sans" w:cs="Open Sans"/>
                <w:color w:val="000000" w:themeColor="text1"/>
              </w:rPr>
              <w:t xml:space="preserve"> </w:t>
            </w:r>
          </w:p>
        </w:tc>
      </w:tr>
      <w:tr w:rsidR="00AA422D" w14:paraId="424A3D7A"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1CCB8E5"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Data Collection</w:t>
            </w:r>
          </w:p>
        </w:tc>
        <w:tc>
          <w:tcPr>
            <w:tcW w:w="720" w:type="dxa"/>
            <w:tcBorders>
              <w:top w:val="single" w:sz="12" w:space="0" w:color="auto"/>
              <w:left w:val="single" w:sz="12" w:space="0" w:color="auto"/>
              <w:bottom w:val="single" w:sz="12" w:space="0" w:color="auto"/>
              <w:right w:val="single" w:sz="12" w:space="0" w:color="auto"/>
            </w:tcBorders>
            <w:vAlign w:val="bottom"/>
          </w:tcPr>
          <w:p w14:paraId="65DDF817" w14:textId="77777777" w:rsidR="00AA422D" w:rsidRPr="000431C2" w:rsidRDefault="00AA422D" w:rsidP="00F31C25">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0F836E77" w14:textId="77777777" w:rsidR="00AA422D" w:rsidRPr="000431C2" w:rsidRDefault="00AA422D" w:rsidP="00F31C25">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4031721E" w14:textId="77777777" w:rsidR="00AA422D" w:rsidRPr="000431C2" w:rsidRDefault="00AA422D" w:rsidP="00F31C25">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43F3CD27" w14:textId="77777777" w:rsidR="00AA422D" w:rsidRPr="000431C2" w:rsidRDefault="00AA422D" w:rsidP="00F31C25">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7B122C5A" w14:textId="77777777" w:rsidR="00AA422D" w:rsidRPr="000431C2" w:rsidRDefault="00AA422D" w:rsidP="00F31C25">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033C7B13" w14:textId="77777777" w:rsidR="00AA422D" w:rsidRPr="000431C2" w:rsidRDefault="00AA422D" w:rsidP="00F31C25">
            <w:r w:rsidRPr="3445F3C3">
              <w:rPr>
                <w:rFonts w:ascii="Open Sans" w:eastAsia="Open Sans" w:hAnsi="Open Sans" w:cs="Open Sans"/>
                <w:color w:val="000000" w:themeColor="text1"/>
              </w:rPr>
              <w:t xml:space="preserve"> </w:t>
            </w:r>
          </w:p>
        </w:tc>
      </w:tr>
      <w:tr w:rsidR="00AA422D" w14:paraId="7285ADD4" w14:textId="77777777">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525464B" w14:textId="77777777" w:rsidR="00AA422D" w:rsidRPr="00F4680F" w:rsidRDefault="00AA422D" w:rsidP="00BE62E8">
            <w:pPr>
              <w:pStyle w:val="ListParagraph"/>
              <w:numPr>
                <w:ilvl w:val="0"/>
                <w:numId w:val="8"/>
              </w:numPr>
              <w:ind w:left="318" w:hanging="318"/>
              <w:rPr>
                <w:i/>
                <w:iCs/>
              </w:rPr>
            </w:pPr>
            <w:r w:rsidRPr="00F4680F">
              <w:rPr>
                <w:rFonts w:ascii="Open Sans" w:eastAsia="Open Sans" w:hAnsi="Open Sans" w:cs="Open Sans"/>
                <w:i/>
                <w:iCs/>
                <w:color w:val="000000" w:themeColor="text1"/>
              </w:rPr>
              <w:t>Final Dataset &amp; Report</w:t>
            </w:r>
          </w:p>
        </w:tc>
        <w:tc>
          <w:tcPr>
            <w:tcW w:w="720" w:type="dxa"/>
            <w:tcBorders>
              <w:top w:val="single" w:sz="12" w:space="0" w:color="auto"/>
              <w:left w:val="single" w:sz="12" w:space="0" w:color="auto"/>
              <w:bottom w:val="single" w:sz="12" w:space="0" w:color="auto"/>
              <w:right w:val="single" w:sz="12" w:space="0" w:color="auto"/>
            </w:tcBorders>
            <w:vAlign w:val="bottom"/>
          </w:tcPr>
          <w:p w14:paraId="720674F9" w14:textId="77777777" w:rsidR="00AA422D" w:rsidRPr="000431C2" w:rsidRDefault="00AA422D" w:rsidP="00F31C25">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7CC26A77" w14:textId="77777777" w:rsidR="00AA422D" w:rsidRPr="000431C2" w:rsidRDefault="00AA422D" w:rsidP="00F31C25">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497B5ABB" w14:textId="77777777" w:rsidR="00AA422D" w:rsidRPr="000431C2" w:rsidRDefault="00AA422D" w:rsidP="00F31C25">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C548962" w14:textId="77777777" w:rsidR="00AA422D" w:rsidRPr="000431C2" w:rsidRDefault="00AA422D" w:rsidP="00F31C25">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72273915" w14:textId="77777777" w:rsidR="00AA422D" w:rsidRPr="000431C2" w:rsidRDefault="00AA422D" w:rsidP="00F31C25">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0070C0"/>
            <w:vAlign w:val="bottom"/>
          </w:tcPr>
          <w:p w14:paraId="65C5DB94" w14:textId="77777777" w:rsidR="00AA422D" w:rsidRPr="000431C2" w:rsidRDefault="00AA422D" w:rsidP="00F31C25">
            <w:r w:rsidRPr="000431C2">
              <w:rPr>
                <w:rFonts w:ascii="Open Sans" w:eastAsia="Open Sans" w:hAnsi="Open Sans" w:cs="Open Sans"/>
                <w:color w:val="000000" w:themeColor="text1"/>
              </w:rPr>
              <w:t xml:space="preserve"> </w:t>
            </w:r>
          </w:p>
        </w:tc>
      </w:tr>
    </w:tbl>
    <w:p w14:paraId="0D6AA1E5" w14:textId="77777777" w:rsidR="00AA422D" w:rsidRDefault="00AA422D" w:rsidP="00AA422D">
      <w:pPr>
        <w:rPr>
          <w:sz w:val="20"/>
          <w:szCs w:val="36"/>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p>
    <w:p w14:paraId="7FC8B68A" w14:textId="77777777" w:rsidR="00136511" w:rsidRDefault="00136511">
      <w:pPr>
        <w:rPr>
          <w:rFonts w:ascii="Open Sans" w:eastAsiaTheme="majorEastAsia" w:hAnsi="Open Sans" w:cstheme="majorBidi"/>
          <w:b/>
          <w:sz w:val="20"/>
          <w:szCs w:val="20"/>
          <w:u w:val="single"/>
        </w:rPr>
      </w:pPr>
      <w:r>
        <w:rPr>
          <w:sz w:val="20"/>
          <w:szCs w:val="20"/>
          <w:u w:val="single"/>
        </w:rPr>
        <w:br w:type="page"/>
      </w:r>
    </w:p>
    <w:p w14:paraId="549C637C" w14:textId="400AF794" w:rsidR="00AA422D" w:rsidRPr="00C37250" w:rsidRDefault="00AA422D" w:rsidP="00BE62E8">
      <w:pPr>
        <w:pStyle w:val="Heading1"/>
        <w:ind w:hanging="720"/>
        <w:rPr>
          <w:sz w:val="20"/>
          <w:szCs w:val="36"/>
          <w:u w:val="single"/>
        </w:rPr>
      </w:pPr>
      <w:r w:rsidRPr="484992B7">
        <w:rPr>
          <w:sz w:val="20"/>
          <w:szCs w:val="20"/>
          <w:u w:val="single"/>
        </w:rPr>
        <w:lastRenderedPageBreak/>
        <w:t>GLOSSARY AND DEFINITION OF TERMS</w:t>
      </w:r>
    </w:p>
    <w:p w14:paraId="0EA16CA2" w14:textId="77777777" w:rsidR="00AA422D" w:rsidRPr="0014399C" w:rsidRDefault="00AA422D" w:rsidP="00BE62E8">
      <w:pPr>
        <w:pStyle w:val="ListParagraph"/>
        <w:numPr>
          <w:ilvl w:val="0"/>
          <w:numId w:val="9"/>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61D13B7F" w14:textId="77777777" w:rsidR="00AA422D" w:rsidRPr="0014399C" w:rsidRDefault="00AA422D" w:rsidP="00BE62E8">
      <w:pPr>
        <w:pStyle w:val="ListParagraph"/>
        <w:numPr>
          <w:ilvl w:val="0"/>
          <w:numId w:val="9"/>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(rCSI)</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32E45D44" w14:textId="77777777" w:rsidR="00AA422D" w:rsidRPr="0014399C" w:rsidRDefault="00AA422D" w:rsidP="00BE62E8">
      <w:pPr>
        <w:pStyle w:val="ListParagraph"/>
        <w:numPr>
          <w:ilvl w:val="0"/>
          <w:numId w:val="9"/>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7DDAC347" w14:textId="77777777" w:rsidR="00AA422D" w:rsidRPr="0014399C" w:rsidRDefault="00AA422D" w:rsidP="00BE62E8">
      <w:pPr>
        <w:pStyle w:val="ListParagraph"/>
        <w:numPr>
          <w:ilvl w:val="0"/>
          <w:numId w:val="9"/>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4C82893B" w14:textId="77777777" w:rsidR="00AA422D" w:rsidRPr="0014399C" w:rsidRDefault="00AA422D" w:rsidP="00BE62E8">
      <w:pPr>
        <w:pStyle w:val="ListParagraph"/>
        <w:numPr>
          <w:ilvl w:val="0"/>
          <w:numId w:val="9"/>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46D781D0" w14:textId="77777777" w:rsidR="00AA422D" w:rsidRPr="0014399C" w:rsidRDefault="00AA422D" w:rsidP="00BE62E8">
      <w:pPr>
        <w:pStyle w:val="ListParagraph"/>
        <w:numPr>
          <w:ilvl w:val="0"/>
          <w:numId w:val="9"/>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Expenditure Share (FES)</w:t>
      </w:r>
      <w:r w:rsidRPr="0014399C">
        <w:rPr>
          <w:rFonts w:ascii="Open Sans body" w:eastAsia="Times New Roman" w:hAnsi="Open Sans body" w:cstheme="majorBidi"/>
          <w:sz w:val="20"/>
          <w:szCs w:val="20"/>
        </w:rPr>
        <w:t xml:space="preserve"> - </w:t>
      </w:r>
      <w:r>
        <w:rPr>
          <w:rFonts w:ascii="Open Sans body" w:eastAsia="Times New Roman" w:hAnsi="Open Sans body" w:cstheme="majorBidi"/>
          <w:sz w:val="20"/>
          <w:szCs w:val="20"/>
        </w:rPr>
        <w:t>I</w:t>
      </w:r>
      <w:r w:rsidRPr="0014399C">
        <w:rPr>
          <w:rFonts w:ascii="Open Sans body" w:eastAsia="Times New Roman" w:hAnsi="Open Sans body" w:cstheme="majorBidi"/>
          <w:sz w:val="20"/>
          <w:szCs w:val="20"/>
        </w:rPr>
        <w:t xml:space="preserve">s an indicator used to measure households’ economic vulnerability. It determines the economic vulnerability without the need of having reference to a poverty line or minimum expenditure basket. </w:t>
      </w:r>
    </w:p>
    <w:p w14:paraId="549BD92F" w14:textId="77777777" w:rsidR="00AA422D" w:rsidRPr="0014399C" w:rsidRDefault="00AA422D" w:rsidP="00BE62E8">
      <w:pPr>
        <w:numPr>
          <w:ilvl w:val="1"/>
          <w:numId w:val="9"/>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 on food items (30-day recall)</w:t>
      </w:r>
    </w:p>
    <w:p w14:paraId="79E7CAFE" w14:textId="77777777" w:rsidR="00AA422D" w:rsidRPr="0014399C" w:rsidRDefault="00AA422D" w:rsidP="00BE62E8">
      <w:pPr>
        <w:numPr>
          <w:ilvl w:val="1"/>
          <w:numId w:val="9"/>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4C637A31" w14:textId="77777777" w:rsidR="00AA422D" w:rsidRDefault="00AA422D" w:rsidP="00BE62E8">
      <w:pPr>
        <w:numPr>
          <w:ilvl w:val="1"/>
          <w:numId w:val="9"/>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1F5396D3" w14:textId="77777777" w:rsidR="00AA422D" w:rsidRPr="0014399C" w:rsidRDefault="00AA422D" w:rsidP="00BE62E8">
      <w:pPr>
        <w:pStyle w:val="ListParagraph"/>
        <w:numPr>
          <w:ilvl w:val="0"/>
          <w:numId w:val="9"/>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validated for cross-cultural use. </w:t>
      </w:r>
    </w:p>
    <w:p w14:paraId="64CDDB24" w14:textId="77777777" w:rsidR="00AA422D" w:rsidRPr="0014399C" w:rsidRDefault="00AA422D" w:rsidP="00BE62E8">
      <w:pPr>
        <w:pStyle w:val="ListParagraph"/>
        <w:numPr>
          <w:ilvl w:val="0"/>
          <w:numId w:val="9"/>
        </w:numPr>
        <w:spacing w:after="160"/>
        <w:ind w:hanging="720"/>
        <w:jc w:val="both"/>
        <w:rPr>
          <w:rFonts w:ascii="Open Sans body" w:eastAsia="Times New Roman" w:hAnsi="Open Sans body" w:cstheme="majorBidi"/>
          <w:sz w:val="20"/>
          <w:szCs w:val="20"/>
        </w:rPr>
      </w:pPr>
      <w:r w:rsidRPr="4E169433">
        <w:rPr>
          <w:rFonts w:ascii="Open Sans body" w:eastAsia="Times New Roman" w:hAnsi="Open Sans body" w:cstheme="majorBidi"/>
          <w:b/>
          <w:bCs/>
          <w:sz w:val="20"/>
          <w:szCs w:val="20"/>
        </w:rPr>
        <w:t xml:space="preserve">Minimum Dietary Diversity </w:t>
      </w:r>
      <w:r>
        <w:rPr>
          <w:rFonts w:ascii="Open Sans body" w:eastAsia="Times New Roman" w:hAnsi="Open Sans body" w:cstheme="majorBidi"/>
          <w:b/>
          <w:bCs/>
          <w:sz w:val="20"/>
          <w:szCs w:val="20"/>
        </w:rPr>
        <w:t xml:space="preserve">Individual </w:t>
      </w:r>
      <w:r w:rsidRPr="4E169433">
        <w:rPr>
          <w:rFonts w:ascii="Open Sans body" w:eastAsia="Times New Roman" w:hAnsi="Open Sans body" w:cstheme="majorBidi"/>
          <w:b/>
          <w:bCs/>
          <w:sz w:val="20"/>
          <w:szCs w:val="20"/>
        </w:rPr>
        <w:t>(MDD</w:t>
      </w:r>
      <w:r>
        <w:rPr>
          <w:rFonts w:ascii="Open Sans body" w:eastAsia="Times New Roman" w:hAnsi="Open Sans body" w:cstheme="majorBidi"/>
          <w:b/>
          <w:bCs/>
          <w:sz w:val="20"/>
          <w:szCs w:val="20"/>
        </w:rPr>
        <w:t>I</w:t>
      </w:r>
      <w:r w:rsidRPr="4E169433">
        <w:rPr>
          <w:rFonts w:ascii="Open Sans body" w:eastAsia="Times New Roman" w:hAnsi="Open Sans body" w:cstheme="majorBidi"/>
          <w:b/>
          <w:bCs/>
          <w:sz w:val="20"/>
          <w:szCs w:val="20"/>
        </w:rPr>
        <w:t>)</w:t>
      </w:r>
      <w:r w:rsidRPr="4E169433">
        <w:rPr>
          <w:rFonts w:ascii="Open Sans body" w:eastAsia="Times New Roman" w:hAnsi="Open Sans body" w:cstheme="majorBidi"/>
          <w:sz w:val="20"/>
          <w:szCs w:val="20"/>
        </w:rPr>
        <w:t xml:space="preserve"> - is a proxy indicator which assesses </w:t>
      </w:r>
      <w:r>
        <w:rPr>
          <w:rFonts w:ascii="Open Sans body" w:eastAsia="Times New Roman" w:hAnsi="Open Sans body" w:cstheme="majorBidi"/>
          <w:sz w:val="20"/>
          <w:szCs w:val="20"/>
        </w:rPr>
        <w:t>an individual’s</w:t>
      </w:r>
      <w:r w:rsidRPr="4E169433">
        <w:rPr>
          <w:rFonts w:ascii="Open Sans body" w:eastAsia="Times New Roman" w:hAnsi="Open Sans body" w:cstheme="majorBidi"/>
          <w:sz w:val="20"/>
          <w:szCs w:val="20"/>
        </w:rPr>
        <w:t xml:space="preserve"> micronutrient adequacy</w:t>
      </w:r>
      <w:r>
        <w:rPr>
          <w:rFonts w:ascii="Open Sans body" w:eastAsia="Times New Roman" w:hAnsi="Open Sans body" w:cstheme="majorBidi"/>
          <w:sz w:val="20"/>
          <w:szCs w:val="20"/>
        </w:rPr>
        <w:t xml:space="preserve"> and diet quality. It measures the </w:t>
      </w:r>
      <w:r w:rsidRPr="00BA147E">
        <w:rPr>
          <w:rFonts w:ascii="Open Sans body" w:eastAsia="Times New Roman" w:hAnsi="Open Sans body" w:cstheme="majorBidi"/>
          <w:sz w:val="20"/>
          <w:szCs w:val="20"/>
        </w:rPr>
        <w:t>average number of different</w:t>
      </w:r>
      <w:r>
        <w:rPr>
          <w:rFonts w:ascii="Open Sans body" w:eastAsia="Times New Roman" w:hAnsi="Open Sans body" w:cstheme="majorBidi"/>
          <w:sz w:val="20"/>
          <w:szCs w:val="20"/>
        </w:rPr>
        <w:t xml:space="preserve"> pre-determined</w:t>
      </w:r>
      <w:r w:rsidRPr="00BA147E">
        <w:rPr>
          <w:rFonts w:ascii="Open Sans body" w:eastAsia="Times New Roman" w:hAnsi="Open Sans body" w:cstheme="majorBidi"/>
          <w:sz w:val="20"/>
          <w:szCs w:val="20"/>
        </w:rPr>
        <w:t xml:space="preserve"> food groups consumed by </w:t>
      </w:r>
      <w:r>
        <w:rPr>
          <w:rFonts w:ascii="Open Sans body" w:eastAsia="Times New Roman" w:hAnsi="Open Sans body" w:cstheme="majorBidi"/>
          <w:sz w:val="20"/>
          <w:szCs w:val="20"/>
        </w:rPr>
        <w:t>the individual</w:t>
      </w:r>
      <w:r w:rsidRPr="00BA147E">
        <w:rPr>
          <w:rFonts w:ascii="Open Sans body" w:eastAsia="Times New Roman" w:hAnsi="Open Sans body" w:cstheme="majorBidi"/>
          <w:sz w:val="20"/>
          <w:szCs w:val="20"/>
        </w:rPr>
        <w:t xml:space="preserve"> the previous day and night</w:t>
      </w:r>
      <w:r>
        <w:rPr>
          <w:rFonts w:ascii="Open Sans body" w:eastAsia="Times New Roman" w:hAnsi="Open Sans body" w:cstheme="majorBidi"/>
          <w:sz w:val="20"/>
          <w:szCs w:val="20"/>
        </w:rPr>
        <w:t xml:space="preserve"> </w:t>
      </w:r>
      <w:r w:rsidRPr="4E169433">
        <w:rPr>
          <w:rFonts w:ascii="Open Sans body" w:eastAsia="Times New Roman" w:hAnsi="Open Sans body" w:cstheme="majorBidi"/>
          <w:sz w:val="20"/>
          <w:szCs w:val="20"/>
        </w:rPr>
        <w:t xml:space="preserve">(i.e., </w:t>
      </w:r>
      <w:r>
        <w:rPr>
          <w:rFonts w:ascii="Open Sans body" w:eastAsia="Times New Roman" w:hAnsi="Open Sans body" w:cstheme="majorBidi"/>
          <w:sz w:val="20"/>
          <w:szCs w:val="20"/>
        </w:rPr>
        <w:t>if the individual met</w:t>
      </w:r>
      <w:r w:rsidRPr="4E169433">
        <w:rPr>
          <w:rFonts w:ascii="Open Sans body" w:eastAsia="Times New Roman" w:hAnsi="Open Sans body" w:cstheme="majorBidi"/>
          <w:sz w:val="20"/>
          <w:szCs w:val="20"/>
        </w:rPr>
        <w:t xml:space="preserve"> the threshold of five or more groups out of the ten defined food groups) </w:t>
      </w:r>
    </w:p>
    <w:p w14:paraId="485CE0A6" w14:textId="77777777" w:rsidR="00AA422D" w:rsidRDefault="00AA422D" w:rsidP="00BE62E8">
      <w:pPr>
        <w:pStyle w:val="ListParagraph"/>
        <w:numPr>
          <w:ilvl w:val="0"/>
          <w:numId w:val="9"/>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Wealth index (WI)</w:t>
      </w:r>
      <w:r w:rsidRPr="0014399C">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 poverty and or food insecurity.</w:t>
      </w:r>
    </w:p>
    <w:p w14:paraId="2E2321B6" w14:textId="53C56534" w:rsidR="00AA422D" w:rsidRDefault="00AA422D" w:rsidP="00AA422D">
      <w:pPr>
        <w:rPr>
          <w:rFonts w:ascii="Open Sans body" w:eastAsia="Times New Roman" w:hAnsi="Open Sans body" w:cstheme="majorBidi"/>
          <w:sz w:val="20"/>
          <w:szCs w:val="20"/>
        </w:rPr>
      </w:pPr>
    </w:p>
    <w:p w14:paraId="0C76AE57" w14:textId="77777777" w:rsidR="00136511" w:rsidRDefault="00136511">
      <w:pPr>
        <w:rPr>
          <w:rFonts w:ascii="Open Sans" w:eastAsiaTheme="majorEastAsia" w:hAnsi="Open Sans" w:cstheme="majorBidi"/>
          <w:b/>
          <w:sz w:val="20"/>
          <w:szCs w:val="20"/>
          <w:u w:val="single"/>
        </w:rPr>
      </w:pPr>
      <w:r>
        <w:rPr>
          <w:sz w:val="20"/>
          <w:szCs w:val="20"/>
          <w:u w:val="single"/>
        </w:rPr>
        <w:br w:type="page"/>
      </w:r>
    </w:p>
    <w:p w14:paraId="14D1220E" w14:textId="0E090E4F" w:rsidR="00AA422D" w:rsidRPr="00E01304" w:rsidRDefault="00AA422D" w:rsidP="00BE62E8">
      <w:pPr>
        <w:pStyle w:val="Heading1"/>
        <w:ind w:hanging="720"/>
        <w:rPr>
          <w:u w:val="single"/>
        </w:rPr>
      </w:pPr>
      <w:r w:rsidRPr="484992B7">
        <w:rPr>
          <w:sz w:val="20"/>
          <w:szCs w:val="20"/>
          <w:u w:val="single"/>
        </w:rPr>
        <w:lastRenderedPageBreak/>
        <w:t>RELEVANT DOCUMENTATION</w:t>
      </w:r>
    </w:p>
    <w:p w14:paraId="36142BE2" w14:textId="77777777" w:rsidR="00AA422D" w:rsidRPr="00E74737" w:rsidRDefault="00000000" w:rsidP="00BE62E8">
      <w:pPr>
        <w:pStyle w:val="ListParagraph"/>
        <w:numPr>
          <w:ilvl w:val="0"/>
          <w:numId w:val="4"/>
        </w:numPr>
        <w:spacing w:after="160" w:line="259" w:lineRule="auto"/>
        <w:jc w:val="both"/>
        <w:rPr>
          <w:rFonts w:asciiTheme="majorHAnsi" w:eastAsia="Times New Roman" w:hAnsiTheme="majorHAnsi" w:cstheme="majorHAnsi"/>
          <w:sz w:val="20"/>
          <w:szCs w:val="20"/>
        </w:rPr>
      </w:pPr>
      <w:hyperlink r:id="rId19" w:history="1">
        <w:r w:rsidR="00AA422D"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3EE44ACD" w14:textId="77777777" w:rsidR="00AA422D" w:rsidRDefault="00000000" w:rsidP="00BE62E8">
      <w:pPr>
        <w:pStyle w:val="ListParagraph"/>
        <w:numPr>
          <w:ilvl w:val="0"/>
          <w:numId w:val="4"/>
        </w:numPr>
        <w:spacing w:after="160" w:line="259" w:lineRule="auto"/>
        <w:jc w:val="both"/>
        <w:rPr>
          <w:rFonts w:asciiTheme="majorHAnsi" w:eastAsia="Times New Roman" w:hAnsiTheme="majorHAnsi" w:cstheme="majorHAnsi"/>
          <w:sz w:val="20"/>
          <w:szCs w:val="20"/>
        </w:rPr>
      </w:pPr>
      <w:hyperlink r:id="rId20" w:history="1">
        <w:r w:rsidR="00AA422D"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AA422D" w:rsidRPr="00E74737">
        <w:rPr>
          <w:rFonts w:asciiTheme="majorHAnsi" w:eastAsia="Times New Roman" w:hAnsiTheme="majorHAnsi" w:cstheme="majorHAnsi"/>
          <w:sz w:val="20"/>
          <w:szCs w:val="20"/>
        </w:rPr>
        <w:t xml:space="preserve">  </w:t>
      </w:r>
    </w:p>
    <w:p w14:paraId="5716822C" w14:textId="0942503C" w:rsidR="005A2CEE" w:rsidRDefault="00000000" w:rsidP="00BE62E8">
      <w:pPr>
        <w:pStyle w:val="ListParagraph"/>
        <w:numPr>
          <w:ilvl w:val="0"/>
          <w:numId w:val="4"/>
        </w:numPr>
        <w:spacing w:after="160" w:line="259" w:lineRule="auto"/>
        <w:jc w:val="both"/>
        <w:rPr>
          <w:rFonts w:asciiTheme="majorHAnsi" w:eastAsia="Times New Roman" w:hAnsiTheme="majorHAnsi" w:cstheme="majorBidi"/>
          <w:sz w:val="20"/>
          <w:szCs w:val="20"/>
        </w:rPr>
      </w:pPr>
      <w:hyperlink r:id="rId21">
        <w:r w:rsidR="00AA422D" w:rsidRPr="0876A6CC">
          <w:rPr>
            <w:rStyle w:val="Hyperlink"/>
            <w:rFonts w:asciiTheme="majorHAnsi" w:eastAsia="Times New Roman" w:hAnsiTheme="majorHAnsi" w:cstheme="majorBidi"/>
            <w:sz w:val="20"/>
            <w:szCs w:val="20"/>
          </w:rPr>
          <w:t>CARI &amp; IPC Factsheet: Technical Annex</w:t>
        </w:r>
      </w:hyperlink>
      <w:r w:rsidR="00AA422D" w:rsidRPr="0876A6CC">
        <w:rPr>
          <w:rFonts w:asciiTheme="majorHAnsi" w:eastAsia="Times New Roman" w:hAnsiTheme="majorHAnsi" w:cstheme="majorBidi"/>
          <w:sz w:val="20"/>
          <w:szCs w:val="20"/>
        </w:rPr>
        <w:t xml:space="preserve"> </w:t>
      </w:r>
    </w:p>
    <w:p w14:paraId="2971AE8E" w14:textId="02AD3C9E" w:rsidR="00AA422D" w:rsidRPr="005A2CEE" w:rsidRDefault="005A2CEE" w:rsidP="005A2CEE">
      <w:pPr>
        <w:rPr>
          <w:rFonts w:asciiTheme="majorHAnsi" w:eastAsia="Times New Roman" w:hAnsiTheme="majorHAnsi" w:cstheme="majorBidi"/>
          <w:sz w:val="20"/>
          <w:szCs w:val="20"/>
        </w:rPr>
      </w:pPr>
      <w:r>
        <w:rPr>
          <w:rFonts w:asciiTheme="majorHAnsi" w:eastAsia="Times New Roman" w:hAnsiTheme="majorHAnsi" w:cstheme="majorBidi"/>
          <w:sz w:val="20"/>
          <w:szCs w:val="20"/>
        </w:rPr>
        <w:br w:type="page"/>
      </w:r>
    </w:p>
    <w:bookmarkEnd w:id="0"/>
    <w:bookmarkEnd w:id="1"/>
    <w:p w14:paraId="6DBE1C3D" w14:textId="2D02DB53" w:rsidR="00AA422D" w:rsidRPr="00CC45D7" w:rsidRDefault="00CA0A64" w:rsidP="00BE62E8">
      <w:pPr>
        <w:pStyle w:val="Heading1"/>
        <w:spacing w:line="259" w:lineRule="auto"/>
        <w:ind w:hanging="720"/>
        <w:rPr>
          <w:sz w:val="19"/>
          <w:szCs w:val="19"/>
          <w:u w:val="single"/>
        </w:rPr>
      </w:pPr>
      <w:r w:rsidRPr="00CC45D7">
        <w:rPr>
          <w:sz w:val="19"/>
          <w:szCs w:val="19"/>
          <w:u w:val="single"/>
        </w:rPr>
        <w:lastRenderedPageBreak/>
        <w:t xml:space="preserve">PROPOSED </w:t>
      </w:r>
      <w:r w:rsidR="23B42868" w:rsidRPr="00CC45D7">
        <w:rPr>
          <w:sz w:val="19"/>
          <w:szCs w:val="19"/>
          <w:u w:val="single"/>
        </w:rPr>
        <w:t>ANALYSIS PLAN</w:t>
      </w:r>
    </w:p>
    <w:p w14:paraId="19ACD8B0" w14:textId="136FE255" w:rsidR="00AA422D" w:rsidRPr="00CC45D7" w:rsidRDefault="23B42868" w:rsidP="00DE5B06">
      <w:pPr>
        <w:pStyle w:val="Heading2"/>
        <w:numPr>
          <w:ilvl w:val="1"/>
          <w:numId w:val="3"/>
        </w:numPr>
        <w:spacing w:after="240"/>
        <w:ind w:hanging="720"/>
        <w:rPr>
          <w:sz w:val="19"/>
          <w:szCs w:val="19"/>
        </w:rPr>
      </w:pPr>
      <w:r w:rsidRPr="00CC45D7">
        <w:rPr>
          <w:sz w:val="19"/>
          <w:szCs w:val="19"/>
        </w:rPr>
        <w:t>R</w:t>
      </w:r>
      <w:r w:rsidR="60AEB376" w:rsidRPr="00CC45D7">
        <w:rPr>
          <w:sz w:val="19"/>
          <w:szCs w:val="19"/>
        </w:rPr>
        <w:t>ESEARCH QUESTIONS</w:t>
      </w:r>
    </w:p>
    <w:p w14:paraId="5834FA45" w14:textId="3D2ECA0A" w:rsidR="00AA422D" w:rsidRPr="00CC45D7" w:rsidRDefault="60AEB376" w:rsidP="008C64BA">
      <w:pPr>
        <w:spacing w:after="240" w:line="257" w:lineRule="auto"/>
        <w:jc w:val="both"/>
        <w:rPr>
          <w:rFonts w:eastAsiaTheme="minorEastAsia"/>
          <w:sz w:val="19"/>
          <w:szCs w:val="19"/>
        </w:rPr>
      </w:pPr>
      <w:r w:rsidRPr="00CC45D7">
        <w:rPr>
          <w:rFonts w:eastAsiaTheme="minorEastAsia"/>
          <w:sz w:val="19"/>
          <w:szCs w:val="19"/>
        </w:rPr>
        <w:t>To achieve the overall objective of the study, i.e., validate the rCARI methodology against the standard CARI, several sub-objectives with research questions would be perused and answered with the aim of testing the hypotheses.</w:t>
      </w:r>
    </w:p>
    <w:p w14:paraId="4E8D6983" w14:textId="2D7023CC" w:rsidR="00AA422D" w:rsidRPr="00CC45D7" w:rsidRDefault="60AEB376" w:rsidP="008C64BA">
      <w:pPr>
        <w:pStyle w:val="Heading3"/>
        <w:numPr>
          <w:ilvl w:val="2"/>
          <w:numId w:val="3"/>
        </w:numPr>
        <w:spacing w:after="240"/>
        <w:ind w:hanging="1080"/>
        <w:rPr>
          <w:b/>
          <w:bCs/>
          <w:color w:val="auto"/>
          <w:sz w:val="19"/>
          <w:szCs w:val="19"/>
        </w:rPr>
      </w:pPr>
      <w:r w:rsidRPr="00CC45D7">
        <w:rPr>
          <w:b/>
          <w:bCs/>
          <w:color w:val="auto"/>
          <w:sz w:val="19"/>
          <w:szCs w:val="19"/>
        </w:rPr>
        <w:t>Objective #1</w:t>
      </w:r>
    </w:p>
    <w:p w14:paraId="2332B1B2" w14:textId="6DF4B98B" w:rsidR="00AA422D" w:rsidRPr="00CC45D7" w:rsidRDefault="60AEB376" w:rsidP="00592111">
      <w:pPr>
        <w:spacing w:after="240" w:line="257" w:lineRule="auto"/>
        <w:jc w:val="both"/>
        <w:rPr>
          <w:rFonts w:eastAsiaTheme="minorEastAsia"/>
          <w:sz w:val="19"/>
          <w:szCs w:val="19"/>
        </w:rPr>
      </w:pPr>
      <w:r w:rsidRPr="00CC45D7">
        <w:rPr>
          <w:rFonts w:eastAsiaTheme="minorEastAsia"/>
          <w:sz w:val="19"/>
          <w:szCs w:val="19"/>
        </w:rPr>
        <w:t>Understand the accuracy of different versions of rCARI compared to CARI (CARI v3-FES).</w:t>
      </w:r>
    </w:p>
    <w:p w14:paraId="2DD136FE" w14:textId="6507DBD1" w:rsidR="00AA422D" w:rsidRPr="00CC45D7" w:rsidRDefault="60AEB376" w:rsidP="00592111">
      <w:pPr>
        <w:pStyle w:val="Heading4"/>
        <w:numPr>
          <w:ilvl w:val="3"/>
          <w:numId w:val="3"/>
        </w:numPr>
        <w:spacing w:after="240"/>
        <w:ind w:hanging="1080"/>
        <w:rPr>
          <w:b/>
          <w:bCs/>
          <w:i w:val="0"/>
          <w:iCs w:val="0"/>
          <w:color w:val="auto"/>
          <w:sz w:val="19"/>
          <w:szCs w:val="19"/>
        </w:rPr>
      </w:pPr>
      <w:r w:rsidRPr="00CC45D7">
        <w:rPr>
          <w:b/>
          <w:bCs/>
          <w:i w:val="0"/>
          <w:iCs w:val="0"/>
          <w:color w:val="auto"/>
          <w:sz w:val="19"/>
          <w:szCs w:val="19"/>
        </w:rPr>
        <w:t>Research question #1 (obj. #1)</w:t>
      </w:r>
    </w:p>
    <w:p w14:paraId="5CB8B2BB" w14:textId="54002978" w:rsidR="00AA422D" w:rsidRPr="00CC45D7" w:rsidRDefault="60AEB376" w:rsidP="00BE62E8">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How does the rCARI from F2F-version compare with CARI v3 (FES long)?</w:t>
      </w:r>
    </w:p>
    <w:p w14:paraId="369F6820" w14:textId="1B5040D7" w:rsidR="00AA422D" w:rsidRPr="00CC45D7" w:rsidRDefault="60AEB376" w:rsidP="00BE62E8">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 xml:space="preserve">How does rCARI (from remote survey) </w:t>
      </w:r>
      <w:r w:rsidR="1F86C5DD" w:rsidRPr="00CC45D7">
        <w:rPr>
          <w:rFonts w:eastAsiaTheme="minorEastAsia"/>
          <w:color w:val="000000" w:themeColor="text1"/>
          <w:sz w:val="19"/>
          <w:szCs w:val="19"/>
        </w:rPr>
        <w:t>compare</w:t>
      </w:r>
      <w:r w:rsidRPr="00CC45D7">
        <w:rPr>
          <w:rFonts w:eastAsiaTheme="minorEastAsia"/>
          <w:color w:val="000000" w:themeColor="text1"/>
          <w:sz w:val="19"/>
          <w:szCs w:val="19"/>
        </w:rPr>
        <w:t xml:space="preserve"> with CARI v3 (FES long)?</w:t>
      </w:r>
    </w:p>
    <w:p w14:paraId="12A2C4D4" w14:textId="437886BF" w:rsidR="00AA422D" w:rsidRPr="00CC45D7" w:rsidRDefault="60AEB376" w:rsidP="00BE62E8">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 xml:space="preserve">What is the diagnostic accuracy of CARI v3 (remote) compared to CARI v3 (F2F FES long)? </w:t>
      </w:r>
    </w:p>
    <w:p w14:paraId="219CB6A8" w14:textId="20E904BC" w:rsidR="00AA422D" w:rsidRPr="00CC45D7" w:rsidRDefault="60AEB376" w:rsidP="00BE62E8">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 xml:space="preserve">What is the diagnostic accuracy of CARI v3 (F2F FES short) compared to CARI v3 (F2F FES long)? </w:t>
      </w:r>
    </w:p>
    <w:p w14:paraId="1E8EFB84" w14:textId="5D3B6D82" w:rsidR="00AA422D" w:rsidRPr="00CC45D7" w:rsidRDefault="60AEB376" w:rsidP="00BE62E8">
      <w:pPr>
        <w:pStyle w:val="ListParagraph"/>
        <w:numPr>
          <w:ilvl w:val="2"/>
          <w:numId w:val="2"/>
        </w:numPr>
        <w:spacing w:line="257" w:lineRule="auto"/>
        <w:rPr>
          <w:rFonts w:eastAsiaTheme="minorEastAsia"/>
          <w:color w:val="000000" w:themeColor="text1"/>
          <w:sz w:val="19"/>
          <w:szCs w:val="19"/>
        </w:rPr>
      </w:pPr>
      <w:r w:rsidRPr="00CC45D7">
        <w:rPr>
          <w:rFonts w:eastAsiaTheme="minorEastAsia"/>
          <w:color w:val="000000" w:themeColor="text1"/>
          <w:sz w:val="19"/>
          <w:szCs w:val="19"/>
        </w:rPr>
        <w:t>What is the diagnostic accuracy of CARI v3 (F2F) compared to CARI v3 (F2F FES long)?</w:t>
      </w:r>
    </w:p>
    <w:p w14:paraId="606009AA" w14:textId="06773259" w:rsidR="00AA422D" w:rsidRPr="00CC45D7" w:rsidRDefault="60AEB376" w:rsidP="00592111">
      <w:pPr>
        <w:pStyle w:val="Heading4"/>
        <w:numPr>
          <w:ilvl w:val="3"/>
          <w:numId w:val="3"/>
        </w:numPr>
        <w:ind w:hanging="1080"/>
        <w:rPr>
          <w:b/>
          <w:bCs/>
          <w:i w:val="0"/>
          <w:iCs w:val="0"/>
          <w:color w:val="auto"/>
          <w:sz w:val="19"/>
          <w:szCs w:val="19"/>
        </w:rPr>
      </w:pPr>
      <w:r w:rsidRPr="00CC45D7">
        <w:rPr>
          <w:b/>
          <w:bCs/>
          <w:i w:val="0"/>
          <w:iCs w:val="0"/>
          <w:color w:val="auto"/>
          <w:sz w:val="19"/>
          <w:szCs w:val="19"/>
        </w:rPr>
        <w:t>List of variables and indicators to be tested</w:t>
      </w:r>
    </w:p>
    <w:p w14:paraId="5CE2F80E" w14:textId="2ACD403F" w:rsidR="00AA422D" w:rsidRPr="00CC45D7" w:rsidRDefault="60AEB376" w:rsidP="00BE62E8">
      <w:pPr>
        <w:pStyle w:val="ListParagraph"/>
        <w:numPr>
          <w:ilvl w:val="2"/>
          <w:numId w:val="1"/>
        </w:numPr>
        <w:spacing w:line="257" w:lineRule="auto"/>
        <w:rPr>
          <w:rFonts w:eastAsiaTheme="minorEastAsia"/>
          <w:sz w:val="19"/>
          <w:szCs w:val="19"/>
        </w:rPr>
      </w:pPr>
      <w:r w:rsidRPr="00CC45D7">
        <w:rPr>
          <w:rFonts w:eastAsiaTheme="minorEastAsia"/>
          <w:sz w:val="19"/>
          <w:szCs w:val="19"/>
        </w:rPr>
        <w:t>CARI v3 (F2F FES long) - FCS, rCSI, FE-long, LCS-FS</w:t>
      </w:r>
    </w:p>
    <w:p w14:paraId="587EF52C" w14:textId="60A1529F" w:rsidR="00AA422D" w:rsidRPr="00CC45D7" w:rsidRDefault="60AEB376" w:rsidP="00BE62E8">
      <w:pPr>
        <w:pStyle w:val="ListParagraph"/>
        <w:numPr>
          <w:ilvl w:val="2"/>
          <w:numId w:val="1"/>
        </w:numPr>
        <w:spacing w:line="257" w:lineRule="auto"/>
        <w:rPr>
          <w:rFonts w:eastAsiaTheme="minorEastAsia"/>
          <w:sz w:val="19"/>
          <w:szCs w:val="19"/>
        </w:rPr>
      </w:pPr>
      <w:r w:rsidRPr="00CC45D7">
        <w:rPr>
          <w:rFonts w:eastAsiaTheme="minorEastAsia"/>
          <w:sz w:val="19"/>
          <w:szCs w:val="19"/>
        </w:rPr>
        <w:t>CARI v3 (F2F FES short) - FCS, rCSI, FES short-module, LCS-FS</w:t>
      </w:r>
    </w:p>
    <w:p w14:paraId="5F11A347" w14:textId="5D64E71E" w:rsidR="00AA422D" w:rsidRPr="00CC45D7" w:rsidRDefault="60AEB376" w:rsidP="00BE62E8">
      <w:pPr>
        <w:pStyle w:val="ListParagraph"/>
        <w:numPr>
          <w:ilvl w:val="2"/>
          <w:numId w:val="1"/>
        </w:numPr>
        <w:spacing w:line="257" w:lineRule="auto"/>
        <w:rPr>
          <w:rFonts w:eastAsiaTheme="minorEastAsia"/>
          <w:sz w:val="19"/>
          <w:szCs w:val="19"/>
        </w:rPr>
      </w:pPr>
      <w:r w:rsidRPr="00CC45D7">
        <w:rPr>
          <w:rFonts w:eastAsiaTheme="minorEastAsia"/>
          <w:sz w:val="19"/>
          <w:szCs w:val="19"/>
        </w:rPr>
        <w:t>CARI (remote version) - FCS, rCSI, FES short-module, LCS-FS</w:t>
      </w:r>
    </w:p>
    <w:p w14:paraId="00488E5F" w14:textId="7CBC9958" w:rsidR="00AA422D" w:rsidRPr="00CC45D7" w:rsidRDefault="60AEB376" w:rsidP="00592111">
      <w:pPr>
        <w:pStyle w:val="ListParagraph"/>
        <w:numPr>
          <w:ilvl w:val="2"/>
          <w:numId w:val="1"/>
        </w:numPr>
        <w:spacing w:after="240" w:line="257" w:lineRule="auto"/>
        <w:rPr>
          <w:rFonts w:eastAsiaTheme="minorEastAsia"/>
          <w:sz w:val="19"/>
          <w:szCs w:val="19"/>
          <w:lang w:val="fr-FR"/>
        </w:rPr>
      </w:pPr>
      <w:proofErr w:type="gramStart"/>
      <w:r w:rsidRPr="00CC45D7">
        <w:rPr>
          <w:rFonts w:eastAsiaTheme="minorEastAsia"/>
          <w:sz w:val="19"/>
          <w:szCs w:val="19"/>
          <w:lang w:val="fr-FR"/>
        </w:rPr>
        <w:t>rCARI</w:t>
      </w:r>
      <w:proofErr w:type="gramEnd"/>
      <w:r w:rsidRPr="00CC45D7">
        <w:rPr>
          <w:rFonts w:eastAsiaTheme="minorEastAsia"/>
          <w:sz w:val="19"/>
          <w:szCs w:val="19"/>
          <w:lang w:val="fr-FR"/>
        </w:rPr>
        <w:t xml:space="preserve"> - FCS, rCSI, </w:t>
      </w:r>
      <w:proofErr w:type="spellStart"/>
      <w:r w:rsidRPr="00CC45D7">
        <w:rPr>
          <w:rFonts w:eastAsiaTheme="minorEastAsia"/>
          <w:sz w:val="19"/>
          <w:szCs w:val="19"/>
          <w:lang w:val="fr-FR"/>
        </w:rPr>
        <w:t>income</w:t>
      </w:r>
      <w:proofErr w:type="spellEnd"/>
      <w:r w:rsidRPr="00CC45D7">
        <w:rPr>
          <w:rFonts w:eastAsiaTheme="minorEastAsia"/>
          <w:sz w:val="19"/>
          <w:szCs w:val="19"/>
          <w:lang w:val="fr-FR"/>
        </w:rPr>
        <w:t xml:space="preserve"> sources, LCS-FS</w:t>
      </w:r>
    </w:p>
    <w:p w14:paraId="0431EF09" w14:textId="3D15100B" w:rsidR="00AA422D" w:rsidRPr="00CC45D7" w:rsidRDefault="60AEB376" w:rsidP="008C64BA">
      <w:pPr>
        <w:pStyle w:val="Heading3"/>
        <w:numPr>
          <w:ilvl w:val="2"/>
          <w:numId w:val="3"/>
        </w:numPr>
        <w:spacing w:after="240"/>
        <w:ind w:hanging="1080"/>
        <w:rPr>
          <w:b/>
          <w:bCs/>
          <w:color w:val="auto"/>
          <w:sz w:val="19"/>
          <w:szCs w:val="19"/>
        </w:rPr>
      </w:pPr>
      <w:r w:rsidRPr="00CC45D7">
        <w:rPr>
          <w:b/>
          <w:bCs/>
          <w:color w:val="auto"/>
          <w:sz w:val="19"/>
          <w:szCs w:val="19"/>
        </w:rPr>
        <w:t>Objective #2</w:t>
      </w:r>
    </w:p>
    <w:p w14:paraId="5D3D7A29" w14:textId="7D833B35" w:rsidR="00AA422D" w:rsidRPr="00CC45D7" w:rsidRDefault="60AEB376" w:rsidP="00592111">
      <w:pPr>
        <w:spacing w:after="240" w:line="257" w:lineRule="auto"/>
        <w:jc w:val="both"/>
        <w:rPr>
          <w:rFonts w:eastAsiaTheme="minorEastAsia"/>
          <w:sz w:val="19"/>
          <w:szCs w:val="19"/>
        </w:rPr>
      </w:pPr>
      <w:r w:rsidRPr="00CC45D7">
        <w:rPr>
          <w:rFonts w:eastAsiaTheme="minorEastAsia"/>
          <w:sz w:val="19"/>
          <w:szCs w:val="19"/>
        </w:rPr>
        <w:t>Compare the results of the rCARI modules with CARI v3</w:t>
      </w:r>
    </w:p>
    <w:p w14:paraId="66B8CC2D" w14:textId="3CF38E8A" w:rsidR="00AA422D" w:rsidRPr="00CC45D7" w:rsidRDefault="60AEB376" w:rsidP="00592111">
      <w:pPr>
        <w:pStyle w:val="Heading4"/>
        <w:numPr>
          <w:ilvl w:val="3"/>
          <w:numId w:val="3"/>
        </w:numPr>
        <w:spacing w:after="240"/>
        <w:ind w:hanging="1080"/>
        <w:rPr>
          <w:b/>
          <w:bCs/>
          <w:i w:val="0"/>
          <w:iCs w:val="0"/>
          <w:color w:val="auto"/>
          <w:sz w:val="19"/>
          <w:szCs w:val="19"/>
        </w:rPr>
      </w:pPr>
      <w:r w:rsidRPr="00CC45D7">
        <w:rPr>
          <w:b/>
          <w:bCs/>
          <w:i w:val="0"/>
          <w:iCs w:val="0"/>
          <w:color w:val="auto"/>
          <w:sz w:val="19"/>
          <w:szCs w:val="19"/>
        </w:rPr>
        <w:t>Research question #1 (obj. #2)</w:t>
      </w:r>
    </w:p>
    <w:p w14:paraId="1FFFFB05" w14:textId="56DD8AE8" w:rsidR="00AA422D" w:rsidRPr="00CC45D7" w:rsidRDefault="60AEB376" w:rsidP="0876A6CC">
      <w:pPr>
        <w:spacing w:line="257" w:lineRule="auto"/>
        <w:jc w:val="both"/>
        <w:rPr>
          <w:rFonts w:eastAsiaTheme="minorEastAsia"/>
          <w:color w:val="000000" w:themeColor="text1"/>
          <w:sz w:val="19"/>
          <w:szCs w:val="19"/>
        </w:rPr>
      </w:pPr>
      <w:r w:rsidRPr="00CC45D7">
        <w:rPr>
          <w:rFonts w:eastAsiaTheme="minorEastAsia"/>
          <w:color w:val="000000" w:themeColor="text1"/>
          <w:sz w:val="19"/>
          <w:szCs w:val="19"/>
        </w:rPr>
        <w:t>How does the interview modality affect food insecurity reporting? – Are the indicators aggregated through F2F and remote interviews different?</w:t>
      </w:r>
    </w:p>
    <w:p w14:paraId="66558053" w14:textId="0E3367CE" w:rsidR="00AA422D" w:rsidRPr="00CC45D7" w:rsidRDefault="60AEB376" w:rsidP="0876A6CC">
      <w:pPr>
        <w:spacing w:line="257" w:lineRule="auto"/>
        <w:jc w:val="both"/>
        <w:rPr>
          <w:rFonts w:eastAsiaTheme="minorEastAsia"/>
          <w:i/>
          <w:iCs/>
          <w:color w:val="000000" w:themeColor="text1"/>
          <w:sz w:val="19"/>
          <w:szCs w:val="19"/>
        </w:rPr>
      </w:pPr>
      <w:r w:rsidRPr="00CC45D7">
        <w:rPr>
          <w:rFonts w:eastAsiaTheme="minorEastAsia"/>
          <w:i/>
          <w:iCs/>
          <w:color w:val="000000" w:themeColor="text1"/>
          <w:sz w:val="19"/>
          <w:szCs w:val="19"/>
        </w:rPr>
        <w:t xml:space="preserve"> </w:t>
      </w:r>
    </w:p>
    <w:p w14:paraId="63CBD768" w14:textId="12255D91" w:rsidR="00AA422D" w:rsidRPr="00CC45D7" w:rsidRDefault="60AEB376" w:rsidP="0876A6CC">
      <w:pPr>
        <w:spacing w:line="257" w:lineRule="auto"/>
        <w:jc w:val="both"/>
        <w:rPr>
          <w:rFonts w:eastAsiaTheme="minorEastAsia"/>
          <w:i/>
          <w:iCs/>
          <w:color w:val="000000" w:themeColor="text1"/>
          <w:sz w:val="19"/>
          <w:szCs w:val="19"/>
        </w:rPr>
      </w:pPr>
      <w:r w:rsidRPr="00CC45D7">
        <w:rPr>
          <w:rFonts w:eastAsiaTheme="minorEastAsia"/>
          <w:i/>
          <w:iCs/>
          <w:color w:val="000000" w:themeColor="text1"/>
          <w:sz w:val="19"/>
          <w:szCs w:val="19"/>
        </w:rPr>
        <w:t>Indicators to consider-FCS, FES (short and long versions), rCSI, LCS-FCS, LCS-EN, income, income change</w:t>
      </w:r>
    </w:p>
    <w:p w14:paraId="0E77E556" w14:textId="08BA94AB" w:rsidR="00AA422D" w:rsidRPr="00CC45D7" w:rsidRDefault="60AEB376" w:rsidP="00592111">
      <w:pPr>
        <w:pStyle w:val="Heading3"/>
        <w:numPr>
          <w:ilvl w:val="2"/>
          <w:numId w:val="3"/>
        </w:numPr>
        <w:spacing w:after="240"/>
        <w:ind w:hanging="1080"/>
        <w:rPr>
          <w:b/>
          <w:bCs/>
          <w:color w:val="auto"/>
          <w:sz w:val="19"/>
          <w:szCs w:val="19"/>
        </w:rPr>
      </w:pPr>
      <w:r w:rsidRPr="00CC45D7">
        <w:rPr>
          <w:b/>
          <w:bCs/>
          <w:color w:val="auto"/>
          <w:sz w:val="19"/>
          <w:szCs w:val="19"/>
        </w:rPr>
        <w:t>Objective #3</w:t>
      </w:r>
    </w:p>
    <w:p w14:paraId="36185D7E" w14:textId="49413086" w:rsidR="00AA422D" w:rsidRPr="00CC45D7" w:rsidRDefault="60AEB376" w:rsidP="00592111">
      <w:pPr>
        <w:spacing w:after="240" w:line="257" w:lineRule="auto"/>
        <w:jc w:val="both"/>
        <w:rPr>
          <w:rFonts w:eastAsiaTheme="minorEastAsia"/>
          <w:color w:val="000000" w:themeColor="text1"/>
          <w:sz w:val="19"/>
          <w:szCs w:val="19"/>
        </w:rPr>
      </w:pPr>
      <w:r w:rsidRPr="00CC45D7">
        <w:rPr>
          <w:rFonts w:eastAsiaTheme="minorEastAsia"/>
          <w:color w:val="000000" w:themeColor="text1"/>
          <w:sz w:val="19"/>
          <w:szCs w:val="19"/>
        </w:rPr>
        <w:t>Investigate intra-household food security patterns for different groups (gendered)</w:t>
      </w:r>
      <w:r w:rsidR="00592111" w:rsidRPr="00CC45D7">
        <w:rPr>
          <w:rFonts w:eastAsiaTheme="minorEastAsia"/>
          <w:color w:val="000000" w:themeColor="text1"/>
          <w:sz w:val="19"/>
          <w:szCs w:val="19"/>
        </w:rPr>
        <w:t>.</w:t>
      </w:r>
    </w:p>
    <w:p w14:paraId="1E66060C" w14:textId="322F7FD7" w:rsidR="00AA422D" w:rsidRPr="00CC45D7" w:rsidRDefault="60AEB376" w:rsidP="00592111">
      <w:pPr>
        <w:pStyle w:val="Heading4"/>
        <w:numPr>
          <w:ilvl w:val="3"/>
          <w:numId w:val="3"/>
        </w:numPr>
        <w:spacing w:after="240"/>
        <w:ind w:hanging="1080"/>
        <w:rPr>
          <w:rFonts w:asciiTheme="minorHAnsi" w:eastAsiaTheme="minorEastAsia" w:hAnsiTheme="minorHAnsi" w:cstheme="minorBidi"/>
          <w:bCs/>
          <w:sz w:val="19"/>
          <w:szCs w:val="19"/>
        </w:rPr>
      </w:pPr>
      <w:r w:rsidRPr="00CC45D7">
        <w:rPr>
          <w:b/>
          <w:bCs/>
          <w:i w:val="0"/>
          <w:iCs w:val="0"/>
          <w:color w:val="auto"/>
          <w:sz w:val="19"/>
          <w:szCs w:val="19"/>
        </w:rPr>
        <w:t>Research question #1 (obj. #3)</w:t>
      </w:r>
    </w:p>
    <w:p w14:paraId="1F656979" w14:textId="6715CED8" w:rsidR="00CC45D7" w:rsidRPr="00CC45D7" w:rsidRDefault="60AEB376" w:rsidP="00CC45D7">
      <w:pPr>
        <w:spacing w:line="257" w:lineRule="auto"/>
        <w:jc w:val="both"/>
        <w:rPr>
          <w:rFonts w:eastAsiaTheme="minorEastAsia"/>
          <w:i/>
          <w:iCs/>
          <w:color w:val="000000" w:themeColor="text1"/>
          <w:sz w:val="19"/>
          <w:szCs w:val="19"/>
        </w:rPr>
      </w:pPr>
      <w:r w:rsidRPr="00CC45D7">
        <w:rPr>
          <w:rFonts w:eastAsiaTheme="minorEastAsia"/>
          <w:color w:val="000000" w:themeColor="text1"/>
          <w:sz w:val="19"/>
          <w:szCs w:val="19"/>
        </w:rPr>
        <w:t>Are men and women within the same household impacted differently in food insecurity?</w:t>
      </w:r>
      <w:r w:rsidR="00CC45D7" w:rsidRPr="00CC45D7">
        <w:rPr>
          <w:rFonts w:eastAsiaTheme="minorEastAsia"/>
          <w:i/>
          <w:iCs/>
          <w:color w:val="000000" w:themeColor="text1"/>
          <w:sz w:val="19"/>
          <w:szCs w:val="19"/>
        </w:rPr>
        <w:t xml:space="preserve"> Indicators to consider - rCSI, FCS, IDD, and Gender empowerment modules</w:t>
      </w:r>
    </w:p>
    <w:p w14:paraId="2BBC4951" w14:textId="108C07D9" w:rsidR="00AA422D" w:rsidRPr="00136EB8" w:rsidRDefault="00AA422D" w:rsidP="0876A6CC">
      <w:pPr>
        <w:spacing w:line="257" w:lineRule="auto"/>
        <w:jc w:val="both"/>
        <w:rPr>
          <w:rFonts w:eastAsiaTheme="minorEastAsia"/>
          <w:color w:val="000000" w:themeColor="text1"/>
          <w:sz w:val="20"/>
          <w:szCs w:val="20"/>
        </w:rPr>
      </w:pPr>
    </w:p>
    <w:p w14:paraId="158CBAD0" w14:textId="0D9EE91D" w:rsidR="00AA422D" w:rsidRPr="00136EB8" w:rsidRDefault="00AA422D" w:rsidP="0876A6CC">
      <w:pPr>
        <w:rPr>
          <w:rFonts w:ascii="Open Sans body" w:eastAsia="Times New Roman" w:hAnsi="Open Sans body" w:cstheme="majorBidi"/>
          <w:sz w:val="20"/>
          <w:szCs w:val="20"/>
        </w:rPr>
      </w:pPr>
    </w:p>
    <w:sectPr w:rsidR="00AA422D" w:rsidRPr="00136EB8" w:rsidSect="00421A32">
      <w:headerReference w:type="default" r:id="rId22"/>
      <w:footerReference w:type="default" r:id="rId23"/>
      <w:headerReference w:type="first" r:id="rId24"/>
      <w:footerReference w:type="first" r:id="rId25"/>
      <w:type w:val="continuous"/>
      <w:pgSz w:w="11900" w:h="16840"/>
      <w:pgMar w:top="1342" w:right="1410" w:bottom="1418" w:left="1701"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1EBCC" w14:textId="77777777" w:rsidR="004A3CAF" w:rsidRDefault="004A3CAF" w:rsidP="0084455B">
      <w:r>
        <w:separator/>
      </w:r>
    </w:p>
  </w:endnote>
  <w:endnote w:type="continuationSeparator" w:id="0">
    <w:p w14:paraId="494FD3EB" w14:textId="77777777" w:rsidR="004A3CAF" w:rsidRDefault="004A3CAF" w:rsidP="0084455B">
      <w:r>
        <w:continuationSeparator/>
      </w:r>
    </w:p>
  </w:endnote>
  <w:endnote w:type="continuationNotice" w:id="1">
    <w:p w14:paraId="09F4DC40" w14:textId="77777777" w:rsidR="004A3CAF" w:rsidRDefault="004A3C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4CE0B" w14:textId="77777777" w:rsidR="004E3E3F" w:rsidRPr="00925C84" w:rsidRDefault="004E3E3F"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Pr>
        <w:rFonts w:ascii="Open Sans" w:hAnsi="Open Sans"/>
        <w:noProof/>
        <w:sz w:val="15"/>
        <w:szCs w:val="15"/>
      </w:rPr>
      <w:t>3</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5DF23" w14:textId="77777777" w:rsidR="004E3E3F" w:rsidRPr="00C946EB" w:rsidRDefault="004E3E3F" w:rsidP="008139FC">
    <w:pPr>
      <w:pStyle w:val="Footer"/>
      <w:rPr>
        <w:rFonts w:ascii="Open Sans" w:hAnsi="Open Sans"/>
        <w:sz w:val="15"/>
        <w:szCs w:val="15"/>
        <w:lang w:val="it-IT"/>
      </w:rPr>
    </w:pPr>
    <w:r w:rsidRPr="00C946EB">
      <w:rPr>
        <w:rFonts w:ascii="Open Sans" w:hAnsi="Open Sans"/>
        <w:sz w:val="15"/>
        <w:szCs w:val="15"/>
        <w:lang w:val="it-IT"/>
      </w:rPr>
      <w:softHyphen/>
      <w:t>Via Cesare Giulio Viola 68/70, 00148 Rome, Italy | T +39 06 65131  F +39 06 6590 632/7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6F44D118"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B32F6C">
      <w:rPr>
        <w:rFonts w:ascii="Open Sans" w:hAnsi="Open Sans"/>
        <w:noProof/>
        <w:sz w:val="15"/>
        <w:szCs w:val="15"/>
      </w:rPr>
      <w:t>4</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B32F6C">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Via Cesare Giulio Viola 68/70, 00148 Rome, Italy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A162E" w14:textId="77777777" w:rsidR="004A3CAF" w:rsidRDefault="004A3CAF" w:rsidP="0084455B">
      <w:r>
        <w:separator/>
      </w:r>
    </w:p>
  </w:footnote>
  <w:footnote w:type="continuationSeparator" w:id="0">
    <w:p w14:paraId="6D6357B9" w14:textId="77777777" w:rsidR="004A3CAF" w:rsidRDefault="004A3CAF" w:rsidP="0084455B">
      <w:r>
        <w:continuationSeparator/>
      </w:r>
    </w:p>
  </w:footnote>
  <w:footnote w:type="continuationNotice" w:id="1">
    <w:p w14:paraId="2564AB3E" w14:textId="77777777" w:rsidR="004A3CAF" w:rsidRDefault="004A3CAF"/>
  </w:footnote>
  <w:footnote w:id="2">
    <w:p w14:paraId="23DD019F" w14:textId="346212A5" w:rsidR="0876A6CC" w:rsidRDefault="0876A6CC" w:rsidP="0876A6CC">
      <w:pPr>
        <w:pStyle w:val="FootnoteText"/>
      </w:pPr>
      <w:r w:rsidRPr="0876A6CC">
        <w:rPr>
          <w:rStyle w:val="FootnoteReference"/>
        </w:rPr>
        <w:footnoteRef/>
      </w:r>
      <w:r>
        <w:t xml:space="preserve"> Depending on the iteration rate that will be proposed by the country office to allow for the survey to achieve a minimum response of 600 completed interviews per survey modality.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24159" w14:textId="77777777" w:rsidR="004E3E3F" w:rsidRDefault="004E3E3F" w:rsidP="00925C84">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1FA76A05" wp14:editId="24CF0997">
          <wp:simplePos x="0" y="0"/>
          <wp:positionH relativeFrom="leftMargin">
            <wp:align>right</wp:align>
          </wp:positionH>
          <wp:positionV relativeFrom="paragraph">
            <wp:posOffset>-813780</wp:posOffset>
          </wp:positionV>
          <wp:extent cx="1059815" cy="670612"/>
          <wp:effectExtent l="0" t="0" r="6985" b="0"/>
          <wp:wrapNone/>
          <wp:docPr id="158990219" name="Picture 158990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059815" cy="670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D27CC" w14:textId="77777777" w:rsidR="004E3E3F" w:rsidRPr="005041A5" w:rsidRDefault="004E3E3F" w:rsidP="005A7AA3">
    <w:pPr>
      <w:pStyle w:val="Header"/>
      <w:rPr>
        <w:rFonts w:ascii="Open Sans" w:hAnsi="Open Sans"/>
        <w:sz w:val="17"/>
        <w:szCs w:val="17"/>
        <w:lang w:eastAsia="it-IT"/>
      </w:rPr>
    </w:pPr>
    <w:r>
      <w:rPr>
        <w:rFonts w:ascii="Open Sans" w:hAnsi="Open Sans"/>
        <w:noProof/>
        <w:color w:val="2B579A"/>
        <w:sz w:val="17"/>
        <w:szCs w:val="17"/>
        <w:shd w:val="clear" w:color="auto" w:fill="E6E6E6"/>
        <w:lang w:val="de-DE" w:eastAsia="de-DE"/>
      </w:rPr>
      <w:drawing>
        <wp:anchor distT="0" distB="0" distL="114300" distR="114300" simplePos="0" relativeHeight="251658241" behindDoc="1" locked="0" layoutInCell="1" allowOverlap="1" wp14:anchorId="785F28CD" wp14:editId="75AD43D2">
          <wp:simplePos x="0" y="0"/>
          <wp:positionH relativeFrom="leftMargin">
            <wp:align>right</wp:align>
          </wp:positionH>
          <wp:positionV relativeFrom="paragraph">
            <wp:posOffset>-788035</wp:posOffset>
          </wp:positionV>
          <wp:extent cx="1059815" cy="670612"/>
          <wp:effectExtent l="0" t="0" r="6985" b="0"/>
          <wp:wrapNone/>
          <wp:docPr id="158990220" name="Picture 158990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059815" cy="670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D137" w14:textId="50C9B994" w:rsidR="00DB3CA5" w:rsidRDefault="00DB3CA5" w:rsidP="00925C84">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2" behindDoc="1" locked="0" layoutInCell="1" allowOverlap="1" wp14:anchorId="3E252AF0" wp14:editId="3F7A239E">
          <wp:simplePos x="0" y="0"/>
          <wp:positionH relativeFrom="page">
            <wp:posOffset>10723</wp:posOffset>
          </wp:positionH>
          <wp:positionV relativeFrom="paragraph">
            <wp:posOffset>-858520</wp:posOffset>
          </wp:positionV>
          <wp:extent cx="1059815" cy="670612"/>
          <wp:effectExtent l="0" t="0" r="6985" b="0"/>
          <wp:wrapNone/>
          <wp:docPr id="158990221" name="Picture 158990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059815" cy="670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50695F04" w:rsidR="00DB3CA5" w:rsidRPr="005041A5" w:rsidRDefault="00DB3CA5" w:rsidP="005A7AA3">
    <w:pPr>
      <w:pStyle w:val="Header"/>
      <w:rPr>
        <w:rFonts w:ascii="Open Sans" w:hAnsi="Open Sans"/>
        <w:sz w:val="17"/>
        <w:szCs w:val="17"/>
        <w:lang w:eastAsia="it-IT"/>
      </w:rPr>
    </w:pPr>
    <w:r w:rsidRPr="00936458">
      <w:rPr>
        <w:rFonts w:ascii="Open Sans" w:hAnsi="Open Sans"/>
        <w:noProof/>
        <w:color w:val="2B579A"/>
        <w:sz w:val="17"/>
        <w:szCs w:val="17"/>
        <w:highlight w:val="green"/>
        <w:shd w:val="clear" w:color="auto" w:fill="E6E6E6"/>
        <w:lang w:val="de-DE" w:eastAsia="de-DE"/>
      </w:rPr>
      <w:drawing>
        <wp:anchor distT="0" distB="0" distL="114300" distR="114300" simplePos="0" relativeHeight="251658243" behindDoc="1" locked="0" layoutInCell="1" allowOverlap="1" wp14:anchorId="1AF6996B" wp14:editId="4A9D0A6B">
          <wp:simplePos x="0" y="0"/>
          <wp:positionH relativeFrom="margin">
            <wp:posOffset>-1440180</wp:posOffset>
          </wp:positionH>
          <wp:positionV relativeFrom="paragraph">
            <wp:posOffset>-1620520</wp:posOffset>
          </wp:positionV>
          <wp:extent cx="7560000" cy="10692476"/>
          <wp:effectExtent l="0" t="0" r="9525" b="1270"/>
          <wp:wrapNone/>
          <wp:docPr id="158990222" name="Picture 1589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47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E3mTh7E2" int2:invalidationBookmarkName="" int2:hashCode="e0dMsLOcF3PXGS" int2:id="64XqcSy2"/>
    <int2:bookmark int2:bookmarkName="_Int_g4Xph8El" int2:invalidationBookmarkName="" int2:hashCode="es1iDylNY2pmxi" int2:id="AUnfKXnJ">
      <int2:state int2:value="Rejected" int2:type="AugLoop_Text_Critique"/>
    </int2:bookmark>
    <int2:bookmark int2:bookmarkName="_Int_P5oDMBdY" int2:invalidationBookmarkName="" int2:hashCode="VRd/LyDcPFdCnc" int2:id="OWHx60vP"/>
    <int2:bookmark int2:bookmarkName="_Int_LHbRd0Zu" int2:invalidationBookmarkName="" int2:hashCode="OcyzLZXt/bzYgv" int2:id="U7FzFmXf"/>
    <int2:bookmark int2:bookmarkName="_Int_ubt7ouAc" int2:invalidationBookmarkName="" int2:hashCode="3+I0vpEvBK1Yxu" int2:id="b6AQ9ELz"/>
    <int2:bookmark int2:bookmarkName="_Int_zTLNKbmT" int2:invalidationBookmarkName="" int2:hashCode="Y1oaAvYOdGaQFD" int2:id="fhj57xLI"/>
    <int2:bookmark int2:bookmarkName="_Int_e6F9327i" int2:invalidationBookmarkName="" int2:hashCode="fmEtvRFckW1bFb" int2:id="pZkllVLd"/>
    <int2:bookmark int2:bookmarkName="_Int_R5tWBHYE" int2:invalidationBookmarkName="" int2:hashCode="lTYj133KaWAkAr" int2:id="uguHBw54"/>
    <int2:bookmark int2:bookmarkName="_Int_faZk71sR" int2:invalidationBookmarkName="" int2:hashCode="cI61guRdlXfyHl" int2:id="xHuagy65"/>
    <int2:bookmark int2:bookmarkName="_Int_8PptSeOj" int2:invalidationBookmarkName="" int2:hashCode="vtlxdbBuaOt/9X" int2:id="xZfqmsxR"/>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multilevel"/>
    <w:tmpl w:val="8BBAFCEA"/>
    <w:lvl w:ilvl="0">
      <w:start w:val="1"/>
      <w:numFmt w:val="decimal"/>
      <w:pStyle w:val="Heading1"/>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val="0"/>
        <w:i w:val="0"/>
        <w:iCs w:val="0"/>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4BC78"/>
    <w:multiLevelType w:val="hybridMultilevel"/>
    <w:tmpl w:val="FFFFFFFF"/>
    <w:lvl w:ilvl="0" w:tplc="184C617E">
      <w:start w:val="1"/>
      <w:numFmt w:val="decimal"/>
      <w:lvlText w:val="%1."/>
      <w:lvlJc w:val="left"/>
      <w:pPr>
        <w:ind w:left="720" w:hanging="360"/>
      </w:pPr>
    </w:lvl>
    <w:lvl w:ilvl="1" w:tplc="BAE803D4">
      <w:start w:val="1"/>
      <w:numFmt w:val="lowerLetter"/>
      <w:lvlText w:val="%2."/>
      <w:lvlJc w:val="left"/>
      <w:pPr>
        <w:ind w:left="1440" w:hanging="360"/>
      </w:pPr>
    </w:lvl>
    <w:lvl w:ilvl="2" w:tplc="4FA4C85A">
      <w:start w:val="2"/>
      <w:numFmt w:val="lowerRoman"/>
      <w:lvlText w:val="%3."/>
      <w:lvlJc w:val="right"/>
      <w:pPr>
        <w:ind w:left="2160" w:hanging="180"/>
      </w:pPr>
    </w:lvl>
    <w:lvl w:ilvl="3" w:tplc="99E21F90">
      <w:start w:val="1"/>
      <w:numFmt w:val="decimal"/>
      <w:lvlText w:val="%4."/>
      <w:lvlJc w:val="left"/>
      <w:pPr>
        <w:ind w:left="2880" w:hanging="360"/>
      </w:pPr>
    </w:lvl>
    <w:lvl w:ilvl="4" w:tplc="5D0C212E">
      <w:start w:val="1"/>
      <w:numFmt w:val="lowerLetter"/>
      <w:lvlText w:val="%5."/>
      <w:lvlJc w:val="left"/>
      <w:pPr>
        <w:ind w:left="3600" w:hanging="360"/>
      </w:pPr>
    </w:lvl>
    <w:lvl w:ilvl="5" w:tplc="5A1E83D0">
      <w:start w:val="1"/>
      <w:numFmt w:val="lowerRoman"/>
      <w:lvlText w:val="%6."/>
      <w:lvlJc w:val="right"/>
      <w:pPr>
        <w:ind w:left="4320" w:hanging="180"/>
      </w:pPr>
    </w:lvl>
    <w:lvl w:ilvl="6" w:tplc="67500034">
      <w:start w:val="1"/>
      <w:numFmt w:val="decimal"/>
      <w:lvlText w:val="%7."/>
      <w:lvlJc w:val="left"/>
      <w:pPr>
        <w:ind w:left="5040" w:hanging="360"/>
      </w:pPr>
    </w:lvl>
    <w:lvl w:ilvl="7" w:tplc="44F029B8">
      <w:start w:val="1"/>
      <w:numFmt w:val="lowerLetter"/>
      <w:lvlText w:val="%8."/>
      <w:lvlJc w:val="left"/>
      <w:pPr>
        <w:ind w:left="5760" w:hanging="360"/>
      </w:pPr>
    </w:lvl>
    <w:lvl w:ilvl="8" w:tplc="D47893A8">
      <w:start w:val="1"/>
      <w:numFmt w:val="lowerRoman"/>
      <w:lvlText w:val="%9."/>
      <w:lvlJc w:val="right"/>
      <w:pPr>
        <w:ind w:left="6480" w:hanging="180"/>
      </w:pPr>
    </w:lvl>
  </w:abstractNum>
  <w:abstractNum w:abstractNumId="6"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7"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10" w15:restartNumberingAfterBreak="0">
    <w:nsid w:val="314A5950"/>
    <w:multiLevelType w:val="hybridMultilevel"/>
    <w:tmpl w:val="FFFFFFFF"/>
    <w:lvl w:ilvl="0" w:tplc="0DD2A9A8">
      <w:start w:val="1"/>
      <w:numFmt w:val="decimal"/>
      <w:lvlText w:val="%1."/>
      <w:lvlJc w:val="left"/>
      <w:pPr>
        <w:ind w:left="720" w:hanging="360"/>
      </w:pPr>
    </w:lvl>
    <w:lvl w:ilvl="1" w:tplc="099ABED2">
      <w:start w:val="1"/>
      <w:numFmt w:val="lowerLetter"/>
      <w:lvlText w:val="%2."/>
      <w:lvlJc w:val="left"/>
      <w:pPr>
        <w:ind w:left="1440" w:hanging="360"/>
      </w:pPr>
    </w:lvl>
    <w:lvl w:ilvl="2" w:tplc="1040AD76">
      <w:start w:val="3"/>
      <w:numFmt w:val="lowerRoman"/>
      <w:lvlText w:val="%3."/>
      <w:lvlJc w:val="right"/>
      <w:pPr>
        <w:ind w:left="2160" w:hanging="180"/>
      </w:pPr>
    </w:lvl>
    <w:lvl w:ilvl="3" w:tplc="1DAC9F18">
      <w:start w:val="1"/>
      <w:numFmt w:val="decimal"/>
      <w:lvlText w:val="%4."/>
      <w:lvlJc w:val="left"/>
      <w:pPr>
        <w:ind w:left="2880" w:hanging="360"/>
      </w:pPr>
    </w:lvl>
    <w:lvl w:ilvl="4" w:tplc="0C4AB146">
      <w:start w:val="1"/>
      <w:numFmt w:val="lowerLetter"/>
      <w:lvlText w:val="%5."/>
      <w:lvlJc w:val="left"/>
      <w:pPr>
        <w:ind w:left="3600" w:hanging="360"/>
      </w:pPr>
    </w:lvl>
    <w:lvl w:ilvl="5" w:tplc="719616DC">
      <w:start w:val="1"/>
      <w:numFmt w:val="lowerRoman"/>
      <w:lvlText w:val="%6."/>
      <w:lvlJc w:val="right"/>
      <w:pPr>
        <w:ind w:left="4320" w:hanging="180"/>
      </w:pPr>
    </w:lvl>
    <w:lvl w:ilvl="6" w:tplc="3D66FE6A">
      <w:start w:val="1"/>
      <w:numFmt w:val="decimal"/>
      <w:lvlText w:val="%7."/>
      <w:lvlJc w:val="left"/>
      <w:pPr>
        <w:ind w:left="5040" w:hanging="360"/>
      </w:pPr>
    </w:lvl>
    <w:lvl w:ilvl="7" w:tplc="C302CE0C">
      <w:start w:val="1"/>
      <w:numFmt w:val="lowerLetter"/>
      <w:lvlText w:val="%8."/>
      <w:lvlJc w:val="left"/>
      <w:pPr>
        <w:ind w:left="5760" w:hanging="360"/>
      </w:pPr>
    </w:lvl>
    <w:lvl w:ilvl="8" w:tplc="370A0380">
      <w:start w:val="1"/>
      <w:numFmt w:val="lowerRoman"/>
      <w:lvlText w:val="%9."/>
      <w:lvlJc w:val="right"/>
      <w:pPr>
        <w:ind w:left="6480" w:hanging="180"/>
      </w:pPr>
    </w:lvl>
  </w:abstractNum>
  <w:abstractNum w:abstractNumId="11"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621A81"/>
    <w:multiLevelType w:val="hybridMultilevel"/>
    <w:tmpl w:val="E5745422"/>
    <w:lvl w:ilvl="0" w:tplc="0AC4524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C28C2"/>
    <w:multiLevelType w:val="hybridMultilevel"/>
    <w:tmpl w:val="DA78B3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EA8D48"/>
    <w:multiLevelType w:val="hybridMultilevel"/>
    <w:tmpl w:val="FFFFFFFF"/>
    <w:lvl w:ilvl="0" w:tplc="965E4102">
      <w:start w:val="1"/>
      <w:numFmt w:val="decimal"/>
      <w:lvlText w:val="%1."/>
      <w:lvlJc w:val="left"/>
      <w:pPr>
        <w:ind w:left="720" w:hanging="360"/>
      </w:pPr>
    </w:lvl>
    <w:lvl w:ilvl="1" w:tplc="34FE798A">
      <w:start w:val="1"/>
      <w:numFmt w:val="lowerLetter"/>
      <w:lvlText w:val="%2."/>
      <w:lvlJc w:val="left"/>
      <w:pPr>
        <w:ind w:left="1440" w:hanging="360"/>
      </w:pPr>
    </w:lvl>
    <w:lvl w:ilvl="2" w:tplc="FE7C987E">
      <w:start w:val="5"/>
      <w:numFmt w:val="lowerRoman"/>
      <w:lvlText w:val="%3."/>
      <w:lvlJc w:val="right"/>
      <w:pPr>
        <w:ind w:left="2160" w:hanging="180"/>
      </w:pPr>
    </w:lvl>
    <w:lvl w:ilvl="3" w:tplc="A7E8DE24">
      <w:start w:val="1"/>
      <w:numFmt w:val="decimal"/>
      <w:lvlText w:val="%4."/>
      <w:lvlJc w:val="left"/>
      <w:pPr>
        <w:ind w:left="2880" w:hanging="360"/>
      </w:pPr>
    </w:lvl>
    <w:lvl w:ilvl="4" w:tplc="B9AEC4FA">
      <w:start w:val="1"/>
      <w:numFmt w:val="lowerLetter"/>
      <w:lvlText w:val="%5."/>
      <w:lvlJc w:val="left"/>
      <w:pPr>
        <w:ind w:left="3600" w:hanging="360"/>
      </w:pPr>
    </w:lvl>
    <w:lvl w:ilvl="5" w:tplc="1C205FDA">
      <w:start w:val="1"/>
      <w:numFmt w:val="lowerRoman"/>
      <w:lvlText w:val="%6."/>
      <w:lvlJc w:val="right"/>
      <w:pPr>
        <w:ind w:left="4320" w:hanging="180"/>
      </w:pPr>
    </w:lvl>
    <w:lvl w:ilvl="6" w:tplc="8C02D0A2">
      <w:start w:val="1"/>
      <w:numFmt w:val="decimal"/>
      <w:lvlText w:val="%7."/>
      <w:lvlJc w:val="left"/>
      <w:pPr>
        <w:ind w:left="5040" w:hanging="360"/>
      </w:pPr>
    </w:lvl>
    <w:lvl w:ilvl="7" w:tplc="6884EAD2">
      <w:start w:val="1"/>
      <w:numFmt w:val="lowerLetter"/>
      <w:lvlText w:val="%8."/>
      <w:lvlJc w:val="left"/>
      <w:pPr>
        <w:ind w:left="5760" w:hanging="360"/>
      </w:pPr>
    </w:lvl>
    <w:lvl w:ilvl="8" w:tplc="0FF4477C">
      <w:start w:val="1"/>
      <w:numFmt w:val="lowerRoman"/>
      <w:lvlText w:val="%9."/>
      <w:lvlJc w:val="right"/>
      <w:pPr>
        <w:ind w:left="6480" w:hanging="180"/>
      </w:pPr>
    </w:lvl>
  </w:abstractNum>
  <w:abstractNum w:abstractNumId="17"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8"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530624"/>
    <w:multiLevelType w:val="hybridMultilevel"/>
    <w:tmpl w:val="46126BBE"/>
    <w:lvl w:ilvl="0" w:tplc="D806F704">
      <w:start w:val="1"/>
      <w:numFmt w:val="decimal"/>
      <w:lvlText w:val="%1."/>
      <w:lvlJc w:val="left"/>
      <w:pPr>
        <w:ind w:left="720" w:hanging="360"/>
      </w:pPr>
    </w:lvl>
    <w:lvl w:ilvl="1" w:tplc="DD2C93CE">
      <w:start w:val="1"/>
      <w:numFmt w:val="lowerLetter"/>
      <w:lvlText w:val="%2."/>
      <w:lvlJc w:val="left"/>
      <w:pPr>
        <w:ind w:left="1440" w:hanging="360"/>
      </w:pPr>
    </w:lvl>
    <w:lvl w:ilvl="2" w:tplc="C1847B9C">
      <w:start w:val="1"/>
      <w:numFmt w:val="lowerRoman"/>
      <w:lvlText w:val="%3."/>
      <w:lvlJc w:val="right"/>
      <w:pPr>
        <w:ind w:left="2160" w:hanging="180"/>
      </w:pPr>
    </w:lvl>
    <w:lvl w:ilvl="3" w:tplc="A3DCB534">
      <w:start w:val="1"/>
      <w:numFmt w:val="decimal"/>
      <w:lvlText w:val="%4."/>
      <w:lvlJc w:val="left"/>
      <w:pPr>
        <w:ind w:left="2880" w:hanging="360"/>
      </w:pPr>
    </w:lvl>
    <w:lvl w:ilvl="4" w:tplc="06DA130C">
      <w:start w:val="1"/>
      <w:numFmt w:val="lowerLetter"/>
      <w:lvlText w:val="%5."/>
      <w:lvlJc w:val="left"/>
      <w:pPr>
        <w:ind w:left="3600" w:hanging="360"/>
      </w:pPr>
    </w:lvl>
    <w:lvl w:ilvl="5" w:tplc="17EE7264">
      <w:start w:val="1"/>
      <w:numFmt w:val="lowerRoman"/>
      <w:lvlText w:val="%6."/>
      <w:lvlJc w:val="right"/>
      <w:pPr>
        <w:ind w:left="4320" w:hanging="180"/>
      </w:pPr>
    </w:lvl>
    <w:lvl w:ilvl="6" w:tplc="E22E9EF4">
      <w:start w:val="1"/>
      <w:numFmt w:val="decimal"/>
      <w:lvlText w:val="%7."/>
      <w:lvlJc w:val="left"/>
      <w:pPr>
        <w:ind w:left="5040" w:hanging="360"/>
      </w:pPr>
    </w:lvl>
    <w:lvl w:ilvl="7" w:tplc="7C72837A">
      <w:start w:val="1"/>
      <w:numFmt w:val="lowerLetter"/>
      <w:lvlText w:val="%8."/>
      <w:lvlJc w:val="left"/>
      <w:pPr>
        <w:ind w:left="5760" w:hanging="360"/>
      </w:pPr>
    </w:lvl>
    <w:lvl w:ilvl="8" w:tplc="63A4249C">
      <w:start w:val="1"/>
      <w:numFmt w:val="lowerRoman"/>
      <w:lvlText w:val="%9."/>
      <w:lvlJc w:val="right"/>
      <w:pPr>
        <w:ind w:left="6480" w:hanging="180"/>
      </w:pPr>
    </w:lvl>
  </w:abstractNum>
  <w:abstractNum w:abstractNumId="30"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FF1E6B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7230FF6D"/>
    <w:multiLevelType w:val="hybridMultilevel"/>
    <w:tmpl w:val="FFFFFFFF"/>
    <w:lvl w:ilvl="0" w:tplc="96A6CA58">
      <w:start w:val="1"/>
      <w:numFmt w:val="decimal"/>
      <w:lvlText w:val="%1."/>
      <w:lvlJc w:val="left"/>
      <w:pPr>
        <w:ind w:left="720" w:hanging="360"/>
      </w:pPr>
    </w:lvl>
    <w:lvl w:ilvl="1" w:tplc="1488EE62">
      <w:start w:val="1"/>
      <w:numFmt w:val="lowerLetter"/>
      <w:lvlText w:val="%2."/>
      <w:lvlJc w:val="left"/>
      <w:pPr>
        <w:ind w:left="1440" w:hanging="360"/>
      </w:pPr>
    </w:lvl>
    <w:lvl w:ilvl="2" w:tplc="D822214A">
      <w:start w:val="3"/>
      <w:numFmt w:val="lowerRoman"/>
      <w:lvlText w:val="%3."/>
      <w:lvlJc w:val="right"/>
      <w:pPr>
        <w:ind w:left="2160" w:hanging="180"/>
      </w:pPr>
    </w:lvl>
    <w:lvl w:ilvl="3" w:tplc="54E68F40">
      <w:start w:val="1"/>
      <w:numFmt w:val="decimal"/>
      <w:lvlText w:val="%4."/>
      <w:lvlJc w:val="left"/>
      <w:pPr>
        <w:ind w:left="2880" w:hanging="360"/>
      </w:pPr>
    </w:lvl>
    <w:lvl w:ilvl="4" w:tplc="FD184D38">
      <w:start w:val="1"/>
      <w:numFmt w:val="lowerLetter"/>
      <w:lvlText w:val="%5."/>
      <w:lvlJc w:val="left"/>
      <w:pPr>
        <w:ind w:left="3600" w:hanging="360"/>
      </w:pPr>
    </w:lvl>
    <w:lvl w:ilvl="5" w:tplc="D7989E4A">
      <w:start w:val="1"/>
      <w:numFmt w:val="lowerRoman"/>
      <w:lvlText w:val="%6."/>
      <w:lvlJc w:val="right"/>
      <w:pPr>
        <w:ind w:left="4320" w:hanging="180"/>
      </w:pPr>
    </w:lvl>
    <w:lvl w:ilvl="6" w:tplc="EBE686A8">
      <w:start w:val="1"/>
      <w:numFmt w:val="decimal"/>
      <w:lvlText w:val="%7."/>
      <w:lvlJc w:val="left"/>
      <w:pPr>
        <w:ind w:left="5040" w:hanging="360"/>
      </w:pPr>
    </w:lvl>
    <w:lvl w:ilvl="7" w:tplc="83A0157A">
      <w:start w:val="1"/>
      <w:numFmt w:val="lowerLetter"/>
      <w:lvlText w:val="%8."/>
      <w:lvlJc w:val="left"/>
      <w:pPr>
        <w:ind w:left="5760" w:hanging="360"/>
      </w:pPr>
    </w:lvl>
    <w:lvl w:ilvl="8" w:tplc="3D6E274A">
      <w:start w:val="1"/>
      <w:numFmt w:val="lowerRoman"/>
      <w:lvlText w:val="%9."/>
      <w:lvlJc w:val="right"/>
      <w:pPr>
        <w:ind w:left="6480" w:hanging="180"/>
      </w:pPr>
    </w:lvl>
  </w:abstractNum>
  <w:abstractNum w:abstractNumId="33" w15:restartNumberingAfterBreak="0">
    <w:nsid w:val="72586790"/>
    <w:multiLevelType w:val="hybridMultilevel"/>
    <w:tmpl w:val="4C026A52"/>
    <w:lvl w:ilvl="0" w:tplc="35FA0C7C">
      <w:start w:val="1"/>
      <w:numFmt w:val="decimal"/>
      <w:lvlText w:val="%1."/>
      <w:lvlJc w:val="left"/>
      <w:pPr>
        <w:ind w:left="720"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880E74"/>
    <w:multiLevelType w:val="hybridMultilevel"/>
    <w:tmpl w:val="4B82447E"/>
    <w:lvl w:ilvl="0" w:tplc="F5426A6C">
      <w:start w:val="1"/>
      <w:numFmt w:val="decimal"/>
      <w:lvlText w:val="%1."/>
      <w:lvlJc w:val="left"/>
      <w:pPr>
        <w:ind w:left="720" w:hanging="360"/>
      </w:pPr>
    </w:lvl>
    <w:lvl w:ilvl="1" w:tplc="4F58313C">
      <w:start w:val="1"/>
      <w:numFmt w:val="lowerLetter"/>
      <w:lvlText w:val="%2."/>
      <w:lvlJc w:val="left"/>
      <w:pPr>
        <w:ind w:left="1440" w:hanging="360"/>
      </w:pPr>
    </w:lvl>
    <w:lvl w:ilvl="2" w:tplc="3246FA30">
      <w:start w:val="1"/>
      <w:numFmt w:val="lowerRoman"/>
      <w:lvlText w:val="%3."/>
      <w:lvlJc w:val="right"/>
      <w:pPr>
        <w:ind w:left="2160" w:hanging="180"/>
      </w:pPr>
    </w:lvl>
    <w:lvl w:ilvl="3" w:tplc="93E401D0">
      <w:start w:val="1"/>
      <w:numFmt w:val="decimal"/>
      <w:lvlText w:val="%4."/>
      <w:lvlJc w:val="left"/>
      <w:pPr>
        <w:ind w:left="2880" w:hanging="360"/>
      </w:pPr>
    </w:lvl>
    <w:lvl w:ilvl="4" w:tplc="DF463B3E">
      <w:start w:val="1"/>
      <w:numFmt w:val="lowerLetter"/>
      <w:lvlText w:val="%5."/>
      <w:lvlJc w:val="left"/>
      <w:pPr>
        <w:ind w:left="3600" w:hanging="360"/>
      </w:pPr>
    </w:lvl>
    <w:lvl w:ilvl="5" w:tplc="252C633C">
      <w:start w:val="1"/>
      <w:numFmt w:val="lowerRoman"/>
      <w:lvlText w:val="%6."/>
      <w:lvlJc w:val="right"/>
      <w:pPr>
        <w:ind w:left="4320" w:hanging="180"/>
      </w:pPr>
    </w:lvl>
    <w:lvl w:ilvl="6" w:tplc="5738739E">
      <w:start w:val="1"/>
      <w:numFmt w:val="decimal"/>
      <w:lvlText w:val="%7."/>
      <w:lvlJc w:val="left"/>
      <w:pPr>
        <w:ind w:left="5040" w:hanging="360"/>
      </w:pPr>
    </w:lvl>
    <w:lvl w:ilvl="7" w:tplc="022C9EB4">
      <w:start w:val="1"/>
      <w:numFmt w:val="lowerLetter"/>
      <w:lvlText w:val="%8."/>
      <w:lvlJc w:val="left"/>
      <w:pPr>
        <w:ind w:left="5760" w:hanging="360"/>
      </w:pPr>
    </w:lvl>
    <w:lvl w:ilvl="8" w:tplc="F432D314">
      <w:start w:val="1"/>
      <w:numFmt w:val="lowerRoman"/>
      <w:lvlText w:val="%9."/>
      <w:lvlJc w:val="right"/>
      <w:pPr>
        <w:ind w:left="6480" w:hanging="180"/>
      </w:pPr>
    </w:lvl>
  </w:abstractNum>
  <w:abstractNum w:abstractNumId="35"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9"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E2E0AB"/>
    <w:multiLevelType w:val="hybridMultilevel"/>
    <w:tmpl w:val="FFFFFFFF"/>
    <w:lvl w:ilvl="0" w:tplc="0F3231CE">
      <w:start w:val="1"/>
      <w:numFmt w:val="decimal"/>
      <w:lvlText w:val="%1."/>
      <w:lvlJc w:val="left"/>
      <w:pPr>
        <w:ind w:left="720" w:hanging="360"/>
      </w:pPr>
    </w:lvl>
    <w:lvl w:ilvl="1" w:tplc="1414825C">
      <w:start w:val="1"/>
      <w:numFmt w:val="lowerLetter"/>
      <w:lvlText w:val="%2."/>
      <w:lvlJc w:val="left"/>
      <w:pPr>
        <w:ind w:left="1440" w:hanging="360"/>
      </w:pPr>
    </w:lvl>
    <w:lvl w:ilvl="2" w:tplc="675EEDC8">
      <w:start w:val="4"/>
      <w:numFmt w:val="lowerRoman"/>
      <w:lvlText w:val="%3."/>
      <w:lvlJc w:val="right"/>
      <w:pPr>
        <w:ind w:left="2160" w:hanging="180"/>
      </w:pPr>
    </w:lvl>
    <w:lvl w:ilvl="3" w:tplc="C414AC04">
      <w:start w:val="1"/>
      <w:numFmt w:val="decimal"/>
      <w:lvlText w:val="%4."/>
      <w:lvlJc w:val="left"/>
      <w:pPr>
        <w:ind w:left="2880" w:hanging="360"/>
      </w:pPr>
    </w:lvl>
    <w:lvl w:ilvl="4" w:tplc="BCC0C29E">
      <w:start w:val="1"/>
      <w:numFmt w:val="lowerLetter"/>
      <w:lvlText w:val="%5."/>
      <w:lvlJc w:val="left"/>
      <w:pPr>
        <w:ind w:left="3600" w:hanging="360"/>
      </w:pPr>
    </w:lvl>
    <w:lvl w:ilvl="5" w:tplc="D2DE329E">
      <w:start w:val="1"/>
      <w:numFmt w:val="lowerRoman"/>
      <w:lvlText w:val="%6."/>
      <w:lvlJc w:val="right"/>
      <w:pPr>
        <w:ind w:left="4320" w:hanging="180"/>
      </w:pPr>
    </w:lvl>
    <w:lvl w:ilvl="6" w:tplc="51ACAF2C">
      <w:start w:val="1"/>
      <w:numFmt w:val="decimal"/>
      <w:lvlText w:val="%7."/>
      <w:lvlJc w:val="left"/>
      <w:pPr>
        <w:ind w:left="5040" w:hanging="360"/>
      </w:pPr>
    </w:lvl>
    <w:lvl w:ilvl="7" w:tplc="B854149E">
      <w:start w:val="1"/>
      <w:numFmt w:val="lowerLetter"/>
      <w:lvlText w:val="%8."/>
      <w:lvlJc w:val="left"/>
      <w:pPr>
        <w:ind w:left="5760" w:hanging="360"/>
      </w:pPr>
    </w:lvl>
    <w:lvl w:ilvl="8" w:tplc="633C499A">
      <w:start w:val="1"/>
      <w:numFmt w:val="lowerRoman"/>
      <w:lvlText w:val="%9."/>
      <w:lvlJc w:val="right"/>
      <w:pPr>
        <w:ind w:left="6480" w:hanging="180"/>
      </w:pPr>
    </w:lvl>
  </w:abstractNum>
  <w:abstractNum w:abstractNumId="41" w15:restartNumberingAfterBreak="0">
    <w:nsid w:val="7E3CC96B"/>
    <w:multiLevelType w:val="hybridMultilevel"/>
    <w:tmpl w:val="FFFFFFFF"/>
    <w:lvl w:ilvl="0" w:tplc="CE562DC0">
      <w:start w:val="1"/>
      <w:numFmt w:val="decimal"/>
      <w:lvlText w:val="%1."/>
      <w:lvlJc w:val="left"/>
      <w:pPr>
        <w:ind w:left="720" w:hanging="360"/>
      </w:pPr>
    </w:lvl>
    <w:lvl w:ilvl="1" w:tplc="894EFC8A">
      <w:start w:val="1"/>
      <w:numFmt w:val="lowerLetter"/>
      <w:lvlText w:val="%2."/>
      <w:lvlJc w:val="left"/>
      <w:pPr>
        <w:ind w:left="1440" w:hanging="360"/>
      </w:pPr>
    </w:lvl>
    <w:lvl w:ilvl="2" w:tplc="DFEAA3B8">
      <w:start w:val="2"/>
      <w:numFmt w:val="lowerRoman"/>
      <w:lvlText w:val="%3."/>
      <w:lvlJc w:val="right"/>
      <w:pPr>
        <w:ind w:left="2160" w:hanging="180"/>
      </w:pPr>
    </w:lvl>
    <w:lvl w:ilvl="3" w:tplc="5F662C52">
      <w:start w:val="1"/>
      <w:numFmt w:val="decimal"/>
      <w:lvlText w:val="%4."/>
      <w:lvlJc w:val="left"/>
      <w:pPr>
        <w:ind w:left="2880" w:hanging="360"/>
      </w:pPr>
    </w:lvl>
    <w:lvl w:ilvl="4" w:tplc="8B805210">
      <w:start w:val="1"/>
      <w:numFmt w:val="lowerLetter"/>
      <w:lvlText w:val="%5."/>
      <w:lvlJc w:val="left"/>
      <w:pPr>
        <w:ind w:left="3600" w:hanging="360"/>
      </w:pPr>
    </w:lvl>
    <w:lvl w:ilvl="5" w:tplc="B97A00EC">
      <w:start w:val="1"/>
      <w:numFmt w:val="lowerRoman"/>
      <w:lvlText w:val="%6."/>
      <w:lvlJc w:val="right"/>
      <w:pPr>
        <w:ind w:left="4320" w:hanging="180"/>
      </w:pPr>
    </w:lvl>
    <w:lvl w:ilvl="6" w:tplc="D6D8A77C">
      <w:start w:val="1"/>
      <w:numFmt w:val="decimal"/>
      <w:lvlText w:val="%7."/>
      <w:lvlJc w:val="left"/>
      <w:pPr>
        <w:ind w:left="5040" w:hanging="360"/>
      </w:pPr>
    </w:lvl>
    <w:lvl w:ilvl="7" w:tplc="B6A68044">
      <w:start w:val="1"/>
      <w:numFmt w:val="lowerLetter"/>
      <w:lvlText w:val="%8."/>
      <w:lvlJc w:val="left"/>
      <w:pPr>
        <w:ind w:left="5760" w:hanging="360"/>
      </w:pPr>
    </w:lvl>
    <w:lvl w:ilvl="8" w:tplc="13FE44E8">
      <w:start w:val="1"/>
      <w:numFmt w:val="lowerRoman"/>
      <w:lvlText w:val="%9."/>
      <w:lvlJc w:val="right"/>
      <w:pPr>
        <w:ind w:left="6480" w:hanging="180"/>
      </w:pPr>
    </w:lvl>
  </w:abstractNum>
  <w:abstractNum w:abstractNumId="42" w15:restartNumberingAfterBreak="0">
    <w:nsid w:val="7FC8383A"/>
    <w:multiLevelType w:val="hybridMultilevel"/>
    <w:tmpl w:val="FFFFFFFF"/>
    <w:lvl w:ilvl="0" w:tplc="0B5E559E">
      <w:start w:val="1"/>
      <w:numFmt w:val="decimal"/>
      <w:lvlText w:val="%1."/>
      <w:lvlJc w:val="left"/>
      <w:pPr>
        <w:ind w:left="720" w:hanging="360"/>
      </w:pPr>
    </w:lvl>
    <w:lvl w:ilvl="1" w:tplc="2926EFA6">
      <w:start w:val="1"/>
      <w:numFmt w:val="lowerLetter"/>
      <w:lvlText w:val="%2."/>
      <w:lvlJc w:val="left"/>
      <w:pPr>
        <w:ind w:left="1440" w:hanging="360"/>
      </w:pPr>
    </w:lvl>
    <w:lvl w:ilvl="2" w:tplc="32F2DA46">
      <w:start w:val="4"/>
      <w:numFmt w:val="lowerRoman"/>
      <w:lvlText w:val="%3."/>
      <w:lvlJc w:val="right"/>
      <w:pPr>
        <w:ind w:left="2160" w:hanging="180"/>
      </w:pPr>
    </w:lvl>
    <w:lvl w:ilvl="3" w:tplc="568E0AEC">
      <w:start w:val="1"/>
      <w:numFmt w:val="decimal"/>
      <w:lvlText w:val="%4."/>
      <w:lvlJc w:val="left"/>
      <w:pPr>
        <w:ind w:left="2880" w:hanging="360"/>
      </w:pPr>
    </w:lvl>
    <w:lvl w:ilvl="4" w:tplc="5ACA8C62">
      <w:start w:val="1"/>
      <w:numFmt w:val="lowerLetter"/>
      <w:lvlText w:val="%5."/>
      <w:lvlJc w:val="left"/>
      <w:pPr>
        <w:ind w:left="3600" w:hanging="360"/>
      </w:pPr>
    </w:lvl>
    <w:lvl w:ilvl="5" w:tplc="F3324E74">
      <w:start w:val="1"/>
      <w:numFmt w:val="lowerRoman"/>
      <w:lvlText w:val="%6."/>
      <w:lvlJc w:val="right"/>
      <w:pPr>
        <w:ind w:left="4320" w:hanging="180"/>
      </w:pPr>
    </w:lvl>
    <w:lvl w:ilvl="6" w:tplc="0FB4C5F4">
      <w:start w:val="1"/>
      <w:numFmt w:val="decimal"/>
      <w:lvlText w:val="%7."/>
      <w:lvlJc w:val="left"/>
      <w:pPr>
        <w:ind w:left="5040" w:hanging="360"/>
      </w:pPr>
    </w:lvl>
    <w:lvl w:ilvl="7" w:tplc="9B08FF74">
      <w:start w:val="1"/>
      <w:numFmt w:val="lowerLetter"/>
      <w:lvlText w:val="%8."/>
      <w:lvlJc w:val="left"/>
      <w:pPr>
        <w:ind w:left="5760" w:hanging="360"/>
      </w:pPr>
    </w:lvl>
    <w:lvl w:ilvl="8" w:tplc="9BBE51BA">
      <w:start w:val="1"/>
      <w:numFmt w:val="lowerRoman"/>
      <w:lvlText w:val="%9."/>
      <w:lvlJc w:val="right"/>
      <w:pPr>
        <w:ind w:left="6480" w:hanging="180"/>
      </w:pPr>
    </w:lvl>
  </w:abstractNum>
  <w:num w:numId="1" w16cid:durableId="1007050596">
    <w:abstractNumId w:val="29"/>
  </w:num>
  <w:num w:numId="2" w16cid:durableId="1834369821">
    <w:abstractNumId w:val="34"/>
  </w:num>
  <w:num w:numId="3" w16cid:durableId="2131245989">
    <w:abstractNumId w:val="1"/>
  </w:num>
  <w:num w:numId="4" w16cid:durableId="2020304103">
    <w:abstractNumId w:val="20"/>
  </w:num>
  <w:num w:numId="5" w16cid:durableId="1176532658">
    <w:abstractNumId w:val="12"/>
  </w:num>
  <w:num w:numId="6" w16cid:durableId="916786676">
    <w:abstractNumId w:val="27"/>
  </w:num>
  <w:num w:numId="7" w16cid:durableId="1059549908">
    <w:abstractNumId w:val="14"/>
  </w:num>
  <w:num w:numId="8" w16cid:durableId="487524097">
    <w:abstractNumId w:val="33"/>
  </w:num>
  <w:num w:numId="9" w16cid:durableId="2041465005">
    <w:abstractNumId w:val="15"/>
  </w:num>
  <w:num w:numId="10" w16cid:durableId="1027944005">
    <w:abstractNumId w:val="31"/>
  </w:num>
  <w:num w:numId="11" w16cid:durableId="948050977">
    <w:abstractNumId w:val="40"/>
  </w:num>
  <w:num w:numId="12" w16cid:durableId="1133017873">
    <w:abstractNumId w:val="32"/>
  </w:num>
  <w:num w:numId="13" w16cid:durableId="301351057">
    <w:abstractNumId w:val="5"/>
  </w:num>
  <w:num w:numId="14" w16cid:durableId="989559531">
    <w:abstractNumId w:val="16"/>
  </w:num>
  <w:num w:numId="15" w16cid:durableId="1402677470">
    <w:abstractNumId w:val="42"/>
  </w:num>
  <w:num w:numId="16" w16cid:durableId="35013864">
    <w:abstractNumId w:val="10"/>
  </w:num>
  <w:num w:numId="17" w16cid:durableId="984547994">
    <w:abstractNumId w:val="41"/>
  </w:num>
  <w:num w:numId="18" w16cid:durableId="27340205">
    <w:abstractNumId w:val="7"/>
  </w:num>
  <w:num w:numId="19" w16cid:durableId="305398547">
    <w:abstractNumId w:val="38"/>
  </w:num>
  <w:num w:numId="20" w16cid:durableId="273555596">
    <w:abstractNumId w:val="2"/>
  </w:num>
  <w:num w:numId="21" w16cid:durableId="1116560856">
    <w:abstractNumId w:val="24"/>
  </w:num>
  <w:num w:numId="22" w16cid:durableId="1726828999">
    <w:abstractNumId w:val="30"/>
  </w:num>
  <w:num w:numId="23" w16cid:durableId="2039163297">
    <w:abstractNumId w:val="8"/>
  </w:num>
  <w:num w:numId="24" w16cid:durableId="1096246417">
    <w:abstractNumId w:val="25"/>
  </w:num>
  <w:num w:numId="25" w16cid:durableId="1574927360">
    <w:abstractNumId w:val="0"/>
  </w:num>
  <w:num w:numId="26" w16cid:durableId="1639452975">
    <w:abstractNumId w:val="18"/>
  </w:num>
  <w:num w:numId="27" w16cid:durableId="1501895800">
    <w:abstractNumId w:val="28"/>
  </w:num>
  <w:num w:numId="28" w16cid:durableId="1433088211">
    <w:abstractNumId w:val="11"/>
  </w:num>
  <w:num w:numId="29" w16cid:durableId="1587180182">
    <w:abstractNumId w:val="35"/>
  </w:num>
  <w:num w:numId="30" w16cid:durableId="943390746">
    <w:abstractNumId w:val="21"/>
  </w:num>
  <w:num w:numId="31" w16cid:durableId="607810317">
    <w:abstractNumId w:val="22"/>
  </w:num>
  <w:num w:numId="32" w16cid:durableId="51543554">
    <w:abstractNumId w:val="39"/>
  </w:num>
  <w:num w:numId="33" w16cid:durableId="1957057538">
    <w:abstractNumId w:val="36"/>
  </w:num>
  <w:num w:numId="34" w16cid:durableId="449713257">
    <w:abstractNumId w:val="17"/>
  </w:num>
  <w:num w:numId="35" w16cid:durableId="637731709">
    <w:abstractNumId w:val="26"/>
  </w:num>
  <w:num w:numId="36" w16cid:durableId="1875968117">
    <w:abstractNumId w:val="3"/>
  </w:num>
  <w:num w:numId="37" w16cid:durableId="716591028">
    <w:abstractNumId w:val="13"/>
  </w:num>
  <w:num w:numId="38" w16cid:durableId="71586283">
    <w:abstractNumId w:val="19"/>
  </w:num>
  <w:num w:numId="39" w16cid:durableId="1955401483">
    <w:abstractNumId w:val="4"/>
  </w:num>
  <w:num w:numId="40" w16cid:durableId="1031691844">
    <w:abstractNumId w:val="6"/>
  </w:num>
  <w:num w:numId="41" w16cid:durableId="479660695">
    <w:abstractNumId w:val="37"/>
  </w:num>
  <w:num w:numId="42" w16cid:durableId="95832215">
    <w:abstractNumId w:val="23"/>
  </w:num>
  <w:num w:numId="43" w16cid:durableId="2134134234">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kFABOJM80tAAAA"/>
  </w:docVars>
  <w:rsids>
    <w:rsidRoot w:val="00230D1D"/>
    <w:rsid w:val="00000923"/>
    <w:rsid w:val="000025C7"/>
    <w:rsid w:val="000033FC"/>
    <w:rsid w:val="0000481A"/>
    <w:rsid w:val="0001029B"/>
    <w:rsid w:val="00010EC3"/>
    <w:rsid w:val="00011CDC"/>
    <w:rsid w:val="000127F7"/>
    <w:rsid w:val="000132AB"/>
    <w:rsid w:val="000135AD"/>
    <w:rsid w:val="00013C9A"/>
    <w:rsid w:val="00014B06"/>
    <w:rsid w:val="00014DBD"/>
    <w:rsid w:val="000218E9"/>
    <w:rsid w:val="00021C56"/>
    <w:rsid w:val="000231FB"/>
    <w:rsid w:val="00026157"/>
    <w:rsid w:val="000268D2"/>
    <w:rsid w:val="00026D30"/>
    <w:rsid w:val="000304F3"/>
    <w:rsid w:val="00030BCC"/>
    <w:rsid w:val="00032EDA"/>
    <w:rsid w:val="00034C96"/>
    <w:rsid w:val="00037F72"/>
    <w:rsid w:val="000404A5"/>
    <w:rsid w:val="00040CB4"/>
    <w:rsid w:val="00042D2B"/>
    <w:rsid w:val="000431C2"/>
    <w:rsid w:val="000440DA"/>
    <w:rsid w:val="00045807"/>
    <w:rsid w:val="000508AC"/>
    <w:rsid w:val="000512D0"/>
    <w:rsid w:val="00051F63"/>
    <w:rsid w:val="000520E6"/>
    <w:rsid w:val="00052405"/>
    <w:rsid w:val="000544FA"/>
    <w:rsid w:val="000553B9"/>
    <w:rsid w:val="00055E57"/>
    <w:rsid w:val="000566FF"/>
    <w:rsid w:val="00057E01"/>
    <w:rsid w:val="00060641"/>
    <w:rsid w:val="000612D6"/>
    <w:rsid w:val="00062F03"/>
    <w:rsid w:val="000630D9"/>
    <w:rsid w:val="000668EA"/>
    <w:rsid w:val="00066E5C"/>
    <w:rsid w:val="000709D7"/>
    <w:rsid w:val="000712CA"/>
    <w:rsid w:val="00071DB6"/>
    <w:rsid w:val="000733CD"/>
    <w:rsid w:val="0007556E"/>
    <w:rsid w:val="0007617C"/>
    <w:rsid w:val="00077599"/>
    <w:rsid w:val="00085BAD"/>
    <w:rsid w:val="00086918"/>
    <w:rsid w:val="00090256"/>
    <w:rsid w:val="00090FBC"/>
    <w:rsid w:val="00091292"/>
    <w:rsid w:val="00091A80"/>
    <w:rsid w:val="00095427"/>
    <w:rsid w:val="00096022"/>
    <w:rsid w:val="00096E35"/>
    <w:rsid w:val="00097BC3"/>
    <w:rsid w:val="000A0411"/>
    <w:rsid w:val="000A0CB1"/>
    <w:rsid w:val="000A1041"/>
    <w:rsid w:val="000A1B16"/>
    <w:rsid w:val="000A45E2"/>
    <w:rsid w:val="000A4C11"/>
    <w:rsid w:val="000A5872"/>
    <w:rsid w:val="000A61C2"/>
    <w:rsid w:val="000A69F0"/>
    <w:rsid w:val="000A6A1D"/>
    <w:rsid w:val="000B0229"/>
    <w:rsid w:val="000B0323"/>
    <w:rsid w:val="000B32AB"/>
    <w:rsid w:val="000B4225"/>
    <w:rsid w:val="000B76C7"/>
    <w:rsid w:val="000C0C00"/>
    <w:rsid w:val="000C23E7"/>
    <w:rsid w:val="000C25C8"/>
    <w:rsid w:val="000C2DA7"/>
    <w:rsid w:val="000C486D"/>
    <w:rsid w:val="000C48F8"/>
    <w:rsid w:val="000C4A02"/>
    <w:rsid w:val="000C53FA"/>
    <w:rsid w:val="000C5877"/>
    <w:rsid w:val="000C5DAA"/>
    <w:rsid w:val="000C7E56"/>
    <w:rsid w:val="000D036D"/>
    <w:rsid w:val="000D18F2"/>
    <w:rsid w:val="000D2379"/>
    <w:rsid w:val="000D3004"/>
    <w:rsid w:val="000D34DC"/>
    <w:rsid w:val="000D4D0E"/>
    <w:rsid w:val="000D60CB"/>
    <w:rsid w:val="000D70DF"/>
    <w:rsid w:val="000D7571"/>
    <w:rsid w:val="000E08EF"/>
    <w:rsid w:val="000E1016"/>
    <w:rsid w:val="000E14D4"/>
    <w:rsid w:val="000E2DEE"/>
    <w:rsid w:val="000E5C61"/>
    <w:rsid w:val="000E5D3B"/>
    <w:rsid w:val="000E5DA9"/>
    <w:rsid w:val="000E6308"/>
    <w:rsid w:val="000E6737"/>
    <w:rsid w:val="000E684F"/>
    <w:rsid w:val="000E6CFB"/>
    <w:rsid w:val="000E6E31"/>
    <w:rsid w:val="000E7499"/>
    <w:rsid w:val="000F2049"/>
    <w:rsid w:val="000F2AF9"/>
    <w:rsid w:val="000F2E25"/>
    <w:rsid w:val="000F2F55"/>
    <w:rsid w:val="000F5E89"/>
    <w:rsid w:val="000F7AA4"/>
    <w:rsid w:val="000F7E79"/>
    <w:rsid w:val="00100D7F"/>
    <w:rsid w:val="001011C1"/>
    <w:rsid w:val="00101427"/>
    <w:rsid w:val="001019E7"/>
    <w:rsid w:val="00103D4D"/>
    <w:rsid w:val="00106A5B"/>
    <w:rsid w:val="00113B59"/>
    <w:rsid w:val="001156FB"/>
    <w:rsid w:val="001166CF"/>
    <w:rsid w:val="00117C31"/>
    <w:rsid w:val="0012021F"/>
    <w:rsid w:val="001203E3"/>
    <w:rsid w:val="00120B29"/>
    <w:rsid w:val="00121C9E"/>
    <w:rsid w:val="00121E1F"/>
    <w:rsid w:val="0012272C"/>
    <w:rsid w:val="0012288E"/>
    <w:rsid w:val="001245FE"/>
    <w:rsid w:val="0012509E"/>
    <w:rsid w:val="0012764D"/>
    <w:rsid w:val="00135594"/>
    <w:rsid w:val="00136316"/>
    <w:rsid w:val="00136511"/>
    <w:rsid w:val="00136EB8"/>
    <w:rsid w:val="00137B7A"/>
    <w:rsid w:val="00140079"/>
    <w:rsid w:val="001422F9"/>
    <w:rsid w:val="0014399C"/>
    <w:rsid w:val="001444F4"/>
    <w:rsid w:val="00145D82"/>
    <w:rsid w:val="0015088F"/>
    <w:rsid w:val="0015162C"/>
    <w:rsid w:val="00151661"/>
    <w:rsid w:val="00151CEF"/>
    <w:rsid w:val="00152775"/>
    <w:rsid w:val="00152B21"/>
    <w:rsid w:val="0015400A"/>
    <w:rsid w:val="00155ED5"/>
    <w:rsid w:val="001568F0"/>
    <w:rsid w:val="0016034F"/>
    <w:rsid w:val="001608AB"/>
    <w:rsid w:val="00161023"/>
    <w:rsid w:val="00161549"/>
    <w:rsid w:val="00161AC2"/>
    <w:rsid w:val="001649E5"/>
    <w:rsid w:val="00165206"/>
    <w:rsid w:val="0016729E"/>
    <w:rsid w:val="0016756A"/>
    <w:rsid w:val="0017073E"/>
    <w:rsid w:val="00171631"/>
    <w:rsid w:val="001736F5"/>
    <w:rsid w:val="0017405B"/>
    <w:rsid w:val="0017620C"/>
    <w:rsid w:val="001848AC"/>
    <w:rsid w:val="00184FE9"/>
    <w:rsid w:val="00186297"/>
    <w:rsid w:val="00186322"/>
    <w:rsid w:val="00187FBD"/>
    <w:rsid w:val="001911B6"/>
    <w:rsid w:val="00192C09"/>
    <w:rsid w:val="0019755D"/>
    <w:rsid w:val="00197E69"/>
    <w:rsid w:val="001A232A"/>
    <w:rsid w:val="001A46B7"/>
    <w:rsid w:val="001A727F"/>
    <w:rsid w:val="001A7B11"/>
    <w:rsid w:val="001B2B11"/>
    <w:rsid w:val="001B3734"/>
    <w:rsid w:val="001B5D09"/>
    <w:rsid w:val="001B7BFB"/>
    <w:rsid w:val="001C09B2"/>
    <w:rsid w:val="001C0E67"/>
    <w:rsid w:val="001C1F93"/>
    <w:rsid w:val="001C2B06"/>
    <w:rsid w:val="001C7C5A"/>
    <w:rsid w:val="001D09B8"/>
    <w:rsid w:val="001D0BBF"/>
    <w:rsid w:val="001D0E92"/>
    <w:rsid w:val="001D1718"/>
    <w:rsid w:val="001D1C56"/>
    <w:rsid w:val="001D4204"/>
    <w:rsid w:val="001D511F"/>
    <w:rsid w:val="001D7A91"/>
    <w:rsid w:val="001E09C3"/>
    <w:rsid w:val="001E0BD7"/>
    <w:rsid w:val="001E144D"/>
    <w:rsid w:val="001E379C"/>
    <w:rsid w:val="001E5896"/>
    <w:rsid w:val="001E60A6"/>
    <w:rsid w:val="001E7140"/>
    <w:rsid w:val="001E7554"/>
    <w:rsid w:val="001E7ABE"/>
    <w:rsid w:val="001F21A9"/>
    <w:rsid w:val="001F3127"/>
    <w:rsid w:val="001F478D"/>
    <w:rsid w:val="001F4CAC"/>
    <w:rsid w:val="001F7F7D"/>
    <w:rsid w:val="00200C2D"/>
    <w:rsid w:val="00203543"/>
    <w:rsid w:val="002047EC"/>
    <w:rsid w:val="00207392"/>
    <w:rsid w:val="00207A9C"/>
    <w:rsid w:val="00210669"/>
    <w:rsid w:val="00211C82"/>
    <w:rsid w:val="0021305E"/>
    <w:rsid w:val="00215762"/>
    <w:rsid w:val="002179DB"/>
    <w:rsid w:val="0022045D"/>
    <w:rsid w:val="00221D20"/>
    <w:rsid w:val="00224034"/>
    <w:rsid w:val="00224480"/>
    <w:rsid w:val="0022562A"/>
    <w:rsid w:val="00227DE4"/>
    <w:rsid w:val="00230D1D"/>
    <w:rsid w:val="0023253A"/>
    <w:rsid w:val="00233612"/>
    <w:rsid w:val="00236827"/>
    <w:rsid w:val="00236BE7"/>
    <w:rsid w:val="00241323"/>
    <w:rsid w:val="00243035"/>
    <w:rsid w:val="0024430C"/>
    <w:rsid w:val="0024467F"/>
    <w:rsid w:val="00246CE0"/>
    <w:rsid w:val="00246DF0"/>
    <w:rsid w:val="00252AF9"/>
    <w:rsid w:val="00256344"/>
    <w:rsid w:val="002563D9"/>
    <w:rsid w:val="0025680F"/>
    <w:rsid w:val="00256E0F"/>
    <w:rsid w:val="002605BF"/>
    <w:rsid w:val="00260A9F"/>
    <w:rsid w:val="00272232"/>
    <w:rsid w:val="00273598"/>
    <w:rsid w:val="00273CFE"/>
    <w:rsid w:val="0027589F"/>
    <w:rsid w:val="002768D0"/>
    <w:rsid w:val="00281AA2"/>
    <w:rsid w:val="00281C64"/>
    <w:rsid w:val="00283F1A"/>
    <w:rsid w:val="00296B1B"/>
    <w:rsid w:val="002975BA"/>
    <w:rsid w:val="002A101C"/>
    <w:rsid w:val="002A309B"/>
    <w:rsid w:val="002A3507"/>
    <w:rsid w:val="002B1AD2"/>
    <w:rsid w:val="002B3096"/>
    <w:rsid w:val="002B515F"/>
    <w:rsid w:val="002B5E04"/>
    <w:rsid w:val="002B6700"/>
    <w:rsid w:val="002B6DBF"/>
    <w:rsid w:val="002B7186"/>
    <w:rsid w:val="002B7303"/>
    <w:rsid w:val="002B7D14"/>
    <w:rsid w:val="002C0128"/>
    <w:rsid w:val="002C3B1C"/>
    <w:rsid w:val="002C3B6F"/>
    <w:rsid w:val="002C3CFB"/>
    <w:rsid w:val="002C4582"/>
    <w:rsid w:val="002C4AEC"/>
    <w:rsid w:val="002C6305"/>
    <w:rsid w:val="002C6792"/>
    <w:rsid w:val="002C6C97"/>
    <w:rsid w:val="002C7200"/>
    <w:rsid w:val="002D0346"/>
    <w:rsid w:val="002D43E0"/>
    <w:rsid w:val="002E0A70"/>
    <w:rsid w:val="002E105E"/>
    <w:rsid w:val="002E1E0D"/>
    <w:rsid w:val="002E20CC"/>
    <w:rsid w:val="002E3E0F"/>
    <w:rsid w:val="002E4773"/>
    <w:rsid w:val="002E4C4A"/>
    <w:rsid w:val="002E50FA"/>
    <w:rsid w:val="002E5A94"/>
    <w:rsid w:val="002E66AF"/>
    <w:rsid w:val="002F08FE"/>
    <w:rsid w:val="002F0CE2"/>
    <w:rsid w:val="002F69E2"/>
    <w:rsid w:val="002F6FF9"/>
    <w:rsid w:val="0030206D"/>
    <w:rsid w:val="003039A0"/>
    <w:rsid w:val="00304FD5"/>
    <w:rsid w:val="00312E7E"/>
    <w:rsid w:val="003131C8"/>
    <w:rsid w:val="00314F69"/>
    <w:rsid w:val="003178D7"/>
    <w:rsid w:val="00320C02"/>
    <w:rsid w:val="00321317"/>
    <w:rsid w:val="00321D98"/>
    <w:rsid w:val="0032312D"/>
    <w:rsid w:val="003233F3"/>
    <w:rsid w:val="00323456"/>
    <w:rsid w:val="0032372C"/>
    <w:rsid w:val="00330814"/>
    <w:rsid w:val="00330FD7"/>
    <w:rsid w:val="00335B49"/>
    <w:rsid w:val="00335CFE"/>
    <w:rsid w:val="00336249"/>
    <w:rsid w:val="003378BE"/>
    <w:rsid w:val="0034087A"/>
    <w:rsid w:val="00342395"/>
    <w:rsid w:val="0034637B"/>
    <w:rsid w:val="0035276C"/>
    <w:rsid w:val="0035548A"/>
    <w:rsid w:val="00360EA7"/>
    <w:rsid w:val="00361981"/>
    <w:rsid w:val="00362EFD"/>
    <w:rsid w:val="003643E2"/>
    <w:rsid w:val="00364695"/>
    <w:rsid w:val="00367402"/>
    <w:rsid w:val="00370157"/>
    <w:rsid w:val="00371645"/>
    <w:rsid w:val="00372778"/>
    <w:rsid w:val="003738C9"/>
    <w:rsid w:val="003741DC"/>
    <w:rsid w:val="00375325"/>
    <w:rsid w:val="0037610E"/>
    <w:rsid w:val="003810D7"/>
    <w:rsid w:val="0038257E"/>
    <w:rsid w:val="003837F4"/>
    <w:rsid w:val="003853E9"/>
    <w:rsid w:val="003854A5"/>
    <w:rsid w:val="003872D3"/>
    <w:rsid w:val="00387DDD"/>
    <w:rsid w:val="00390FB7"/>
    <w:rsid w:val="003913DC"/>
    <w:rsid w:val="00391680"/>
    <w:rsid w:val="00393896"/>
    <w:rsid w:val="00393F52"/>
    <w:rsid w:val="003941C9"/>
    <w:rsid w:val="00394239"/>
    <w:rsid w:val="003967D7"/>
    <w:rsid w:val="003A08CB"/>
    <w:rsid w:val="003A0B68"/>
    <w:rsid w:val="003A1FC7"/>
    <w:rsid w:val="003A42DA"/>
    <w:rsid w:val="003A53B4"/>
    <w:rsid w:val="003B0A38"/>
    <w:rsid w:val="003B6004"/>
    <w:rsid w:val="003B64F0"/>
    <w:rsid w:val="003B6943"/>
    <w:rsid w:val="003B6D76"/>
    <w:rsid w:val="003B6F95"/>
    <w:rsid w:val="003C072B"/>
    <w:rsid w:val="003C0988"/>
    <w:rsid w:val="003C1070"/>
    <w:rsid w:val="003C222B"/>
    <w:rsid w:val="003C52ED"/>
    <w:rsid w:val="003C54C9"/>
    <w:rsid w:val="003C6DF1"/>
    <w:rsid w:val="003C6F99"/>
    <w:rsid w:val="003C7201"/>
    <w:rsid w:val="003D0629"/>
    <w:rsid w:val="003D0673"/>
    <w:rsid w:val="003D4C8F"/>
    <w:rsid w:val="003D58F9"/>
    <w:rsid w:val="003D5E27"/>
    <w:rsid w:val="003E158B"/>
    <w:rsid w:val="003E2C25"/>
    <w:rsid w:val="003E47A9"/>
    <w:rsid w:val="003E5BE5"/>
    <w:rsid w:val="003E602D"/>
    <w:rsid w:val="003E6231"/>
    <w:rsid w:val="003E6882"/>
    <w:rsid w:val="003F0C0E"/>
    <w:rsid w:val="003F27A9"/>
    <w:rsid w:val="003F3175"/>
    <w:rsid w:val="003F58E0"/>
    <w:rsid w:val="003F64F5"/>
    <w:rsid w:val="003F7E98"/>
    <w:rsid w:val="00400003"/>
    <w:rsid w:val="00403BB0"/>
    <w:rsid w:val="0040483E"/>
    <w:rsid w:val="004139CF"/>
    <w:rsid w:val="00417C6B"/>
    <w:rsid w:val="00420F81"/>
    <w:rsid w:val="00421A32"/>
    <w:rsid w:val="0042357F"/>
    <w:rsid w:val="00423641"/>
    <w:rsid w:val="004239CD"/>
    <w:rsid w:val="004256DF"/>
    <w:rsid w:val="00426D8B"/>
    <w:rsid w:val="0042784A"/>
    <w:rsid w:val="00430E26"/>
    <w:rsid w:val="00432F62"/>
    <w:rsid w:val="00432F94"/>
    <w:rsid w:val="00434642"/>
    <w:rsid w:val="00434FF9"/>
    <w:rsid w:val="00436382"/>
    <w:rsid w:val="00440FD1"/>
    <w:rsid w:val="004447F4"/>
    <w:rsid w:val="0044587C"/>
    <w:rsid w:val="00447A60"/>
    <w:rsid w:val="0045469D"/>
    <w:rsid w:val="00457922"/>
    <w:rsid w:val="00457DEB"/>
    <w:rsid w:val="00460D61"/>
    <w:rsid w:val="00461C91"/>
    <w:rsid w:val="00462D28"/>
    <w:rsid w:val="004665F8"/>
    <w:rsid w:val="00467EDD"/>
    <w:rsid w:val="0047585A"/>
    <w:rsid w:val="00475E72"/>
    <w:rsid w:val="004768E4"/>
    <w:rsid w:val="00476CFC"/>
    <w:rsid w:val="00476EF0"/>
    <w:rsid w:val="00480790"/>
    <w:rsid w:val="00481701"/>
    <w:rsid w:val="00483EE7"/>
    <w:rsid w:val="00484886"/>
    <w:rsid w:val="00484CF3"/>
    <w:rsid w:val="00485F2A"/>
    <w:rsid w:val="004875AE"/>
    <w:rsid w:val="0049189A"/>
    <w:rsid w:val="00491AA2"/>
    <w:rsid w:val="004922A2"/>
    <w:rsid w:val="0049293C"/>
    <w:rsid w:val="00495130"/>
    <w:rsid w:val="004956B2"/>
    <w:rsid w:val="004958D2"/>
    <w:rsid w:val="00496C66"/>
    <w:rsid w:val="004A0B46"/>
    <w:rsid w:val="004A304E"/>
    <w:rsid w:val="004A3B3A"/>
    <w:rsid w:val="004A3CAF"/>
    <w:rsid w:val="004A4302"/>
    <w:rsid w:val="004A5C04"/>
    <w:rsid w:val="004A6A93"/>
    <w:rsid w:val="004A6D5F"/>
    <w:rsid w:val="004A7283"/>
    <w:rsid w:val="004A7669"/>
    <w:rsid w:val="004A7A66"/>
    <w:rsid w:val="004A7C22"/>
    <w:rsid w:val="004B1078"/>
    <w:rsid w:val="004B338B"/>
    <w:rsid w:val="004B3EDC"/>
    <w:rsid w:val="004B71DA"/>
    <w:rsid w:val="004B7DCC"/>
    <w:rsid w:val="004C1277"/>
    <w:rsid w:val="004C1FED"/>
    <w:rsid w:val="004C57CE"/>
    <w:rsid w:val="004C5F45"/>
    <w:rsid w:val="004C7241"/>
    <w:rsid w:val="004D0407"/>
    <w:rsid w:val="004D1FFB"/>
    <w:rsid w:val="004D32A4"/>
    <w:rsid w:val="004D36BC"/>
    <w:rsid w:val="004D3899"/>
    <w:rsid w:val="004D3BB1"/>
    <w:rsid w:val="004D55C6"/>
    <w:rsid w:val="004D749E"/>
    <w:rsid w:val="004D74FE"/>
    <w:rsid w:val="004D7729"/>
    <w:rsid w:val="004D7D8E"/>
    <w:rsid w:val="004E0DF4"/>
    <w:rsid w:val="004E3E3F"/>
    <w:rsid w:val="004E4133"/>
    <w:rsid w:val="004E455D"/>
    <w:rsid w:val="004E6785"/>
    <w:rsid w:val="004E692E"/>
    <w:rsid w:val="004E6B55"/>
    <w:rsid w:val="004F0192"/>
    <w:rsid w:val="004F0DDC"/>
    <w:rsid w:val="004F223F"/>
    <w:rsid w:val="004F22D5"/>
    <w:rsid w:val="004F2438"/>
    <w:rsid w:val="004F294F"/>
    <w:rsid w:val="004F5443"/>
    <w:rsid w:val="004F6E61"/>
    <w:rsid w:val="005021A7"/>
    <w:rsid w:val="00503E09"/>
    <w:rsid w:val="005041A5"/>
    <w:rsid w:val="00504772"/>
    <w:rsid w:val="0050487C"/>
    <w:rsid w:val="00504BBC"/>
    <w:rsid w:val="00504CB9"/>
    <w:rsid w:val="0050522F"/>
    <w:rsid w:val="00510765"/>
    <w:rsid w:val="00510D62"/>
    <w:rsid w:val="00511821"/>
    <w:rsid w:val="005140B8"/>
    <w:rsid w:val="00516819"/>
    <w:rsid w:val="0051719F"/>
    <w:rsid w:val="005210F6"/>
    <w:rsid w:val="005215D9"/>
    <w:rsid w:val="005225A5"/>
    <w:rsid w:val="0052336E"/>
    <w:rsid w:val="00524128"/>
    <w:rsid w:val="00524A6D"/>
    <w:rsid w:val="00526113"/>
    <w:rsid w:val="00530C97"/>
    <w:rsid w:val="00531137"/>
    <w:rsid w:val="005358CB"/>
    <w:rsid w:val="005360AF"/>
    <w:rsid w:val="0053739F"/>
    <w:rsid w:val="00541090"/>
    <w:rsid w:val="00543FA1"/>
    <w:rsid w:val="00546EE9"/>
    <w:rsid w:val="00550BE9"/>
    <w:rsid w:val="005513FE"/>
    <w:rsid w:val="005525C0"/>
    <w:rsid w:val="00555F11"/>
    <w:rsid w:val="00561296"/>
    <w:rsid w:val="0056444F"/>
    <w:rsid w:val="00566077"/>
    <w:rsid w:val="00570B0B"/>
    <w:rsid w:val="00571250"/>
    <w:rsid w:val="00572447"/>
    <w:rsid w:val="00573197"/>
    <w:rsid w:val="00574346"/>
    <w:rsid w:val="00576048"/>
    <w:rsid w:val="00576636"/>
    <w:rsid w:val="00577B6F"/>
    <w:rsid w:val="00584257"/>
    <w:rsid w:val="005862EE"/>
    <w:rsid w:val="00591154"/>
    <w:rsid w:val="00591788"/>
    <w:rsid w:val="0059192B"/>
    <w:rsid w:val="00592111"/>
    <w:rsid w:val="00593F4F"/>
    <w:rsid w:val="00595492"/>
    <w:rsid w:val="005974CD"/>
    <w:rsid w:val="005A2CEE"/>
    <w:rsid w:val="005A7AA3"/>
    <w:rsid w:val="005A7EBB"/>
    <w:rsid w:val="005B026C"/>
    <w:rsid w:val="005B0DAD"/>
    <w:rsid w:val="005B1DC9"/>
    <w:rsid w:val="005B2847"/>
    <w:rsid w:val="005B2FBA"/>
    <w:rsid w:val="005B42FA"/>
    <w:rsid w:val="005B43B9"/>
    <w:rsid w:val="005B51C9"/>
    <w:rsid w:val="005B592B"/>
    <w:rsid w:val="005B5AB1"/>
    <w:rsid w:val="005B5F79"/>
    <w:rsid w:val="005B6677"/>
    <w:rsid w:val="005B67B2"/>
    <w:rsid w:val="005C154B"/>
    <w:rsid w:val="005C44B3"/>
    <w:rsid w:val="005C7F35"/>
    <w:rsid w:val="005D0905"/>
    <w:rsid w:val="005D0CE2"/>
    <w:rsid w:val="005D4AC1"/>
    <w:rsid w:val="005D6A97"/>
    <w:rsid w:val="005D6EE9"/>
    <w:rsid w:val="005D7879"/>
    <w:rsid w:val="005E238C"/>
    <w:rsid w:val="005E4DD6"/>
    <w:rsid w:val="005E5F78"/>
    <w:rsid w:val="005E6809"/>
    <w:rsid w:val="005E79A9"/>
    <w:rsid w:val="005F0849"/>
    <w:rsid w:val="005F09EC"/>
    <w:rsid w:val="005F136D"/>
    <w:rsid w:val="005F18E8"/>
    <w:rsid w:val="005F19E6"/>
    <w:rsid w:val="005F1EF6"/>
    <w:rsid w:val="005F2E50"/>
    <w:rsid w:val="005F3A03"/>
    <w:rsid w:val="005F54F3"/>
    <w:rsid w:val="005F6CA1"/>
    <w:rsid w:val="006011CD"/>
    <w:rsid w:val="00601C7D"/>
    <w:rsid w:val="0060313C"/>
    <w:rsid w:val="006047FA"/>
    <w:rsid w:val="00605981"/>
    <w:rsid w:val="00612709"/>
    <w:rsid w:val="006151C7"/>
    <w:rsid w:val="00615486"/>
    <w:rsid w:val="00615DE9"/>
    <w:rsid w:val="00617E40"/>
    <w:rsid w:val="00624F45"/>
    <w:rsid w:val="00625CA9"/>
    <w:rsid w:val="00626BFA"/>
    <w:rsid w:val="006276C3"/>
    <w:rsid w:val="00630041"/>
    <w:rsid w:val="00630266"/>
    <w:rsid w:val="006313AD"/>
    <w:rsid w:val="006329EE"/>
    <w:rsid w:val="006339F1"/>
    <w:rsid w:val="006344E3"/>
    <w:rsid w:val="0063697C"/>
    <w:rsid w:val="0064186F"/>
    <w:rsid w:val="00641D3D"/>
    <w:rsid w:val="00644519"/>
    <w:rsid w:val="00646423"/>
    <w:rsid w:val="00646DD0"/>
    <w:rsid w:val="00650503"/>
    <w:rsid w:val="00650814"/>
    <w:rsid w:val="00650A43"/>
    <w:rsid w:val="00652386"/>
    <w:rsid w:val="00652B1B"/>
    <w:rsid w:val="00652BC7"/>
    <w:rsid w:val="00654B0B"/>
    <w:rsid w:val="00656935"/>
    <w:rsid w:val="00660F34"/>
    <w:rsid w:val="0066122B"/>
    <w:rsid w:val="00661DA1"/>
    <w:rsid w:val="00661E80"/>
    <w:rsid w:val="006622E7"/>
    <w:rsid w:val="0066749D"/>
    <w:rsid w:val="00670E63"/>
    <w:rsid w:val="00672125"/>
    <w:rsid w:val="00673AD5"/>
    <w:rsid w:val="00674AA3"/>
    <w:rsid w:val="00676EBA"/>
    <w:rsid w:val="00681A79"/>
    <w:rsid w:val="006826C3"/>
    <w:rsid w:val="0068303C"/>
    <w:rsid w:val="006849F1"/>
    <w:rsid w:val="0068596E"/>
    <w:rsid w:val="00686C04"/>
    <w:rsid w:val="00686E8D"/>
    <w:rsid w:val="006903E0"/>
    <w:rsid w:val="00690EBF"/>
    <w:rsid w:val="00692E57"/>
    <w:rsid w:val="00693773"/>
    <w:rsid w:val="00693BF1"/>
    <w:rsid w:val="00694431"/>
    <w:rsid w:val="00694D96"/>
    <w:rsid w:val="00695253"/>
    <w:rsid w:val="00695DC1"/>
    <w:rsid w:val="00697954"/>
    <w:rsid w:val="006A0D3E"/>
    <w:rsid w:val="006A1285"/>
    <w:rsid w:val="006A302F"/>
    <w:rsid w:val="006A559C"/>
    <w:rsid w:val="006A6678"/>
    <w:rsid w:val="006A718F"/>
    <w:rsid w:val="006B18A1"/>
    <w:rsid w:val="006B255F"/>
    <w:rsid w:val="006B29FB"/>
    <w:rsid w:val="006B4817"/>
    <w:rsid w:val="006C2293"/>
    <w:rsid w:val="006C5006"/>
    <w:rsid w:val="006C74BC"/>
    <w:rsid w:val="006C7750"/>
    <w:rsid w:val="006D0CBD"/>
    <w:rsid w:val="006D6C8C"/>
    <w:rsid w:val="006E0020"/>
    <w:rsid w:val="006E1737"/>
    <w:rsid w:val="006E2DBB"/>
    <w:rsid w:val="006E4D6B"/>
    <w:rsid w:val="006E70F8"/>
    <w:rsid w:val="006E7686"/>
    <w:rsid w:val="006E7EFB"/>
    <w:rsid w:val="006F0857"/>
    <w:rsid w:val="006F0F3B"/>
    <w:rsid w:val="006F259F"/>
    <w:rsid w:val="006F3F8F"/>
    <w:rsid w:val="006F4097"/>
    <w:rsid w:val="006F47B0"/>
    <w:rsid w:val="006F5134"/>
    <w:rsid w:val="006F5895"/>
    <w:rsid w:val="007014DC"/>
    <w:rsid w:val="00702C8E"/>
    <w:rsid w:val="00703B39"/>
    <w:rsid w:val="00705B1A"/>
    <w:rsid w:val="00706AF1"/>
    <w:rsid w:val="007076E1"/>
    <w:rsid w:val="00707F65"/>
    <w:rsid w:val="007107B4"/>
    <w:rsid w:val="007114C8"/>
    <w:rsid w:val="00711509"/>
    <w:rsid w:val="00711BB9"/>
    <w:rsid w:val="00713855"/>
    <w:rsid w:val="007158C1"/>
    <w:rsid w:val="00717B9D"/>
    <w:rsid w:val="00717EF7"/>
    <w:rsid w:val="00720712"/>
    <w:rsid w:val="00720CAE"/>
    <w:rsid w:val="00720F7F"/>
    <w:rsid w:val="00724558"/>
    <w:rsid w:val="0072455F"/>
    <w:rsid w:val="00724F2B"/>
    <w:rsid w:val="00725467"/>
    <w:rsid w:val="00726B70"/>
    <w:rsid w:val="007273B5"/>
    <w:rsid w:val="00730612"/>
    <w:rsid w:val="007315B2"/>
    <w:rsid w:val="00733DC5"/>
    <w:rsid w:val="007360A8"/>
    <w:rsid w:val="00737233"/>
    <w:rsid w:val="00740A3B"/>
    <w:rsid w:val="00740CC2"/>
    <w:rsid w:val="00740FC5"/>
    <w:rsid w:val="007441F4"/>
    <w:rsid w:val="00746423"/>
    <w:rsid w:val="00747E00"/>
    <w:rsid w:val="007501F0"/>
    <w:rsid w:val="00752AEE"/>
    <w:rsid w:val="0075414C"/>
    <w:rsid w:val="00754301"/>
    <w:rsid w:val="00757062"/>
    <w:rsid w:val="00760F24"/>
    <w:rsid w:val="007641C7"/>
    <w:rsid w:val="007653A2"/>
    <w:rsid w:val="00767F51"/>
    <w:rsid w:val="007704DF"/>
    <w:rsid w:val="00770636"/>
    <w:rsid w:val="00770FF6"/>
    <w:rsid w:val="007714ED"/>
    <w:rsid w:val="007717FF"/>
    <w:rsid w:val="007748ED"/>
    <w:rsid w:val="00776380"/>
    <w:rsid w:val="0077697E"/>
    <w:rsid w:val="00777ACA"/>
    <w:rsid w:val="007827F9"/>
    <w:rsid w:val="007841C7"/>
    <w:rsid w:val="00784725"/>
    <w:rsid w:val="00786AF7"/>
    <w:rsid w:val="00786D26"/>
    <w:rsid w:val="00786FA6"/>
    <w:rsid w:val="00790AB0"/>
    <w:rsid w:val="007943DA"/>
    <w:rsid w:val="007A5DDD"/>
    <w:rsid w:val="007A7254"/>
    <w:rsid w:val="007B382A"/>
    <w:rsid w:val="007B6407"/>
    <w:rsid w:val="007B6976"/>
    <w:rsid w:val="007B7BCE"/>
    <w:rsid w:val="007C19D4"/>
    <w:rsid w:val="007C2719"/>
    <w:rsid w:val="007C2BDE"/>
    <w:rsid w:val="007C4AED"/>
    <w:rsid w:val="007C4B3A"/>
    <w:rsid w:val="007C5B27"/>
    <w:rsid w:val="007C6803"/>
    <w:rsid w:val="007D1A46"/>
    <w:rsid w:val="007D1D67"/>
    <w:rsid w:val="007D25CB"/>
    <w:rsid w:val="007D4FE1"/>
    <w:rsid w:val="007D5C1D"/>
    <w:rsid w:val="007D737E"/>
    <w:rsid w:val="007D7C99"/>
    <w:rsid w:val="007D7D46"/>
    <w:rsid w:val="007E210C"/>
    <w:rsid w:val="007E2284"/>
    <w:rsid w:val="007E2474"/>
    <w:rsid w:val="007E31FA"/>
    <w:rsid w:val="007E4F11"/>
    <w:rsid w:val="007E4F35"/>
    <w:rsid w:val="007E5574"/>
    <w:rsid w:val="007E606A"/>
    <w:rsid w:val="007F1503"/>
    <w:rsid w:val="007F3336"/>
    <w:rsid w:val="007F36FD"/>
    <w:rsid w:val="007F67B3"/>
    <w:rsid w:val="007F7185"/>
    <w:rsid w:val="0080040D"/>
    <w:rsid w:val="00800BF4"/>
    <w:rsid w:val="00801E2D"/>
    <w:rsid w:val="00803ED3"/>
    <w:rsid w:val="00804828"/>
    <w:rsid w:val="00804E71"/>
    <w:rsid w:val="008051A4"/>
    <w:rsid w:val="008101BD"/>
    <w:rsid w:val="00810C94"/>
    <w:rsid w:val="008129BF"/>
    <w:rsid w:val="00812DEE"/>
    <w:rsid w:val="008139FC"/>
    <w:rsid w:val="00813AEB"/>
    <w:rsid w:val="00813B6A"/>
    <w:rsid w:val="0081537D"/>
    <w:rsid w:val="00815ED7"/>
    <w:rsid w:val="008173D9"/>
    <w:rsid w:val="008178AA"/>
    <w:rsid w:val="008202C3"/>
    <w:rsid w:val="0082078E"/>
    <w:rsid w:val="008227F5"/>
    <w:rsid w:val="0082326B"/>
    <w:rsid w:val="008240CA"/>
    <w:rsid w:val="008246AD"/>
    <w:rsid w:val="0082482E"/>
    <w:rsid w:val="00830A1B"/>
    <w:rsid w:val="008334E3"/>
    <w:rsid w:val="008347D1"/>
    <w:rsid w:val="00835CFB"/>
    <w:rsid w:val="008408F0"/>
    <w:rsid w:val="00840FC3"/>
    <w:rsid w:val="0084152B"/>
    <w:rsid w:val="00841955"/>
    <w:rsid w:val="008421DF"/>
    <w:rsid w:val="0084455B"/>
    <w:rsid w:val="00845162"/>
    <w:rsid w:val="0084564D"/>
    <w:rsid w:val="00846343"/>
    <w:rsid w:val="0084785A"/>
    <w:rsid w:val="00847F81"/>
    <w:rsid w:val="00847FEF"/>
    <w:rsid w:val="0085126F"/>
    <w:rsid w:val="00856FB5"/>
    <w:rsid w:val="00857619"/>
    <w:rsid w:val="0086132F"/>
    <w:rsid w:val="00862C4D"/>
    <w:rsid w:val="0086597F"/>
    <w:rsid w:val="008707A0"/>
    <w:rsid w:val="00870D37"/>
    <w:rsid w:val="00872202"/>
    <w:rsid w:val="00873560"/>
    <w:rsid w:val="0087534D"/>
    <w:rsid w:val="008774E4"/>
    <w:rsid w:val="00880824"/>
    <w:rsid w:val="00881686"/>
    <w:rsid w:val="008831BA"/>
    <w:rsid w:val="0088372E"/>
    <w:rsid w:val="008841AD"/>
    <w:rsid w:val="00884B94"/>
    <w:rsid w:val="00885AFD"/>
    <w:rsid w:val="00887B8E"/>
    <w:rsid w:val="00890699"/>
    <w:rsid w:val="00890E72"/>
    <w:rsid w:val="00891E41"/>
    <w:rsid w:val="0089291B"/>
    <w:rsid w:val="00892BCE"/>
    <w:rsid w:val="0089574A"/>
    <w:rsid w:val="00896395"/>
    <w:rsid w:val="00896CCF"/>
    <w:rsid w:val="008975A8"/>
    <w:rsid w:val="008A3192"/>
    <w:rsid w:val="008A5B44"/>
    <w:rsid w:val="008B15F2"/>
    <w:rsid w:val="008B2473"/>
    <w:rsid w:val="008B2FFD"/>
    <w:rsid w:val="008B3CB4"/>
    <w:rsid w:val="008B49F1"/>
    <w:rsid w:val="008B4AFF"/>
    <w:rsid w:val="008B4D9E"/>
    <w:rsid w:val="008B5A4D"/>
    <w:rsid w:val="008B6D80"/>
    <w:rsid w:val="008B70D6"/>
    <w:rsid w:val="008C64BA"/>
    <w:rsid w:val="008D1165"/>
    <w:rsid w:val="008D18C5"/>
    <w:rsid w:val="008D19E4"/>
    <w:rsid w:val="008D61C1"/>
    <w:rsid w:val="008D6FA1"/>
    <w:rsid w:val="008D720E"/>
    <w:rsid w:val="008E0833"/>
    <w:rsid w:val="008E1988"/>
    <w:rsid w:val="008E2D1C"/>
    <w:rsid w:val="008E2F10"/>
    <w:rsid w:val="008E453F"/>
    <w:rsid w:val="008E5646"/>
    <w:rsid w:val="008E7028"/>
    <w:rsid w:val="008E7956"/>
    <w:rsid w:val="008E7CDC"/>
    <w:rsid w:val="008F2F8E"/>
    <w:rsid w:val="008F395F"/>
    <w:rsid w:val="008F4B96"/>
    <w:rsid w:val="008F55B3"/>
    <w:rsid w:val="00900C22"/>
    <w:rsid w:val="00901D83"/>
    <w:rsid w:val="00901DF0"/>
    <w:rsid w:val="009021AE"/>
    <w:rsid w:val="0090291E"/>
    <w:rsid w:val="00902BD2"/>
    <w:rsid w:val="00903139"/>
    <w:rsid w:val="009037A0"/>
    <w:rsid w:val="009077AC"/>
    <w:rsid w:val="0091070C"/>
    <w:rsid w:val="00913100"/>
    <w:rsid w:val="009149EF"/>
    <w:rsid w:val="009156E4"/>
    <w:rsid w:val="0091679B"/>
    <w:rsid w:val="009204DD"/>
    <w:rsid w:val="00920B8C"/>
    <w:rsid w:val="00920EF9"/>
    <w:rsid w:val="009215F1"/>
    <w:rsid w:val="009221DA"/>
    <w:rsid w:val="00922468"/>
    <w:rsid w:val="009235A6"/>
    <w:rsid w:val="00925C84"/>
    <w:rsid w:val="00930569"/>
    <w:rsid w:val="00931375"/>
    <w:rsid w:val="00931D12"/>
    <w:rsid w:val="00932D1D"/>
    <w:rsid w:val="00933524"/>
    <w:rsid w:val="009340F1"/>
    <w:rsid w:val="00934844"/>
    <w:rsid w:val="00934A82"/>
    <w:rsid w:val="0093527A"/>
    <w:rsid w:val="009363EC"/>
    <w:rsid w:val="00936458"/>
    <w:rsid w:val="00936D04"/>
    <w:rsid w:val="009370CC"/>
    <w:rsid w:val="00940EE9"/>
    <w:rsid w:val="0094182A"/>
    <w:rsid w:val="0094234A"/>
    <w:rsid w:val="0094247E"/>
    <w:rsid w:val="00945C62"/>
    <w:rsid w:val="0094650B"/>
    <w:rsid w:val="009470EC"/>
    <w:rsid w:val="0094715A"/>
    <w:rsid w:val="00950297"/>
    <w:rsid w:val="00950320"/>
    <w:rsid w:val="009548CC"/>
    <w:rsid w:val="00954DD5"/>
    <w:rsid w:val="00954E63"/>
    <w:rsid w:val="009556AA"/>
    <w:rsid w:val="00961414"/>
    <w:rsid w:val="00961743"/>
    <w:rsid w:val="00961BFF"/>
    <w:rsid w:val="00961C02"/>
    <w:rsid w:val="009632F7"/>
    <w:rsid w:val="0096501E"/>
    <w:rsid w:val="00966785"/>
    <w:rsid w:val="009670D6"/>
    <w:rsid w:val="00967437"/>
    <w:rsid w:val="00970AF5"/>
    <w:rsid w:val="00971FDD"/>
    <w:rsid w:val="00973309"/>
    <w:rsid w:val="00982BF5"/>
    <w:rsid w:val="00987806"/>
    <w:rsid w:val="00992B7C"/>
    <w:rsid w:val="00994190"/>
    <w:rsid w:val="009947DD"/>
    <w:rsid w:val="00996151"/>
    <w:rsid w:val="009A0A6C"/>
    <w:rsid w:val="009A144F"/>
    <w:rsid w:val="009A1DA6"/>
    <w:rsid w:val="009A2929"/>
    <w:rsid w:val="009A3A05"/>
    <w:rsid w:val="009A3CD0"/>
    <w:rsid w:val="009A61E6"/>
    <w:rsid w:val="009A7982"/>
    <w:rsid w:val="009A7BF7"/>
    <w:rsid w:val="009B2B2B"/>
    <w:rsid w:val="009B30F0"/>
    <w:rsid w:val="009B3AE2"/>
    <w:rsid w:val="009B4466"/>
    <w:rsid w:val="009B52A7"/>
    <w:rsid w:val="009B6EB1"/>
    <w:rsid w:val="009C1808"/>
    <w:rsid w:val="009C366E"/>
    <w:rsid w:val="009C39D3"/>
    <w:rsid w:val="009C475E"/>
    <w:rsid w:val="009C5462"/>
    <w:rsid w:val="009C5764"/>
    <w:rsid w:val="009C6DCD"/>
    <w:rsid w:val="009C6FD8"/>
    <w:rsid w:val="009D0AE5"/>
    <w:rsid w:val="009D0CBF"/>
    <w:rsid w:val="009D1992"/>
    <w:rsid w:val="009D2260"/>
    <w:rsid w:val="009D37EE"/>
    <w:rsid w:val="009D3FBA"/>
    <w:rsid w:val="009D44A7"/>
    <w:rsid w:val="009D46CC"/>
    <w:rsid w:val="009D53D9"/>
    <w:rsid w:val="009D5C64"/>
    <w:rsid w:val="009D5DB3"/>
    <w:rsid w:val="009D607C"/>
    <w:rsid w:val="009D6ED2"/>
    <w:rsid w:val="009D749E"/>
    <w:rsid w:val="009E0EB4"/>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FC9"/>
    <w:rsid w:val="00A01213"/>
    <w:rsid w:val="00A01AE7"/>
    <w:rsid w:val="00A03C45"/>
    <w:rsid w:val="00A0405E"/>
    <w:rsid w:val="00A0534F"/>
    <w:rsid w:val="00A0570F"/>
    <w:rsid w:val="00A063C6"/>
    <w:rsid w:val="00A073E0"/>
    <w:rsid w:val="00A078D3"/>
    <w:rsid w:val="00A10883"/>
    <w:rsid w:val="00A142AC"/>
    <w:rsid w:val="00A14DC5"/>
    <w:rsid w:val="00A15A16"/>
    <w:rsid w:val="00A162BF"/>
    <w:rsid w:val="00A203B6"/>
    <w:rsid w:val="00A216E7"/>
    <w:rsid w:val="00A21BBD"/>
    <w:rsid w:val="00A23EA5"/>
    <w:rsid w:val="00A23F1B"/>
    <w:rsid w:val="00A24183"/>
    <w:rsid w:val="00A24415"/>
    <w:rsid w:val="00A255CA"/>
    <w:rsid w:val="00A2647D"/>
    <w:rsid w:val="00A265E1"/>
    <w:rsid w:val="00A30F8A"/>
    <w:rsid w:val="00A31694"/>
    <w:rsid w:val="00A3187D"/>
    <w:rsid w:val="00A31D46"/>
    <w:rsid w:val="00A32426"/>
    <w:rsid w:val="00A3261D"/>
    <w:rsid w:val="00A328CC"/>
    <w:rsid w:val="00A343D0"/>
    <w:rsid w:val="00A3585A"/>
    <w:rsid w:val="00A44203"/>
    <w:rsid w:val="00A4497A"/>
    <w:rsid w:val="00A44D06"/>
    <w:rsid w:val="00A51025"/>
    <w:rsid w:val="00A51FA4"/>
    <w:rsid w:val="00A55479"/>
    <w:rsid w:val="00A61C7B"/>
    <w:rsid w:val="00A62135"/>
    <w:rsid w:val="00A63EAD"/>
    <w:rsid w:val="00A642F5"/>
    <w:rsid w:val="00A649F9"/>
    <w:rsid w:val="00A6500C"/>
    <w:rsid w:val="00A70439"/>
    <w:rsid w:val="00A708F6"/>
    <w:rsid w:val="00A71935"/>
    <w:rsid w:val="00A76E72"/>
    <w:rsid w:val="00A77640"/>
    <w:rsid w:val="00A77D63"/>
    <w:rsid w:val="00A80982"/>
    <w:rsid w:val="00A83783"/>
    <w:rsid w:val="00A844F2"/>
    <w:rsid w:val="00A84D50"/>
    <w:rsid w:val="00A85AB6"/>
    <w:rsid w:val="00A85F9E"/>
    <w:rsid w:val="00A86099"/>
    <w:rsid w:val="00A9153B"/>
    <w:rsid w:val="00A92795"/>
    <w:rsid w:val="00A9458F"/>
    <w:rsid w:val="00A963D4"/>
    <w:rsid w:val="00A97121"/>
    <w:rsid w:val="00AA0831"/>
    <w:rsid w:val="00AA093C"/>
    <w:rsid w:val="00AA25FE"/>
    <w:rsid w:val="00AA422D"/>
    <w:rsid w:val="00AA589F"/>
    <w:rsid w:val="00AA5EE7"/>
    <w:rsid w:val="00AA7A09"/>
    <w:rsid w:val="00AB0734"/>
    <w:rsid w:val="00AB2B89"/>
    <w:rsid w:val="00AB31A6"/>
    <w:rsid w:val="00AB4746"/>
    <w:rsid w:val="00AB5DCA"/>
    <w:rsid w:val="00AC19EB"/>
    <w:rsid w:val="00AC1B05"/>
    <w:rsid w:val="00AC5F38"/>
    <w:rsid w:val="00AD1EBB"/>
    <w:rsid w:val="00AD4479"/>
    <w:rsid w:val="00AD65FE"/>
    <w:rsid w:val="00AD6949"/>
    <w:rsid w:val="00AD6D95"/>
    <w:rsid w:val="00AD7AE0"/>
    <w:rsid w:val="00AE29DE"/>
    <w:rsid w:val="00AE2C41"/>
    <w:rsid w:val="00AE41AD"/>
    <w:rsid w:val="00AE65F8"/>
    <w:rsid w:val="00AF0E52"/>
    <w:rsid w:val="00AF2971"/>
    <w:rsid w:val="00AF3B8F"/>
    <w:rsid w:val="00AF463F"/>
    <w:rsid w:val="00B005DE"/>
    <w:rsid w:val="00B00918"/>
    <w:rsid w:val="00B021DF"/>
    <w:rsid w:val="00B03572"/>
    <w:rsid w:val="00B056FB"/>
    <w:rsid w:val="00B05C24"/>
    <w:rsid w:val="00B06842"/>
    <w:rsid w:val="00B06857"/>
    <w:rsid w:val="00B0732C"/>
    <w:rsid w:val="00B105D6"/>
    <w:rsid w:val="00B12531"/>
    <w:rsid w:val="00B132E2"/>
    <w:rsid w:val="00B147FD"/>
    <w:rsid w:val="00B14B56"/>
    <w:rsid w:val="00B16064"/>
    <w:rsid w:val="00B165F8"/>
    <w:rsid w:val="00B17EBD"/>
    <w:rsid w:val="00B2069F"/>
    <w:rsid w:val="00B2128E"/>
    <w:rsid w:val="00B21BBD"/>
    <w:rsid w:val="00B231FD"/>
    <w:rsid w:val="00B238FC"/>
    <w:rsid w:val="00B25BA8"/>
    <w:rsid w:val="00B26497"/>
    <w:rsid w:val="00B27F0A"/>
    <w:rsid w:val="00B319E3"/>
    <w:rsid w:val="00B32F6C"/>
    <w:rsid w:val="00B3355C"/>
    <w:rsid w:val="00B33C40"/>
    <w:rsid w:val="00B3536A"/>
    <w:rsid w:val="00B3544C"/>
    <w:rsid w:val="00B36C35"/>
    <w:rsid w:val="00B37241"/>
    <w:rsid w:val="00B43216"/>
    <w:rsid w:val="00B446AB"/>
    <w:rsid w:val="00B44BA9"/>
    <w:rsid w:val="00B45638"/>
    <w:rsid w:val="00B45954"/>
    <w:rsid w:val="00B45BF3"/>
    <w:rsid w:val="00B469F3"/>
    <w:rsid w:val="00B46CCB"/>
    <w:rsid w:val="00B46F68"/>
    <w:rsid w:val="00B54413"/>
    <w:rsid w:val="00B57846"/>
    <w:rsid w:val="00B57961"/>
    <w:rsid w:val="00B60BCA"/>
    <w:rsid w:val="00B62692"/>
    <w:rsid w:val="00B637DC"/>
    <w:rsid w:val="00B7059B"/>
    <w:rsid w:val="00B72359"/>
    <w:rsid w:val="00B72506"/>
    <w:rsid w:val="00B72BBD"/>
    <w:rsid w:val="00B73D86"/>
    <w:rsid w:val="00B74CD2"/>
    <w:rsid w:val="00B8029D"/>
    <w:rsid w:val="00B8166E"/>
    <w:rsid w:val="00B83D55"/>
    <w:rsid w:val="00B866CC"/>
    <w:rsid w:val="00B86BE8"/>
    <w:rsid w:val="00B9051D"/>
    <w:rsid w:val="00B905F6"/>
    <w:rsid w:val="00B9084D"/>
    <w:rsid w:val="00B93264"/>
    <w:rsid w:val="00B93523"/>
    <w:rsid w:val="00B93BC6"/>
    <w:rsid w:val="00B94F42"/>
    <w:rsid w:val="00B9527B"/>
    <w:rsid w:val="00B97561"/>
    <w:rsid w:val="00BA0663"/>
    <w:rsid w:val="00BA18B7"/>
    <w:rsid w:val="00BA3265"/>
    <w:rsid w:val="00BA382A"/>
    <w:rsid w:val="00BA407A"/>
    <w:rsid w:val="00BA4796"/>
    <w:rsid w:val="00BA4FD5"/>
    <w:rsid w:val="00BA678B"/>
    <w:rsid w:val="00BA7495"/>
    <w:rsid w:val="00BB1DB6"/>
    <w:rsid w:val="00BB2ECD"/>
    <w:rsid w:val="00BB354A"/>
    <w:rsid w:val="00BB4E55"/>
    <w:rsid w:val="00BB50A0"/>
    <w:rsid w:val="00BB6963"/>
    <w:rsid w:val="00BB72C3"/>
    <w:rsid w:val="00BB77B1"/>
    <w:rsid w:val="00BC258F"/>
    <w:rsid w:val="00BC31D2"/>
    <w:rsid w:val="00BC3872"/>
    <w:rsid w:val="00BC7F6D"/>
    <w:rsid w:val="00BD0390"/>
    <w:rsid w:val="00BD13E7"/>
    <w:rsid w:val="00BD2067"/>
    <w:rsid w:val="00BD2A39"/>
    <w:rsid w:val="00BD301E"/>
    <w:rsid w:val="00BD3F06"/>
    <w:rsid w:val="00BD4013"/>
    <w:rsid w:val="00BD4799"/>
    <w:rsid w:val="00BD54F2"/>
    <w:rsid w:val="00BD5866"/>
    <w:rsid w:val="00BD6011"/>
    <w:rsid w:val="00BD7DB5"/>
    <w:rsid w:val="00BE04E0"/>
    <w:rsid w:val="00BE0B16"/>
    <w:rsid w:val="00BE0BEC"/>
    <w:rsid w:val="00BE14E3"/>
    <w:rsid w:val="00BE30C5"/>
    <w:rsid w:val="00BE3441"/>
    <w:rsid w:val="00BE3538"/>
    <w:rsid w:val="00BE3BA4"/>
    <w:rsid w:val="00BE4943"/>
    <w:rsid w:val="00BE62E8"/>
    <w:rsid w:val="00BE6C28"/>
    <w:rsid w:val="00BE6CAD"/>
    <w:rsid w:val="00BE7880"/>
    <w:rsid w:val="00BF157E"/>
    <w:rsid w:val="00BF267B"/>
    <w:rsid w:val="00BF3E27"/>
    <w:rsid w:val="00BF5076"/>
    <w:rsid w:val="00BF517D"/>
    <w:rsid w:val="00BF6462"/>
    <w:rsid w:val="00C009AE"/>
    <w:rsid w:val="00C02666"/>
    <w:rsid w:val="00C0314C"/>
    <w:rsid w:val="00C0439B"/>
    <w:rsid w:val="00C04CA2"/>
    <w:rsid w:val="00C058EA"/>
    <w:rsid w:val="00C0656E"/>
    <w:rsid w:val="00C065AA"/>
    <w:rsid w:val="00C0675C"/>
    <w:rsid w:val="00C06793"/>
    <w:rsid w:val="00C06817"/>
    <w:rsid w:val="00C071DC"/>
    <w:rsid w:val="00C07778"/>
    <w:rsid w:val="00C07EC3"/>
    <w:rsid w:val="00C123DF"/>
    <w:rsid w:val="00C12CBB"/>
    <w:rsid w:val="00C14506"/>
    <w:rsid w:val="00C1729D"/>
    <w:rsid w:val="00C1742B"/>
    <w:rsid w:val="00C2592B"/>
    <w:rsid w:val="00C2696B"/>
    <w:rsid w:val="00C32AF0"/>
    <w:rsid w:val="00C33395"/>
    <w:rsid w:val="00C3492F"/>
    <w:rsid w:val="00C34E34"/>
    <w:rsid w:val="00C36456"/>
    <w:rsid w:val="00C37250"/>
    <w:rsid w:val="00C40D4B"/>
    <w:rsid w:val="00C43A35"/>
    <w:rsid w:val="00C45140"/>
    <w:rsid w:val="00C45423"/>
    <w:rsid w:val="00C4552A"/>
    <w:rsid w:val="00C4671C"/>
    <w:rsid w:val="00C52881"/>
    <w:rsid w:val="00C529FC"/>
    <w:rsid w:val="00C576F5"/>
    <w:rsid w:val="00C606A2"/>
    <w:rsid w:val="00C64EA9"/>
    <w:rsid w:val="00C65110"/>
    <w:rsid w:val="00C672B0"/>
    <w:rsid w:val="00C70C5F"/>
    <w:rsid w:val="00C71733"/>
    <w:rsid w:val="00C72C49"/>
    <w:rsid w:val="00C73AFF"/>
    <w:rsid w:val="00C7431A"/>
    <w:rsid w:val="00C81ED9"/>
    <w:rsid w:val="00C82110"/>
    <w:rsid w:val="00C84491"/>
    <w:rsid w:val="00C86911"/>
    <w:rsid w:val="00C87706"/>
    <w:rsid w:val="00C906D2"/>
    <w:rsid w:val="00C91287"/>
    <w:rsid w:val="00C926A3"/>
    <w:rsid w:val="00C946EB"/>
    <w:rsid w:val="00C95605"/>
    <w:rsid w:val="00C9654C"/>
    <w:rsid w:val="00C9722F"/>
    <w:rsid w:val="00C97393"/>
    <w:rsid w:val="00CA0A64"/>
    <w:rsid w:val="00CA26EE"/>
    <w:rsid w:val="00CA2F27"/>
    <w:rsid w:val="00CA4740"/>
    <w:rsid w:val="00CA483D"/>
    <w:rsid w:val="00CA4A86"/>
    <w:rsid w:val="00CA4F9B"/>
    <w:rsid w:val="00CA5AA5"/>
    <w:rsid w:val="00CA5E88"/>
    <w:rsid w:val="00CB0306"/>
    <w:rsid w:val="00CB0407"/>
    <w:rsid w:val="00CB235E"/>
    <w:rsid w:val="00CB3F42"/>
    <w:rsid w:val="00CB5CCE"/>
    <w:rsid w:val="00CC45D7"/>
    <w:rsid w:val="00CC7813"/>
    <w:rsid w:val="00CD0305"/>
    <w:rsid w:val="00CD0D57"/>
    <w:rsid w:val="00CD4F5A"/>
    <w:rsid w:val="00CD6616"/>
    <w:rsid w:val="00CE0872"/>
    <w:rsid w:val="00CE228F"/>
    <w:rsid w:val="00CE3422"/>
    <w:rsid w:val="00CE4E79"/>
    <w:rsid w:val="00CE5188"/>
    <w:rsid w:val="00CE57BB"/>
    <w:rsid w:val="00CE5A21"/>
    <w:rsid w:val="00CE5A89"/>
    <w:rsid w:val="00CF1CFA"/>
    <w:rsid w:val="00CF2B0F"/>
    <w:rsid w:val="00CF2D8B"/>
    <w:rsid w:val="00CF3CBB"/>
    <w:rsid w:val="00CF4688"/>
    <w:rsid w:val="00CF54E8"/>
    <w:rsid w:val="00CF5BB1"/>
    <w:rsid w:val="00CF73EB"/>
    <w:rsid w:val="00D001D2"/>
    <w:rsid w:val="00D00358"/>
    <w:rsid w:val="00D006E1"/>
    <w:rsid w:val="00D01EF4"/>
    <w:rsid w:val="00D0202F"/>
    <w:rsid w:val="00D032CE"/>
    <w:rsid w:val="00D03337"/>
    <w:rsid w:val="00D04C56"/>
    <w:rsid w:val="00D06CE1"/>
    <w:rsid w:val="00D0728D"/>
    <w:rsid w:val="00D10AC3"/>
    <w:rsid w:val="00D13920"/>
    <w:rsid w:val="00D1526D"/>
    <w:rsid w:val="00D152E0"/>
    <w:rsid w:val="00D16C2C"/>
    <w:rsid w:val="00D17835"/>
    <w:rsid w:val="00D20B8D"/>
    <w:rsid w:val="00D2303D"/>
    <w:rsid w:val="00D2397E"/>
    <w:rsid w:val="00D2492D"/>
    <w:rsid w:val="00D26E80"/>
    <w:rsid w:val="00D27D57"/>
    <w:rsid w:val="00D3026B"/>
    <w:rsid w:val="00D30E41"/>
    <w:rsid w:val="00D31130"/>
    <w:rsid w:val="00D36070"/>
    <w:rsid w:val="00D41B6A"/>
    <w:rsid w:val="00D434C6"/>
    <w:rsid w:val="00D44448"/>
    <w:rsid w:val="00D44BA8"/>
    <w:rsid w:val="00D45330"/>
    <w:rsid w:val="00D458E5"/>
    <w:rsid w:val="00D4596C"/>
    <w:rsid w:val="00D45B40"/>
    <w:rsid w:val="00D45FAE"/>
    <w:rsid w:val="00D504C8"/>
    <w:rsid w:val="00D5331C"/>
    <w:rsid w:val="00D53F42"/>
    <w:rsid w:val="00D54AD4"/>
    <w:rsid w:val="00D55210"/>
    <w:rsid w:val="00D56C09"/>
    <w:rsid w:val="00D577FD"/>
    <w:rsid w:val="00D60686"/>
    <w:rsid w:val="00D614B5"/>
    <w:rsid w:val="00D62C78"/>
    <w:rsid w:val="00D654B5"/>
    <w:rsid w:val="00D65A6A"/>
    <w:rsid w:val="00D70500"/>
    <w:rsid w:val="00D72CEC"/>
    <w:rsid w:val="00D72FCB"/>
    <w:rsid w:val="00D7393E"/>
    <w:rsid w:val="00D73AB3"/>
    <w:rsid w:val="00D77819"/>
    <w:rsid w:val="00D810BB"/>
    <w:rsid w:val="00D8136C"/>
    <w:rsid w:val="00D84777"/>
    <w:rsid w:val="00D8526B"/>
    <w:rsid w:val="00D8752F"/>
    <w:rsid w:val="00D93C7C"/>
    <w:rsid w:val="00D94562"/>
    <w:rsid w:val="00D95FE4"/>
    <w:rsid w:val="00D96B1E"/>
    <w:rsid w:val="00DA0935"/>
    <w:rsid w:val="00DA3893"/>
    <w:rsid w:val="00DA39C3"/>
    <w:rsid w:val="00DA4050"/>
    <w:rsid w:val="00DA5FC2"/>
    <w:rsid w:val="00DA64E3"/>
    <w:rsid w:val="00DA78B7"/>
    <w:rsid w:val="00DB0215"/>
    <w:rsid w:val="00DB3CA5"/>
    <w:rsid w:val="00DB3F72"/>
    <w:rsid w:val="00DB6A91"/>
    <w:rsid w:val="00DB7717"/>
    <w:rsid w:val="00DC0177"/>
    <w:rsid w:val="00DC076A"/>
    <w:rsid w:val="00DC07D9"/>
    <w:rsid w:val="00DC3310"/>
    <w:rsid w:val="00DC3A36"/>
    <w:rsid w:val="00DC7282"/>
    <w:rsid w:val="00DC7A44"/>
    <w:rsid w:val="00DD4B2B"/>
    <w:rsid w:val="00DD5BAE"/>
    <w:rsid w:val="00DE14A6"/>
    <w:rsid w:val="00DE2B03"/>
    <w:rsid w:val="00DE32D2"/>
    <w:rsid w:val="00DE5545"/>
    <w:rsid w:val="00DE5B06"/>
    <w:rsid w:val="00DE764D"/>
    <w:rsid w:val="00DF066C"/>
    <w:rsid w:val="00DF179E"/>
    <w:rsid w:val="00DF5EFB"/>
    <w:rsid w:val="00E00AEB"/>
    <w:rsid w:val="00E01281"/>
    <w:rsid w:val="00E01304"/>
    <w:rsid w:val="00E01BE7"/>
    <w:rsid w:val="00E01FD2"/>
    <w:rsid w:val="00E05811"/>
    <w:rsid w:val="00E0596A"/>
    <w:rsid w:val="00E05B55"/>
    <w:rsid w:val="00E104DC"/>
    <w:rsid w:val="00E124E3"/>
    <w:rsid w:val="00E15EDF"/>
    <w:rsid w:val="00E16266"/>
    <w:rsid w:val="00E20A68"/>
    <w:rsid w:val="00E2747B"/>
    <w:rsid w:val="00E31B9F"/>
    <w:rsid w:val="00E3256B"/>
    <w:rsid w:val="00E32BA3"/>
    <w:rsid w:val="00E32D2E"/>
    <w:rsid w:val="00E33100"/>
    <w:rsid w:val="00E334D4"/>
    <w:rsid w:val="00E40295"/>
    <w:rsid w:val="00E4187F"/>
    <w:rsid w:val="00E41BEC"/>
    <w:rsid w:val="00E421EE"/>
    <w:rsid w:val="00E46650"/>
    <w:rsid w:val="00E46F53"/>
    <w:rsid w:val="00E51744"/>
    <w:rsid w:val="00E531F2"/>
    <w:rsid w:val="00E53B61"/>
    <w:rsid w:val="00E54E2C"/>
    <w:rsid w:val="00E55CE7"/>
    <w:rsid w:val="00E56956"/>
    <w:rsid w:val="00E57623"/>
    <w:rsid w:val="00E57B61"/>
    <w:rsid w:val="00E60196"/>
    <w:rsid w:val="00E6237F"/>
    <w:rsid w:val="00E6309F"/>
    <w:rsid w:val="00E66480"/>
    <w:rsid w:val="00E67F2C"/>
    <w:rsid w:val="00E74297"/>
    <w:rsid w:val="00E74737"/>
    <w:rsid w:val="00E74C4D"/>
    <w:rsid w:val="00E75AFB"/>
    <w:rsid w:val="00E779DD"/>
    <w:rsid w:val="00E829FF"/>
    <w:rsid w:val="00E83A21"/>
    <w:rsid w:val="00E84974"/>
    <w:rsid w:val="00E85EF1"/>
    <w:rsid w:val="00E866AF"/>
    <w:rsid w:val="00E870B4"/>
    <w:rsid w:val="00E877D2"/>
    <w:rsid w:val="00E87D92"/>
    <w:rsid w:val="00E903C4"/>
    <w:rsid w:val="00E915A7"/>
    <w:rsid w:val="00E91FC2"/>
    <w:rsid w:val="00E925FC"/>
    <w:rsid w:val="00E92E24"/>
    <w:rsid w:val="00E93C2D"/>
    <w:rsid w:val="00E95334"/>
    <w:rsid w:val="00EA1B14"/>
    <w:rsid w:val="00EA229E"/>
    <w:rsid w:val="00EA2614"/>
    <w:rsid w:val="00EA3839"/>
    <w:rsid w:val="00EA3B58"/>
    <w:rsid w:val="00EA3D0E"/>
    <w:rsid w:val="00EA4464"/>
    <w:rsid w:val="00EA7D87"/>
    <w:rsid w:val="00EB0145"/>
    <w:rsid w:val="00EB0165"/>
    <w:rsid w:val="00EB24EC"/>
    <w:rsid w:val="00EB3442"/>
    <w:rsid w:val="00EC12F2"/>
    <w:rsid w:val="00EC390A"/>
    <w:rsid w:val="00EC3AF0"/>
    <w:rsid w:val="00EC4017"/>
    <w:rsid w:val="00EC5B98"/>
    <w:rsid w:val="00EC65E0"/>
    <w:rsid w:val="00ED12C2"/>
    <w:rsid w:val="00ED16A2"/>
    <w:rsid w:val="00ED2971"/>
    <w:rsid w:val="00ED4056"/>
    <w:rsid w:val="00ED434F"/>
    <w:rsid w:val="00ED4E16"/>
    <w:rsid w:val="00ED51F3"/>
    <w:rsid w:val="00ED54A6"/>
    <w:rsid w:val="00ED5BAE"/>
    <w:rsid w:val="00ED7493"/>
    <w:rsid w:val="00ED7804"/>
    <w:rsid w:val="00EE0C0D"/>
    <w:rsid w:val="00EE182B"/>
    <w:rsid w:val="00EE1C21"/>
    <w:rsid w:val="00EE246C"/>
    <w:rsid w:val="00EE42D2"/>
    <w:rsid w:val="00EE50F0"/>
    <w:rsid w:val="00EE7CC0"/>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13E0"/>
    <w:rsid w:val="00F366E0"/>
    <w:rsid w:val="00F375FB"/>
    <w:rsid w:val="00F40D24"/>
    <w:rsid w:val="00F45F8C"/>
    <w:rsid w:val="00F46147"/>
    <w:rsid w:val="00F4680F"/>
    <w:rsid w:val="00F5102C"/>
    <w:rsid w:val="00F51427"/>
    <w:rsid w:val="00F51496"/>
    <w:rsid w:val="00F56578"/>
    <w:rsid w:val="00F56FF8"/>
    <w:rsid w:val="00F57316"/>
    <w:rsid w:val="00F60AB5"/>
    <w:rsid w:val="00F65155"/>
    <w:rsid w:val="00F653F1"/>
    <w:rsid w:val="00F65BF3"/>
    <w:rsid w:val="00F6795D"/>
    <w:rsid w:val="00F71568"/>
    <w:rsid w:val="00F745E5"/>
    <w:rsid w:val="00F74E4E"/>
    <w:rsid w:val="00F772C2"/>
    <w:rsid w:val="00F85E9D"/>
    <w:rsid w:val="00F85F56"/>
    <w:rsid w:val="00F85FAF"/>
    <w:rsid w:val="00F8683C"/>
    <w:rsid w:val="00F86A8E"/>
    <w:rsid w:val="00F90D2A"/>
    <w:rsid w:val="00F92011"/>
    <w:rsid w:val="00F92547"/>
    <w:rsid w:val="00FA3C2E"/>
    <w:rsid w:val="00FA455B"/>
    <w:rsid w:val="00FA4592"/>
    <w:rsid w:val="00FA4F22"/>
    <w:rsid w:val="00FA5BFE"/>
    <w:rsid w:val="00FA7823"/>
    <w:rsid w:val="00FB18EA"/>
    <w:rsid w:val="00FB3DC7"/>
    <w:rsid w:val="00FB411D"/>
    <w:rsid w:val="00FB4937"/>
    <w:rsid w:val="00FB6544"/>
    <w:rsid w:val="00FB65B3"/>
    <w:rsid w:val="00FB6908"/>
    <w:rsid w:val="00FC3E5F"/>
    <w:rsid w:val="00FC41A3"/>
    <w:rsid w:val="00FC4B61"/>
    <w:rsid w:val="00FC5842"/>
    <w:rsid w:val="00FC7D45"/>
    <w:rsid w:val="00FD070D"/>
    <w:rsid w:val="00FD10F0"/>
    <w:rsid w:val="00FD1F61"/>
    <w:rsid w:val="00FD3A12"/>
    <w:rsid w:val="00FD5311"/>
    <w:rsid w:val="00FD547C"/>
    <w:rsid w:val="00FD6598"/>
    <w:rsid w:val="00FD6832"/>
    <w:rsid w:val="00FD7C80"/>
    <w:rsid w:val="00FE2317"/>
    <w:rsid w:val="00FE4E42"/>
    <w:rsid w:val="00FE7D0D"/>
    <w:rsid w:val="00FF0AEA"/>
    <w:rsid w:val="00FF17BB"/>
    <w:rsid w:val="00FF25B0"/>
    <w:rsid w:val="00FF2EF3"/>
    <w:rsid w:val="00FF3F81"/>
    <w:rsid w:val="00FF4D2A"/>
    <w:rsid w:val="00FF4DF0"/>
    <w:rsid w:val="00FF5830"/>
    <w:rsid w:val="00FF7FBD"/>
    <w:rsid w:val="01BC3731"/>
    <w:rsid w:val="02949506"/>
    <w:rsid w:val="02A444B8"/>
    <w:rsid w:val="02A5E088"/>
    <w:rsid w:val="02CBACC6"/>
    <w:rsid w:val="02E4D523"/>
    <w:rsid w:val="035C2127"/>
    <w:rsid w:val="037571FB"/>
    <w:rsid w:val="03BAF7B3"/>
    <w:rsid w:val="041C2802"/>
    <w:rsid w:val="04F26833"/>
    <w:rsid w:val="050F8A95"/>
    <w:rsid w:val="0563C44C"/>
    <w:rsid w:val="05B30D6B"/>
    <w:rsid w:val="05DAC674"/>
    <w:rsid w:val="063A5B2D"/>
    <w:rsid w:val="0687BACE"/>
    <w:rsid w:val="06AB5AF6"/>
    <w:rsid w:val="078FE43F"/>
    <w:rsid w:val="0876A6CC"/>
    <w:rsid w:val="0896223C"/>
    <w:rsid w:val="08F31298"/>
    <w:rsid w:val="093869E2"/>
    <w:rsid w:val="09A2B3C0"/>
    <w:rsid w:val="0C3A13E8"/>
    <w:rsid w:val="0C69847A"/>
    <w:rsid w:val="0C70302A"/>
    <w:rsid w:val="0D228A00"/>
    <w:rsid w:val="0E10214F"/>
    <w:rsid w:val="0E276F2B"/>
    <w:rsid w:val="0E47E352"/>
    <w:rsid w:val="0E6575AE"/>
    <w:rsid w:val="0E75E737"/>
    <w:rsid w:val="0EF5D424"/>
    <w:rsid w:val="0F1D8FFE"/>
    <w:rsid w:val="0F4C3897"/>
    <w:rsid w:val="0F910EBB"/>
    <w:rsid w:val="0FF0D486"/>
    <w:rsid w:val="10523D3C"/>
    <w:rsid w:val="105A2AC2"/>
    <w:rsid w:val="108CFAA9"/>
    <w:rsid w:val="11BB0F05"/>
    <w:rsid w:val="11D117BB"/>
    <w:rsid w:val="11E98305"/>
    <w:rsid w:val="11EE0D9D"/>
    <w:rsid w:val="120A30A8"/>
    <w:rsid w:val="12A5080B"/>
    <w:rsid w:val="13C5DAB5"/>
    <w:rsid w:val="142EB27B"/>
    <w:rsid w:val="1476FB4D"/>
    <w:rsid w:val="1505FC47"/>
    <w:rsid w:val="15685952"/>
    <w:rsid w:val="1569765E"/>
    <w:rsid w:val="15B882D8"/>
    <w:rsid w:val="15D11EBB"/>
    <w:rsid w:val="15E9E59E"/>
    <w:rsid w:val="165E3BC1"/>
    <w:rsid w:val="16EC5784"/>
    <w:rsid w:val="170429B3"/>
    <w:rsid w:val="1705A71F"/>
    <w:rsid w:val="1756A8D3"/>
    <w:rsid w:val="17693368"/>
    <w:rsid w:val="1778792E"/>
    <w:rsid w:val="17B541B3"/>
    <w:rsid w:val="18579E8E"/>
    <w:rsid w:val="1883FF6F"/>
    <w:rsid w:val="18E2888B"/>
    <w:rsid w:val="190D1EED"/>
    <w:rsid w:val="19759B87"/>
    <w:rsid w:val="19E56E50"/>
    <w:rsid w:val="1A5DB1F4"/>
    <w:rsid w:val="1A7E58EC"/>
    <w:rsid w:val="1A941661"/>
    <w:rsid w:val="1AED3D8F"/>
    <w:rsid w:val="1B7E0479"/>
    <w:rsid w:val="1B991262"/>
    <w:rsid w:val="1C7777FF"/>
    <w:rsid w:val="1CA67A08"/>
    <w:rsid w:val="1CA7D774"/>
    <w:rsid w:val="1DD04B43"/>
    <w:rsid w:val="1DE16CE2"/>
    <w:rsid w:val="1E0D12A1"/>
    <w:rsid w:val="1E23816A"/>
    <w:rsid w:val="1E7288D8"/>
    <w:rsid w:val="1E9F4910"/>
    <w:rsid w:val="1F00203D"/>
    <w:rsid w:val="1F070B53"/>
    <w:rsid w:val="1F4776AF"/>
    <w:rsid w:val="1F6F2AE9"/>
    <w:rsid w:val="1F86C5DD"/>
    <w:rsid w:val="1FA7645D"/>
    <w:rsid w:val="1FAAA2B0"/>
    <w:rsid w:val="20D47213"/>
    <w:rsid w:val="2144B363"/>
    <w:rsid w:val="2151E89C"/>
    <w:rsid w:val="215F1EA7"/>
    <w:rsid w:val="22F67388"/>
    <w:rsid w:val="236B788B"/>
    <w:rsid w:val="239AE3A5"/>
    <w:rsid w:val="23B42868"/>
    <w:rsid w:val="23C9845E"/>
    <w:rsid w:val="23D45D70"/>
    <w:rsid w:val="2440C79B"/>
    <w:rsid w:val="24598005"/>
    <w:rsid w:val="246B92E7"/>
    <w:rsid w:val="246F75E7"/>
    <w:rsid w:val="248289E4"/>
    <w:rsid w:val="24A0E534"/>
    <w:rsid w:val="24E11EC0"/>
    <w:rsid w:val="25210398"/>
    <w:rsid w:val="254A5368"/>
    <w:rsid w:val="2665A9D2"/>
    <w:rsid w:val="2681FBCC"/>
    <w:rsid w:val="2688D121"/>
    <w:rsid w:val="26BB413C"/>
    <w:rsid w:val="270B3222"/>
    <w:rsid w:val="276ED581"/>
    <w:rsid w:val="279AAFA6"/>
    <w:rsid w:val="28825FEB"/>
    <w:rsid w:val="28A60013"/>
    <w:rsid w:val="294982E9"/>
    <w:rsid w:val="29646099"/>
    <w:rsid w:val="299D3886"/>
    <w:rsid w:val="29FA28E2"/>
    <w:rsid w:val="2A1CAB77"/>
    <w:rsid w:val="2A1E304C"/>
    <w:rsid w:val="2A709FF4"/>
    <w:rsid w:val="2AB1084B"/>
    <w:rsid w:val="2BB8FD74"/>
    <w:rsid w:val="2C0031B0"/>
    <w:rsid w:val="2C30763A"/>
    <w:rsid w:val="2C8AF955"/>
    <w:rsid w:val="2C8D9BC9"/>
    <w:rsid w:val="2C90B62E"/>
    <w:rsid w:val="2CE89230"/>
    <w:rsid w:val="2D27CDB5"/>
    <w:rsid w:val="2D4A46FC"/>
    <w:rsid w:val="2DCC3038"/>
    <w:rsid w:val="2E2E519A"/>
    <w:rsid w:val="2ED95A55"/>
    <w:rsid w:val="2FC6F452"/>
    <w:rsid w:val="300C7A0A"/>
    <w:rsid w:val="305FA148"/>
    <w:rsid w:val="30BD9061"/>
    <w:rsid w:val="3192C6BA"/>
    <w:rsid w:val="31A8DF1A"/>
    <w:rsid w:val="31BFF2C5"/>
    <w:rsid w:val="31F4AFC6"/>
    <w:rsid w:val="3218075A"/>
    <w:rsid w:val="3275130D"/>
    <w:rsid w:val="328E53C4"/>
    <w:rsid w:val="32F48A30"/>
    <w:rsid w:val="333AF4B9"/>
    <w:rsid w:val="336100D4"/>
    <w:rsid w:val="33970F39"/>
    <w:rsid w:val="342A2425"/>
    <w:rsid w:val="3445F3C3"/>
    <w:rsid w:val="349A6575"/>
    <w:rsid w:val="36295798"/>
    <w:rsid w:val="36602021"/>
    <w:rsid w:val="36A66D3E"/>
    <w:rsid w:val="3741E838"/>
    <w:rsid w:val="3761C4E7"/>
    <w:rsid w:val="3767454F"/>
    <w:rsid w:val="37BF1399"/>
    <w:rsid w:val="393B1266"/>
    <w:rsid w:val="39B7379C"/>
    <w:rsid w:val="39DE0E00"/>
    <w:rsid w:val="3AF6A19D"/>
    <w:rsid w:val="3B07EF32"/>
    <w:rsid w:val="3B47567B"/>
    <w:rsid w:val="3B4FD353"/>
    <w:rsid w:val="3BF2A793"/>
    <w:rsid w:val="3C2AE2AA"/>
    <w:rsid w:val="3C4DFE3B"/>
    <w:rsid w:val="3C95FA3C"/>
    <w:rsid w:val="3CCF61A5"/>
    <w:rsid w:val="3D1AAD41"/>
    <w:rsid w:val="3D928FAE"/>
    <w:rsid w:val="3E078EA7"/>
    <w:rsid w:val="3E19EB79"/>
    <w:rsid w:val="3E20B704"/>
    <w:rsid w:val="3E62ACAF"/>
    <w:rsid w:val="3E741C40"/>
    <w:rsid w:val="3EC08701"/>
    <w:rsid w:val="401D8136"/>
    <w:rsid w:val="413F2F69"/>
    <w:rsid w:val="41679A5F"/>
    <w:rsid w:val="417730B6"/>
    <w:rsid w:val="420E6053"/>
    <w:rsid w:val="42C1D868"/>
    <w:rsid w:val="430D59CD"/>
    <w:rsid w:val="43349627"/>
    <w:rsid w:val="435EBE02"/>
    <w:rsid w:val="439D9D55"/>
    <w:rsid w:val="43B52089"/>
    <w:rsid w:val="43DC60D6"/>
    <w:rsid w:val="44744AFC"/>
    <w:rsid w:val="44795396"/>
    <w:rsid w:val="44BDBE78"/>
    <w:rsid w:val="44D06688"/>
    <w:rsid w:val="4511BE15"/>
    <w:rsid w:val="451F00CE"/>
    <w:rsid w:val="454E6D5E"/>
    <w:rsid w:val="45615BAF"/>
    <w:rsid w:val="45783137"/>
    <w:rsid w:val="45EDAD36"/>
    <w:rsid w:val="46C18F2B"/>
    <w:rsid w:val="47140198"/>
    <w:rsid w:val="4761500A"/>
    <w:rsid w:val="47C1499F"/>
    <w:rsid w:val="47C22366"/>
    <w:rsid w:val="4818FF62"/>
    <w:rsid w:val="49894215"/>
    <w:rsid w:val="49A88187"/>
    <w:rsid w:val="4AE611AF"/>
    <w:rsid w:val="4B81629D"/>
    <w:rsid w:val="4B9FA3A2"/>
    <w:rsid w:val="4BE772BB"/>
    <w:rsid w:val="4C24729B"/>
    <w:rsid w:val="4C7891FE"/>
    <w:rsid w:val="4CE4BC21"/>
    <w:rsid w:val="4D83431C"/>
    <w:rsid w:val="4D853B5A"/>
    <w:rsid w:val="4DC2A523"/>
    <w:rsid w:val="4E446F5D"/>
    <w:rsid w:val="4E72E8DD"/>
    <w:rsid w:val="4F8094BC"/>
    <w:rsid w:val="4FA12939"/>
    <w:rsid w:val="4FD2AB2F"/>
    <w:rsid w:val="4FD73EB6"/>
    <w:rsid w:val="502513B7"/>
    <w:rsid w:val="50E841C0"/>
    <w:rsid w:val="50F9BB52"/>
    <w:rsid w:val="50FA1B14"/>
    <w:rsid w:val="51496A99"/>
    <w:rsid w:val="519BD5BF"/>
    <w:rsid w:val="51B2438F"/>
    <w:rsid w:val="51BCA319"/>
    <w:rsid w:val="51E03D30"/>
    <w:rsid w:val="520086EF"/>
    <w:rsid w:val="52444EEE"/>
    <w:rsid w:val="5256B43F"/>
    <w:rsid w:val="52ED86D6"/>
    <w:rsid w:val="535424E3"/>
    <w:rsid w:val="53F284A0"/>
    <w:rsid w:val="540F212E"/>
    <w:rsid w:val="541FE282"/>
    <w:rsid w:val="5476F1E6"/>
    <w:rsid w:val="548CF3F5"/>
    <w:rsid w:val="5522ABDE"/>
    <w:rsid w:val="55561746"/>
    <w:rsid w:val="55EEBADD"/>
    <w:rsid w:val="5665F41B"/>
    <w:rsid w:val="567BB9BE"/>
    <w:rsid w:val="56C4B579"/>
    <w:rsid w:val="56EA378A"/>
    <w:rsid w:val="56F30DA2"/>
    <w:rsid w:val="5728E4A0"/>
    <w:rsid w:val="572A2562"/>
    <w:rsid w:val="57CE91D8"/>
    <w:rsid w:val="58C5F5C3"/>
    <w:rsid w:val="58ED83B2"/>
    <w:rsid w:val="593DBC45"/>
    <w:rsid w:val="5968529E"/>
    <w:rsid w:val="5A21D84C"/>
    <w:rsid w:val="5AD256F5"/>
    <w:rsid w:val="5BB1C96F"/>
    <w:rsid w:val="5BBFE7A0"/>
    <w:rsid w:val="5C9A7D7C"/>
    <w:rsid w:val="5CBD5113"/>
    <w:rsid w:val="5CD51F68"/>
    <w:rsid w:val="5CDDD05B"/>
    <w:rsid w:val="5CF0C851"/>
    <w:rsid w:val="5CF989BD"/>
    <w:rsid w:val="5D59790E"/>
    <w:rsid w:val="5DB90EC2"/>
    <w:rsid w:val="5E5E2C14"/>
    <w:rsid w:val="5E666363"/>
    <w:rsid w:val="5E863EC3"/>
    <w:rsid w:val="5E88B1D3"/>
    <w:rsid w:val="5EC353BF"/>
    <w:rsid w:val="5EF0BEF2"/>
    <w:rsid w:val="5F4E5FA4"/>
    <w:rsid w:val="601591B0"/>
    <w:rsid w:val="60312A7F"/>
    <w:rsid w:val="60AEB376"/>
    <w:rsid w:val="60D107A8"/>
    <w:rsid w:val="60DDB7E7"/>
    <w:rsid w:val="61736483"/>
    <w:rsid w:val="61787C73"/>
    <w:rsid w:val="6259C40C"/>
    <w:rsid w:val="62A87838"/>
    <w:rsid w:val="62A8EBA4"/>
    <w:rsid w:val="6309BF00"/>
    <w:rsid w:val="630F34E4"/>
    <w:rsid w:val="6329833C"/>
    <w:rsid w:val="6421D0C7"/>
    <w:rsid w:val="64FFE0DD"/>
    <w:rsid w:val="66190343"/>
    <w:rsid w:val="662A40B8"/>
    <w:rsid w:val="662F9AEF"/>
    <w:rsid w:val="66D173C3"/>
    <w:rsid w:val="66E094A0"/>
    <w:rsid w:val="6721703C"/>
    <w:rsid w:val="67235791"/>
    <w:rsid w:val="674ECA6B"/>
    <w:rsid w:val="6785139B"/>
    <w:rsid w:val="679E4FD9"/>
    <w:rsid w:val="68379E45"/>
    <w:rsid w:val="68A96A7D"/>
    <w:rsid w:val="68BD409D"/>
    <w:rsid w:val="6901E0C6"/>
    <w:rsid w:val="690C8B40"/>
    <w:rsid w:val="692FFF57"/>
    <w:rsid w:val="69341711"/>
    <w:rsid w:val="695CD6FB"/>
    <w:rsid w:val="696538DB"/>
    <w:rsid w:val="699D2D70"/>
    <w:rsid w:val="69E0061C"/>
    <w:rsid w:val="6A668752"/>
    <w:rsid w:val="6A8B7F2A"/>
    <w:rsid w:val="6BBD81A8"/>
    <w:rsid w:val="6C12F327"/>
    <w:rsid w:val="6CB6172A"/>
    <w:rsid w:val="6D66DD84"/>
    <w:rsid w:val="6D827934"/>
    <w:rsid w:val="6DBAD78B"/>
    <w:rsid w:val="6DDB2CC2"/>
    <w:rsid w:val="6E0AECCB"/>
    <w:rsid w:val="6E796A86"/>
    <w:rsid w:val="6E90E852"/>
    <w:rsid w:val="6EB78328"/>
    <w:rsid w:val="6ED4BE56"/>
    <w:rsid w:val="6EFFCC66"/>
    <w:rsid w:val="6F0E928C"/>
    <w:rsid w:val="7005B159"/>
    <w:rsid w:val="702DE32D"/>
    <w:rsid w:val="70BE7BA2"/>
    <w:rsid w:val="70EC8559"/>
    <w:rsid w:val="711E273D"/>
    <w:rsid w:val="71F4959B"/>
    <w:rsid w:val="7217A60F"/>
    <w:rsid w:val="72D2A12E"/>
    <w:rsid w:val="736C7AAC"/>
    <w:rsid w:val="73BFF20B"/>
    <w:rsid w:val="73ECFC8C"/>
    <w:rsid w:val="7429F0D6"/>
    <w:rsid w:val="742A9B04"/>
    <w:rsid w:val="743DF0D2"/>
    <w:rsid w:val="746DF739"/>
    <w:rsid w:val="74904AA5"/>
    <w:rsid w:val="7587B9D4"/>
    <w:rsid w:val="75A276A8"/>
    <w:rsid w:val="7646F761"/>
    <w:rsid w:val="76516F2C"/>
    <w:rsid w:val="769D24B1"/>
    <w:rsid w:val="76DD900D"/>
    <w:rsid w:val="77321E22"/>
    <w:rsid w:val="78153818"/>
    <w:rsid w:val="78236973"/>
    <w:rsid w:val="78295EBB"/>
    <w:rsid w:val="785D7770"/>
    <w:rsid w:val="78C748FC"/>
    <w:rsid w:val="78E74F22"/>
    <w:rsid w:val="796D3DDA"/>
    <w:rsid w:val="79C26022"/>
    <w:rsid w:val="79E81CC6"/>
    <w:rsid w:val="7A08EB88"/>
    <w:rsid w:val="7A361231"/>
    <w:rsid w:val="7AAA30C3"/>
    <w:rsid w:val="7ADD38BD"/>
    <w:rsid w:val="7B4CF5AC"/>
    <w:rsid w:val="7C460124"/>
    <w:rsid w:val="7CAE7716"/>
    <w:rsid w:val="7D0C6635"/>
    <w:rsid w:val="7D408C4A"/>
    <w:rsid w:val="7D45774C"/>
    <w:rsid w:val="7D4BB62E"/>
    <w:rsid w:val="7DB90271"/>
    <w:rsid w:val="7DC69DD0"/>
    <w:rsid w:val="7DE14748"/>
    <w:rsid w:val="7EF0F771"/>
    <w:rsid w:val="7EFB7EB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49C92D84-F0E0-46FF-BF9D-FE2746A6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3"/>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paragraph" w:styleId="Heading3">
    <w:name w:val="heading 3"/>
    <w:basedOn w:val="Normal"/>
    <w:next w:val="Normal"/>
    <w:link w:val="Heading3Char"/>
    <w:uiPriority w:val="9"/>
    <w:unhideWhenUsed/>
    <w:qFormat/>
    <w:rsid w:val="00DE5B0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36EB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customStyle="1" w:styleId="Heading3Char">
    <w:name w:val="Heading 3 Char"/>
    <w:basedOn w:val="DefaultParagraphFont"/>
    <w:link w:val="Heading3"/>
    <w:uiPriority w:val="9"/>
    <w:rsid w:val="00DE5B0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136EB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cs.wfp.org/api/documents/WFP-0000134946/download/?_ga=2.157008755.99253120.1655115060-106664534.1635091486" TargetMode="Externa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docs.wfp.org/api/documents/WFP-0000107745/downloa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3.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www.wfp.org/publications/consolidated-approach-reporting-indicators-food-security-cari-guidelin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eader" Target="header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C910A593-9024-4781-8365-B236C38F8BC1}"/>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236216C6-30A9-418C-BB90-26F983C4E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6618</TotalTime>
  <Pages>8</Pages>
  <Words>2093</Words>
  <Characters>11936</Characters>
  <Application>Microsoft Office Word</Application>
  <DocSecurity>0</DocSecurity>
  <Lines>99</Lines>
  <Paragraphs>28</Paragraphs>
  <ScaleCrop>false</ScaleCrop>
  <Company/>
  <LinksUpToDate>false</LinksUpToDate>
  <CharactersWithSpaces>14001</CharactersWithSpaces>
  <SharedDoc>false</SharedDoc>
  <HLinks>
    <vt:vector size="42" baseType="variant">
      <vt:variant>
        <vt:i4>131172</vt:i4>
      </vt:variant>
      <vt:variant>
        <vt:i4>21</vt:i4>
      </vt:variant>
      <vt:variant>
        <vt:i4>0</vt:i4>
      </vt:variant>
      <vt:variant>
        <vt:i4>5</vt:i4>
      </vt:variant>
      <vt:variant>
        <vt:lpwstr>https://docs.wfp.org/api/documents/WFP-0000134946/download/?_ga=2.157008755.99253120.1655115060-106664534.1635091486</vt:lpwstr>
      </vt:variant>
      <vt:variant>
        <vt:lpwstr/>
      </vt:variant>
      <vt:variant>
        <vt:i4>7143520</vt:i4>
      </vt:variant>
      <vt:variant>
        <vt:i4>18</vt:i4>
      </vt:variant>
      <vt:variant>
        <vt:i4>0</vt:i4>
      </vt:variant>
      <vt:variant>
        <vt:i4>5</vt:i4>
      </vt:variant>
      <vt:variant>
        <vt:lpwstr>https://docs.wfp.org/api/documents/WFP-0000107745/download/</vt:lpwstr>
      </vt:variant>
      <vt:variant>
        <vt:lpwstr/>
      </vt:variant>
      <vt:variant>
        <vt:i4>131077</vt:i4>
      </vt:variant>
      <vt:variant>
        <vt:i4>15</vt:i4>
      </vt:variant>
      <vt:variant>
        <vt:i4>0</vt:i4>
      </vt:variant>
      <vt:variant>
        <vt:i4>5</vt:i4>
      </vt:variant>
      <vt:variant>
        <vt:lpwstr>https://www.wfp.org/publications/consolidated-approach-reporting-indicators-food-security-cari-guidelines</vt:lpwstr>
      </vt:variant>
      <vt:variant>
        <vt:lpwstr/>
      </vt:variant>
      <vt:variant>
        <vt:i4>131077</vt:i4>
      </vt:variant>
      <vt:variant>
        <vt:i4>9</vt:i4>
      </vt:variant>
      <vt:variant>
        <vt:i4>0</vt:i4>
      </vt:variant>
      <vt:variant>
        <vt:i4>5</vt:i4>
      </vt:variant>
      <vt:variant>
        <vt:lpwstr>https://www.wfp.org/publications/consolidated-approach-reporting-indicators-food-security-cari-guidelines</vt:lpwstr>
      </vt:variant>
      <vt:variant>
        <vt:lpwstr/>
      </vt:variant>
      <vt:variant>
        <vt:i4>1114131</vt:i4>
      </vt:variant>
      <vt:variant>
        <vt:i4>6</vt:i4>
      </vt:variant>
      <vt:variant>
        <vt:i4>0</vt:i4>
      </vt:variant>
      <vt:variant>
        <vt:i4>5</vt:i4>
      </vt:variant>
      <vt:variant>
        <vt:lpwstr>https://www.wfp.org/publications/wfp-global-operational-response-plan-update-5-june-2022</vt:lpwstr>
      </vt:variant>
      <vt:variant>
        <vt:lpwstr/>
      </vt:variant>
      <vt:variant>
        <vt:i4>2293819</vt:i4>
      </vt:variant>
      <vt:variant>
        <vt:i4>3</vt:i4>
      </vt:variant>
      <vt:variant>
        <vt:i4>0</vt:i4>
      </vt:variant>
      <vt:variant>
        <vt:i4>5</vt:i4>
      </vt:variant>
      <vt:variant>
        <vt:lpwstr>https://www.wfp.org/publications/global-report-food-crises-2022</vt:lpwstr>
      </vt:variant>
      <vt:variant>
        <vt:lpwstr/>
      </vt:variant>
      <vt:variant>
        <vt:i4>7405681</vt:i4>
      </vt:variant>
      <vt:variant>
        <vt:i4>0</vt:i4>
      </vt:variant>
      <vt:variant>
        <vt:i4>0</vt:i4>
      </vt:variant>
      <vt:variant>
        <vt:i4>5</vt:i4>
      </vt:variant>
      <vt:variant>
        <vt:lpwstr>https://www.ipcinfo.org/ipcinfo-website/ipc-overview-and-classification-system/en/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Alirah WEYORI</cp:lastModifiedBy>
  <cp:revision>10</cp:revision>
  <dcterms:created xsi:type="dcterms:W3CDTF">2023-05-31T07:35:00Z</dcterms:created>
  <dcterms:modified xsi:type="dcterms:W3CDTF">2023-06-27T08:29:00Z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