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E0489" w14:textId="3C1176A5" w:rsidR="009D7967" w:rsidRDefault="009371C4">
      <w:r>
        <w:t>Training of Enumerators- Ecuador 6-8</w:t>
      </w:r>
      <w:r w:rsidRPr="009371C4">
        <w:rPr>
          <w:vertAlign w:val="superscript"/>
        </w:rPr>
        <w:t>th</w:t>
      </w:r>
      <w:r>
        <w:t xml:space="preserve"> June 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936"/>
        <w:gridCol w:w="2075"/>
      </w:tblGrid>
      <w:tr w:rsidR="009371C4" w:rsidRPr="00E14778" w14:paraId="23EBF188" w14:textId="77777777" w:rsidTr="009371C4">
        <w:tc>
          <w:tcPr>
            <w:tcW w:w="3005" w:type="dxa"/>
          </w:tcPr>
          <w:p w14:paraId="28295F11" w14:textId="5B430A7B" w:rsidR="009371C4" w:rsidRPr="00E14778" w:rsidRDefault="009371C4" w:rsidP="00E14778">
            <w:pPr>
              <w:jc w:val="center"/>
              <w:rPr>
                <w:b/>
                <w:bCs/>
              </w:rPr>
            </w:pPr>
            <w:r w:rsidRPr="00E14778">
              <w:rPr>
                <w:b/>
                <w:bCs/>
              </w:rPr>
              <w:t>Time</w:t>
            </w:r>
          </w:p>
        </w:tc>
        <w:tc>
          <w:tcPr>
            <w:tcW w:w="3936" w:type="dxa"/>
          </w:tcPr>
          <w:p w14:paraId="5630E74A" w14:textId="14F2C1B0" w:rsidR="009371C4" w:rsidRPr="00E14778" w:rsidRDefault="009371C4" w:rsidP="00E14778">
            <w:pPr>
              <w:jc w:val="center"/>
              <w:rPr>
                <w:b/>
                <w:bCs/>
              </w:rPr>
            </w:pPr>
            <w:r w:rsidRPr="00E14778">
              <w:rPr>
                <w:b/>
                <w:bCs/>
              </w:rPr>
              <w:t>Theme</w:t>
            </w:r>
          </w:p>
        </w:tc>
        <w:tc>
          <w:tcPr>
            <w:tcW w:w="2075" w:type="dxa"/>
          </w:tcPr>
          <w:p w14:paraId="2D25F31A" w14:textId="53944899" w:rsidR="009371C4" w:rsidRPr="00E14778" w:rsidRDefault="009371C4" w:rsidP="00E14778">
            <w:pPr>
              <w:jc w:val="center"/>
              <w:rPr>
                <w:b/>
                <w:bCs/>
              </w:rPr>
            </w:pPr>
            <w:r w:rsidRPr="00E14778">
              <w:rPr>
                <w:b/>
                <w:bCs/>
              </w:rPr>
              <w:t>Responsible</w:t>
            </w:r>
          </w:p>
        </w:tc>
      </w:tr>
      <w:tr w:rsidR="009371C4" w14:paraId="0423C616" w14:textId="77777777" w:rsidTr="00E14778">
        <w:tc>
          <w:tcPr>
            <w:tcW w:w="3005" w:type="dxa"/>
            <w:vAlign w:val="center"/>
          </w:tcPr>
          <w:p w14:paraId="2D9DB404" w14:textId="615A7F0B" w:rsidR="0062405F" w:rsidRDefault="009371C4" w:rsidP="00E14778">
            <w:r>
              <w:t>9:00</w:t>
            </w:r>
            <w:r w:rsidR="0062405F">
              <w:t xml:space="preserve">am – </w:t>
            </w:r>
            <w:r>
              <w:t>9:30</w:t>
            </w:r>
            <w:r w:rsidR="0062405F">
              <w:t>am</w:t>
            </w:r>
          </w:p>
        </w:tc>
        <w:tc>
          <w:tcPr>
            <w:tcW w:w="3936" w:type="dxa"/>
          </w:tcPr>
          <w:p w14:paraId="4F5B0DA6" w14:textId="77777777" w:rsidR="009371C4" w:rsidRPr="000E4C13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0E4C13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Group Introductions </w:t>
            </w:r>
          </w:p>
          <w:p w14:paraId="160FCD7B" w14:textId="6ECE52B6" w:rsidR="009371C4" w:rsidRDefault="009371C4" w:rsidP="009371C4">
            <w:r w:rsidRPr="000E4C13">
              <w:rPr>
                <w:szCs w:val="20"/>
              </w:rPr>
              <w:t>Introduction</w:t>
            </w:r>
            <w:r>
              <w:rPr>
                <w:szCs w:val="20"/>
              </w:rPr>
              <w:t>s</w:t>
            </w:r>
          </w:p>
        </w:tc>
        <w:tc>
          <w:tcPr>
            <w:tcW w:w="2075" w:type="dxa"/>
          </w:tcPr>
          <w:p w14:paraId="774A9ADB" w14:textId="732E30F7" w:rsidR="009371C4" w:rsidRDefault="009371C4"/>
        </w:tc>
      </w:tr>
      <w:tr w:rsidR="009371C4" w14:paraId="31163C09" w14:textId="77777777" w:rsidTr="00E14778">
        <w:tc>
          <w:tcPr>
            <w:tcW w:w="3005" w:type="dxa"/>
            <w:vAlign w:val="center"/>
          </w:tcPr>
          <w:p w14:paraId="1F3A374A" w14:textId="30FAEAD1" w:rsidR="009371C4" w:rsidRDefault="009371C4" w:rsidP="00E14778">
            <w:r>
              <w:t>9:30</w:t>
            </w:r>
            <w:r w:rsidR="0062405F">
              <w:t xml:space="preserve">am – </w:t>
            </w:r>
            <w:r>
              <w:t>10:15</w:t>
            </w:r>
            <w:r w:rsidR="0062405F">
              <w:t>am</w:t>
            </w:r>
          </w:p>
        </w:tc>
        <w:tc>
          <w:tcPr>
            <w:tcW w:w="3936" w:type="dxa"/>
          </w:tcPr>
          <w:p w14:paraId="73BA820D" w14:textId="77777777" w:rsidR="009371C4" w:rsidRPr="000E4C13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0E4C13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Project Introduction </w:t>
            </w:r>
          </w:p>
          <w:p w14:paraId="551C1FBD" w14:textId="77777777" w:rsidR="009371C4" w:rsidRPr="000E4C13" w:rsidRDefault="009371C4" w:rsidP="009371C4">
            <w:pPr>
              <w:numPr>
                <w:ilvl w:val="0"/>
                <w:numId w:val="1"/>
              </w:numPr>
              <w:rPr>
                <w:rFonts w:ascii="Calibri" w:eastAsia="Calibri" w:hAnsi="Calibri" w:cs="Times New Roman"/>
                <w:szCs w:val="20"/>
              </w:rPr>
            </w:pPr>
            <w:r w:rsidRPr="000E4C13">
              <w:rPr>
                <w:rFonts w:ascii="Calibri" w:eastAsia="Calibri" w:hAnsi="Calibri" w:cs="Times New Roman"/>
                <w:szCs w:val="20"/>
              </w:rPr>
              <w:t xml:space="preserve">Project background, goals, sample framework, </w:t>
            </w:r>
            <w:r>
              <w:rPr>
                <w:rFonts w:ascii="Calibri" w:eastAsia="Calibri" w:hAnsi="Calibri" w:cs="Times New Roman"/>
                <w:szCs w:val="20"/>
              </w:rPr>
              <w:t xml:space="preserve">general </w:t>
            </w:r>
            <w:r w:rsidRPr="000E4C13">
              <w:rPr>
                <w:rFonts w:ascii="Calibri" w:eastAsia="Calibri" w:hAnsi="Calibri" w:cs="Times New Roman"/>
                <w:szCs w:val="20"/>
              </w:rPr>
              <w:t>concepts</w:t>
            </w:r>
          </w:p>
          <w:p w14:paraId="1767D060" w14:textId="32FA689B" w:rsidR="009371C4" w:rsidRDefault="009371C4" w:rsidP="009371C4">
            <w:r w:rsidRPr="000E4C13">
              <w:rPr>
                <w:rFonts w:ascii="Calibri" w:eastAsia="Calibri" w:hAnsi="Calibri" w:cs="Times New Roman"/>
                <w:b/>
                <w:bCs/>
                <w:szCs w:val="20"/>
              </w:rPr>
              <w:t>Q &amp; A</w:t>
            </w:r>
          </w:p>
        </w:tc>
        <w:tc>
          <w:tcPr>
            <w:tcW w:w="2075" w:type="dxa"/>
          </w:tcPr>
          <w:p w14:paraId="04B1B916" w14:textId="77777777" w:rsidR="009371C4" w:rsidRDefault="009371C4"/>
        </w:tc>
      </w:tr>
      <w:tr w:rsidR="009371C4" w14:paraId="74BF33F5" w14:textId="77777777" w:rsidTr="00E14778">
        <w:tc>
          <w:tcPr>
            <w:tcW w:w="3005" w:type="dxa"/>
            <w:vAlign w:val="center"/>
          </w:tcPr>
          <w:p w14:paraId="61F3DCAE" w14:textId="7BD4258E" w:rsidR="009371C4" w:rsidRDefault="009371C4" w:rsidP="00E14778">
            <w:r>
              <w:t>10:15am – 10:</w:t>
            </w:r>
            <w:r w:rsidR="0062405F">
              <w:t>30</w:t>
            </w:r>
            <w:r>
              <w:t>am</w:t>
            </w:r>
          </w:p>
        </w:tc>
        <w:tc>
          <w:tcPr>
            <w:tcW w:w="3936" w:type="dxa"/>
          </w:tcPr>
          <w:p w14:paraId="6365E20A" w14:textId="5CA4A1BC" w:rsidR="009371C4" w:rsidRPr="000E4C13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Coffee Break</w:t>
            </w:r>
          </w:p>
        </w:tc>
        <w:tc>
          <w:tcPr>
            <w:tcW w:w="2075" w:type="dxa"/>
          </w:tcPr>
          <w:p w14:paraId="569D89E0" w14:textId="77777777" w:rsidR="009371C4" w:rsidRDefault="009371C4"/>
        </w:tc>
      </w:tr>
      <w:tr w:rsidR="009371C4" w14:paraId="6DB9A075" w14:textId="77777777" w:rsidTr="00E14778">
        <w:tc>
          <w:tcPr>
            <w:tcW w:w="3005" w:type="dxa"/>
            <w:vAlign w:val="center"/>
          </w:tcPr>
          <w:p w14:paraId="43957525" w14:textId="30C6E409" w:rsidR="009371C4" w:rsidRDefault="009371C4" w:rsidP="00E14778">
            <w:r>
              <w:t>10:</w:t>
            </w:r>
            <w:r w:rsidR="0062405F">
              <w:t>30</w:t>
            </w:r>
            <w:r>
              <w:t>am – 1</w:t>
            </w:r>
            <w:r w:rsidR="0062405F">
              <w:t>1</w:t>
            </w:r>
            <w:r>
              <w:t>:</w:t>
            </w:r>
            <w:r w:rsidR="0062405F">
              <w:t>30</w:t>
            </w:r>
            <w:r>
              <w:t>pm</w:t>
            </w:r>
          </w:p>
        </w:tc>
        <w:tc>
          <w:tcPr>
            <w:tcW w:w="3936" w:type="dxa"/>
          </w:tcPr>
          <w:p w14:paraId="37612652" w14:textId="77777777" w:rsidR="009371C4" w:rsidRPr="004A62FD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4A62FD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Household questionnaire review </w:t>
            </w:r>
          </w:p>
          <w:p w14:paraId="2507DADA" w14:textId="77777777" w:rsidR="009371C4" w:rsidRPr="003B5CCC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4A62FD">
              <w:rPr>
                <w:rFonts w:ascii="Calibri" w:eastAsia="Calibri" w:hAnsi="Calibri" w:cs="Times New Roman"/>
                <w:szCs w:val="20"/>
              </w:rPr>
              <w:t>Review of Household questionnaire concepts and indicators</w:t>
            </w:r>
            <w:r>
              <w:rPr>
                <w:rFonts w:ascii="Calibri" w:eastAsia="Calibri" w:hAnsi="Calibri" w:cs="Times New Roman"/>
                <w:szCs w:val="20"/>
              </w:rPr>
              <w:t xml:space="preserve"> </w:t>
            </w:r>
          </w:p>
          <w:p w14:paraId="57BBF1E5" w14:textId="3963A67A" w:rsidR="009371C4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D72285">
              <w:rPr>
                <w:rFonts w:ascii="Calibri" w:eastAsia="Calibri" w:hAnsi="Calibri" w:cs="Times New Roman"/>
                <w:szCs w:val="20"/>
              </w:rPr>
              <w:t>(</w:t>
            </w:r>
            <w:r w:rsidRPr="00D72285">
              <w:t xml:space="preserve">Technical, </w:t>
            </w:r>
            <w:r w:rsidRPr="00D72285">
              <w:rPr>
                <w:rFonts w:ascii="Calibri" w:eastAsia="Calibri" w:hAnsi="Calibri" w:cs="Times New Roman"/>
                <w:szCs w:val="20"/>
              </w:rPr>
              <w:t xml:space="preserve">Demographic, </w:t>
            </w:r>
            <w:r w:rsidRPr="008110AD">
              <w:rPr>
                <w:rFonts w:ascii="Calibri" w:eastAsia="Calibri" w:hAnsi="Calibri" w:cs="Times New Roman"/>
                <w:szCs w:val="20"/>
              </w:rPr>
              <w:t>Perception of food insecurity</w:t>
            </w:r>
            <w:r>
              <w:rPr>
                <w:rFonts w:ascii="Calibri" w:eastAsia="Calibri" w:hAnsi="Calibri" w:cs="Times New Roman"/>
                <w:szCs w:val="20"/>
              </w:rPr>
              <w:t>,</w:t>
            </w:r>
            <w:r>
              <w:t xml:space="preserve"> </w:t>
            </w:r>
            <w:r w:rsidRPr="008110AD">
              <w:rPr>
                <w:rFonts w:ascii="Calibri" w:eastAsia="Calibri" w:hAnsi="Calibri" w:cs="Times New Roman"/>
                <w:szCs w:val="20"/>
              </w:rPr>
              <w:t>Household Hunger Scale (HHS)</w:t>
            </w:r>
            <w:r>
              <w:rPr>
                <w:rFonts w:ascii="Calibri" w:eastAsia="Calibri" w:hAnsi="Calibri" w:cs="Times New Roman"/>
                <w:szCs w:val="20"/>
              </w:rPr>
              <w:t>)</w:t>
            </w:r>
          </w:p>
        </w:tc>
        <w:tc>
          <w:tcPr>
            <w:tcW w:w="2075" w:type="dxa"/>
          </w:tcPr>
          <w:p w14:paraId="603BB5C8" w14:textId="77777777" w:rsidR="009371C4" w:rsidRDefault="009371C4"/>
        </w:tc>
      </w:tr>
      <w:tr w:rsidR="0062405F" w14:paraId="1E8E4C5A" w14:textId="77777777" w:rsidTr="00E14778">
        <w:tc>
          <w:tcPr>
            <w:tcW w:w="3005" w:type="dxa"/>
            <w:vAlign w:val="center"/>
          </w:tcPr>
          <w:p w14:paraId="15767A65" w14:textId="6FEC2533" w:rsidR="0062405F" w:rsidRDefault="0062405F" w:rsidP="00E14778">
            <w:r>
              <w:t>11:30pm</w:t>
            </w:r>
            <w:r>
              <w:t xml:space="preserve"> – </w:t>
            </w:r>
            <w:r>
              <w:t>12:30pm</w:t>
            </w:r>
          </w:p>
        </w:tc>
        <w:tc>
          <w:tcPr>
            <w:tcW w:w="3936" w:type="dxa"/>
          </w:tcPr>
          <w:p w14:paraId="27539A30" w14:textId="77777777" w:rsidR="0062405F" w:rsidRPr="00E44887" w:rsidRDefault="0062405F" w:rsidP="0062405F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Household questionnaire</w:t>
            </w:r>
            <w:r w:rsidRPr="00E44887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review </w:t>
            </w:r>
          </w:p>
          <w:p w14:paraId="4D4EF33C" w14:textId="77777777" w:rsidR="0062405F" w:rsidRDefault="0062405F" w:rsidP="0062405F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E44887">
              <w:rPr>
                <w:rFonts w:ascii="Calibri" w:eastAsia="Calibri" w:hAnsi="Calibri" w:cs="Times New Roman"/>
                <w:szCs w:val="20"/>
              </w:rPr>
              <w:t>Review of</w:t>
            </w:r>
            <w:r>
              <w:rPr>
                <w:rFonts w:ascii="Calibri" w:eastAsia="Calibri" w:hAnsi="Calibri" w:cs="Times New Roman"/>
                <w:szCs w:val="20"/>
              </w:rPr>
              <w:t xml:space="preserve"> Household</w:t>
            </w:r>
            <w:r w:rsidRPr="00E44887">
              <w:rPr>
                <w:rFonts w:ascii="Calibri" w:eastAsia="Calibri" w:hAnsi="Calibri" w:cs="Times New Roman"/>
                <w:szCs w:val="20"/>
              </w:rPr>
              <w:t xml:space="preserve"> questionnaire concepts and indicators</w:t>
            </w:r>
          </w:p>
          <w:p w14:paraId="7D4220D2" w14:textId="68D62FCB" w:rsidR="0062405F" w:rsidRPr="004A62FD" w:rsidRDefault="0062405F" w:rsidP="0062405F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szCs w:val="20"/>
              </w:rPr>
              <w:t>(</w:t>
            </w:r>
            <w:r w:rsidRPr="008110AD">
              <w:rPr>
                <w:rFonts w:ascii="Calibri" w:eastAsia="Calibri" w:hAnsi="Calibri" w:cs="Times New Roman"/>
                <w:szCs w:val="20"/>
              </w:rPr>
              <w:t>Food Consumption Score</w:t>
            </w:r>
            <w:r>
              <w:rPr>
                <w:rFonts w:ascii="Calibri" w:eastAsia="Calibri" w:hAnsi="Calibri" w:cs="Times New Roman"/>
                <w:szCs w:val="20"/>
              </w:rPr>
              <w:t xml:space="preserve">: FCS-N, FCS, </w:t>
            </w:r>
            <w:r w:rsidRPr="008110AD">
              <w:rPr>
                <w:rFonts w:ascii="Calibri" w:eastAsia="Calibri" w:hAnsi="Calibri" w:cs="Times New Roman"/>
                <w:szCs w:val="20"/>
              </w:rPr>
              <w:t>Reduced Coping Strategies (rCSI - Gendered)</w:t>
            </w:r>
            <w:r>
              <w:rPr>
                <w:rFonts w:ascii="Calibri" w:eastAsia="Calibri" w:hAnsi="Calibri" w:cs="Times New Roman"/>
                <w:szCs w:val="20"/>
              </w:rPr>
              <w:t>)</w:t>
            </w:r>
          </w:p>
        </w:tc>
        <w:tc>
          <w:tcPr>
            <w:tcW w:w="2075" w:type="dxa"/>
          </w:tcPr>
          <w:p w14:paraId="6CF217F7" w14:textId="77777777" w:rsidR="0062405F" w:rsidRDefault="0062405F"/>
        </w:tc>
      </w:tr>
      <w:tr w:rsidR="009371C4" w14:paraId="7E3BE535" w14:textId="77777777" w:rsidTr="00E14778">
        <w:tc>
          <w:tcPr>
            <w:tcW w:w="3005" w:type="dxa"/>
            <w:vAlign w:val="center"/>
          </w:tcPr>
          <w:p w14:paraId="5250D1E9" w14:textId="63CAC772" w:rsidR="009371C4" w:rsidRDefault="0062405F" w:rsidP="00E14778">
            <w:r>
              <w:t>1</w:t>
            </w:r>
            <w:r>
              <w:t>2</w:t>
            </w:r>
            <w:r>
              <w:t>:30pm-</w:t>
            </w:r>
            <w:r>
              <w:t>1</w:t>
            </w:r>
            <w:r>
              <w:t>:30pm</w:t>
            </w:r>
          </w:p>
        </w:tc>
        <w:tc>
          <w:tcPr>
            <w:tcW w:w="3936" w:type="dxa"/>
          </w:tcPr>
          <w:p w14:paraId="0191C352" w14:textId="507810F1" w:rsidR="009371C4" w:rsidRPr="004A62FD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Lunch</w:t>
            </w:r>
            <w:r w:rsidR="0062405F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Break</w:t>
            </w:r>
          </w:p>
        </w:tc>
        <w:tc>
          <w:tcPr>
            <w:tcW w:w="2075" w:type="dxa"/>
          </w:tcPr>
          <w:p w14:paraId="4FFED4F0" w14:textId="77777777" w:rsidR="009371C4" w:rsidRDefault="009371C4"/>
        </w:tc>
      </w:tr>
      <w:tr w:rsidR="009371C4" w14:paraId="61D2CD10" w14:textId="77777777" w:rsidTr="00E14778">
        <w:tc>
          <w:tcPr>
            <w:tcW w:w="3005" w:type="dxa"/>
            <w:vAlign w:val="center"/>
          </w:tcPr>
          <w:p w14:paraId="3BAE7E7C" w14:textId="4CB4E866" w:rsidR="009371C4" w:rsidRDefault="0062405F" w:rsidP="00E14778">
            <w:r>
              <w:t>1</w:t>
            </w:r>
            <w:r w:rsidR="00E14778">
              <w:t xml:space="preserve">:30pm – </w:t>
            </w:r>
            <w:r>
              <w:t>2</w:t>
            </w:r>
            <w:r w:rsidR="00E14778">
              <w:t>:30pm</w:t>
            </w:r>
          </w:p>
        </w:tc>
        <w:tc>
          <w:tcPr>
            <w:tcW w:w="3936" w:type="dxa"/>
          </w:tcPr>
          <w:p w14:paraId="7FB42110" w14:textId="77777777" w:rsidR="009371C4" w:rsidRPr="00E44887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Household questionnaire</w:t>
            </w:r>
            <w:r w:rsidRPr="00E44887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review </w:t>
            </w:r>
          </w:p>
          <w:p w14:paraId="3C655DD8" w14:textId="77777777" w:rsidR="009371C4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E44887">
              <w:rPr>
                <w:rFonts w:ascii="Calibri" w:eastAsia="Calibri" w:hAnsi="Calibri" w:cs="Times New Roman"/>
                <w:szCs w:val="20"/>
              </w:rPr>
              <w:t>Review of</w:t>
            </w:r>
            <w:r>
              <w:rPr>
                <w:rFonts w:ascii="Calibri" w:eastAsia="Calibri" w:hAnsi="Calibri" w:cs="Times New Roman"/>
                <w:szCs w:val="20"/>
              </w:rPr>
              <w:t xml:space="preserve"> Household</w:t>
            </w:r>
            <w:r w:rsidRPr="00E44887">
              <w:rPr>
                <w:rFonts w:ascii="Calibri" w:eastAsia="Calibri" w:hAnsi="Calibri" w:cs="Times New Roman"/>
                <w:szCs w:val="20"/>
              </w:rPr>
              <w:t xml:space="preserve"> questionnaire concepts and indicators</w:t>
            </w:r>
          </w:p>
          <w:p w14:paraId="30372527" w14:textId="17CE0B33" w:rsidR="009371C4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szCs w:val="20"/>
              </w:rPr>
              <w:t>(</w:t>
            </w:r>
            <w:r w:rsidRPr="008110AD">
              <w:rPr>
                <w:rFonts w:ascii="Calibri" w:eastAsia="Calibri" w:hAnsi="Calibri" w:cs="Times New Roman"/>
                <w:szCs w:val="20"/>
              </w:rPr>
              <w:t>Livelihood Coping Strategies (LCS-EN)</w:t>
            </w:r>
            <w:r>
              <w:rPr>
                <w:rFonts w:ascii="Calibri" w:eastAsia="Calibri" w:hAnsi="Calibri" w:cs="Times New Roman"/>
                <w:szCs w:val="20"/>
              </w:rPr>
              <w:t>)</w:t>
            </w:r>
          </w:p>
        </w:tc>
        <w:tc>
          <w:tcPr>
            <w:tcW w:w="2075" w:type="dxa"/>
          </w:tcPr>
          <w:p w14:paraId="4E99154B" w14:textId="77777777" w:rsidR="009371C4" w:rsidRDefault="009371C4"/>
        </w:tc>
      </w:tr>
      <w:tr w:rsidR="009371C4" w14:paraId="37A14662" w14:textId="77777777" w:rsidTr="00E14778">
        <w:tc>
          <w:tcPr>
            <w:tcW w:w="3005" w:type="dxa"/>
            <w:vAlign w:val="center"/>
          </w:tcPr>
          <w:p w14:paraId="13547025" w14:textId="3EE4925A" w:rsidR="009371C4" w:rsidRDefault="0062405F" w:rsidP="00E14778">
            <w:r>
              <w:t>2</w:t>
            </w:r>
            <w:r w:rsidR="00E14778">
              <w:t xml:space="preserve">:30pm – </w:t>
            </w:r>
            <w:r>
              <w:t>3</w:t>
            </w:r>
            <w:r w:rsidR="00E14778">
              <w:t>:30pm</w:t>
            </w:r>
          </w:p>
        </w:tc>
        <w:tc>
          <w:tcPr>
            <w:tcW w:w="3936" w:type="dxa"/>
          </w:tcPr>
          <w:p w14:paraId="6BD1847D" w14:textId="77777777" w:rsidR="009371C4" w:rsidRPr="004A62FD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4A62FD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Household questionnaire review </w:t>
            </w:r>
          </w:p>
          <w:p w14:paraId="5FD48D38" w14:textId="77777777" w:rsidR="009371C4" w:rsidRPr="003B5CCC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4A62FD">
              <w:rPr>
                <w:rFonts w:ascii="Calibri" w:eastAsia="Calibri" w:hAnsi="Calibri" w:cs="Times New Roman"/>
                <w:szCs w:val="20"/>
              </w:rPr>
              <w:t>Review of Household questionnaire concepts and indicators</w:t>
            </w:r>
            <w:r>
              <w:rPr>
                <w:rFonts w:ascii="Calibri" w:eastAsia="Calibri" w:hAnsi="Calibri" w:cs="Times New Roman"/>
                <w:szCs w:val="20"/>
              </w:rPr>
              <w:t xml:space="preserve"> </w:t>
            </w:r>
          </w:p>
          <w:p w14:paraId="295F0639" w14:textId="783A8711" w:rsidR="009371C4" w:rsidRDefault="009371C4" w:rsidP="009371C4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D72285">
              <w:rPr>
                <w:rFonts w:ascii="Calibri" w:eastAsia="Calibri" w:hAnsi="Calibri" w:cs="Times New Roman"/>
                <w:szCs w:val="20"/>
              </w:rPr>
              <w:t>(</w:t>
            </w:r>
            <w:r w:rsidRPr="008110AD">
              <w:t>Livelihood Coping Strategies (FS)</w:t>
            </w:r>
            <w:r>
              <w:rPr>
                <w:rFonts w:ascii="Calibri" w:eastAsia="Calibri" w:hAnsi="Calibri" w:cs="Times New Roman"/>
                <w:szCs w:val="20"/>
              </w:rPr>
              <w:t>)</w:t>
            </w:r>
          </w:p>
        </w:tc>
        <w:tc>
          <w:tcPr>
            <w:tcW w:w="2075" w:type="dxa"/>
          </w:tcPr>
          <w:p w14:paraId="3D7E76D3" w14:textId="77777777" w:rsidR="009371C4" w:rsidRDefault="009371C4"/>
        </w:tc>
      </w:tr>
      <w:tr w:rsidR="00E14778" w14:paraId="4FF7DF20" w14:textId="77777777" w:rsidTr="00E14778">
        <w:tc>
          <w:tcPr>
            <w:tcW w:w="3005" w:type="dxa"/>
            <w:vAlign w:val="center"/>
          </w:tcPr>
          <w:p w14:paraId="6BE937EE" w14:textId="329EA353" w:rsidR="00E14778" w:rsidRDefault="00363921" w:rsidP="00E14778">
            <w:r>
              <w:t>3:30pm – 4:30pm</w:t>
            </w:r>
          </w:p>
        </w:tc>
        <w:tc>
          <w:tcPr>
            <w:tcW w:w="3936" w:type="dxa"/>
          </w:tcPr>
          <w:p w14:paraId="3A5F4E59" w14:textId="77777777" w:rsidR="00363921" w:rsidRPr="004A62FD" w:rsidRDefault="00363921" w:rsidP="00363921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4A62FD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Household questionnaire review </w:t>
            </w:r>
          </w:p>
          <w:p w14:paraId="754D7995" w14:textId="77777777" w:rsidR="00363921" w:rsidRPr="003B5CCC" w:rsidRDefault="00363921" w:rsidP="00363921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4A62FD">
              <w:rPr>
                <w:rFonts w:ascii="Calibri" w:eastAsia="Calibri" w:hAnsi="Calibri" w:cs="Times New Roman"/>
                <w:szCs w:val="20"/>
              </w:rPr>
              <w:t>Review of Household questionnaire concepts and indicators</w:t>
            </w:r>
            <w:r>
              <w:rPr>
                <w:rFonts w:ascii="Calibri" w:eastAsia="Calibri" w:hAnsi="Calibri" w:cs="Times New Roman"/>
                <w:szCs w:val="20"/>
              </w:rPr>
              <w:t xml:space="preserve"> </w:t>
            </w:r>
          </w:p>
          <w:p w14:paraId="6D139DA5" w14:textId="01733195" w:rsidR="00E14778" w:rsidRDefault="00363921" w:rsidP="00363921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D72285">
              <w:rPr>
                <w:rFonts w:ascii="Calibri" w:eastAsia="Calibri" w:hAnsi="Calibri" w:cs="Times New Roman"/>
                <w:szCs w:val="20"/>
              </w:rPr>
              <w:t>(</w:t>
            </w:r>
            <w:r w:rsidRPr="00B44C44">
              <w:t>Expenditures</w:t>
            </w:r>
            <w:r>
              <w:t xml:space="preserve"> </w:t>
            </w:r>
            <w:r w:rsidRPr="00B44C44">
              <w:t>module</w:t>
            </w:r>
            <w:r>
              <w:t xml:space="preserve">, </w:t>
            </w:r>
            <w:r w:rsidRPr="00B44C44">
              <w:t>Food</w:t>
            </w:r>
            <w:r>
              <w:t xml:space="preserve"> </w:t>
            </w:r>
            <w:r w:rsidRPr="00B44C44">
              <w:t>sub</w:t>
            </w:r>
            <w:r>
              <w:t>-</w:t>
            </w:r>
            <w:r w:rsidRPr="00B44C44">
              <w:t>module</w:t>
            </w:r>
            <w:r>
              <w:t xml:space="preserve">, </w:t>
            </w:r>
            <w:r w:rsidRPr="00B44C44">
              <w:t>Non</w:t>
            </w:r>
            <w:r w:rsidR="00E2722A">
              <w:t>-</w:t>
            </w:r>
            <w:r w:rsidRPr="00B44C44">
              <w:t>Food</w:t>
            </w:r>
            <w:r>
              <w:t xml:space="preserve"> (</w:t>
            </w:r>
            <w:r w:rsidRPr="00B44C44">
              <w:t>Consumption</w:t>
            </w:r>
            <w:r>
              <w:t xml:space="preserve">) submodule, </w:t>
            </w:r>
            <w:r w:rsidRPr="00B44C44">
              <w:t>Non</w:t>
            </w:r>
            <w:r w:rsidR="00E2722A">
              <w:t>-</w:t>
            </w:r>
            <w:r w:rsidRPr="00B44C44">
              <w:t>Food</w:t>
            </w:r>
            <w:r>
              <w:t xml:space="preserve"> (</w:t>
            </w:r>
            <w:r w:rsidRPr="00B44C44">
              <w:t>Intermediate</w:t>
            </w:r>
            <w:r>
              <w:rPr>
                <w:rFonts w:ascii="Calibri" w:eastAsia="Calibri" w:hAnsi="Calibri" w:cs="Times New Roman"/>
                <w:szCs w:val="20"/>
              </w:rPr>
              <w:t>)</w:t>
            </w:r>
          </w:p>
        </w:tc>
        <w:tc>
          <w:tcPr>
            <w:tcW w:w="2075" w:type="dxa"/>
          </w:tcPr>
          <w:p w14:paraId="2493AA45" w14:textId="77777777" w:rsidR="00E14778" w:rsidRDefault="00E14778"/>
        </w:tc>
      </w:tr>
      <w:tr w:rsidR="00363921" w14:paraId="34A3C880" w14:textId="77777777" w:rsidTr="00E14778">
        <w:tc>
          <w:tcPr>
            <w:tcW w:w="3005" w:type="dxa"/>
            <w:vAlign w:val="center"/>
          </w:tcPr>
          <w:p w14:paraId="2957B678" w14:textId="77777777" w:rsidR="00363921" w:rsidRDefault="00363921" w:rsidP="00E14778"/>
        </w:tc>
        <w:tc>
          <w:tcPr>
            <w:tcW w:w="3936" w:type="dxa"/>
          </w:tcPr>
          <w:p w14:paraId="24FFDD2E" w14:textId="20062024" w:rsidR="00363921" w:rsidRPr="004A62FD" w:rsidRDefault="00363921" w:rsidP="00363921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Q &amp; A for the Days training</w:t>
            </w:r>
          </w:p>
        </w:tc>
        <w:tc>
          <w:tcPr>
            <w:tcW w:w="2075" w:type="dxa"/>
          </w:tcPr>
          <w:p w14:paraId="06D50169" w14:textId="77777777" w:rsidR="00363921" w:rsidRDefault="00363921"/>
        </w:tc>
      </w:tr>
    </w:tbl>
    <w:p w14:paraId="39DDCE11" w14:textId="73B37D6F" w:rsidR="00363921" w:rsidRDefault="00363921"/>
    <w:p w14:paraId="27DD1140" w14:textId="77777777" w:rsidR="006A3279" w:rsidRDefault="006A3279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47DFF31A" w14:textId="5233CA19" w:rsidR="006A3279" w:rsidRDefault="006A3279">
      <w:r w:rsidRPr="00363921">
        <w:rPr>
          <w:b/>
          <w:bCs/>
          <w:highlight w:val="yellow"/>
        </w:rPr>
        <w:lastRenderedPageBreak/>
        <w:t>Day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936"/>
        <w:gridCol w:w="2075"/>
      </w:tblGrid>
      <w:tr w:rsidR="006A3279" w14:paraId="6624296D" w14:textId="77777777" w:rsidTr="00725254">
        <w:tc>
          <w:tcPr>
            <w:tcW w:w="3005" w:type="dxa"/>
          </w:tcPr>
          <w:p w14:paraId="10C5278E" w14:textId="1505C248" w:rsidR="006A3279" w:rsidRPr="00363921" w:rsidRDefault="006A3279" w:rsidP="006A3279">
            <w:pPr>
              <w:rPr>
                <w:b/>
                <w:bCs/>
              </w:rPr>
            </w:pPr>
            <w:r w:rsidRPr="00E14778">
              <w:rPr>
                <w:b/>
                <w:bCs/>
              </w:rPr>
              <w:t>Time</w:t>
            </w:r>
          </w:p>
        </w:tc>
        <w:tc>
          <w:tcPr>
            <w:tcW w:w="3936" w:type="dxa"/>
          </w:tcPr>
          <w:p w14:paraId="768B1DE4" w14:textId="18FAF7B6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E14778">
              <w:rPr>
                <w:b/>
                <w:bCs/>
              </w:rPr>
              <w:t>Theme</w:t>
            </w:r>
          </w:p>
        </w:tc>
        <w:tc>
          <w:tcPr>
            <w:tcW w:w="2075" w:type="dxa"/>
          </w:tcPr>
          <w:p w14:paraId="5206B395" w14:textId="6EFDB364" w:rsidR="006A3279" w:rsidRDefault="006A3279" w:rsidP="006A3279">
            <w:r w:rsidRPr="00E14778">
              <w:rPr>
                <w:b/>
                <w:bCs/>
              </w:rPr>
              <w:t>Responsible</w:t>
            </w:r>
          </w:p>
        </w:tc>
      </w:tr>
      <w:tr w:rsidR="006A3279" w14:paraId="1FB25D85" w14:textId="77777777" w:rsidTr="00E14778">
        <w:tc>
          <w:tcPr>
            <w:tcW w:w="3005" w:type="dxa"/>
            <w:vAlign w:val="center"/>
          </w:tcPr>
          <w:p w14:paraId="2B9B458F" w14:textId="065A9090" w:rsidR="006A3279" w:rsidRDefault="006A3279" w:rsidP="006A3279">
            <w:r>
              <w:t>09:00 am – 09:30am</w:t>
            </w:r>
          </w:p>
        </w:tc>
        <w:tc>
          <w:tcPr>
            <w:tcW w:w="3936" w:type="dxa"/>
          </w:tcPr>
          <w:p w14:paraId="7EC8368B" w14:textId="18BA7AC1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Q &amp; A and Recap of Agenda for day1</w:t>
            </w:r>
          </w:p>
        </w:tc>
        <w:tc>
          <w:tcPr>
            <w:tcW w:w="2075" w:type="dxa"/>
          </w:tcPr>
          <w:p w14:paraId="61E16A28" w14:textId="77777777" w:rsidR="006A3279" w:rsidRDefault="006A3279" w:rsidP="006A3279"/>
        </w:tc>
      </w:tr>
      <w:tr w:rsidR="006A3279" w14:paraId="02791A53" w14:textId="77777777" w:rsidTr="00E14778">
        <w:tc>
          <w:tcPr>
            <w:tcW w:w="3005" w:type="dxa"/>
            <w:vAlign w:val="center"/>
          </w:tcPr>
          <w:p w14:paraId="7AF6F802" w14:textId="52BE400A" w:rsidR="006A3279" w:rsidRDefault="006A3279" w:rsidP="006A3279">
            <w:r>
              <w:t>09:30am – 10:30am</w:t>
            </w:r>
          </w:p>
        </w:tc>
        <w:tc>
          <w:tcPr>
            <w:tcW w:w="3936" w:type="dxa"/>
          </w:tcPr>
          <w:p w14:paraId="581B5C42" w14:textId="77777777" w:rsidR="006A3279" w:rsidRPr="00E44887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Household questionnaire</w:t>
            </w:r>
            <w:r w:rsidRPr="00E44887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review </w:t>
            </w:r>
          </w:p>
          <w:p w14:paraId="2CAF21F3" w14:textId="77777777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E44887">
              <w:rPr>
                <w:rFonts w:ascii="Calibri" w:eastAsia="Calibri" w:hAnsi="Calibri" w:cs="Times New Roman"/>
                <w:szCs w:val="20"/>
              </w:rPr>
              <w:t>Review of</w:t>
            </w:r>
            <w:r>
              <w:rPr>
                <w:rFonts w:ascii="Calibri" w:eastAsia="Calibri" w:hAnsi="Calibri" w:cs="Times New Roman"/>
                <w:szCs w:val="20"/>
              </w:rPr>
              <w:t xml:space="preserve"> Household</w:t>
            </w:r>
            <w:r w:rsidRPr="00E44887">
              <w:rPr>
                <w:rFonts w:ascii="Calibri" w:eastAsia="Calibri" w:hAnsi="Calibri" w:cs="Times New Roman"/>
                <w:szCs w:val="20"/>
              </w:rPr>
              <w:t xml:space="preserve"> questionnaire concepts and indicators</w:t>
            </w:r>
          </w:p>
          <w:p w14:paraId="6F955005" w14:textId="6379940A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D72285">
              <w:rPr>
                <w:rFonts w:ascii="Calibri" w:eastAsia="Calibri" w:hAnsi="Calibri" w:cs="Times New Roman"/>
                <w:szCs w:val="20"/>
              </w:rPr>
              <w:t>(</w:t>
            </w:r>
            <w:r w:rsidRPr="00B44C44">
              <w:t>Expenditures</w:t>
            </w:r>
            <w:r>
              <w:t xml:space="preserve"> short </w:t>
            </w:r>
            <w:r w:rsidRPr="00B44C44">
              <w:t>module</w:t>
            </w:r>
            <w:r>
              <w:t xml:space="preserve">, </w:t>
            </w:r>
            <w:r w:rsidRPr="00B44C44">
              <w:t>Food</w:t>
            </w:r>
            <w:r w:rsidR="006F0B8E">
              <w:t>-</w:t>
            </w:r>
            <w:r w:rsidRPr="00B44C44">
              <w:t>submodule</w:t>
            </w:r>
            <w:r>
              <w:t xml:space="preserve">, </w:t>
            </w:r>
            <w:r w:rsidRPr="00B44C44">
              <w:t>Non</w:t>
            </w:r>
            <w:r w:rsidR="006F0B8E">
              <w:t>-</w:t>
            </w:r>
            <w:r w:rsidRPr="00B44C44">
              <w:t>Food</w:t>
            </w:r>
            <w:r>
              <w:t xml:space="preserve"> (</w:t>
            </w:r>
            <w:r w:rsidRPr="00B44C44">
              <w:t>Consumption</w:t>
            </w:r>
            <w:r>
              <w:t xml:space="preserve">) submodule, </w:t>
            </w:r>
            <w:r w:rsidRPr="00B44C44">
              <w:t>Non</w:t>
            </w:r>
            <w:r w:rsidR="006F0B8E">
              <w:t>-</w:t>
            </w:r>
            <w:r w:rsidRPr="00B44C44">
              <w:t>Food</w:t>
            </w:r>
            <w:r>
              <w:t xml:space="preserve"> (</w:t>
            </w:r>
            <w:r w:rsidRPr="00B44C44">
              <w:t>Intermediate</w:t>
            </w:r>
            <w:r>
              <w:rPr>
                <w:rFonts w:ascii="Calibri" w:eastAsia="Calibri" w:hAnsi="Calibri" w:cs="Times New Roman"/>
                <w:szCs w:val="20"/>
              </w:rPr>
              <w:t>)</w:t>
            </w:r>
          </w:p>
        </w:tc>
        <w:tc>
          <w:tcPr>
            <w:tcW w:w="2075" w:type="dxa"/>
          </w:tcPr>
          <w:p w14:paraId="4E2BD437" w14:textId="77777777" w:rsidR="006A3279" w:rsidRDefault="006A3279" w:rsidP="006A3279"/>
        </w:tc>
      </w:tr>
      <w:tr w:rsidR="006A3279" w14:paraId="3E23A648" w14:textId="77777777" w:rsidTr="00E14778">
        <w:tc>
          <w:tcPr>
            <w:tcW w:w="3005" w:type="dxa"/>
            <w:vAlign w:val="center"/>
          </w:tcPr>
          <w:p w14:paraId="053F8979" w14:textId="2862F7DB" w:rsidR="006A3279" w:rsidRDefault="006A3279" w:rsidP="006A3279">
            <w:r>
              <w:t>10:30am – 10:45am</w:t>
            </w:r>
          </w:p>
        </w:tc>
        <w:tc>
          <w:tcPr>
            <w:tcW w:w="3936" w:type="dxa"/>
          </w:tcPr>
          <w:p w14:paraId="7189AB70" w14:textId="6851CDEF" w:rsidR="006A3279" w:rsidRPr="004A62FD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Coffee Break</w:t>
            </w:r>
          </w:p>
        </w:tc>
        <w:tc>
          <w:tcPr>
            <w:tcW w:w="2075" w:type="dxa"/>
          </w:tcPr>
          <w:p w14:paraId="4982E8A4" w14:textId="77777777" w:rsidR="006A3279" w:rsidRDefault="006A3279" w:rsidP="006A3279"/>
        </w:tc>
      </w:tr>
      <w:tr w:rsidR="006A3279" w14:paraId="7E7DFB5C" w14:textId="77777777" w:rsidTr="00E14778">
        <w:tc>
          <w:tcPr>
            <w:tcW w:w="3005" w:type="dxa"/>
            <w:vAlign w:val="center"/>
          </w:tcPr>
          <w:p w14:paraId="310AE1D5" w14:textId="3E5976EE" w:rsidR="006A3279" w:rsidRDefault="006A3279" w:rsidP="006A3279">
            <w:r>
              <w:t>10:45am – 11:45am</w:t>
            </w:r>
          </w:p>
        </w:tc>
        <w:tc>
          <w:tcPr>
            <w:tcW w:w="3936" w:type="dxa"/>
          </w:tcPr>
          <w:p w14:paraId="0CFB3243" w14:textId="77777777" w:rsidR="006A3279" w:rsidRPr="00E44887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Household questionnaire</w:t>
            </w:r>
            <w:r w:rsidRPr="00E44887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review </w:t>
            </w:r>
          </w:p>
          <w:p w14:paraId="1BC3E5F2" w14:textId="77777777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E44887">
              <w:rPr>
                <w:rFonts w:ascii="Calibri" w:eastAsia="Calibri" w:hAnsi="Calibri" w:cs="Times New Roman"/>
                <w:szCs w:val="20"/>
              </w:rPr>
              <w:t>Review of</w:t>
            </w:r>
            <w:r>
              <w:rPr>
                <w:rFonts w:ascii="Calibri" w:eastAsia="Calibri" w:hAnsi="Calibri" w:cs="Times New Roman"/>
                <w:szCs w:val="20"/>
              </w:rPr>
              <w:t xml:space="preserve"> Household</w:t>
            </w:r>
            <w:r w:rsidRPr="00E44887">
              <w:rPr>
                <w:rFonts w:ascii="Calibri" w:eastAsia="Calibri" w:hAnsi="Calibri" w:cs="Times New Roman"/>
                <w:szCs w:val="20"/>
              </w:rPr>
              <w:t xml:space="preserve"> questionnaire concepts and indicators</w:t>
            </w:r>
          </w:p>
          <w:p w14:paraId="455931D5" w14:textId="77777777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>
              <w:rPr>
                <w:rFonts w:ascii="Calibri" w:eastAsia="Calibri" w:hAnsi="Calibri" w:cs="Times New Roman"/>
                <w:szCs w:val="20"/>
              </w:rPr>
              <w:t>(</w:t>
            </w:r>
            <w:r w:rsidRPr="008110AD">
              <w:rPr>
                <w:rFonts w:ascii="Calibri" w:eastAsia="Calibri" w:hAnsi="Calibri" w:cs="Times New Roman"/>
                <w:szCs w:val="20"/>
              </w:rPr>
              <w:t>Assistance: Entitlement, Utilization &amp; Preference</w:t>
            </w:r>
            <w:r>
              <w:rPr>
                <w:rFonts w:ascii="Calibri" w:eastAsia="Calibri" w:hAnsi="Calibri" w:cs="Times New Roman"/>
                <w:szCs w:val="20"/>
              </w:rPr>
              <w:t>)</w:t>
            </w:r>
          </w:p>
          <w:p w14:paraId="09866932" w14:textId="09D985B5" w:rsidR="006A3279" w:rsidRPr="004A62FD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8110AD">
              <w:rPr>
                <w:rFonts w:ascii="Calibri" w:eastAsia="Calibri" w:hAnsi="Calibri" w:cs="Times New Roman"/>
                <w:szCs w:val="20"/>
              </w:rPr>
              <w:t>Assistance (ENA)</w:t>
            </w:r>
          </w:p>
        </w:tc>
        <w:tc>
          <w:tcPr>
            <w:tcW w:w="2075" w:type="dxa"/>
          </w:tcPr>
          <w:p w14:paraId="047E5B37" w14:textId="77777777" w:rsidR="006A3279" w:rsidRDefault="006A3279" w:rsidP="006A3279"/>
        </w:tc>
      </w:tr>
      <w:tr w:rsidR="006A3279" w14:paraId="2CE4FED7" w14:textId="77777777" w:rsidTr="00E14778">
        <w:tc>
          <w:tcPr>
            <w:tcW w:w="3005" w:type="dxa"/>
            <w:vAlign w:val="center"/>
          </w:tcPr>
          <w:p w14:paraId="51CFDB1D" w14:textId="6766953D" w:rsidR="006A3279" w:rsidRDefault="006A3279" w:rsidP="006A3279">
            <w:r>
              <w:t>11:45am – 12:45pm</w:t>
            </w:r>
          </w:p>
        </w:tc>
        <w:tc>
          <w:tcPr>
            <w:tcW w:w="3936" w:type="dxa"/>
          </w:tcPr>
          <w:p w14:paraId="5D7D7EBA" w14:textId="77777777" w:rsidR="006A3279" w:rsidRPr="004A62FD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4A62FD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Household questionnaire review </w:t>
            </w:r>
          </w:p>
          <w:p w14:paraId="32739716" w14:textId="77777777" w:rsidR="006A3279" w:rsidRPr="003B5CCC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4A62FD">
              <w:rPr>
                <w:rFonts w:ascii="Calibri" w:eastAsia="Calibri" w:hAnsi="Calibri" w:cs="Times New Roman"/>
                <w:szCs w:val="20"/>
              </w:rPr>
              <w:t>Review of Household questionnaire concepts and indicators</w:t>
            </w:r>
            <w:r>
              <w:rPr>
                <w:rFonts w:ascii="Calibri" w:eastAsia="Calibri" w:hAnsi="Calibri" w:cs="Times New Roman"/>
                <w:szCs w:val="20"/>
              </w:rPr>
              <w:t xml:space="preserve"> </w:t>
            </w:r>
          </w:p>
          <w:p w14:paraId="2E15DA54" w14:textId="177807F4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9371C4">
              <w:rPr>
                <w:rFonts w:ascii="Calibri" w:eastAsia="Calibri" w:hAnsi="Calibri" w:cs="Times New Roman"/>
                <w:szCs w:val="20"/>
                <w:highlight w:val="yellow"/>
              </w:rPr>
              <w:t>(</w:t>
            </w:r>
            <w:r w:rsidRPr="009371C4">
              <w:rPr>
                <w:highlight w:val="yellow"/>
              </w:rPr>
              <w:t>Income long and Income short module</w:t>
            </w:r>
            <w:r w:rsidRPr="009371C4">
              <w:rPr>
                <w:rFonts w:ascii="Calibri" w:eastAsia="Calibri" w:hAnsi="Calibri" w:cs="Times New Roman"/>
                <w:szCs w:val="20"/>
                <w:highlight w:val="yellow"/>
              </w:rPr>
              <w:t>)</w:t>
            </w:r>
          </w:p>
        </w:tc>
        <w:tc>
          <w:tcPr>
            <w:tcW w:w="2075" w:type="dxa"/>
          </w:tcPr>
          <w:p w14:paraId="1765867C" w14:textId="77777777" w:rsidR="006A3279" w:rsidRDefault="006A3279" w:rsidP="006A3279"/>
        </w:tc>
      </w:tr>
      <w:tr w:rsidR="006A3279" w14:paraId="7A5F7DA2" w14:textId="77777777" w:rsidTr="00E14778">
        <w:tc>
          <w:tcPr>
            <w:tcW w:w="3005" w:type="dxa"/>
            <w:vAlign w:val="center"/>
          </w:tcPr>
          <w:p w14:paraId="6CC349A8" w14:textId="7B6E5116" w:rsidR="006A3279" w:rsidRDefault="006A3279" w:rsidP="006A3279">
            <w:r>
              <w:t>12:45pm – 1:45pm</w:t>
            </w:r>
          </w:p>
        </w:tc>
        <w:tc>
          <w:tcPr>
            <w:tcW w:w="3936" w:type="dxa"/>
          </w:tcPr>
          <w:p w14:paraId="1AEDB263" w14:textId="0AA28E66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Lunch Break</w:t>
            </w:r>
          </w:p>
        </w:tc>
        <w:tc>
          <w:tcPr>
            <w:tcW w:w="2075" w:type="dxa"/>
          </w:tcPr>
          <w:p w14:paraId="2BE13949" w14:textId="77777777" w:rsidR="006A3279" w:rsidRDefault="006A3279" w:rsidP="006A3279"/>
        </w:tc>
      </w:tr>
      <w:tr w:rsidR="006A3279" w14:paraId="672A74F4" w14:textId="77777777" w:rsidTr="00E14778">
        <w:tc>
          <w:tcPr>
            <w:tcW w:w="3005" w:type="dxa"/>
            <w:vAlign w:val="center"/>
          </w:tcPr>
          <w:p w14:paraId="69EEDE21" w14:textId="098C732D" w:rsidR="006A3279" w:rsidRDefault="006A3279" w:rsidP="006A3279">
            <w:r>
              <w:t>1:45pm-2:15pm</w:t>
            </w:r>
          </w:p>
        </w:tc>
        <w:tc>
          <w:tcPr>
            <w:tcW w:w="3936" w:type="dxa"/>
          </w:tcPr>
          <w:p w14:paraId="01E05DFB" w14:textId="77777777" w:rsidR="006A3279" w:rsidRPr="00E44887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Household questionnaire</w:t>
            </w:r>
            <w:r w:rsidRPr="00E44887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review </w:t>
            </w:r>
          </w:p>
          <w:p w14:paraId="1782256D" w14:textId="77777777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E44887">
              <w:rPr>
                <w:rFonts w:ascii="Calibri" w:eastAsia="Calibri" w:hAnsi="Calibri" w:cs="Times New Roman"/>
                <w:szCs w:val="20"/>
              </w:rPr>
              <w:t>Review of</w:t>
            </w:r>
            <w:r>
              <w:rPr>
                <w:rFonts w:ascii="Calibri" w:eastAsia="Calibri" w:hAnsi="Calibri" w:cs="Times New Roman"/>
                <w:szCs w:val="20"/>
              </w:rPr>
              <w:t xml:space="preserve"> Household</w:t>
            </w:r>
            <w:r w:rsidRPr="00E44887">
              <w:rPr>
                <w:rFonts w:ascii="Calibri" w:eastAsia="Calibri" w:hAnsi="Calibri" w:cs="Times New Roman"/>
                <w:szCs w:val="20"/>
              </w:rPr>
              <w:t xml:space="preserve"> questionnaire concepts and indicators</w:t>
            </w:r>
          </w:p>
          <w:p w14:paraId="0BCC79A0" w14:textId="76E285C3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D72285">
              <w:rPr>
                <w:rFonts w:ascii="Calibri" w:eastAsia="Calibri" w:hAnsi="Calibri" w:cs="Times New Roman"/>
                <w:szCs w:val="20"/>
              </w:rPr>
              <w:t>(</w:t>
            </w:r>
            <w:r w:rsidRPr="009B082D">
              <w:t>Food Insecurity Experience Scale</w:t>
            </w:r>
            <w:r>
              <w:t>), (</w:t>
            </w:r>
            <w:r w:rsidRPr="009B082D">
              <w:t>Food Insecurity Experience Scale</w:t>
            </w:r>
            <w:r>
              <w:t xml:space="preserve"> short module-FIES)</w:t>
            </w:r>
          </w:p>
        </w:tc>
        <w:tc>
          <w:tcPr>
            <w:tcW w:w="2075" w:type="dxa"/>
          </w:tcPr>
          <w:p w14:paraId="3E62963D" w14:textId="77777777" w:rsidR="006A3279" w:rsidRDefault="006A3279" w:rsidP="006A3279"/>
        </w:tc>
      </w:tr>
      <w:tr w:rsidR="006A3279" w14:paraId="6E719F03" w14:textId="77777777" w:rsidTr="00E14778">
        <w:tc>
          <w:tcPr>
            <w:tcW w:w="3005" w:type="dxa"/>
            <w:vAlign w:val="center"/>
          </w:tcPr>
          <w:p w14:paraId="57437F39" w14:textId="59C5421B" w:rsidR="006A3279" w:rsidRDefault="006A3279" w:rsidP="006A3279">
            <w:r>
              <w:t>2:15pm – 2:45pm</w:t>
            </w:r>
          </w:p>
        </w:tc>
        <w:tc>
          <w:tcPr>
            <w:tcW w:w="3936" w:type="dxa"/>
          </w:tcPr>
          <w:p w14:paraId="3830F309" w14:textId="77777777" w:rsidR="006A3279" w:rsidRPr="00E44887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Household questionnaire</w:t>
            </w:r>
            <w:r w:rsidRPr="00E44887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review </w:t>
            </w:r>
          </w:p>
          <w:p w14:paraId="48E86953" w14:textId="77777777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E44887">
              <w:rPr>
                <w:rFonts w:ascii="Calibri" w:eastAsia="Calibri" w:hAnsi="Calibri" w:cs="Times New Roman"/>
                <w:szCs w:val="20"/>
              </w:rPr>
              <w:t>Review of</w:t>
            </w:r>
            <w:r>
              <w:rPr>
                <w:rFonts w:ascii="Calibri" w:eastAsia="Calibri" w:hAnsi="Calibri" w:cs="Times New Roman"/>
                <w:szCs w:val="20"/>
              </w:rPr>
              <w:t xml:space="preserve"> Household</w:t>
            </w:r>
            <w:r w:rsidRPr="00E44887">
              <w:rPr>
                <w:rFonts w:ascii="Calibri" w:eastAsia="Calibri" w:hAnsi="Calibri" w:cs="Times New Roman"/>
                <w:szCs w:val="20"/>
              </w:rPr>
              <w:t xml:space="preserve"> questionnaire concepts and indicators</w:t>
            </w:r>
          </w:p>
          <w:p w14:paraId="5374A37E" w14:textId="171D72D1" w:rsidR="006A3279" w:rsidRPr="004A62FD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szCs w:val="20"/>
              </w:rPr>
              <w:t>(</w:t>
            </w:r>
            <w:r w:rsidRPr="009B082D">
              <w:rPr>
                <w:rFonts w:ascii="Calibri" w:eastAsia="Calibri" w:hAnsi="Calibri" w:cs="Times New Roman"/>
                <w:szCs w:val="20"/>
              </w:rPr>
              <w:t>Housing</w:t>
            </w:r>
            <w:r>
              <w:rPr>
                <w:rFonts w:ascii="Calibri" w:eastAsia="Calibri" w:hAnsi="Calibri" w:cs="Times New Roman"/>
                <w:szCs w:val="20"/>
              </w:rPr>
              <w:t xml:space="preserve">, </w:t>
            </w:r>
            <w:r w:rsidRPr="009B082D">
              <w:rPr>
                <w:rFonts w:ascii="Calibri" w:eastAsia="Calibri" w:hAnsi="Calibri" w:cs="Times New Roman"/>
                <w:szCs w:val="20"/>
              </w:rPr>
              <w:t>House (Basic)</w:t>
            </w:r>
            <w:r>
              <w:rPr>
                <w:rFonts w:ascii="Calibri" w:eastAsia="Calibri" w:hAnsi="Calibri" w:cs="Times New Roman"/>
                <w:szCs w:val="20"/>
              </w:rPr>
              <w:t>, Water (Sources))</w:t>
            </w:r>
          </w:p>
        </w:tc>
        <w:tc>
          <w:tcPr>
            <w:tcW w:w="2075" w:type="dxa"/>
          </w:tcPr>
          <w:p w14:paraId="3CB1074B" w14:textId="77777777" w:rsidR="006A3279" w:rsidRDefault="006A3279" w:rsidP="006A3279"/>
        </w:tc>
      </w:tr>
      <w:tr w:rsidR="006A3279" w14:paraId="32343B0B" w14:textId="77777777" w:rsidTr="00E14778">
        <w:tc>
          <w:tcPr>
            <w:tcW w:w="3005" w:type="dxa"/>
            <w:vAlign w:val="center"/>
          </w:tcPr>
          <w:p w14:paraId="505D8D28" w14:textId="05D29225" w:rsidR="006A3279" w:rsidRDefault="006A3279" w:rsidP="006A3279">
            <w:r>
              <w:t>2:45pm-3:15pm</w:t>
            </w:r>
          </w:p>
        </w:tc>
        <w:tc>
          <w:tcPr>
            <w:tcW w:w="3936" w:type="dxa"/>
          </w:tcPr>
          <w:p w14:paraId="037A02CB" w14:textId="77777777" w:rsidR="006A3279" w:rsidRPr="004A62FD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4A62FD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Household questionnaire review </w:t>
            </w:r>
          </w:p>
          <w:p w14:paraId="7AC9C6C9" w14:textId="77777777" w:rsidR="006A3279" w:rsidRPr="003B5CCC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4A62FD">
              <w:rPr>
                <w:rFonts w:ascii="Calibri" w:eastAsia="Calibri" w:hAnsi="Calibri" w:cs="Times New Roman"/>
                <w:szCs w:val="20"/>
              </w:rPr>
              <w:t>Review of Household questionnaire concepts and indicators</w:t>
            </w:r>
            <w:r>
              <w:rPr>
                <w:rFonts w:ascii="Calibri" w:eastAsia="Calibri" w:hAnsi="Calibri" w:cs="Times New Roman"/>
                <w:szCs w:val="20"/>
              </w:rPr>
              <w:t xml:space="preserve"> </w:t>
            </w:r>
          </w:p>
          <w:p w14:paraId="2FFD0D8D" w14:textId="29DC1132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D72285">
              <w:rPr>
                <w:rFonts w:ascii="Calibri" w:eastAsia="Calibri" w:hAnsi="Calibri" w:cs="Times New Roman"/>
                <w:szCs w:val="20"/>
              </w:rPr>
              <w:t>(</w:t>
            </w:r>
            <w:r w:rsidRPr="00D318E3">
              <w:t>Household assets</w:t>
            </w:r>
            <w:r>
              <w:t xml:space="preserve">, </w:t>
            </w:r>
            <w:r w:rsidRPr="00D318E3">
              <w:t>Simple Household Items</w:t>
            </w:r>
            <w:r>
              <w:t xml:space="preserve">, </w:t>
            </w:r>
            <w:r w:rsidRPr="00D318E3">
              <w:t>Basic Electric Items</w:t>
            </w:r>
            <w:r>
              <w:t xml:space="preserve">, </w:t>
            </w:r>
            <w:r w:rsidRPr="00D318E3">
              <w:t>Advanced Electric Items</w:t>
            </w:r>
            <w:r>
              <w:t xml:space="preserve">, </w:t>
            </w:r>
            <w:r w:rsidRPr="00D97691">
              <w:t>Transport Assets</w:t>
            </w:r>
            <w:r>
              <w:t>)</w:t>
            </w:r>
          </w:p>
        </w:tc>
        <w:tc>
          <w:tcPr>
            <w:tcW w:w="2075" w:type="dxa"/>
          </w:tcPr>
          <w:p w14:paraId="19FDA1C8" w14:textId="77777777" w:rsidR="006A3279" w:rsidRDefault="006A3279" w:rsidP="006A3279"/>
        </w:tc>
      </w:tr>
      <w:tr w:rsidR="006A3279" w14:paraId="0CF9E143" w14:textId="77777777" w:rsidTr="00E14778">
        <w:tc>
          <w:tcPr>
            <w:tcW w:w="3005" w:type="dxa"/>
            <w:vAlign w:val="center"/>
          </w:tcPr>
          <w:p w14:paraId="63D0C52F" w14:textId="320C7E87" w:rsidR="006A3279" w:rsidRDefault="006A3279" w:rsidP="006A3279">
            <w:r>
              <w:t>3:15pm – 3:45pm</w:t>
            </w:r>
          </w:p>
        </w:tc>
        <w:tc>
          <w:tcPr>
            <w:tcW w:w="3936" w:type="dxa"/>
          </w:tcPr>
          <w:p w14:paraId="6A665D2D" w14:textId="77777777" w:rsidR="006A3279" w:rsidRPr="00E44887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Household questionnaire</w:t>
            </w:r>
            <w:r w:rsidRPr="00E44887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review </w:t>
            </w:r>
          </w:p>
          <w:p w14:paraId="741186A6" w14:textId="77777777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E44887">
              <w:rPr>
                <w:rFonts w:ascii="Calibri" w:eastAsia="Calibri" w:hAnsi="Calibri" w:cs="Times New Roman"/>
                <w:szCs w:val="20"/>
              </w:rPr>
              <w:t>Review of</w:t>
            </w:r>
            <w:r>
              <w:rPr>
                <w:rFonts w:ascii="Calibri" w:eastAsia="Calibri" w:hAnsi="Calibri" w:cs="Times New Roman"/>
                <w:szCs w:val="20"/>
              </w:rPr>
              <w:t xml:space="preserve"> Household</w:t>
            </w:r>
            <w:r w:rsidRPr="00E44887">
              <w:rPr>
                <w:rFonts w:ascii="Calibri" w:eastAsia="Calibri" w:hAnsi="Calibri" w:cs="Times New Roman"/>
                <w:szCs w:val="20"/>
              </w:rPr>
              <w:t xml:space="preserve"> questionnaire concepts and indicators</w:t>
            </w:r>
          </w:p>
          <w:p w14:paraId="5B297A42" w14:textId="5F677F72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D72285">
              <w:rPr>
                <w:rFonts w:ascii="Calibri" w:eastAsia="Calibri" w:hAnsi="Calibri" w:cs="Times New Roman"/>
                <w:szCs w:val="20"/>
              </w:rPr>
              <w:t>(</w:t>
            </w:r>
            <w:r w:rsidRPr="00E14778">
              <w:rPr>
                <w:rFonts w:ascii="Calibri" w:eastAsia="Calibri" w:hAnsi="Calibri" w:cs="Times New Roman"/>
                <w:szCs w:val="20"/>
              </w:rPr>
              <w:t>Safety, Safety(basic), Minimum Dietary Diversity)</w:t>
            </w:r>
          </w:p>
        </w:tc>
        <w:tc>
          <w:tcPr>
            <w:tcW w:w="2075" w:type="dxa"/>
          </w:tcPr>
          <w:p w14:paraId="61441C2D" w14:textId="77777777" w:rsidR="006A3279" w:rsidRDefault="006A3279" w:rsidP="006A3279"/>
        </w:tc>
      </w:tr>
      <w:tr w:rsidR="006A3279" w14:paraId="4615A74E" w14:textId="77777777" w:rsidTr="00E14778">
        <w:tc>
          <w:tcPr>
            <w:tcW w:w="3005" w:type="dxa"/>
            <w:vAlign w:val="center"/>
          </w:tcPr>
          <w:p w14:paraId="5A4991C6" w14:textId="50514E4E" w:rsidR="006A3279" w:rsidRDefault="006A3279" w:rsidP="006A3279">
            <w:r>
              <w:t>3:45pm – 4:00pm</w:t>
            </w:r>
          </w:p>
        </w:tc>
        <w:tc>
          <w:tcPr>
            <w:tcW w:w="3936" w:type="dxa"/>
          </w:tcPr>
          <w:p w14:paraId="536A3FF5" w14:textId="39EFF44C" w:rsidR="006A3279" w:rsidRPr="004A62FD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Break</w:t>
            </w:r>
          </w:p>
        </w:tc>
        <w:tc>
          <w:tcPr>
            <w:tcW w:w="2075" w:type="dxa"/>
          </w:tcPr>
          <w:p w14:paraId="2E246A7A" w14:textId="77777777" w:rsidR="006A3279" w:rsidRDefault="006A3279" w:rsidP="006A3279"/>
        </w:tc>
      </w:tr>
      <w:tr w:rsidR="006A3279" w14:paraId="658EA921" w14:textId="77777777" w:rsidTr="00E14778">
        <w:tc>
          <w:tcPr>
            <w:tcW w:w="3005" w:type="dxa"/>
            <w:vAlign w:val="center"/>
          </w:tcPr>
          <w:p w14:paraId="288A1D8F" w14:textId="0662C4B7" w:rsidR="006A3279" w:rsidRDefault="006A3279" w:rsidP="006A3279">
            <w:r>
              <w:t>4:00pm – 4:45pm</w:t>
            </w:r>
          </w:p>
        </w:tc>
        <w:tc>
          <w:tcPr>
            <w:tcW w:w="3936" w:type="dxa"/>
          </w:tcPr>
          <w:p w14:paraId="7ABC29C8" w14:textId="77777777" w:rsidR="006A3279" w:rsidRPr="00E44887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>Household questionnaire</w:t>
            </w:r>
            <w:r w:rsidRPr="00E44887"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review </w:t>
            </w:r>
          </w:p>
          <w:p w14:paraId="1F9BE4E7" w14:textId="77777777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szCs w:val="20"/>
              </w:rPr>
            </w:pPr>
            <w:r w:rsidRPr="00E44887">
              <w:rPr>
                <w:rFonts w:ascii="Calibri" w:eastAsia="Calibri" w:hAnsi="Calibri" w:cs="Times New Roman"/>
                <w:szCs w:val="20"/>
              </w:rPr>
              <w:t>Review of</w:t>
            </w:r>
            <w:r>
              <w:rPr>
                <w:rFonts w:ascii="Calibri" w:eastAsia="Calibri" w:hAnsi="Calibri" w:cs="Times New Roman"/>
                <w:szCs w:val="20"/>
              </w:rPr>
              <w:t xml:space="preserve"> Household</w:t>
            </w:r>
            <w:r w:rsidRPr="00E44887">
              <w:rPr>
                <w:rFonts w:ascii="Calibri" w:eastAsia="Calibri" w:hAnsi="Calibri" w:cs="Times New Roman"/>
                <w:szCs w:val="20"/>
              </w:rPr>
              <w:t xml:space="preserve"> questionnaire concepts and indicators</w:t>
            </w:r>
          </w:p>
          <w:p w14:paraId="559CCB8B" w14:textId="3AA94683" w:rsidR="006A3279" w:rsidRPr="004A62FD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szCs w:val="20"/>
              </w:rPr>
              <w:t>(</w:t>
            </w:r>
            <w:r w:rsidRPr="00D97691">
              <w:rPr>
                <w:rFonts w:ascii="Calibri" w:eastAsia="Calibri" w:hAnsi="Calibri" w:cs="Times New Roman"/>
                <w:szCs w:val="20"/>
              </w:rPr>
              <w:t>Gender Empowerment Scale</w:t>
            </w:r>
            <w:r>
              <w:rPr>
                <w:rFonts w:ascii="Calibri" w:eastAsia="Calibri" w:hAnsi="Calibri" w:cs="Times New Roman"/>
                <w:szCs w:val="20"/>
              </w:rPr>
              <w:t>)</w:t>
            </w:r>
          </w:p>
        </w:tc>
        <w:tc>
          <w:tcPr>
            <w:tcW w:w="2075" w:type="dxa"/>
          </w:tcPr>
          <w:p w14:paraId="7B39701B" w14:textId="77777777" w:rsidR="006A3279" w:rsidRDefault="006A3279" w:rsidP="006A3279"/>
        </w:tc>
      </w:tr>
    </w:tbl>
    <w:p w14:paraId="19715551" w14:textId="6EC80C5F" w:rsidR="006A3279" w:rsidRDefault="006A3279"/>
    <w:p w14:paraId="5D5CF51A" w14:textId="77777777" w:rsidR="006A3279" w:rsidRDefault="006A3279">
      <w:pPr>
        <w:rPr>
          <w:highlight w:val="yellow"/>
        </w:rPr>
      </w:pPr>
      <w:r>
        <w:rPr>
          <w:highlight w:val="yellow"/>
        </w:rPr>
        <w:br w:type="page"/>
      </w:r>
    </w:p>
    <w:p w14:paraId="0B8F8DA1" w14:textId="4467CE2A" w:rsidR="006A3279" w:rsidRDefault="006A3279">
      <w:r w:rsidRPr="006A3279">
        <w:rPr>
          <w:highlight w:val="yellow"/>
        </w:rPr>
        <w:lastRenderedPageBreak/>
        <w:t>Day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936"/>
        <w:gridCol w:w="2075"/>
      </w:tblGrid>
      <w:tr w:rsidR="006A3279" w14:paraId="6858A8C6" w14:textId="77777777" w:rsidTr="00C0629C">
        <w:tc>
          <w:tcPr>
            <w:tcW w:w="3005" w:type="dxa"/>
          </w:tcPr>
          <w:p w14:paraId="29D28940" w14:textId="7445B739" w:rsidR="006A3279" w:rsidRPr="006A3279" w:rsidRDefault="006A3279" w:rsidP="006A3279">
            <w:pPr>
              <w:rPr>
                <w:b/>
                <w:bCs/>
              </w:rPr>
            </w:pPr>
            <w:r w:rsidRPr="00E14778">
              <w:rPr>
                <w:b/>
                <w:bCs/>
              </w:rPr>
              <w:t>Time</w:t>
            </w:r>
          </w:p>
        </w:tc>
        <w:tc>
          <w:tcPr>
            <w:tcW w:w="3936" w:type="dxa"/>
          </w:tcPr>
          <w:p w14:paraId="0CE81340" w14:textId="319306CF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E14778">
              <w:rPr>
                <w:b/>
                <w:bCs/>
              </w:rPr>
              <w:t>Theme</w:t>
            </w:r>
          </w:p>
        </w:tc>
        <w:tc>
          <w:tcPr>
            <w:tcW w:w="2075" w:type="dxa"/>
          </w:tcPr>
          <w:p w14:paraId="3E373E2A" w14:textId="70790BD6" w:rsidR="006A3279" w:rsidRDefault="006A3279" w:rsidP="006A3279">
            <w:r w:rsidRPr="00E14778">
              <w:rPr>
                <w:b/>
                <w:bCs/>
              </w:rPr>
              <w:t>Responsible</w:t>
            </w:r>
          </w:p>
        </w:tc>
      </w:tr>
      <w:tr w:rsidR="006A3279" w14:paraId="06705D3D" w14:textId="77777777" w:rsidTr="00E14778">
        <w:tc>
          <w:tcPr>
            <w:tcW w:w="3005" w:type="dxa"/>
            <w:vAlign w:val="center"/>
          </w:tcPr>
          <w:p w14:paraId="777CF657" w14:textId="5B5A8438" w:rsidR="006A3279" w:rsidRDefault="006A3279" w:rsidP="006A3279">
            <w:r>
              <w:t>9:00am – 10:00am</w:t>
            </w:r>
          </w:p>
        </w:tc>
        <w:tc>
          <w:tcPr>
            <w:tcW w:w="3936" w:type="dxa"/>
          </w:tcPr>
          <w:p w14:paraId="10035CDF" w14:textId="0ABFC2AC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szCs w:val="20"/>
              </w:rPr>
              <w:t>Enumerator Reference Sheet Review</w:t>
            </w:r>
          </w:p>
        </w:tc>
        <w:tc>
          <w:tcPr>
            <w:tcW w:w="2075" w:type="dxa"/>
          </w:tcPr>
          <w:p w14:paraId="6C0E94D3" w14:textId="77777777" w:rsidR="006A3279" w:rsidRDefault="006A3279" w:rsidP="006A3279"/>
        </w:tc>
      </w:tr>
      <w:tr w:rsidR="006A3279" w14:paraId="47FB9369" w14:textId="77777777" w:rsidTr="00E14778">
        <w:tc>
          <w:tcPr>
            <w:tcW w:w="3005" w:type="dxa"/>
            <w:vAlign w:val="center"/>
          </w:tcPr>
          <w:p w14:paraId="00FE41F8" w14:textId="6D186152" w:rsidR="006A3279" w:rsidRDefault="006A3279" w:rsidP="006A3279">
            <w:r>
              <w:t>10:00am – 11:30am</w:t>
            </w:r>
          </w:p>
        </w:tc>
        <w:tc>
          <w:tcPr>
            <w:tcW w:w="3936" w:type="dxa"/>
          </w:tcPr>
          <w:p w14:paraId="35356F55" w14:textId="6811AC2F" w:rsidR="006A3279" w:rsidRDefault="006A3279" w:rsidP="006A3279">
            <w:pPr>
              <w:tabs>
                <w:tab w:val="left" w:pos="1480"/>
              </w:tabs>
              <w:rPr>
                <w:szCs w:val="20"/>
              </w:rPr>
            </w:pPr>
            <w:r w:rsidRPr="009D5E1C">
              <w:rPr>
                <w:szCs w:val="20"/>
              </w:rPr>
              <w:t>Feedback</w:t>
            </w:r>
            <w:r>
              <w:rPr>
                <w:szCs w:val="20"/>
              </w:rPr>
              <w:t xml:space="preserve">, </w:t>
            </w:r>
            <w:r w:rsidRPr="00CA3262">
              <w:rPr>
                <w:szCs w:val="20"/>
              </w:rPr>
              <w:t>Q&amp;A</w:t>
            </w:r>
            <w:r>
              <w:rPr>
                <w:szCs w:val="20"/>
              </w:rPr>
              <w:t xml:space="preserve"> from Day 1 to </w:t>
            </w:r>
            <w:r>
              <w:rPr>
                <w:szCs w:val="20"/>
              </w:rPr>
              <w:t>3</w:t>
            </w:r>
          </w:p>
        </w:tc>
        <w:tc>
          <w:tcPr>
            <w:tcW w:w="2075" w:type="dxa"/>
          </w:tcPr>
          <w:p w14:paraId="5DFCD81C" w14:textId="77777777" w:rsidR="006A3279" w:rsidRDefault="006A3279" w:rsidP="006A3279"/>
        </w:tc>
      </w:tr>
      <w:tr w:rsidR="006A3279" w14:paraId="1186733B" w14:textId="77777777" w:rsidTr="00E14778">
        <w:tc>
          <w:tcPr>
            <w:tcW w:w="3005" w:type="dxa"/>
            <w:vAlign w:val="center"/>
          </w:tcPr>
          <w:p w14:paraId="172FC9C1" w14:textId="109B9213" w:rsidR="006A3279" w:rsidRDefault="006A3279" w:rsidP="006A3279">
            <w:r>
              <w:t>11:00am – 12:30pm</w:t>
            </w:r>
          </w:p>
        </w:tc>
        <w:tc>
          <w:tcPr>
            <w:tcW w:w="3936" w:type="dxa"/>
          </w:tcPr>
          <w:p w14:paraId="1F5BBCB8" w14:textId="6D7C39D9" w:rsidR="006A3279" w:rsidRPr="009D5E1C" w:rsidRDefault="006A3279" w:rsidP="006A3279">
            <w:pPr>
              <w:tabs>
                <w:tab w:val="left" w:pos="1480"/>
              </w:tabs>
              <w:rPr>
                <w:szCs w:val="20"/>
              </w:rPr>
            </w:pPr>
            <w:r>
              <w:rPr>
                <w:szCs w:val="20"/>
              </w:rPr>
              <w:t>Mock HH interview</w:t>
            </w:r>
          </w:p>
        </w:tc>
        <w:tc>
          <w:tcPr>
            <w:tcW w:w="2075" w:type="dxa"/>
          </w:tcPr>
          <w:p w14:paraId="1D639CE3" w14:textId="77777777" w:rsidR="006A3279" w:rsidRDefault="006A3279" w:rsidP="006A3279"/>
        </w:tc>
      </w:tr>
      <w:tr w:rsidR="006A3279" w14:paraId="1CB68262" w14:textId="77777777" w:rsidTr="00E14778">
        <w:tc>
          <w:tcPr>
            <w:tcW w:w="3005" w:type="dxa"/>
            <w:vAlign w:val="center"/>
          </w:tcPr>
          <w:p w14:paraId="477996DB" w14:textId="2C7FB524" w:rsidR="006A3279" w:rsidRDefault="006A3279" w:rsidP="006A3279">
            <w:r>
              <w:t>12:30pm – 1:30pm</w:t>
            </w:r>
          </w:p>
        </w:tc>
        <w:tc>
          <w:tcPr>
            <w:tcW w:w="3936" w:type="dxa"/>
          </w:tcPr>
          <w:p w14:paraId="1E9D23A1" w14:textId="446367A0" w:rsidR="006A3279" w:rsidRPr="00363921" w:rsidRDefault="006A3279" w:rsidP="006A3279">
            <w:pPr>
              <w:tabs>
                <w:tab w:val="left" w:pos="1480"/>
              </w:tabs>
              <w:rPr>
                <w:b/>
                <w:bCs/>
                <w:szCs w:val="20"/>
              </w:rPr>
            </w:pPr>
            <w:r w:rsidRPr="00363921">
              <w:rPr>
                <w:b/>
                <w:bCs/>
                <w:szCs w:val="20"/>
              </w:rPr>
              <w:t>Lunch Break</w:t>
            </w:r>
          </w:p>
        </w:tc>
        <w:tc>
          <w:tcPr>
            <w:tcW w:w="2075" w:type="dxa"/>
          </w:tcPr>
          <w:p w14:paraId="0D6CA9B0" w14:textId="77777777" w:rsidR="006A3279" w:rsidRDefault="006A3279" w:rsidP="006A3279"/>
        </w:tc>
      </w:tr>
      <w:tr w:rsidR="006A3279" w14:paraId="52B1BF79" w14:textId="77777777" w:rsidTr="00E14778">
        <w:tc>
          <w:tcPr>
            <w:tcW w:w="3005" w:type="dxa"/>
            <w:vAlign w:val="center"/>
          </w:tcPr>
          <w:p w14:paraId="0C0CC5E0" w14:textId="1F571222" w:rsidR="006A3279" w:rsidRDefault="006A3279" w:rsidP="006A3279">
            <w:r>
              <w:t>1:30pm – 3:30pm</w:t>
            </w:r>
          </w:p>
        </w:tc>
        <w:tc>
          <w:tcPr>
            <w:tcW w:w="3936" w:type="dxa"/>
          </w:tcPr>
          <w:p w14:paraId="45C84891" w14:textId="77777777" w:rsidR="006A3279" w:rsidRDefault="006A3279" w:rsidP="006A3279">
            <w:pPr>
              <w:tabs>
                <w:tab w:val="left" w:pos="1480"/>
              </w:tabs>
              <w:rPr>
                <w:szCs w:val="20"/>
              </w:rPr>
            </w:pPr>
            <w:r>
              <w:rPr>
                <w:szCs w:val="20"/>
              </w:rPr>
              <w:t>Mock HH interview</w:t>
            </w:r>
          </w:p>
          <w:p w14:paraId="610FD58D" w14:textId="50D786F1" w:rsidR="006A3279" w:rsidRPr="00363921" w:rsidRDefault="006A3279" w:rsidP="006A3279">
            <w:pPr>
              <w:tabs>
                <w:tab w:val="left" w:pos="1480"/>
              </w:tabs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Feed back</w:t>
            </w:r>
          </w:p>
        </w:tc>
        <w:tc>
          <w:tcPr>
            <w:tcW w:w="2075" w:type="dxa"/>
          </w:tcPr>
          <w:p w14:paraId="37805E63" w14:textId="77777777" w:rsidR="006A3279" w:rsidRDefault="006A3279" w:rsidP="006A3279"/>
        </w:tc>
      </w:tr>
      <w:tr w:rsidR="006A3279" w14:paraId="03AE1A4F" w14:textId="77777777" w:rsidTr="00E14778">
        <w:tc>
          <w:tcPr>
            <w:tcW w:w="3005" w:type="dxa"/>
            <w:vAlign w:val="center"/>
          </w:tcPr>
          <w:p w14:paraId="5729E094" w14:textId="0CA0A0B7" w:rsidR="006A3279" w:rsidRDefault="006A3279" w:rsidP="006A3279">
            <w:r>
              <w:t>3:30pm – 4:30pm</w:t>
            </w:r>
          </w:p>
        </w:tc>
        <w:tc>
          <w:tcPr>
            <w:tcW w:w="3936" w:type="dxa"/>
          </w:tcPr>
          <w:p w14:paraId="21A02CC2" w14:textId="77777777" w:rsidR="006A3279" w:rsidRDefault="006A3279" w:rsidP="006A3279">
            <w:pPr>
              <w:tabs>
                <w:tab w:val="left" w:pos="1480"/>
              </w:tabs>
              <w:rPr>
                <w:rFonts w:ascii="Calibri" w:eastAsia="Calibri" w:hAnsi="Calibri" w:cs="Times New Roman"/>
                <w:b/>
                <w:bCs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How to use sample selected </w:t>
            </w:r>
            <w:proofErr w:type="spellStart"/>
            <w:r>
              <w:rPr>
                <w:rFonts w:ascii="Calibri" w:eastAsia="Calibri" w:hAnsi="Calibri" w:cs="Times New Roman"/>
                <w:b/>
                <w:bCs/>
                <w:szCs w:val="20"/>
              </w:rPr>
              <w:t>hh</w:t>
            </w:r>
            <w:proofErr w:type="spellEnd"/>
            <w:r>
              <w:rPr>
                <w:rFonts w:ascii="Calibri" w:eastAsia="Calibri" w:hAnsi="Calibri" w:cs="Times New Roman"/>
                <w:b/>
                <w:bCs/>
                <w:szCs w:val="20"/>
              </w:rPr>
              <w:t xml:space="preserve"> list</w:t>
            </w:r>
          </w:p>
          <w:p w14:paraId="7C9981D4" w14:textId="2BFA8F87" w:rsidR="006A3279" w:rsidRDefault="006A3279" w:rsidP="006A3279">
            <w:pPr>
              <w:tabs>
                <w:tab w:val="left" w:pos="1480"/>
              </w:tabs>
            </w:pPr>
            <w:r w:rsidRPr="3040375B">
              <w:rPr>
                <w:rFonts w:ascii="Calibri" w:eastAsia="Calibri" w:hAnsi="Calibri" w:cs="Times New Roman"/>
                <w:b/>
              </w:rPr>
              <w:t xml:space="preserve">Preparation for </w:t>
            </w:r>
            <w:r w:rsidRPr="3040375B">
              <w:rPr>
                <w:rFonts w:ascii="Calibri" w:eastAsia="Calibri" w:hAnsi="Calibri" w:cs="Times New Roman"/>
                <w:b/>
                <w:bCs/>
              </w:rPr>
              <w:t>fie</w:t>
            </w:r>
            <w:r w:rsidR="1A5AA0A8" w:rsidRPr="3040375B">
              <w:rPr>
                <w:rFonts w:ascii="Calibri" w:eastAsia="Calibri" w:hAnsi="Calibri" w:cs="Times New Roman"/>
                <w:b/>
                <w:bCs/>
              </w:rPr>
              <w:t>l</w:t>
            </w:r>
            <w:r w:rsidRPr="3040375B">
              <w:rPr>
                <w:rFonts w:ascii="Calibri" w:eastAsia="Calibri" w:hAnsi="Calibri" w:cs="Times New Roman"/>
                <w:b/>
                <w:bCs/>
              </w:rPr>
              <w:t>d</w:t>
            </w:r>
          </w:p>
        </w:tc>
        <w:tc>
          <w:tcPr>
            <w:tcW w:w="2075" w:type="dxa"/>
          </w:tcPr>
          <w:p w14:paraId="281689B8" w14:textId="77777777" w:rsidR="006A3279" w:rsidRDefault="006A3279" w:rsidP="006A3279"/>
        </w:tc>
      </w:tr>
    </w:tbl>
    <w:p w14:paraId="30A62FE0" w14:textId="77777777" w:rsidR="009371C4" w:rsidRDefault="009371C4"/>
    <w:sectPr w:rsidR="00937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4483A"/>
    <w:multiLevelType w:val="hybridMultilevel"/>
    <w:tmpl w:val="56B6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42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C4"/>
    <w:rsid w:val="000F6249"/>
    <w:rsid w:val="00363921"/>
    <w:rsid w:val="004B5CD2"/>
    <w:rsid w:val="0062405F"/>
    <w:rsid w:val="006A3279"/>
    <w:rsid w:val="006F0B8E"/>
    <w:rsid w:val="00826E4F"/>
    <w:rsid w:val="00874793"/>
    <w:rsid w:val="009371C4"/>
    <w:rsid w:val="009D7967"/>
    <w:rsid w:val="00E14778"/>
    <w:rsid w:val="00E2722A"/>
    <w:rsid w:val="1A5AA0A8"/>
    <w:rsid w:val="3040375B"/>
    <w:rsid w:val="73F2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573A"/>
  <w15:chartTrackingRefBased/>
  <w15:docId w15:val="{43D83AEA-5AC3-4733-AB10-DD54FD0A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7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00B2D9-D8E6-4BC9-9772-EF10E32CC4BB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2.xml><?xml version="1.0" encoding="utf-8"?>
<ds:datastoreItem xmlns:ds="http://schemas.openxmlformats.org/officeDocument/2006/customXml" ds:itemID="{C486B86C-C6C7-47DD-94F3-BAA87F9A966D}"/>
</file>

<file path=customXml/itemProps3.xml><?xml version="1.0" encoding="utf-8"?>
<ds:datastoreItem xmlns:ds="http://schemas.openxmlformats.org/officeDocument/2006/customXml" ds:itemID="{99764B00-E1C8-4A85-8025-0CF5CD2FCB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Food Programme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Alirah WEYORI</cp:lastModifiedBy>
  <cp:revision>6</cp:revision>
  <dcterms:created xsi:type="dcterms:W3CDTF">2023-05-30T12:06:00Z</dcterms:created>
  <dcterms:modified xsi:type="dcterms:W3CDTF">2023-06-01T08:44:00Z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