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3DF584C2" w:rsidR="002E66AF" w:rsidRPr="000D18F2" w:rsidRDefault="00996151" w:rsidP="2151E89C">
      <w:pPr>
        <w:pStyle w:val="Heading1"/>
        <w:numPr>
          <w:ilvl w:val="0"/>
          <w:numId w:val="0"/>
        </w:numPr>
        <w:spacing w:before="0" w:line="360" w:lineRule="auto"/>
        <w:jc w:val="center"/>
        <w:rPr>
          <w:bCs/>
          <w:sz w:val="20"/>
          <w:szCs w:val="20"/>
          <w:u w:val="single"/>
        </w:rPr>
      </w:pPr>
      <w:r>
        <w:rPr>
          <w:bCs/>
          <w:sz w:val="20"/>
          <w:szCs w:val="20"/>
          <w:u w:val="single"/>
        </w:rPr>
        <w:t>S</w:t>
      </w:r>
      <w:r w:rsidR="003378BE">
        <w:rPr>
          <w:bCs/>
          <w:sz w:val="20"/>
          <w:szCs w:val="20"/>
          <w:u w:val="single"/>
        </w:rPr>
        <w:t xml:space="preserve">COPE </w:t>
      </w:r>
      <w:r w:rsidR="00890E72">
        <w:rPr>
          <w:bCs/>
          <w:sz w:val="20"/>
          <w:szCs w:val="20"/>
          <w:u w:val="single"/>
        </w:rPr>
        <w:t>of</w:t>
      </w:r>
      <w:r w:rsidR="003378BE">
        <w:rPr>
          <w:bCs/>
          <w:sz w:val="20"/>
          <w:szCs w:val="20"/>
          <w:u w:val="single"/>
        </w:rPr>
        <w:t xml:space="preserve"> WORK</w:t>
      </w:r>
      <w:r>
        <w:rPr>
          <w:bCs/>
          <w:sz w:val="20"/>
          <w:szCs w:val="20"/>
          <w:u w:val="single"/>
        </w:rPr>
        <w:t xml:space="preserve"> (SoW)</w:t>
      </w:r>
      <w:r w:rsidR="002C6305">
        <w:rPr>
          <w:bCs/>
          <w:sz w:val="20"/>
          <w:szCs w:val="20"/>
          <w:u w:val="single"/>
        </w:rPr>
        <w:t xml:space="preserve"> </w:t>
      </w:r>
      <w:r w:rsidR="00890E72">
        <w:rPr>
          <w:bCs/>
          <w:sz w:val="20"/>
          <w:szCs w:val="20"/>
          <w:u w:val="single"/>
        </w:rPr>
        <w:t>f</w:t>
      </w:r>
      <w:r w:rsidR="002C6305">
        <w:rPr>
          <w:bCs/>
          <w:sz w:val="20"/>
          <w:szCs w:val="20"/>
          <w:u w:val="single"/>
        </w:rPr>
        <w:t xml:space="preserve">or rCARI </w:t>
      </w:r>
      <w:r w:rsidR="003378BE">
        <w:rPr>
          <w:bCs/>
          <w:sz w:val="20"/>
          <w:szCs w:val="20"/>
          <w:u w:val="single"/>
        </w:rPr>
        <w:t xml:space="preserve">VALIDATION STUDY IN </w:t>
      </w:r>
      <w:r w:rsidR="006F50C9">
        <w:rPr>
          <w:bCs/>
          <w:sz w:val="20"/>
          <w:szCs w:val="20"/>
          <w:u w:val="single"/>
        </w:rPr>
        <w:t>CENTRAL AFRICAN REPUBLIC</w:t>
      </w:r>
      <w:r w:rsidR="002C6305">
        <w:rPr>
          <w:bCs/>
          <w:sz w:val="20"/>
          <w:szCs w:val="20"/>
          <w:u w:val="single"/>
        </w:rPr>
        <w:t xml:space="preserve"> </w:t>
      </w:r>
    </w:p>
    <w:p w14:paraId="37CA2761" w14:textId="54B69B84" w:rsidR="002E66AF" w:rsidRPr="00C37250" w:rsidRDefault="000B76C7" w:rsidP="009E7FB9">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79160088" w:rsidR="236B788B" w:rsidRDefault="00913100" w:rsidP="007D5C1D">
      <w:pPr>
        <w:spacing w:before="240"/>
        <w:jc w:val="both"/>
        <w:rPr>
          <w:sz w:val="20"/>
          <w:szCs w:val="20"/>
        </w:rPr>
      </w:pPr>
      <w:r>
        <w:rPr>
          <w:sz w:val="20"/>
          <w:szCs w:val="20"/>
        </w:rPr>
        <w:t>F</w:t>
      </w:r>
      <w:r w:rsidR="7217A60F" w:rsidRPr="2151E89C">
        <w:rPr>
          <w:sz w:val="20"/>
          <w:szCs w:val="20"/>
        </w:rPr>
        <w:t xml:space="preserve">ood </w:t>
      </w:r>
      <w:r>
        <w:rPr>
          <w:sz w:val="20"/>
          <w:szCs w:val="20"/>
        </w:rPr>
        <w:t>in</w:t>
      </w:r>
      <w:r w:rsidR="7217A60F" w:rsidRPr="2151E89C">
        <w:rPr>
          <w:sz w:val="20"/>
          <w:szCs w:val="20"/>
        </w:rPr>
        <w:t>security is a multidimensional concept</w:t>
      </w:r>
      <w:r w:rsidR="4B9FA3A2" w:rsidRPr="2151E89C">
        <w:rPr>
          <w:sz w:val="20"/>
          <w:szCs w:val="20"/>
        </w:rPr>
        <w:t>,</w:t>
      </w:r>
      <w:r w:rsidR="7217A60F" w:rsidRPr="2151E89C">
        <w:rPr>
          <w:sz w:val="20"/>
          <w:szCs w:val="20"/>
        </w:rPr>
        <w:t xml:space="preserve"> which requires </w:t>
      </w:r>
      <w:r w:rsidR="00F26CDB">
        <w:rPr>
          <w:sz w:val="20"/>
          <w:szCs w:val="20"/>
        </w:rPr>
        <w:t xml:space="preserve">use of </w:t>
      </w:r>
      <w:r w:rsidR="7217A60F" w:rsidRPr="2151E89C">
        <w:rPr>
          <w:sz w:val="20"/>
          <w:szCs w:val="20"/>
        </w:rPr>
        <w:t>multiple indicators</w:t>
      </w:r>
      <w:r w:rsidR="003643E2">
        <w:rPr>
          <w:sz w:val="20"/>
          <w:szCs w:val="20"/>
        </w:rPr>
        <w:t xml:space="preserve"> for analysis</w:t>
      </w:r>
      <w:r w:rsidR="000F2F55">
        <w:rPr>
          <w:sz w:val="20"/>
          <w:szCs w:val="20"/>
        </w:rPr>
        <w:t xml:space="preserve"> of the different dimensions</w:t>
      </w:r>
      <w:r w:rsidR="7217A60F" w:rsidRPr="2151E89C">
        <w:rPr>
          <w:sz w:val="20"/>
          <w:szCs w:val="20"/>
        </w:rPr>
        <w:t xml:space="preserve">. </w:t>
      </w:r>
      <w:r w:rsidR="236B788B" w:rsidRPr="2151E89C">
        <w:rPr>
          <w:sz w:val="20"/>
          <w:szCs w:val="20"/>
        </w:rPr>
        <w:t>S</w:t>
      </w:r>
      <w:r w:rsidR="7217A60F" w:rsidRPr="2151E89C">
        <w:rPr>
          <w:sz w:val="20"/>
          <w:szCs w:val="20"/>
        </w:rPr>
        <w:t>everal methods have been developed to measure the magnitude and severity of acute food insecurity</w:t>
      </w:r>
      <w:r w:rsidR="236B788B" w:rsidRPr="2151E89C">
        <w:rPr>
          <w:sz w:val="20"/>
          <w:szCs w:val="20"/>
        </w:rPr>
        <w:t xml:space="preserve"> over time</w:t>
      </w:r>
      <w:r w:rsidR="7217A60F" w:rsidRPr="2151E89C">
        <w:rPr>
          <w:sz w:val="20"/>
          <w:szCs w:val="20"/>
        </w:rPr>
        <w:t>.</w:t>
      </w:r>
      <w:r w:rsidR="2151E89C" w:rsidRPr="2151E89C">
        <w:rPr>
          <w:sz w:val="20"/>
          <w:szCs w:val="20"/>
        </w:rPr>
        <w:t xml:space="preserve"> </w:t>
      </w:r>
      <w:r w:rsidR="002D0346">
        <w:rPr>
          <w:sz w:val="20"/>
          <w:szCs w:val="20"/>
        </w:rPr>
        <w:t xml:space="preserve">The </w:t>
      </w:r>
      <w:r w:rsidR="008B15F2">
        <w:rPr>
          <w:sz w:val="20"/>
          <w:szCs w:val="20"/>
        </w:rPr>
        <w:t>humanitarian actors are</w:t>
      </w:r>
      <w:r w:rsidR="7587B9D4" w:rsidRPr="2151E89C">
        <w:rPr>
          <w:sz w:val="20"/>
          <w:szCs w:val="20"/>
        </w:rPr>
        <w:t xml:space="preserve"> facing an increasingly challenging situation as the </w:t>
      </w:r>
      <w:r w:rsidR="0044587C">
        <w:rPr>
          <w:sz w:val="20"/>
          <w:szCs w:val="20"/>
        </w:rPr>
        <w:t xml:space="preserve">food </w:t>
      </w:r>
      <w:r w:rsidR="7587B9D4" w:rsidRPr="2151E89C">
        <w:rPr>
          <w:sz w:val="20"/>
          <w:szCs w:val="20"/>
        </w:rPr>
        <w:t xml:space="preserve">needs have been </w:t>
      </w:r>
      <w:r w:rsidR="006047FA">
        <w:rPr>
          <w:sz w:val="20"/>
          <w:szCs w:val="20"/>
        </w:rPr>
        <w:t>dramatically increasing</w:t>
      </w:r>
      <w:r w:rsidR="7587B9D4" w:rsidRPr="2151E89C">
        <w:rPr>
          <w:sz w:val="20"/>
          <w:szCs w:val="20"/>
        </w:rPr>
        <w:t xml:space="preserve"> in recent years. In 2021, at least 193 million people in 55 countries/territories were acutely food insecure (</w:t>
      </w:r>
      <w:hyperlink r:id="rId11" w:history="1">
        <w:r w:rsidR="7DE14748" w:rsidRPr="2151E89C">
          <w:rPr>
            <w:rStyle w:val="Hyperlink"/>
            <w:sz w:val="20"/>
            <w:szCs w:val="20"/>
          </w:rPr>
          <w:t>IPC/CH</w:t>
        </w:r>
      </w:hyperlink>
      <w:r w:rsidR="7587B9D4" w:rsidRPr="2151E89C">
        <w:rPr>
          <w:sz w:val="20"/>
          <w:szCs w:val="20"/>
        </w:rPr>
        <w:t xml:space="preserve"> Phase 3 or above), an increase of around 40 million people from 2020 (</w:t>
      </w:r>
      <w:hyperlink r:id="rId12" w:history="1">
        <w:r w:rsidR="4B9FA3A2" w:rsidRPr="2151E89C">
          <w:rPr>
            <w:rStyle w:val="Hyperlink"/>
            <w:sz w:val="20"/>
            <w:szCs w:val="20"/>
          </w:rPr>
          <w:t>Global Report on Food Crises 2022</w:t>
        </w:r>
      </w:hyperlink>
      <w:r w:rsidR="4B9FA3A2" w:rsidRPr="2151E89C">
        <w:rPr>
          <w:sz w:val="20"/>
          <w:szCs w:val="20"/>
        </w:rPr>
        <w:t>). Similarly, based on available data 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Pr>
          <w:sz w:val="20"/>
          <w:szCs w:val="20"/>
        </w:rPr>
        <w:t xml:space="preserve"> </w:t>
      </w:r>
      <w:hyperlink r:id="rId13" w:history="1">
        <w:r w:rsidR="00E53B61" w:rsidRPr="000D4D0E">
          <w:rPr>
            <w:rStyle w:val="Hyperlink"/>
            <w:sz w:val="20"/>
            <w:szCs w:val="20"/>
          </w:rPr>
          <w:t>(</w:t>
        </w:r>
        <w:r w:rsidR="000D4D0E">
          <w:rPr>
            <w:rStyle w:val="Hyperlink"/>
            <w:sz w:val="20"/>
            <w:szCs w:val="20"/>
          </w:rPr>
          <w:t xml:space="preserve">Global </w:t>
        </w:r>
        <w:r w:rsidR="0035276C">
          <w:rPr>
            <w:rStyle w:val="Hyperlink"/>
            <w:sz w:val="20"/>
            <w:szCs w:val="20"/>
          </w:rPr>
          <w:t xml:space="preserve">Operational </w:t>
        </w:r>
        <w:r w:rsidR="000D4D0E">
          <w:rPr>
            <w:rStyle w:val="Hyperlink"/>
            <w:sz w:val="20"/>
            <w:szCs w:val="20"/>
          </w:rPr>
          <w:t>Response</w:t>
        </w:r>
        <w:r w:rsidR="0035276C">
          <w:rPr>
            <w:rStyle w:val="Hyperlink"/>
            <w:sz w:val="20"/>
            <w:szCs w:val="20"/>
          </w:rPr>
          <w:t xml:space="preserve"> Plan, 2022</w:t>
        </w:r>
        <w:r w:rsidR="00E53B61" w:rsidRPr="000D4D0E">
          <w:rPr>
            <w:rStyle w:val="Hyperlink"/>
            <w:sz w:val="20"/>
            <w:szCs w:val="20"/>
          </w:rPr>
          <w:t>)</w:t>
        </w:r>
        <w:r w:rsidR="00E53B61" w:rsidRPr="0035276C">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0F6BD887" w:rsidR="000E7499" w:rsidRDefault="007653A2" w:rsidP="00B72506">
      <w:pPr>
        <w:spacing w:after="240"/>
        <w:jc w:val="both"/>
        <w:rPr>
          <w:sz w:val="20"/>
          <w:szCs w:val="20"/>
        </w:rPr>
      </w:pPr>
      <w:r>
        <w:rPr>
          <w:sz w:val="20"/>
          <w:szCs w:val="20"/>
        </w:rPr>
        <w:t>The</w:t>
      </w:r>
      <w:r w:rsidR="31F4AFC6" w:rsidRPr="2151E89C">
        <w:rPr>
          <w:sz w:val="20"/>
          <w:szCs w:val="20"/>
        </w:rPr>
        <w:t xml:space="preserve"> </w:t>
      </w:r>
      <w:r w:rsidR="00CA5AA5">
        <w:rPr>
          <w:sz w:val="20"/>
          <w:szCs w:val="20"/>
        </w:rPr>
        <w:t>3rd</w:t>
      </w:r>
      <w:r w:rsidR="31F4AFC6" w:rsidRPr="2151E89C">
        <w:rPr>
          <w:sz w:val="20"/>
          <w:szCs w:val="20"/>
        </w:rPr>
        <w:t xml:space="preserve"> </w:t>
      </w:r>
      <w:r w:rsidR="00CA5AA5">
        <w:rPr>
          <w:sz w:val="20"/>
          <w:szCs w:val="20"/>
        </w:rPr>
        <w:t>E</w:t>
      </w:r>
      <w:r w:rsidR="31F4AFC6" w:rsidRPr="2151E89C">
        <w:rPr>
          <w:sz w:val="20"/>
          <w:szCs w:val="20"/>
        </w:rPr>
        <w:t>dition of the CARI guidelines (CARI.</w:t>
      </w:r>
      <w:r w:rsidR="00CA5AA5">
        <w:rPr>
          <w:sz w:val="20"/>
          <w:szCs w:val="20"/>
        </w:rPr>
        <w:t>v</w:t>
      </w:r>
      <w:r w:rsidR="31F4AFC6" w:rsidRPr="2151E89C">
        <w:rPr>
          <w:sz w:val="20"/>
          <w:szCs w:val="20"/>
        </w:rPr>
        <w:t>3)</w:t>
      </w:r>
      <w:r w:rsidR="31F4AFC6">
        <w:t xml:space="preserve">, </w:t>
      </w:r>
      <w:r w:rsidR="31F4AFC6" w:rsidRPr="2151E89C">
        <w:rPr>
          <w:sz w:val="20"/>
          <w:szCs w:val="20"/>
        </w:rPr>
        <w:t xml:space="preserve">published in December 2021, included several methodological novelties, and indicators </w:t>
      </w:r>
      <w:r w:rsidR="0066122B">
        <w:rPr>
          <w:sz w:val="20"/>
          <w:szCs w:val="20"/>
        </w:rPr>
        <w:t>to capture more</w:t>
      </w:r>
      <w:r w:rsidR="7D45774C" w:rsidRPr="2151E89C">
        <w:rPr>
          <w:sz w:val="20"/>
          <w:szCs w:val="20"/>
        </w:rPr>
        <w:t xml:space="preserve"> food security and economic related </w:t>
      </w:r>
      <w:r w:rsidR="0066122B">
        <w:rPr>
          <w:sz w:val="20"/>
          <w:szCs w:val="20"/>
        </w:rPr>
        <w:t>variables</w:t>
      </w:r>
      <w:r w:rsidR="7D45774C" w:rsidRPr="2151E89C">
        <w:rPr>
          <w:sz w:val="20"/>
          <w:szCs w:val="20"/>
        </w:rPr>
        <w:t xml:space="preserve"> </w:t>
      </w:r>
      <w:r w:rsidR="00F0619C">
        <w:rPr>
          <w:sz w:val="20"/>
          <w:szCs w:val="20"/>
        </w:rPr>
        <w:t>to better</w:t>
      </w:r>
      <w:r w:rsidR="7D45774C" w:rsidRPr="2151E89C">
        <w:rPr>
          <w:sz w:val="20"/>
          <w:szCs w:val="20"/>
        </w:rPr>
        <w:t xml:space="preserve"> measure acute food insecurity. </w:t>
      </w:r>
      <w:r w:rsidR="00476EF0">
        <w:rPr>
          <w:sz w:val="20"/>
          <w:szCs w:val="20"/>
        </w:rPr>
        <w:t>In addition, t</w:t>
      </w:r>
      <w:r w:rsidR="1CA67A08" w:rsidRPr="49A88187">
        <w:rPr>
          <w:sz w:val="20"/>
          <w:szCs w:val="20"/>
        </w:rPr>
        <w:t>he</w:t>
      </w:r>
      <w:r w:rsidR="00A642F5" w:rsidRPr="00A642F5">
        <w:rPr>
          <w:sz w:val="20"/>
          <w:szCs w:val="20"/>
        </w:rPr>
        <w:t xml:space="preserve"> onset of the COVID-19 pandemic </w:t>
      </w:r>
      <w:r w:rsidR="1CA67A08" w:rsidRPr="49A88187">
        <w:rPr>
          <w:sz w:val="20"/>
          <w:szCs w:val="20"/>
        </w:rPr>
        <w:t xml:space="preserve">brought </w:t>
      </w:r>
      <w:r w:rsidR="000F2049">
        <w:rPr>
          <w:sz w:val="20"/>
          <w:szCs w:val="20"/>
        </w:rPr>
        <w:t>to</w:t>
      </w:r>
      <w:r w:rsidR="000F2049" w:rsidRPr="49A88187">
        <w:rPr>
          <w:sz w:val="20"/>
          <w:szCs w:val="20"/>
        </w:rPr>
        <w:t xml:space="preserve"> </w:t>
      </w:r>
      <w:r w:rsidR="1CA67A08" w:rsidRPr="49A88187">
        <w:rPr>
          <w:sz w:val="20"/>
          <w:szCs w:val="20"/>
        </w:rPr>
        <w:t xml:space="preserve">the fore new challenges to traditional data collection methods </w:t>
      </w:r>
      <w:r w:rsidR="00FD6598">
        <w:rPr>
          <w:sz w:val="20"/>
          <w:szCs w:val="20"/>
        </w:rPr>
        <w:t>w</w:t>
      </w:r>
      <w:r w:rsidR="1CA67A08" w:rsidRPr="49A88187">
        <w:rPr>
          <w:sz w:val="20"/>
          <w:szCs w:val="20"/>
        </w:rPr>
        <w:t xml:space="preserve">ith </w:t>
      </w:r>
      <w:r w:rsidR="00FD6598">
        <w:rPr>
          <w:sz w:val="20"/>
          <w:szCs w:val="20"/>
        </w:rPr>
        <w:t xml:space="preserve">movement </w:t>
      </w:r>
      <w:r w:rsidR="1CA67A08" w:rsidRPr="49A88187">
        <w:rPr>
          <w:sz w:val="20"/>
          <w:szCs w:val="20"/>
        </w:rPr>
        <w:t>restrictions</w:t>
      </w:r>
      <w:r w:rsidR="00690EBF">
        <w:rPr>
          <w:sz w:val="20"/>
          <w:szCs w:val="20"/>
        </w:rPr>
        <w:t>.</w:t>
      </w:r>
      <w:r w:rsidR="00A642F5" w:rsidRPr="00A642F5">
        <w:rPr>
          <w:sz w:val="20"/>
          <w:szCs w:val="20"/>
        </w:rPr>
        <w:t xml:space="preserve"> WFP developed </w:t>
      </w:r>
      <w:r w:rsidR="006011CD">
        <w:rPr>
          <w:sz w:val="20"/>
          <w:szCs w:val="20"/>
        </w:rPr>
        <w:t>the</w:t>
      </w:r>
      <w:r w:rsidR="00A642F5" w:rsidRPr="00A642F5">
        <w:rPr>
          <w:sz w:val="20"/>
          <w:szCs w:val="20"/>
        </w:rPr>
        <w:t xml:space="preserve"> remote CARI </w:t>
      </w:r>
      <w:r w:rsidR="1CA67A08" w:rsidRPr="49A88187">
        <w:rPr>
          <w:sz w:val="20"/>
          <w:szCs w:val="20"/>
        </w:rPr>
        <w:t xml:space="preserve">(rCARI) </w:t>
      </w:r>
      <w:r w:rsidR="00A642F5" w:rsidRPr="00A642F5">
        <w:rPr>
          <w:sz w:val="20"/>
          <w:szCs w:val="20"/>
        </w:rPr>
        <w:t xml:space="preserve">as a proxy for the original </w:t>
      </w:r>
      <w:r w:rsidR="1CA67A08" w:rsidRPr="49A88187">
        <w:rPr>
          <w:sz w:val="20"/>
          <w:szCs w:val="20"/>
        </w:rPr>
        <w:t xml:space="preserve">face-to-face CARI </w:t>
      </w:r>
      <w:r w:rsidR="007D5C1D">
        <w:rPr>
          <w:sz w:val="20"/>
          <w:szCs w:val="20"/>
        </w:rPr>
        <w:t xml:space="preserve">methodology </w:t>
      </w:r>
      <w:r w:rsidR="1CA67A08" w:rsidRPr="49A88187">
        <w:rPr>
          <w:sz w:val="20"/>
          <w:szCs w:val="20"/>
        </w:rPr>
        <w:t xml:space="preserve">to fill data </w:t>
      </w:r>
      <w:r w:rsidR="007D5C1D">
        <w:rPr>
          <w:sz w:val="20"/>
          <w:szCs w:val="20"/>
        </w:rPr>
        <w:t>gap created by the</w:t>
      </w:r>
      <w:r w:rsidR="1CA67A08" w:rsidRPr="49A88187">
        <w:rPr>
          <w:sz w:val="20"/>
          <w:szCs w:val="20"/>
        </w:rPr>
        <w:t xml:space="preserve"> Covid-19 associated lockdowns.</w:t>
      </w:r>
      <w:r w:rsidR="00A642F5" w:rsidRPr="00A642F5">
        <w:rPr>
          <w:sz w:val="20"/>
          <w:szCs w:val="20"/>
        </w:rPr>
        <w:t xml:space="preserve"> </w:t>
      </w:r>
      <w:r w:rsidR="000E7499" w:rsidRPr="00BC3872">
        <w:rPr>
          <w:sz w:val="20"/>
          <w:szCs w:val="20"/>
        </w:rPr>
        <w:t xml:space="preserve">rCARI </w:t>
      </w:r>
      <w:r w:rsidR="79E81CC6" w:rsidRPr="49A88187">
        <w:rPr>
          <w:sz w:val="20"/>
          <w:szCs w:val="20"/>
        </w:rPr>
        <w:t>presents practicality in the</w:t>
      </w:r>
      <w:r w:rsidR="000E7499" w:rsidRPr="00BC3872">
        <w:rPr>
          <w:sz w:val="20"/>
          <w:szCs w:val="20"/>
        </w:rPr>
        <w:t xml:space="preserve"> measure</w:t>
      </w:r>
      <w:r w:rsidR="00221D20">
        <w:rPr>
          <w:sz w:val="20"/>
          <w:szCs w:val="20"/>
        </w:rPr>
        <w:t>ment</w:t>
      </w:r>
      <w:r w:rsidR="000E7499" w:rsidRPr="00BC3872">
        <w:rPr>
          <w:sz w:val="20"/>
          <w:szCs w:val="20"/>
        </w:rPr>
        <w:t xml:space="preserve"> of food security in emergencies where </w:t>
      </w:r>
      <w:r w:rsidR="00221D20">
        <w:rPr>
          <w:sz w:val="20"/>
          <w:szCs w:val="20"/>
        </w:rPr>
        <w:t>quick</w:t>
      </w:r>
      <w:r w:rsidR="000E7499" w:rsidRPr="00BC3872">
        <w:rPr>
          <w:sz w:val="20"/>
          <w:szCs w:val="20"/>
        </w:rPr>
        <w:t xml:space="preserve"> operational decisions are needed, and </w:t>
      </w:r>
      <w:r w:rsidR="79E81CC6" w:rsidRPr="49A88187">
        <w:rPr>
          <w:sz w:val="20"/>
          <w:szCs w:val="20"/>
        </w:rPr>
        <w:t xml:space="preserve">traditional </w:t>
      </w:r>
      <w:r w:rsidR="00786AF7">
        <w:rPr>
          <w:sz w:val="20"/>
          <w:szCs w:val="20"/>
        </w:rPr>
        <w:t>F2F methods like</w:t>
      </w:r>
      <w:r w:rsidR="79E81CC6" w:rsidRPr="49A88187">
        <w:rPr>
          <w:sz w:val="20"/>
          <w:szCs w:val="20"/>
        </w:rPr>
        <w:t xml:space="preserve"> </w:t>
      </w:r>
      <w:r w:rsidR="000E7499" w:rsidRPr="00BC3872">
        <w:rPr>
          <w:sz w:val="20"/>
          <w:szCs w:val="20"/>
        </w:rPr>
        <w:t>CARI</w:t>
      </w:r>
      <w:r w:rsidR="79E81CC6" w:rsidRPr="49A88187">
        <w:rPr>
          <w:sz w:val="20"/>
          <w:szCs w:val="20"/>
        </w:rPr>
        <w:t>.</w:t>
      </w:r>
      <w:r w:rsidR="000E7499" w:rsidRPr="00BC3872">
        <w:rPr>
          <w:sz w:val="20"/>
          <w:szCs w:val="20"/>
        </w:rPr>
        <w:t xml:space="preserve"> </w:t>
      </w:r>
      <w:r w:rsidR="00D77819">
        <w:rPr>
          <w:sz w:val="20"/>
          <w:szCs w:val="20"/>
        </w:rPr>
        <w:t>This is evidenced in it use during</w:t>
      </w:r>
      <w:r w:rsidR="000E7499" w:rsidRPr="00BC3872">
        <w:rPr>
          <w:sz w:val="20"/>
          <w:szCs w:val="20"/>
        </w:rPr>
        <w:t xml:space="preserve"> the </w:t>
      </w:r>
      <w:r w:rsidR="79E81CC6" w:rsidRPr="49A88187">
        <w:rPr>
          <w:sz w:val="20"/>
          <w:szCs w:val="20"/>
        </w:rPr>
        <w:t xml:space="preserve">height of the </w:t>
      </w:r>
      <w:r w:rsidR="000E7499" w:rsidRPr="00BC3872">
        <w:rPr>
          <w:sz w:val="20"/>
          <w:szCs w:val="20"/>
        </w:rPr>
        <w:t xml:space="preserve">COVID-19 pandemic </w:t>
      </w:r>
      <w:r w:rsidR="00D77819">
        <w:rPr>
          <w:sz w:val="20"/>
          <w:szCs w:val="20"/>
        </w:rPr>
        <w:t>and the heavy-armed conflict ongoing in</w:t>
      </w:r>
      <w:r w:rsidR="79E81CC6" w:rsidRPr="49A88187">
        <w:rPr>
          <w:sz w:val="20"/>
          <w:szCs w:val="20"/>
        </w:rPr>
        <w:t xml:space="preserve"> </w:t>
      </w:r>
      <w:r w:rsidR="0022562A">
        <w:rPr>
          <w:sz w:val="20"/>
          <w:szCs w:val="20"/>
        </w:rPr>
        <w:t>Ukrain</w:t>
      </w:r>
      <w:r w:rsidR="00F772C2">
        <w:rPr>
          <w:sz w:val="20"/>
          <w:szCs w:val="20"/>
        </w:rPr>
        <w:t>e</w:t>
      </w:r>
      <w:r w:rsidR="79E81CC6" w:rsidRPr="49A88187">
        <w:rPr>
          <w:sz w:val="20"/>
          <w:szCs w:val="20"/>
        </w:rPr>
        <w:t xml:space="preserve"> to</w:t>
      </w:r>
      <w:r w:rsidR="000E7499" w:rsidRPr="00BC3872">
        <w:rPr>
          <w:sz w:val="20"/>
          <w:szCs w:val="20"/>
        </w:rPr>
        <w:t xml:space="preserve"> assess</w:t>
      </w:r>
      <w:r w:rsidR="79E81CC6" w:rsidRPr="49A88187">
        <w:rPr>
          <w:sz w:val="20"/>
          <w:szCs w:val="20"/>
        </w:rPr>
        <w:t>, and report</w:t>
      </w:r>
      <w:r w:rsidR="000E7499" w:rsidRPr="00BC3872">
        <w:rPr>
          <w:sz w:val="20"/>
          <w:szCs w:val="20"/>
        </w:rPr>
        <w:t xml:space="preserve"> food security</w:t>
      </w:r>
      <w:r w:rsidR="79E81CC6" w:rsidRPr="49A88187">
        <w:rPr>
          <w:sz w:val="20"/>
          <w:szCs w:val="20"/>
        </w:rPr>
        <w:t xml:space="preserve"> and other</w:t>
      </w:r>
      <w:r w:rsidR="000E7499" w:rsidRPr="00BC3872">
        <w:rPr>
          <w:sz w:val="20"/>
          <w:szCs w:val="20"/>
        </w:rPr>
        <w:t xml:space="preserve"> humanitarian crises. </w:t>
      </w:r>
    </w:p>
    <w:p w14:paraId="31E97AC1" w14:textId="5E23E498"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r w:rsidR="00DC7A44">
        <w:rPr>
          <w:sz w:val="20"/>
          <w:szCs w:val="20"/>
        </w:rPr>
        <w:t xml:space="preserve">rCARI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the rCARI is thus </w:t>
      </w:r>
      <w:r w:rsidR="1CA67A08" w:rsidRPr="49A88187">
        <w:rPr>
          <w:sz w:val="20"/>
          <w:szCs w:val="20"/>
        </w:rPr>
        <w:t xml:space="preserve">a major step </w:t>
      </w:r>
      <w:r w:rsidR="00D504C8">
        <w:rPr>
          <w:sz w:val="20"/>
          <w:szCs w:val="20"/>
        </w:rPr>
        <w:t>i</w:t>
      </w:r>
      <w:r w:rsidR="1CA67A08" w:rsidRPr="49A88187">
        <w:rPr>
          <w:sz w:val="20"/>
          <w:szCs w:val="20"/>
        </w:rPr>
        <w:t>n</w:t>
      </w:r>
      <w:r w:rsidR="00FA4F22">
        <w:rPr>
          <w:sz w:val="20"/>
          <w:szCs w:val="20"/>
        </w:rPr>
        <w:t xml:space="preserve"> the process of bridging </w:t>
      </w:r>
      <w:r w:rsidR="00726B70">
        <w:rPr>
          <w:sz w:val="20"/>
          <w:szCs w:val="20"/>
        </w:rPr>
        <w:t xml:space="preserve">a </w:t>
      </w:r>
      <w:r w:rsidR="00FA4F22">
        <w:rPr>
          <w:sz w:val="20"/>
          <w:szCs w:val="20"/>
        </w:rPr>
        <w:t xml:space="preserve">critical grey area of reporting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in emergencies. </w:t>
      </w:r>
    </w:p>
    <w:p w14:paraId="41355157" w14:textId="36AC0431" w:rsidR="00E01FD2" w:rsidRPr="00051F63" w:rsidRDefault="00E01FD2" w:rsidP="00650A43">
      <w:pPr>
        <w:spacing w:before="240"/>
        <w:jc w:val="both"/>
        <w:rPr>
          <w:b/>
          <w:bCs/>
        </w:rPr>
      </w:pPr>
      <w:r>
        <w:rPr>
          <w:rFonts w:eastAsiaTheme="minorEastAsia"/>
          <w:sz w:val="20"/>
          <w:szCs w:val="20"/>
        </w:rPr>
        <w:t xml:space="preserve">At this time, WFP-HQ would like to hire the services of a </w:t>
      </w:r>
      <w:r w:rsidR="0082078E">
        <w:rPr>
          <w:rFonts w:eastAsiaTheme="minorEastAsia"/>
          <w:sz w:val="20"/>
          <w:szCs w:val="20"/>
        </w:rPr>
        <w:t>Service Provider</w:t>
      </w:r>
      <w:r>
        <w:rPr>
          <w:rFonts w:eastAsiaTheme="minorEastAsia"/>
          <w:sz w:val="20"/>
          <w:szCs w:val="20"/>
        </w:rPr>
        <w:t xml:space="preserve"> that will conduct field </w:t>
      </w:r>
      <w:r w:rsidR="00447A60">
        <w:rPr>
          <w:rFonts w:eastAsiaTheme="minorEastAsia"/>
          <w:sz w:val="20"/>
          <w:szCs w:val="20"/>
        </w:rPr>
        <w:t xml:space="preserve">study to validate rCARI </w:t>
      </w:r>
      <w:r w:rsidR="009149EF">
        <w:rPr>
          <w:rFonts w:eastAsiaTheme="minorEastAsia"/>
          <w:sz w:val="20"/>
          <w:szCs w:val="20"/>
        </w:rPr>
        <w:t>methodology</w:t>
      </w:r>
      <w:r w:rsidR="002A3507">
        <w:rPr>
          <w:rFonts w:eastAsiaTheme="minorEastAsia"/>
          <w:sz w:val="20"/>
          <w:szCs w:val="20"/>
        </w:rPr>
        <w:t xml:space="preserve"> through </w:t>
      </w:r>
      <w:r>
        <w:rPr>
          <w:rFonts w:eastAsiaTheme="minorEastAsia"/>
          <w:sz w:val="20"/>
          <w:szCs w:val="20"/>
        </w:rPr>
        <w:t xml:space="preserve">household </w:t>
      </w:r>
      <w:r w:rsidR="0075414C">
        <w:rPr>
          <w:rFonts w:eastAsiaTheme="minorEastAsia"/>
          <w:sz w:val="20"/>
          <w:szCs w:val="20"/>
        </w:rPr>
        <w:t>and phone interviews</w:t>
      </w:r>
      <w:r>
        <w:rPr>
          <w:rFonts w:eastAsiaTheme="minorEastAsia"/>
          <w:sz w:val="20"/>
          <w:szCs w:val="20"/>
        </w:rPr>
        <w:t>.</w:t>
      </w:r>
    </w:p>
    <w:p w14:paraId="6772B319" w14:textId="1AC116BE" w:rsidR="002E66AF" w:rsidRPr="00C37250" w:rsidRDefault="003913DC" w:rsidP="009E7FB9">
      <w:pPr>
        <w:pStyle w:val="Heading1"/>
        <w:ind w:hanging="720"/>
        <w:rPr>
          <w:sz w:val="20"/>
          <w:szCs w:val="36"/>
          <w:u w:val="single"/>
        </w:rPr>
      </w:pPr>
      <w:r w:rsidRPr="00C37250">
        <w:rPr>
          <w:sz w:val="20"/>
          <w:szCs w:val="36"/>
          <w:u w:val="single"/>
        </w:rPr>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2BFEA927" w:rsidR="00EB24EC" w:rsidRPr="00BC258F" w:rsidRDefault="02A5E088" w:rsidP="00EB24EC">
      <w:pPr>
        <w:spacing w:before="240" w:after="240"/>
        <w:jc w:val="both"/>
        <w:rPr>
          <w:rFonts w:eastAsiaTheme="minorEastAsia"/>
          <w:sz w:val="20"/>
          <w:szCs w:val="20"/>
        </w:rPr>
      </w:pPr>
      <w:bookmarkStart w:id="0" w:name="_Hlk65155821"/>
      <w:r w:rsidRPr="49A88187">
        <w:rPr>
          <w:rFonts w:eastAsiaTheme="minorEastAsia"/>
          <w:sz w:val="20"/>
          <w:szCs w:val="20"/>
        </w:rPr>
        <w:t xml:space="preserve">Thus, the main objective </w:t>
      </w:r>
      <w:r w:rsidR="00CA483D">
        <w:rPr>
          <w:rFonts w:eastAsiaTheme="minorEastAsia"/>
          <w:sz w:val="20"/>
          <w:szCs w:val="20"/>
        </w:rPr>
        <w:t xml:space="preserve">is </w:t>
      </w:r>
      <w:r w:rsidRPr="49A88187">
        <w:rPr>
          <w:rFonts w:eastAsiaTheme="minorEastAsia"/>
          <w:sz w:val="20"/>
          <w:szCs w:val="20"/>
        </w:rPr>
        <w:t xml:space="preserve">to </w:t>
      </w:r>
      <w:r w:rsidR="009B30F0">
        <w:rPr>
          <w:rFonts w:eastAsiaTheme="minorEastAsia"/>
          <w:sz w:val="20"/>
          <w:szCs w:val="20"/>
        </w:rPr>
        <w:t xml:space="preserve">validate the rCARI methodology </w:t>
      </w:r>
      <w:r w:rsidR="003A08CB">
        <w:rPr>
          <w:rFonts w:eastAsiaTheme="minorEastAsia"/>
          <w:sz w:val="20"/>
          <w:szCs w:val="20"/>
        </w:rPr>
        <w:t>using</w:t>
      </w:r>
      <w:r w:rsidR="009B30F0">
        <w:rPr>
          <w:rFonts w:eastAsiaTheme="minorEastAsia"/>
          <w:sz w:val="20"/>
          <w:szCs w:val="20"/>
        </w:rPr>
        <w:t xml:space="preserve"> a randomized </w:t>
      </w:r>
      <w:r w:rsidR="003A08CB">
        <w:rPr>
          <w:rFonts w:eastAsiaTheme="minorEastAsia"/>
          <w:sz w:val="20"/>
          <w:szCs w:val="20"/>
        </w:rPr>
        <w:t>controlled cross over design</w:t>
      </w:r>
      <w:r w:rsidR="00EB24EC">
        <w:rPr>
          <w:rFonts w:eastAsiaTheme="minorEastAsia"/>
          <w:sz w:val="20"/>
          <w:szCs w:val="20"/>
        </w:rPr>
        <w:t xml:space="preserve"> </w:t>
      </w:r>
      <w:r w:rsidR="00EB24EC" w:rsidRPr="005D4AC1">
        <w:rPr>
          <w:rFonts w:eastAsiaTheme="minorEastAsia"/>
          <w:i/>
          <w:iCs/>
          <w:sz w:val="20"/>
          <w:szCs w:val="20"/>
        </w:rPr>
        <w:t>(details outlined in the methodology section)</w:t>
      </w:r>
      <w:r w:rsidR="00EB24EC">
        <w:rPr>
          <w:rFonts w:eastAsiaTheme="minorEastAsia"/>
          <w:sz w:val="20"/>
          <w:szCs w:val="20"/>
        </w:rPr>
        <w:t xml:space="preserve"> where each household will be interviewed twice (one F2F and one phone-based interview).</w:t>
      </w:r>
    </w:p>
    <w:p w14:paraId="2A396641" w14:textId="51F75377" w:rsidR="00BF6462" w:rsidRDefault="02A5E088" w:rsidP="00B72506">
      <w:pPr>
        <w:pStyle w:val="NormalWeb"/>
        <w:spacing w:before="0" w:beforeAutospacing="0" w:after="120" w:afterAutospacing="0"/>
        <w:jc w:val="both"/>
        <w:rPr>
          <w:rFonts w:asciiTheme="minorHAnsi" w:eastAsiaTheme="minorEastAsia" w:hAnsiTheme="minorHAnsi" w:cstheme="minorBidi"/>
          <w:sz w:val="20"/>
          <w:szCs w:val="20"/>
        </w:rPr>
      </w:pPr>
      <w:r w:rsidRPr="49A88187">
        <w:rPr>
          <w:rFonts w:asciiTheme="minorHAnsi" w:eastAsiaTheme="minorEastAsia" w:hAnsiTheme="minorHAnsi" w:cstheme="minorBidi"/>
          <w:sz w:val="20"/>
          <w:szCs w:val="20"/>
        </w:rPr>
        <w:lastRenderedPageBreak/>
        <w:t xml:space="preserve"> </w:t>
      </w:r>
    </w:p>
    <w:p w14:paraId="4601F1E9" w14:textId="0A9031D4" w:rsidR="00810C94" w:rsidRDefault="0082078E">
      <w:pPr>
        <w:spacing w:before="240"/>
        <w:jc w:val="both"/>
        <w:rPr>
          <w:rFonts w:eastAsiaTheme="minorEastAsia"/>
          <w:sz w:val="20"/>
          <w:szCs w:val="20"/>
        </w:rPr>
      </w:pPr>
      <w:r>
        <w:rPr>
          <w:rFonts w:eastAsiaTheme="minorEastAsia"/>
          <w:sz w:val="20"/>
          <w:szCs w:val="20"/>
        </w:rPr>
        <w:t xml:space="preserve">It is against this backdrop that </w:t>
      </w:r>
      <w:r w:rsidR="00BC258F" w:rsidRPr="00BC258F">
        <w:rPr>
          <w:rFonts w:eastAsiaTheme="minorEastAsia"/>
          <w:sz w:val="20"/>
          <w:szCs w:val="20"/>
        </w:rPr>
        <w:t xml:space="preserve">WFP </w:t>
      </w:r>
      <w:r w:rsidR="006F50C9">
        <w:rPr>
          <w:rFonts w:eastAsiaTheme="minorEastAsia"/>
          <w:sz w:val="20"/>
          <w:szCs w:val="20"/>
        </w:rPr>
        <w:t>Central African Republic</w:t>
      </w:r>
      <w:r w:rsidR="0063697C">
        <w:rPr>
          <w:rFonts w:eastAsiaTheme="minorEastAsia"/>
          <w:sz w:val="20"/>
          <w:szCs w:val="20"/>
        </w:rPr>
        <w:t xml:space="preserve"> </w:t>
      </w:r>
      <w:r>
        <w:rPr>
          <w:rFonts w:eastAsiaTheme="minorEastAsia"/>
          <w:sz w:val="20"/>
          <w:szCs w:val="20"/>
        </w:rPr>
        <w:t xml:space="preserve">wishes to contract a </w:t>
      </w:r>
      <w:r w:rsidR="005B592B">
        <w:rPr>
          <w:rFonts w:eastAsiaTheme="minorEastAsia"/>
          <w:sz w:val="20"/>
          <w:szCs w:val="20"/>
        </w:rPr>
        <w:t>R</w:t>
      </w:r>
      <w:r w:rsidR="00E124E3">
        <w:rPr>
          <w:rFonts w:eastAsiaTheme="minorEastAsia"/>
          <w:sz w:val="20"/>
          <w:szCs w:val="20"/>
        </w:rPr>
        <w:t xml:space="preserve">esearch </w:t>
      </w:r>
      <w:r>
        <w:rPr>
          <w:rFonts w:eastAsiaTheme="minorEastAsia"/>
          <w:sz w:val="20"/>
          <w:szCs w:val="20"/>
        </w:rPr>
        <w:t>Service Provider</w:t>
      </w:r>
      <w:r w:rsidR="00E124E3">
        <w:rPr>
          <w:rFonts w:eastAsiaTheme="minorEastAsia"/>
          <w:sz w:val="20"/>
          <w:szCs w:val="20"/>
        </w:rPr>
        <w:t>(s)</w:t>
      </w:r>
      <w:r w:rsidR="0063697C">
        <w:rPr>
          <w:rFonts w:eastAsiaTheme="minorEastAsia"/>
          <w:sz w:val="20"/>
          <w:szCs w:val="20"/>
        </w:rPr>
        <w:t xml:space="preserve">, with </w:t>
      </w:r>
      <w:r w:rsidR="00E124E3">
        <w:rPr>
          <w:rFonts w:eastAsiaTheme="minorEastAsia"/>
          <w:sz w:val="20"/>
          <w:szCs w:val="20"/>
        </w:rPr>
        <w:t xml:space="preserve">capacity to conduct </w:t>
      </w:r>
      <w:r>
        <w:rPr>
          <w:rFonts w:eastAsiaTheme="minorEastAsia"/>
          <w:sz w:val="20"/>
          <w:szCs w:val="20"/>
        </w:rPr>
        <w:t>fast and cost effective F</w:t>
      </w:r>
      <w:r w:rsidR="00E124E3">
        <w:rPr>
          <w:rFonts w:eastAsiaTheme="minorEastAsia"/>
          <w:sz w:val="20"/>
          <w:szCs w:val="20"/>
        </w:rPr>
        <w:t>ace-to-</w:t>
      </w:r>
      <w:r>
        <w:rPr>
          <w:rFonts w:eastAsiaTheme="minorEastAsia"/>
          <w:sz w:val="20"/>
          <w:szCs w:val="20"/>
        </w:rPr>
        <w:t>F</w:t>
      </w:r>
      <w:r w:rsidR="00E124E3">
        <w:rPr>
          <w:rFonts w:eastAsiaTheme="minorEastAsia"/>
          <w:sz w:val="20"/>
          <w:szCs w:val="20"/>
        </w:rPr>
        <w:t>ace</w:t>
      </w:r>
      <w:r>
        <w:rPr>
          <w:rFonts w:eastAsiaTheme="minorEastAsia"/>
          <w:sz w:val="20"/>
          <w:szCs w:val="20"/>
        </w:rPr>
        <w:t xml:space="preserve"> (F2F) </w:t>
      </w:r>
      <w:r w:rsidR="00E124E3">
        <w:rPr>
          <w:rFonts w:eastAsiaTheme="minorEastAsia"/>
          <w:sz w:val="20"/>
          <w:szCs w:val="20"/>
        </w:rPr>
        <w:t xml:space="preserve">interviews and </w:t>
      </w:r>
      <w:r w:rsidR="00CB5CCE">
        <w:rPr>
          <w:rFonts w:eastAsiaTheme="minorEastAsia"/>
          <w:sz w:val="20"/>
          <w:szCs w:val="20"/>
        </w:rPr>
        <w:t xml:space="preserve">remote </w:t>
      </w:r>
      <w:r w:rsidR="009F22C5">
        <w:rPr>
          <w:rFonts w:eastAsiaTheme="minorEastAsia"/>
          <w:sz w:val="20"/>
          <w:szCs w:val="20"/>
        </w:rPr>
        <w:t>phone-based</w:t>
      </w:r>
      <w:r w:rsidR="00CB5CCE">
        <w:rPr>
          <w:rFonts w:eastAsiaTheme="minorEastAsia"/>
          <w:sz w:val="20"/>
          <w:szCs w:val="20"/>
        </w:rPr>
        <w:t xml:space="preserve"> interviews</w:t>
      </w:r>
      <w:r w:rsidR="000404A5">
        <w:rPr>
          <w:rFonts w:eastAsiaTheme="minorEastAsia"/>
          <w:sz w:val="20"/>
          <w:szCs w:val="20"/>
        </w:rPr>
        <w:t xml:space="preserve"> for </w:t>
      </w:r>
      <w:r w:rsidR="004B7DCC">
        <w:rPr>
          <w:rFonts w:eastAsiaTheme="minorEastAsia"/>
          <w:sz w:val="20"/>
          <w:szCs w:val="20"/>
        </w:rPr>
        <w:t>approximately</w:t>
      </w:r>
      <w:r w:rsidR="000404A5">
        <w:rPr>
          <w:rFonts w:eastAsiaTheme="minorEastAsia"/>
          <w:sz w:val="20"/>
          <w:szCs w:val="20"/>
        </w:rPr>
        <w:t xml:space="preserve"> 6</w:t>
      </w:r>
      <w:r w:rsidR="004B7DCC">
        <w:rPr>
          <w:rFonts w:eastAsiaTheme="minorEastAsia"/>
          <w:sz w:val="20"/>
          <w:szCs w:val="20"/>
        </w:rPr>
        <w:t>00</w:t>
      </w:r>
      <w:r w:rsidR="00CF2B0F">
        <w:rPr>
          <w:rFonts w:eastAsiaTheme="minorEastAsia"/>
          <w:sz w:val="20"/>
          <w:szCs w:val="20"/>
        </w:rPr>
        <w:t xml:space="preserve"> </w:t>
      </w:r>
      <w:r w:rsidR="0068303C">
        <w:rPr>
          <w:rFonts w:eastAsiaTheme="minorEastAsia"/>
          <w:sz w:val="20"/>
          <w:szCs w:val="20"/>
        </w:rPr>
        <w:t xml:space="preserve">households </w:t>
      </w:r>
      <w:r>
        <w:rPr>
          <w:rFonts w:eastAsiaTheme="minorEastAsia"/>
          <w:sz w:val="20"/>
          <w:szCs w:val="20"/>
        </w:rPr>
        <w:t>in</w:t>
      </w:r>
      <w:r w:rsidR="005B592B">
        <w:rPr>
          <w:rFonts w:eastAsiaTheme="minorEastAsia"/>
          <w:sz w:val="20"/>
          <w:szCs w:val="20"/>
        </w:rPr>
        <w:t xml:space="preserve"> 20 Admin3 areas </w:t>
      </w:r>
      <w:r>
        <w:rPr>
          <w:rFonts w:eastAsiaTheme="minorEastAsia"/>
          <w:sz w:val="20"/>
          <w:szCs w:val="20"/>
        </w:rPr>
        <w:t>that will spread across</w:t>
      </w:r>
      <w:r w:rsidR="0068303C">
        <w:rPr>
          <w:rFonts w:eastAsiaTheme="minorEastAsia"/>
          <w:sz w:val="20"/>
          <w:szCs w:val="20"/>
        </w:rPr>
        <w:t xml:space="preserve"> two regions </w:t>
      </w:r>
      <w:commentRangeStart w:id="1"/>
      <w:r w:rsidR="00930569" w:rsidRPr="009F22C5">
        <w:rPr>
          <w:rFonts w:eastAsiaTheme="minorEastAsia"/>
          <w:i/>
          <w:iCs/>
          <w:sz w:val="20"/>
          <w:szCs w:val="20"/>
          <w:highlight w:val="yellow"/>
        </w:rPr>
        <w:t>(CO to enter the names of region(s)</w:t>
      </w:r>
      <w:r w:rsidR="009F22C5" w:rsidRPr="009F22C5">
        <w:rPr>
          <w:rFonts w:eastAsiaTheme="minorEastAsia"/>
          <w:i/>
          <w:iCs/>
          <w:sz w:val="20"/>
          <w:szCs w:val="20"/>
          <w:highlight w:val="yellow"/>
        </w:rPr>
        <w:t>/</w:t>
      </w:r>
      <w:r w:rsidR="00930569" w:rsidRPr="009F22C5">
        <w:rPr>
          <w:rFonts w:eastAsiaTheme="minorEastAsia"/>
          <w:i/>
          <w:iCs/>
          <w:sz w:val="20"/>
          <w:szCs w:val="20"/>
          <w:highlight w:val="yellow"/>
        </w:rPr>
        <w:t>geographical area(s))</w:t>
      </w:r>
      <w:r w:rsidR="009F22C5">
        <w:rPr>
          <w:rFonts w:eastAsiaTheme="minorEastAsia"/>
          <w:sz w:val="20"/>
          <w:szCs w:val="20"/>
        </w:rPr>
        <w:t>.</w:t>
      </w:r>
      <w:r>
        <w:rPr>
          <w:rFonts w:eastAsiaTheme="minorEastAsia"/>
          <w:sz w:val="20"/>
          <w:szCs w:val="20"/>
        </w:rPr>
        <w:t xml:space="preserve"> </w:t>
      </w:r>
      <w:commentRangeEnd w:id="1"/>
      <w:r w:rsidR="00F57813">
        <w:rPr>
          <w:rStyle w:val="CommentReference"/>
        </w:rPr>
        <w:commentReference w:id="1"/>
      </w:r>
    </w:p>
    <w:p w14:paraId="496A696F" w14:textId="2A6BF960" w:rsidR="000F2E25" w:rsidRPr="00BC258F" w:rsidDel="00EB24EC" w:rsidRDefault="005F1EF6" w:rsidP="00770636">
      <w:pPr>
        <w:spacing w:before="240" w:after="240"/>
        <w:jc w:val="both"/>
        <w:rPr>
          <w:rFonts w:eastAsiaTheme="minorEastAsia"/>
          <w:sz w:val="20"/>
          <w:szCs w:val="20"/>
        </w:rPr>
      </w:pPr>
      <w:r w:rsidDel="00EB24EC">
        <w:rPr>
          <w:rFonts w:eastAsiaTheme="minorEastAsia"/>
          <w:sz w:val="20"/>
          <w:szCs w:val="20"/>
        </w:rPr>
        <w:t>The surve</w:t>
      </w:r>
      <w:r w:rsidR="00EE42D2" w:rsidDel="00EB24EC">
        <w:rPr>
          <w:rFonts w:eastAsiaTheme="minorEastAsia"/>
          <w:sz w:val="20"/>
          <w:szCs w:val="20"/>
        </w:rPr>
        <w:t xml:space="preserve">y is to be implemented </w:t>
      </w:r>
      <w:r w:rsidR="00DE14A6" w:rsidDel="00EB24EC">
        <w:rPr>
          <w:rFonts w:eastAsiaTheme="minorEastAsia"/>
          <w:sz w:val="20"/>
          <w:szCs w:val="20"/>
        </w:rPr>
        <w:t>as</w:t>
      </w:r>
      <w:r w:rsidR="00EE42D2" w:rsidDel="00EB24EC">
        <w:rPr>
          <w:rFonts w:eastAsiaTheme="minorEastAsia"/>
          <w:sz w:val="20"/>
          <w:szCs w:val="20"/>
        </w:rPr>
        <w:t xml:space="preserve"> a crossover design </w:t>
      </w:r>
      <w:r w:rsidR="00EE42D2" w:rsidRPr="005D4AC1" w:rsidDel="00EB24EC">
        <w:rPr>
          <w:rFonts w:eastAsiaTheme="minorEastAsia"/>
          <w:i/>
          <w:iCs/>
          <w:sz w:val="20"/>
          <w:szCs w:val="20"/>
        </w:rPr>
        <w:t>(details outlined in the methodology section)</w:t>
      </w:r>
      <w:r w:rsidR="00630041" w:rsidDel="00EB24EC">
        <w:rPr>
          <w:rFonts w:eastAsiaTheme="minorEastAsia"/>
          <w:sz w:val="20"/>
          <w:szCs w:val="20"/>
        </w:rPr>
        <w:t xml:space="preserve"> where each household will be interviewed twice (one F2F and one phone-based interview)</w:t>
      </w:r>
      <w:r w:rsidR="00DE14A6" w:rsidDel="00EB24EC">
        <w:rPr>
          <w:rFonts w:eastAsiaTheme="minorEastAsia"/>
          <w:sz w:val="20"/>
          <w:szCs w:val="20"/>
        </w:rPr>
        <w:t>.</w:t>
      </w:r>
    </w:p>
    <w:p w14:paraId="3C4C18E8" w14:textId="6CA449F0" w:rsidR="002E66AF" w:rsidRPr="00C37250" w:rsidRDefault="000B76C7" w:rsidP="009E7FB9">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049EEAD4" w14:textId="54A4E983" w:rsidR="001D7A91" w:rsidRDefault="009B4EDD" w:rsidP="009B4EDD">
      <w:pPr>
        <w:spacing w:before="240" w:after="160" w:line="259" w:lineRule="auto"/>
        <w:contextualSpacing/>
        <w:jc w:val="both"/>
        <w:rPr>
          <w:sz w:val="20"/>
          <w:szCs w:val="20"/>
        </w:rPr>
      </w:pPr>
      <w:r w:rsidRPr="7CAE7716">
        <w:rPr>
          <w:sz w:val="20"/>
          <w:szCs w:val="20"/>
        </w:rPr>
        <w:t xml:space="preserve">The </w:t>
      </w:r>
      <w:r>
        <w:rPr>
          <w:sz w:val="20"/>
          <w:szCs w:val="20"/>
        </w:rPr>
        <w:t>Service Provider</w:t>
      </w:r>
      <w:r w:rsidRPr="7CAE7716">
        <w:rPr>
          <w:sz w:val="20"/>
          <w:szCs w:val="20"/>
        </w:rPr>
        <w:t xml:space="preserve"> will collect primary data at the household, using both remote and face-to-face methods</w:t>
      </w:r>
      <w:r>
        <w:rPr>
          <w:sz w:val="20"/>
          <w:szCs w:val="20"/>
        </w:rPr>
        <w:t xml:space="preserve"> involving</w:t>
      </w:r>
      <w:r w:rsidRPr="7CAE7716">
        <w:rPr>
          <w:sz w:val="20"/>
          <w:szCs w:val="20"/>
        </w:rPr>
        <w:t xml:space="preserve"> total of </w:t>
      </w:r>
      <w:commentRangeStart w:id="2"/>
      <w:r w:rsidRPr="7CAE7716">
        <w:rPr>
          <w:sz w:val="20"/>
          <w:szCs w:val="20"/>
        </w:rPr>
        <w:t xml:space="preserve">600 households randomly selected </w:t>
      </w:r>
      <w:commentRangeEnd w:id="2"/>
      <w:r w:rsidR="00F57813">
        <w:rPr>
          <w:rStyle w:val="CommentReference"/>
        </w:rPr>
        <w:commentReference w:id="2"/>
      </w:r>
      <w:r w:rsidRPr="7CAE7716">
        <w:rPr>
          <w:sz w:val="20"/>
          <w:szCs w:val="20"/>
        </w:rPr>
        <w:t xml:space="preserve">from </w:t>
      </w:r>
      <w:r>
        <w:rPr>
          <w:sz w:val="20"/>
          <w:szCs w:val="20"/>
        </w:rPr>
        <w:t xml:space="preserve">a minimum of two livelihood areas or regions preferably from the </w:t>
      </w:r>
      <w:commentRangeStart w:id="3"/>
      <w:commentRangeStart w:id="4"/>
      <w:commentRangeStart w:id="5"/>
      <w:r w:rsidRPr="007158C1">
        <w:rPr>
          <w:sz w:val="20"/>
          <w:szCs w:val="20"/>
          <w:highlight w:val="yellow"/>
        </w:rPr>
        <w:t>South and North of the country</w:t>
      </w:r>
      <w:commentRangeEnd w:id="3"/>
      <w:r w:rsidRPr="007158C1">
        <w:rPr>
          <w:rStyle w:val="CommentReference"/>
          <w:highlight w:val="yellow"/>
        </w:rPr>
        <w:commentReference w:id="3"/>
      </w:r>
      <w:commentRangeEnd w:id="4"/>
      <w:r w:rsidR="00D01026">
        <w:rPr>
          <w:rStyle w:val="CommentReference"/>
        </w:rPr>
        <w:commentReference w:id="4"/>
      </w:r>
      <w:commentRangeEnd w:id="5"/>
      <w:r w:rsidR="000F6AC9">
        <w:rPr>
          <w:rStyle w:val="CommentReference"/>
        </w:rPr>
        <w:commentReference w:id="5"/>
      </w:r>
      <w:r>
        <w:rPr>
          <w:sz w:val="20"/>
          <w:szCs w:val="20"/>
        </w:rPr>
        <w:t>, and 20 Admin3 area (villages)</w:t>
      </w:r>
      <w:r w:rsidRPr="7CAE7716">
        <w:rPr>
          <w:sz w:val="20"/>
          <w:szCs w:val="20"/>
        </w:rPr>
        <w:t xml:space="preserve">. Each household will be interviewed twice through </w:t>
      </w:r>
      <w:r>
        <w:rPr>
          <w:sz w:val="20"/>
          <w:szCs w:val="20"/>
        </w:rPr>
        <w:t>F2F</w:t>
      </w:r>
      <w:r w:rsidRPr="7CAE7716">
        <w:rPr>
          <w:sz w:val="20"/>
          <w:szCs w:val="20"/>
        </w:rPr>
        <w:t xml:space="preserve"> and phone</w:t>
      </w:r>
      <w:r>
        <w:rPr>
          <w:sz w:val="20"/>
          <w:szCs w:val="20"/>
        </w:rPr>
        <w:t>-based</w:t>
      </w:r>
      <w:r w:rsidRPr="7CAE7716">
        <w:rPr>
          <w:sz w:val="20"/>
          <w:szCs w:val="20"/>
        </w:rPr>
        <w:t xml:space="preserve"> interviews using a crossover design (see </w:t>
      </w:r>
      <w:r w:rsidRPr="7CAE7716">
        <w:rPr>
          <w:b/>
          <w:bCs/>
          <w:sz w:val="20"/>
          <w:szCs w:val="20"/>
        </w:rPr>
        <w:t>Figure 1</w:t>
      </w:r>
      <w:r w:rsidRPr="7CAE7716">
        <w:rPr>
          <w:sz w:val="20"/>
          <w:szCs w:val="20"/>
        </w:rPr>
        <w:t>).</w:t>
      </w:r>
      <w:r>
        <w:rPr>
          <w:sz w:val="20"/>
          <w:szCs w:val="20"/>
        </w:rPr>
        <w:t xml:space="preserve"> A total of 1200 interviews will be conducted (600 face to face and 600 phone interviews). In general, the interview will collect data on household and respondent demographics, livelihoods, expenditure, food security indicator variables (calorie intake based on a stated recall period) and assets (see attached the full questionnaire).  </w:t>
      </w:r>
    </w:p>
    <w:bookmarkStart w:id="6" w:name="_Hlk106010559"/>
    <w:p w14:paraId="383BFAA1" w14:textId="275BF5B1" w:rsidR="000B32AB" w:rsidRDefault="008B2FFD" w:rsidP="000B32AB">
      <w:pPr>
        <w:keepNext/>
        <w:spacing w:line="276" w:lineRule="auto"/>
      </w:pPr>
      <w:r>
        <w:rPr>
          <w:noProof/>
          <w:lang w:val="de-DE" w:eastAsia="de-DE"/>
        </w:rPr>
        <w:lastRenderedPageBreak/>
        <mc:AlternateContent>
          <mc:Choice Requires="wpg">
            <w:drawing>
              <wp:anchor distT="0" distB="0" distL="114300" distR="114300" simplePos="0" relativeHeight="251658241" behindDoc="0" locked="0" layoutInCell="1" allowOverlap="1" wp14:anchorId="2DDE7D34" wp14:editId="33024BC0">
                <wp:simplePos x="0" y="0"/>
                <wp:positionH relativeFrom="column">
                  <wp:posOffset>46262</wp:posOffset>
                </wp:positionH>
                <wp:positionV relativeFrom="paragraph">
                  <wp:posOffset>3472318</wp:posOffset>
                </wp:positionV>
                <wp:extent cx="2671335" cy="1720460"/>
                <wp:effectExtent l="0" t="0" r="53340" b="0"/>
                <wp:wrapNone/>
                <wp:docPr id="18" name="Group 1"/>
                <wp:cNvGraphicFramePr/>
                <a:graphic xmlns:a="http://schemas.openxmlformats.org/drawingml/2006/main">
                  <a:graphicData uri="http://schemas.microsoft.com/office/word/2010/wordprocessingGroup">
                    <wpg:wgp>
                      <wpg:cNvGrpSpPr/>
                      <wpg:grpSpPr>
                        <a:xfrm>
                          <a:off x="0" y="0"/>
                          <a:ext cx="2671335" cy="1720460"/>
                          <a:chOff x="-88057" y="-36249"/>
                          <a:chExt cx="2699096" cy="1721535"/>
                        </a:xfrm>
                      </wpg:grpSpPr>
                      <wpg:grpSp>
                        <wpg:cNvPr id="16" name="Group 16"/>
                        <wpg:cNvGrpSpPr/>
                        <wpg:grpSpPr>
                          <a:xfrm>
                            <a:off x="-88057" y="-36249"/>
                            <a:ext cx="2324449" cy="1721535"/>
                            <a:chOff x="-88057" y="-36249"/>
                            <a:chExt cx="2324450" cy="1721535"/>
                          </a:xfrm>
                        </wpg:grpSpPr>
                        <wps:wsp>
                          <wps:cNvPr id="1" name="Speech Bubble: Rectangle with Corners Rounded 1"/>
                          <wps:cNvSpPr/>
                          <wps:spPr>
                            <a:xfrm>
                              <a:off x="1320071" y="1059696"/>
                              <a:ext cx="916322" cy="625590"/>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187EA6CB" w14:textId="50707AC4" w:rsidR="00DB3CA5" w:rsidRPr="00E85BD2" w:rsidRDefault="00DB3CA5" w:rsidP="002B515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B</w:t>
                                </w:r>
                                <w:r w:rsidRPr="00E85BD2">
                                  <w:rPr>
                                    <w:rFonts w:cstheme="minorHAnsi"/>
                                    <w:b/>
                                    <w:bCs/>
                                    <w:sz w:val="18"/>
                                    <w:szCs w:val="18"/>
                                  </w:rPr>
                                  <w:t xml:space="preserve"> (</w:t>
                                </w:r>
                                <w:r>
                                  <w:rPr>
                                    <w:rFonts w:cstheme="minorHAnsi"/>
                                    <w:b/>
                                    <w:bCs/>
                                    <w:sz w:val="18"/>
                                    <w:szCs w:val="18"/>
                                  </w:rPr>
                                  <w:t>F2F interview</w:t>
                                </w:r>
                                <w:r w:rsidRPr="00E85BD2">
                                  <w:rPr>
                                    <w:rFonts w:cstheme="minorHAnsi"/>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Speech Bubble: Rectangle with Corners Rounded 5"/>
                          <wps:cNvSpPr/>
                          <wps:spPr>
                            <a:xfrm>
                              <a:off x="-88057" y="158078"/>
                              <a:ext cx="829713" cy="627468"/>
                            </a:xfrm>
                            <a:prstGeom prst="wedgeRoundRectCallout">
                              <a:avLst>
                                <a:gd name="adj1" fmla="val 247"/>
                                <a:gd name="adj2" fmla="val 50364"/>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4DD17790" w14:textId="76D54FD0" w:rsidR="00DB3CA5" w:rsidRPr="00E85BD2" w:rsidRDefault="00DB3CA5" w:rsidP="000E2DEE">
                                <w:pPr>
                                  <w:rPr>
                                    <w:rFonts w:cstheme="minorHAnsi"/>
                                    <w:b/>
                                    <w:bCs/>
                                    <w:sz w:val="18"/>
                                    <w:szCs w:val="18"/>
                                  </w:rPr>
                                </w:pPr>
                                <w:r w:rsidRPr="00E85BD2">
                                  <w:rPr>
                                    <w:rFonts w:cstheme="minorHAnsi"/>
                                    <w:b/>
                                    <w:bCs/>
                                    <w:sz w:val="18"/>
                                    <w:szCs w:val="18"/>
                                  </w:rPr>
                                  <w:t xml:space="preserve">Group </w:t>
                                </w:r>
                                <w:r>
                                  <w:rPr>
                                    <w:rFonts w:cstheme="minorHAnsi"/>
                                    <w:b/>
                                    <w:bCs/>
                                    <w:sz w:val="18"/>
                                    <w:szCs w:val="18"/>
                                  </w:rPr>
                                  <w:t>A</w:t>
                                </w:r>
                                <w:r w:rsidRPr="00E85BD2">
                                  <w:rPr>
                                    <w:rFonts w:cstheme="minorHAnsi"/>
                                    <w:b/>
                                    <w:bCs/>
                                    <w:sz w:val="18"/>
                                    <w:szCs w:val="18"/>
                                  </w:rPr>
                                  <w:t xml:space="preserve"> (</w:t>
                                </w:r>
                                <w:r>
                                  <w:rPr>
                                    <w:rFonts w:cstheme="minorHAnsi"/>
                                    <w:b/>
                                    <w:bCs/>
                                    <w:sz w:val="18"/>
                                    <w:szCs w:val="18"/>
                                  </w:rPr>
                                  <w:t>Phone interview</w:t>
                                </w:r>
                                <w:r w:rsidRPr="00E85BD2">
                                  <w:rPr>
                                    <w:rFonts w:cstheme="minorHAnsi"/>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Arrow: Up 13"/>
                          <wps:cNvSpPr/>
                          <wps:spPr>
                            <a:xfrm rot="10800000">
                              <a:off x="190357" y="785546"/>
                              <a:ext cx="217805" cy="242505"/>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Arrow: Left-Right-Up 11"/>
                          <wps:cNvSpPr/>
                          <wps:spPr>
                            <a:xfrm>
                              <a:off x="733882" y="-36249"/>
                              <a:ext cx="605535" cy="720997"/>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Arrow: Up 14"/>
                          <wps:cNvSpPr/>
                          <wps:spPr>
                            <a:xfrm rot="10800000">
                              <a:off x="1659922" y="785546"/>
                              <a:ext cx="222568" cy="27428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Right Brace 17"/>
                        <wps:cNvSpPr/>
                        <wps:spPr>
                          <a:xfrm>
                            <a:off x="2238241" y="460865"/>
                            <a:ext cx="372798" cy="1021738"/>
                          </a:xfrm>
                          <a:prstGeom prst="rightBrace">
                            <a:avLst>
                              <a:gd name="adj1" fmla="val 51354"/>
                              <a:gd name="adj2" fmla="val 33696"/>
                            </a:avLst>
                          </a:prstGeom>
                        </wps:spPr>
                        <wps:style>
                          <a:lnRef idx="3">
                            <a:schemeClr val="accent5"/>
                          </a:lnRef>
                          <a:fillRef idx="0">
                            <a:schemeClr val="accent5"/>
                          </a:fillRef>
                          <a:effectRef idx="2">
                            <a:schemeClr val="accent5"/>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DE7D34" id="Group 1" o:spid="_x0000_s1026" style="position:absolute;margin-left:3.65pt;margin-top:273.4pt;width:210.35pt;height:135.45pt;z-index:251658241;mso-width-relative:margin;mso-height-relative:margin" coordorigin="-880,-362" coordsize="26990,17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">
                <v:group id="Group 16" o:spid="_x0000_s1027" style="position:absolute;left:-880;top:-362;width:23243;height:17214" coordorigin="-880,-362" coordsize="23244,1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 o:spid="_x0000_s1028" type="#_x0000_t62" style="position:absolute;left:13200;top:10596;width:9163;height:6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" adj="6348,21387" fillcolor="#92d050" stroked="f" strokeweight="1pt">
                    <v:textbox>
                      <w:txbxContent>
                        <w:p w14:paraId="187EA6CB" w14:textId="50707AC4" w:rsidR="00DB3CA5" w:rsidRPr="00E85BD2" w:rsidRDefault="00DB3CA5" w:rsidP="002B515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B</w:t>
                          </w:r>
                          <w:r w:rsidRPr="00E85BD2">
                            <w:rPr>
                              <w:rFonts w:cstheme="minorHAnsi"/>
                              <w:b/>
                              <w:bCs/>
                              <w:sz w:val="18"/>
                              <w:szCs w:val="18"/>
                            </w:rPr>
                            <w:t xml:space="preserve"> (</w:t>
                          </w:r>
                          <w:r>
                            <w:rPr>
                              <w:rFonts w:cstheme="minorHAnsi"/>
                              <w:b/>
                              <w:bCs/>
                              <w:sz w:val="18"/>
                              <w:szCs w:val="18"/>
                            </w:rPr>
                            <w:t>F2F interview</w:t>
                          </w:r>
                          <w:r w:rsidRPr="00E85BD2">
                            <w:rPr>
                              <w:rFonts w:cstheme="minorHAnsi"/>
                              <w:b/>
                              <w:bCs/>
                              <w:sz w:val="18"/>
                              <w:szCs w:val="18"/>
                            </w:rPr>
                            <w:t>)</w:t>
                          </w:r>
                        </w:p>
                      </w:txbxContent>
                    </v:textbox>
                  </v:shape>
                  <v:shape id="Speech Bubble: Rectangle with Corners Rounded 5" o:spid="_x0000_s1029" type="#_x0000_t62" style="position:absolute;left:-880;top:1580;width:8296;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" adj="10853,21679" fillcolor="#ffc000" stroked="f" strokeweight="1pt">
                    <v:textbox>
                      <w:txbxContent>
                        <w:p w14:paraId="4DD17790" w14:textId="76D54FD0" w:rsidR="00DB3CA5" w:rsidRPr="00E85BD2" w:rsidRDefault="00DB3CA5" w:rsidP="000E2DEE">
                          <w:pPr>
                            <w:rPr>
                              <w:rFonts w:cstheme="minorHAnsi"/>
                              <w:b/>
                              <w:bCs/>
                              <w:sz w:val="18"/>
                              <w:szCs w:val="18"/>
                            </w:rPr>
                          </w:pPr>
                          <w:r w:rsidRPr="00E85BD2">
                            <w:rPr>
                              <w:rFonts w:cstheme="minorHAnsi"/>
                              <w:b/>
                              <w:bCs/>
                              <w:sz w:val="18"/>
                              <w:szCs w:val="18"/>
                            </w:rPr>
                            <w:t xml:space="preserve">Group </w:t>
                          </w:r>
                          <w:r>
                            <w:rPr>
                              <w:rFonts w:cstheme="minorHAnsi"/>
                              <w:b/>
                              <w:bCs/>
                              <w:sz w:val="18"/>
                              <w:szCs w:val="18"/>
                            </w:rPr>
                            <w:t>A</w:t>
                          </w:r>
                          <w:r w:rsidRPr="00E85BD2">
                            <w:rPr>
                              <w:rFonts w:cstheme="minorHAnsi"/>
                              <w:b/>
                              <w:bCs/>
                              <w:sz w:val="18"/>
                              <w:szCs w:val="18"/>
                            </w:rPr>
                            <w:t xml:space="preserve"> (</w:t>
                          </w:r>
                          <w:r>
                            <w:rPr>
                              <w:rFonts w:cstheme="minorHAnsi"/>
                              <w:b/>
                              <w:bCs/>
                              <w:sz w:val="18"/>
                              <w:szCs w:val="18"/>
                            </w:rPr>
                            <w:t>Phone interview</w:t>
                          </w:r>
                          <w:r w:rsidRPr="00E85BD2">
                            <w:rPr>
                              <w:rFonts w:cstheme="minorHAnsi"/>
                              <w:b/>
                              <w:bCs/>
                              <w:sz w:val="18"/>
                              <w:szCs w:val="18"/>
                            </w:rPr>
                            <w:t>)</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3" o:spid="_x0000_s1030" type="#_x0000_t68" style="position:absolute;left:1903;top:7855;width:2178;height:24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" adj="9700" fillcolor="#4f7ac7 [3028]" strokecolor="#4472c4 [3204]" strokeweight=".5pt">
                    <v:fill color2="#416fc3 [3172]" rotate="t" colors="0 #6083cb;.5 #3e70ca;1 #2e61ba" focus="100%" type="gradient">
                      <o:fill v:ext="view" type="gradientUnscaled"/>
                    </v:fill>
                  </v:shape>
                  <v:shape id="Arrow: Left-Right-Up 11" o:spid="_x0000_s1031" style="position:absolute;left:7338;top:-362;width:6056;height:7209;visibility:visible;mso-wrap-style:square;v-text-anchor:middle" coordsize="605535,720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" path="m,591491l173262,461985r,69637l242898,531622r,-358360l173262,173262,302768,,432273,173262r-69636,l362637,531622r69636,l432273,461985,605535,591491,432273,720997r,-69637l173262,651360r,69637l,591491xe" fillcolor="#4472c4 [3204]" stroked="f" strokeweight="1pt">
                    <v:stroke joinstyle="miter"/>
                    <v:path arrowok="t" o:connecttype="custom" o:connectlocs="0,591491;173262,461985;173262,531622;242898,531622;242898,173262;173262,173262;302768,0;432273,173262;362637,173262;362637,531622;432273,531622;432273,461985;605535,591491;432273,720997;432273,651360;173262,651360;173262,720997;0,591491" o:connectangles="0,0,0,0,0,0,0,0,0,0,0,0,0,0,0,0,0,0"/>
                  </v:shape>
                  <v:shape id="Arrow: Up 14" o:spid="_x0000_s1032" type="#_x0000_t68" style="position:absolute;left:16599;top:7855;width:2225;height:274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" adj="8764" fillcolor="#4f7ac7 [3028]" strokecolor="#4472c4 [3204]" strokeweight=".5pt">
                    <v:fill color2="#416fc3 [3172]" rotate="t" colors="0 #6083cb;.5 #3e70ca;1 #2e61ba" focus="100%" type="gradient">
                      <o:fill v:ext="view" type="gradientUnscaled"/>
                    </v:fill>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33" type="#_x0000_t88" style="position:absolute;left:22382;top:4608;width:3728;height:10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" adj="4047,7278" strokecolor="#5b9bd5 [3208]" strokeweight="1.5pt">
                  <v:stroke joinstyle="miter"/>
                </v:shape>
              </v:group>
            </w:pict>
          </mc:Fallback>
        </mc:AlternateContent>
      </w:r>
      <w:r>
        <w:rPr>
          <w:noProof/>
          <w:lang w:val="de-DE" w:eastAsia="de-DE"/>
        </w:rPr>
        <mc:AlternateContent>
          <mc:Choice Requires="wps">
            <w:drawing>
              <wp:anchor distT="0" distB="0" distL="114300" distR="114300" simplePos="0" relativeHeight="251658240" behindDoc="0" locked="0" layoutInCell="1" allowOverlap="1" wp14:anchorId="337C747E" wp14:editId="2784DA4C">
                <wp:simplePos x="0" y="0"/>
                <wp:positionH relativeFrom="column">
                  <wp:posOffset>3013710</wp:posOffset>
                </wp:positionH>
                <wp:positionV relativeFrom="paragraph">
                  <wp:posOffset>2345055</wp:posOffset>
                </wp:positionV>
                <wp:extent cx="2821305" cy="1224915"/>
                <wp:effectExtent l="666750" t="0" r="17145" b="13335"/>
                <wp:wrapNone/>
                <wp:docPr id="15" name="Speech Bubble: Rectangle with Corners Rounded 2"/>
                <wp:cNvGraphicFramePr/>
                <a:graphic xmlns:a="http://schemas.openxmlformats.org/drawingml/2006/main">
                  <a:graphicData uri="http://schemas.microsoft.com/office/word/2010/wordprocessingShape">
                    <wps:wsp>
                      <wps:cNvSpPr/>
                      <wps:spPr>
                        <a:xfrm>
                          <a:off x="0" y="0"/>
                          <a:ext cx="2821305" cy="1224915"/>
                        </a:xfrm>
                        <a:prstGeom prst="wedgeRoundRectCallout">
                          <a:avLst>
                            <a:gd name="adj1" fmla="val -72396"/>
                            <a:gd name="adj2" fmla="val 25291"/>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2381EB3F" w14:textId="118D5F9A" w:rsidR="00DB3CA5" w:rsidRPr="0023253A" w:rsidRDefault="00DB3CA5" w:rsidP="005F136D">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PSU, 30 households</w:t>
                            </w:r>
                            <w:r w:rsidRPr="0023253A">
                              <w:rPr>
                                <w:rFonts w:asciiTheme="majorHAnsi" w:hAnsiTheme="majorHAnsi" w:cstheme="majorHAnsi"/>
                                <w:color w:val="000000" w:themeColor="text1"/>
                                <w:sz w:val="16"/>
                                <w:szCs w:val="16"/>
                              </w:rPr>
                              <w:t xml:space="preserve"> will be randomly selected.  </w:t>
                            </w:r>
                          </w:p>
                          <w:p w14:paraId="4A2A9B0A" w14:textId="0229FF0F" w:rsidR="00DB3CA5" w:rsidRPr="0024437A" w:rsidRDefault="00DB3CA5" w:rsidP="005F136D">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Final sampled households will be randomized into two groups, i.e., </w:t>
                            </w:r>
                            <w:r w:rsidRPr="0023253A">
                              <w:rPr>
                                <w:rFonts w:asciiTheme="majorHAnsi" w:hAnsiTheme="majorHAnsi" w:cstheme="majorHAnsi"/>
                                <w:b/>
                                <w:color w:val="000000" w:themeColor="text1"/>
                                <w:sz w:val="16"/>
                                <w:szCs w:val="16"/>
                              </w:rPr>
                              <w:t xml:space="preserve">survey Group A (300 households) </w:t>
                            </w:r>
                            <w:r w:rsidRPr="0023253A">
                              <w:rPr>
                                <w:rFonts w:asciiTheme="majorHAnsi" w:hAnsiTheme="majorHAnsi" w:cstheme="majorHAnsi"/>
                                <w:color w:val="000000" w:themeColor="text1"/>
                                <w:sz w:val="16"/>
                                <w:szCs w:val="16"/>
                              </w:rPr>
                              <w:t xml:space="preserve">and </w:t>
                            </w:r>
                            <w:r w:rsidRPr="0023253A">
                              <w:rPr>
                                <w:rFonts w:asciiTheme="majorHAnsi" w:hAnsiTheme="majorHAnsi" w:cstheme="majorHAnsi"/>
                                <w:b/>
                                <w:color w:val="000000" w:themeColor="text1"/>
                                <w:sz w:val="16"/>
                                <w:szCs w:val="16"/>
                              </w:rPr>
                              <w:t>survey Group B (300 households)</w:t>
                            </w:r>
                            <w:r w:rsidRPr="0023253A">
                              <w:rPr>
                                <w:rFonts w:asciiTheme="majorHAnsi" w:hAnsiTheme="majorHAnsi" w:cstheme="majorHAnsi"/>
                                <w:color w:val="000000" w:themeColor="text1"/>
                                <w:sz w:val="16"/>
                                <w:szCs w:val="16"/>
                              </w:rPr>
                              <w:t xml:space="preserve">. The interviews will be conducted in two phases to accommodate the cross-over design </w:t>
                            </w:r>
                            <w:r>
                              <w:rPr>
                                <w:rFonts w:asciiTheme="majorHAnsi" w:hAnsiTheme="majorHAnsi" w:cstheme="majorHAnsi"/>
                                <w:color w:val="000000" w:themeColor="text1"/>
                                <w:sz w:val="16"/>
                                <w:szCs w:val="16"/>
                              </w:rPr>
                              <w:t>m</w:t>
                            </w:r>
                            <w:r w:rsidRPr="0023253A">
                              <w:rPr>
                                <w:rFonts w:asciiTheme="majorHAnsi" w:hAnsiTheme="majorHAnsi" w:cstheme="majorHAnsi"/>
                                <w:color w:val="000000" w:themeColor="text1"/>
                                <w:sz w:val="16"/>
                                <w:szCs w:val="16"/>
                              </w:rPr>
                              <w:t>ethodology.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C747E" id="Speech Bubble: Rectangle with Corners Rounded 2" o:spid="_x0000_s1034" type="#_x0000_t62" style="position:absolute;margin-left:237.3pt;margin-top:184.65pt;width:222.15pt;height:9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" adj="-4838,16263" fillcolor="white [3201]" strokecolor="#5b9bd5 [3208]" strokeweight="1pt">
                <v:textbox>
                  <w:txbxContent>
                    <w:p w14:paraId="2381EB3F" w14:textId="118D5F9A" w:rsidR="00DB3CA5" w:rsidRPr="0023253A" w:rsidRDefault="00DB3CA5" w:rsidP="005F136D">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From each </w:t>
                      </w:r>
                      <w:r w:rsidRPr="0023253A">
                        <w:rPr>
                          <w:rFonts w:asciiTheme="majorHAnsi" w:hAnsiTheme="majorHAnsi" w:cstheme="majorHAnsi"/>
                          <w:b/>
                          <w:color w:val="000000" w:themeColor="text1"/>
                          <w:sz w:val="16"/>
                          <w:szCs w:val="16"/>
                        </w:rPr>
                        <w:t>PSU, 30 households</w:t>
                      </w:r>
                      <w:r w:rsidRPr="0023253A">
                        <w:rPr>
                          <w:rFonts w:asciiTheme="majorHAnsi" w:hAnsiTheme="majorHAnsi" w:cstheme="majorHAnsi"/>
                          <w:color w:val="000000" w:themeColor="text1"/>
                          <w:sz w:val="16"/>
                          <w:szCs w:val="16"/>
                        </w:rPr>
                        <w:t xml:space="preserve"> will be randomly selected.  </w:t>
                      </w:r>
                    </w:p>
                    <w:p w14:paraId="4A2A9B0A" w14:textId="0229FF0F" w:rsidR="00DB3CA5" w:rsidRPr="0024437A" w:rsidRDefault="00DB3CA5" w:rsidP="005F136D">
                      <w:pPr>
                        <w:rPr>
                          <w:rFonts w:asciiTheme="majorHAnsi" w:hAnsiTheme="majorHAnsi" w:cstheme="majorHAnsi"/>
                          <w:sz w:val="18"/>
                          <w:szCs w:val="18"/>
                        </w:rPr>
                      </w:pPr>
                      <w:r w:rsidRPr="0023253A">
                        <w:rPr>
                          <w:rFonts w:asciiTheme="majorHAnsi" w:hAnsiTheme="majorHAnsi" w:cstheme="majorHAnsi"/>
                          <w:color w:val="000000" w:themeColor="text1"/>
                          <w:sz w:val="16"/>
                          <w:szCs w:val="16"/>
                        </w:rPr>
                        <w:t xml:space="preserve">Final sampled households will be randomized into two groups, i.e., </w:t>
                      </w:r>
                      <w:r w:rsidRPr="0023253A">
                        <w:rPr>
                          <w:rFonts w:asciiTheme="majorHAnsi" w:hAnsiTheme="majorHAnsi" w:cstheme="majorHAnsi"/>
                          <w:b/>
                          <w:color w:val="000000" w:themeColor="text1"/>
                          <w:sz w:val="16"/>
                          <w:szCs w:val="16"/>
                        </w:rPr>
                        <w:t xml:space="preserve">survey Group A (300 households) </w:t>
                      </w:r>
                      <w:r w:rsidRPr="0023253A">
                        <w:rPr>
                          <w:rFonts w:asciiTheme="majorHAnsi" w:hAnsiTheme="majorHAnsi" w:cstheme="majorHAnsi"/>
                          <w:color w:val="000000" w:themeColor="text1"/>
                          <w:sz w:val="16"/>
                          <w:szCs w:val="16"/>
                        </w:rPr>
                        <w:t xml:space="preserve">and </w:t>
                      </w:r>
                      <w:r w:rsidRPr="0023253A">
                        <w:rPr>
                          <w:rFonts w:asciiTheme="majorHAnsi" w:hAnsiTheme="majorHAnsi" w:cstheme="majorHAnsi"/>
                          <w:b/>
                          <w:color w:val="000000" w:themeColor="text1"/>
                          <w:sz w:val="16"/>
                          <w:szCs w:val="16"/>
                        </w:rPr>
                        <w:t>survey Group B (300 households)</w:t>
                      </w:r>
                      <w:r w:rsidRPr="0023253A">
                        <w:rPr>
                          <w:rFonts w:asciiTheme="majorHAnsi" w:hAnsiTheme="majorHAnsi" w:cstheme="majorHAnsi"/>
                          <w:color w:val="000000" w:themeColor="text1"/>
                          <w:sz w:val="16"/>
                          <w:szCs w:val="16"/>
                        </w:rPr>
                        <w:t xml:space="preserve">. The interviews will be conducted in two phases to accommodate the cross-over design </w:t>
                      </w:r>
                      <w:r>
                        <w:rPr>
                          <w:rFonts w:asciiTheme="majorHAnsi" w:hAnsiTheme="majorHAnsi" w:cstheme="majorHAnsi"/>
                          <w:color w:val="000000" w:themeColor="text1"/>
                          <w:sz w:val="16"/>
                          <w:szCs w:val="16"/>
                        </w:rPr>
                        <w:t>m</w:t>
                      </w:r>
                      <w:r w:rsidRPr="0023253A">
                        <w:rPr>
                          <w:rFonts w:asciiTheme="majorHAnsi" w:hAnsiTheme="majorHAnsi" w:cstheme="majorHAnsi"/>
                          <w:color w:val="000000" w:themeColor="text1"/>
                          <w:sz w:val="16"/>
                          <w:szCs w:val="16"/>
                        </w:rPr>
                        <w:t>ethodology.</w:t>
                      </w:r>
                    </w:p>
                  </w:txbxContent>
                </v:textbox>
              </v:shape>
            </w:pict>
          </mc:Fallback>
        </mc:AlternateContent>
      </w:r>
      <w:r w:rsidR="002B515F">
        <w:rPr>
          <w:noProof/>
          <w:lang w:val="de-DE" w:eastAsia="de-DE"/>
        </w:rPr>
        <mc:AlternateContent>
          <mc:Choice Requires="wpg">
            <w:drawing>
              <wp:inline distT="0" distB="0" distL="0" distR="0" wp14:anchorId="4CA79C23" wp14:editId="75003B1B">
                <wp:extent cx="5843373" cy="5191468"/>
                <wp:effectExtent l="0" t="0" r="24130" b="9525"/>
                <wp:docPr id="158990239" name="Group 53"/>
                <wp:cNvGraphicFramePr/>
                <a:graphic xmlns:a="http://schemas.openxmlformats.org/drawingml/2006/main">
                  <a:graphicData uri="http://schemas.microsoft.com/office/word/2010/wordprocessingGroup">
                    <wpg:wgp>
                      <wpg:cNvGrpSpPr/>
                      <wpg:grpSpPr>
                        <a:xfrm>
                          <a:off x="0" y="0"/>
                          <a:ext cx="5843373" cy="5191468"/>
                          <a:chOff x="-145679" y="-216737"/>
                          <a:chExt cx="5440096" cy="5428644"/>
                        </a:xfrm>
                      </wpg:grpSpPr>
                      <wps:wsp>
                        <wps:cNvPr id="8" name="Text Box 8"/>
                        <wps:cNvSpPr txBox="1"/>
                        <wps:spPr>
                          <a:xfrm>
                            <a:off x="122924" y="3041169"/>
                            <a:ext cx="1920947" cy="36951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7E4A387" w14:textId="77777777" w:rsidR="00DB3CA5" w:rsidRPr="00E85BD2" w:rsidRDefault="00DB3CA5" w:rsidP="002B515F">
                              <w:pPr>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49402" y="-216737"/>
                            <a:ext cx="2086858" cy="403626"/>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62788B" w14:textId="2880EF4B" w:rsidR="00DB3CA5" w:rsidRPr="002B7186" w:rsidRDefault="006F50C9" w:rsidP="00B26497">
                              <w:pPr>
                                <w:jc w:val="center"/>
                                <w:rPr>
                                  <w:rFonts w:cstheme="minorHAnsi"/>
                                  <w:b/>
                                  <w:bCs/>
                                </w:rPr>
                              </w:pPr>
                              <w:r>
                                <w:rPr>
                                  <w:rFonts w:cstheme="minorHAnsi"/>
                                  <w:b/>
                                  <w:bCs/>
                                </w:rPr>
                                <w:t>Central African Republic</w:t>
                              </w:r>
                            </w:p>
                            <w:p w14:paraId="71B721C4" w14:textId="77777777" w:rsidR="00DB3CA5" w:rsidRDefault="00DB3CA5" w:rsidP="002B515F">
                              <w:pPr>
                                <w:jc w:val="cente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19976207" w14:textId="77777777" w:rsidR="00DB3CA5" w:rsidRPr="0024437A" w:rsidRDefault="00DB3CA5" w:rsidP="002B515F">
                              <w:pPr>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Arrow: Up 9"/>
                        <wps:cNvSpPr/>
                        <wps:spPr>
                          <a:xfrm rot="10800000">
                            <a:off x="906746" y="186892"/>
                            <a:ext cx="266624" cy="32645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Arrow: Up 10"/>
                        <wps:cNvSpPr/>
                        <wps:spPr>
                          <a:xfrm rot="10800000">
                            <a:off x="909715" y="1078152"/>
                            <a:ext cx="257030" cy="351882"/>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127309" y="1430038"/>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F9869E7" w14:textId="77777777" w:rsidR="00DB3CA5" w:rsidRPr="00E85BD2" w:rsidRDefault="00DB3CA5" w:rsidP="002B515F">
                              <w:pPr>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Arrow: Up 12"/>
                        <wps:cNvSpPr/>
                        <wps:spPr>
                          <a:xfrm rot="10800000">
                            <a:off x="918255" y="1766512"/>
                            <a:ext cx="263215" cy="31429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127384" y="513356"/>
                            <a:ext cx="1907959" cy="564794"/>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7523A811" w14:textId="77777777" w:rsidR="00DB3CA5" w:rsidRPr="00E85BD2" w:rsidRDefault="00DB3CA5" w:rsidP="002B515F">
                              <w:pPr>
                                <w:jc w:val="center"/>
                                <w:rPr>
                                  <w:rFonts w:cstheme="minorHAnsi"/>
                                  <w:b/>
                                  <w:bCs/>
                                </w:rPr>
                              </w:pPr>
                              <w:r>
                                <w:rPr>
                                  <w:rFonts w:cstheme="minorHAnsi"/>
                                  <w:b/>
                                  <w:bCs/>
                                </w:rPr>
                                <w:t>L</w:t>
                              </w:r>
                              <w:r w:rsidRPr="00E85BD2">
                                <w:rPr>
                                  <w:rFonts w:cstheme="minorHAnsi"/>
                                  <w:b/>
                                  <w:bCs/>
                                </w:rPr>
                                <w:t xml:space="preserve">ivelihood </w:t>
                              </w:r>
                              <w:r>
                                <w:rPr>
                                  <w:rFonts w:cstheme="minorHAnsi"/>
                                  <w:b/>
                                  <w:bCs/>
                                </w:rPr>
                                <w:t>zones/Admin1 regions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27377" y="2080805"/>
                            <a:ext cx="1938553" cy="601898"/>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AE40599" w14:textId="77777777" w:rsidR="007A5E19" w:rsidRDefault="00DB3CA5" w:rsidP="002B515F">
                              <w:pPr>
                                <w:jc w:val="center"/>
                                <w:rPr>
                                  <w:rFonts w:cstheme="minorHAnsi"/>
                                  <w:b/>
                                  <w:bCs/>
                                </w:rPr>
                              </w:pPr>
                              <w:r>
                                <w:rPr>
                                  <w:rFonts w:cstheme="minorHAnsi"/>
                                  <w:b/>
                                  <w:bCs/>
                                </w:rPr>
                                <w:t>Admin</w:t>
                              </w:r>
                              <w:r w:rsidR="007A5E19">
                                <w:rPr>
                                  <w:rFonts w:cstheme="minorHAnsi"/>
                                  <w:b/>
                                  <w:bCs/>
                                </w:rPr>
                                <w:t>4</w:t>
                              </w:r>
                            </w:p>
                            <w:p w14:paraId="73F39C9E" w14:textId="4337B33D" w:rsidR="00DB3CA5" w:rsidRPr="00E85BD2" w:rsidRDefault="00DB3CA5" w:rsidP="002B515F">
                              <w:pPr>
                                <w:jc w:val="center"/>
                                <w:rPr>
                                  <w:rFonts w:cstheme="minorHAnsi"/>
                                  <w:b/>
                                  <w:bCs/>
                                </w:rPr>
                              </w:pPr>
                              <w:r w:rsidRPr="00E85BD2">
                                <w:rPr>
                                  <w:rFonts w:cstheme="minorHAnsi"/>
                                  <w:b/>
                                  <w:bCs/>
                                </w:rPr>
                                <w:t>Villages/</w:t>
                              </w:r>
                              <w:r>
                                <w:rPr>
                                  <w:rFonts w:cstheme="minorHAnsi"/>
                                  <w:b/>
                                  <w:bCs/>
                                </w:rPr>
                                <w:t>C</w:t>
                              </w:r>
                              <w:r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Arrow: Up 20"/>
                        <wps:cNvSpPr/>
                        <wps:spPr>
                          <a:xfrm rot="10800000">
                            <a:off x="935702" y="2682704"/>
                            <a:ext cx="245798" cy="35845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Speech Bubble: Rectangle with Corners Rounded 28"/>
                        <wps:cNvSpPr/>
                        <wps:spPr>
                          <a:xfrm>
                            <a:off x="2604681" y="140642"/>
                            <a:ext cx="2672374" cy="454299"/>
                          </a:xfrm>
                          <a:prstGeom prst="wedgeRoundRectCallout">
                            <a:avLst>
                              <a:gd name="adj1" fmla="val -71678"/>
                              <a:gd name="adj2" fmla="val 6643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3CC50C2" w14:textId="77777777" w:rsidR="00DB3CA5" w:rsidRPr="0023253A"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Speech Bubble: Rectangle with Corners Rounded 30"/>
                        <wps:cNvSpPr/>
                        <wps:spPr>
                          <a:xfrm>
                            <a:off x="2044090" y="686866"/>
                            <a:ext cx="3232964" cy="858243"/>
                          </a:xfrm>
                          <a:custGeom>
                            <a:avLst/>
                            <a:gdLst>
                              <a:gd name="connsiteX0" fmla="*/ 0 w 2876344"/>
                              <a:gd name="connsiteY0" fmla="*/ 97367 h 584188"/>
                              <a:gd name="connsiteX1" fmla="*/ 97367 w 2876344"/>
                              <a:gd name="connsiteY1" fmla="*/ 0 h 584188"/>
                              <a:gd name="connsiteX2" fmla="*/ 479391 w 2876344"/>
                              <a:gd name="connsiteY2" fmla="*/ 0 h 584188"/>
                              <a:gd name="connsiteX3" fmla="*/ 479391 w 2876344"/>
                              <a:gd name="connsiteY3" fmla="*/ 0 h 584188"/>
                              <a:gd name="connsiteX4" fmla="*/ 1198477 w 2876344"/>
                              <a:gd name="connsiteY4" fmla="*/ 0 h 584188"/>
                              <a:gd name="connsiteX5" fmla="*/ 2778977 w 2876344"/>
                              <a:gd name="connsiteY5" fmla="*/ 0 h 584188"/>
                              <a:gd name="connsiteX6" fmla="*/ 2876344 w 2876344"/>
                              <a:gd name="connsiteY6" fmla="*/ 97367 h 584188"/>
                              <a:gd name="connsiteX7" fmla="*/ 2876344 w 2876344"/>
                              <a:gd name="connsiteY7" fmla="*/ 340776 h 584188"/>
                              <a:gd name="connsiteX8" fmla="*/ 2876344 w 2876344"/>
                              <a:gd name="connsiteY8" fmla="*/ 340776 h 584188"/>
                              <a:gd name="connsiteX9" fmla="*/ 2876344 w 2876344"/>
                              <a:gd name="connsiteY9" fmla="*/ 486823 h 584188"/>
                              <a:gd name="connsiteX10" fmla="*/ 2876344 w 2876344"/>
                              <a:gd name="connsiteY10" fmla="*/ 486821 h 584188"/>
                              <a:gd name="connsiteX11" fmla="*/ 2778977 w 2876344"/>
                              <a:gd name="connsiteY11" fmla="*/ 584188 h 584188"/>
                              <a:gd name="connsiteX12" fmla="*/ 1198477 w 2876344"/>
                              <a:gd name="connsiteY12" fmla="*/ 584188 h 584188"/>
                              <a:gd name="connsiteX13" fmla="*/ 479391 w 2876344"/>
                              <a:gd name="connsiteY13" fmla="*/ 584188 h 584188"/>
                              <a:gd name="connsiteX14" fmla="*/ 479391 w 2876344"/>
                              <a:gd name="connsiteY14" fmla="*/ 584188 h 584188"/>
                              <a:gd name="connsiteX15" fmla="*/ 97367 w 2876344"/>
                              <a:gd name="connsiteY15" fmla="*/ 584188 h 584188"/>
                              <a:gd name="connsiteX16" fmla="*/ 0 w 2876344"/>
                              <a:gd name="connsiteY16" fmla="*/ 486821 h 584188"/>
                              <a:gd name="connsiteX17" fmla="*/ 0 w 2876344"/>
                              <a:gd name="connsiteY17" fmla="*/ 486823 h 584188"/>
                              <a:gd name="connsiteX18" fmla="*/ -629689 w 2876344"/>
                              <a:gd name="connsiteY18" fmla="*/ 577879 h 584188"/>
                              <a:gd name="connsiteX19" fmla="*/ 0 w 2876344"/>
                              <a:gd name="connsiteY19" fmla="*/ 340776 h 584188"/>
                              <a:gd name="connsiteX20" fmla="*/ 0 w 2876344"/>
                              <a:gd name="connsiteY20" fmla="*/ 97367 h 584188"/>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7223 w 3393567"/>
                              <a:gd name="connsiteY19" fmla="*/ 340776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7223 w 3393567"/>
                              <a:gd name="connsiteY17" fmla="*/ 486823 h 851710"/>
                              <a:gd name="connsiteX18" fmla="*/ 0 w 3393567"/>
                              <a:gd name="connsiteY18" fmla="*/ 851710 h 851710"/>
                              <a:gd name="connsiteX19" fmla="*/ 512333 w 3393567"/>
                              <a:gd name="connsiteY19" fmla="*/ 277208 h 851710"/>
                              <a:gd name="connsiteX20" fmla="*/ 517223 w 3393567"/>
                              <a:gd name="connsiteY20" fmla="*/ 97367 h 851710"/>
                              <a:gd name="connsiteX0" fmla="*/ 517223 w 3393567"/>
                              <a:gd name="connsiteY0" fmla="*/ 97367 h 851710"/>
                              <a:gd name="connsiteX1" fmla="*/ 614590 w 3393567"/>
                              <a:gd name="connsiteY1" fmla="*/ 0 h 851710"/>
                              <a:gd name="connsiteX2" fmla="*/ 996614 w 3393567"/>
                              <a:gd name="connsiteY2" fmla="*/ 0 h 851710"/>
                              <a:gd name="connsiteX3" fmla="*/ 996614 w 3393567"/>
                              <a:gd name="connsiteY3" fmla="*/ 0 h 851710"/>
                              <a:gd name="connsiteX4" fmla="*/ 1715700 w 3393567"/>
                              <a:gd name="connsiteY4" fmla="*/ 0 h 851710"/>
                              <a:gd name="connsiteX5" fmla="*/ 3296200 w 3393567"/>
                              <a:gd name="connsiteY5" fmla="*/ 0 h 851710"/>
                              <a:gd name="connsiteX6" fmla="*/ 3393567 w 3393567"/>
                              <a:gd name="connsiteY6" fmla="*/ 97367 h 851710"/>
                              <a:gd name="connsiteX7" fmla="*/ 3393567 w 3393567"/>
                              <a:gd name="connsiteY7" fmla="*/ 340776 h 851710"/>
                              <a:gd name="connsiteX8" fmla="*/ 3393567 w 3393567"/>
                              <a:gd name="connsiteY8" fmla="*/ 340776 h 851710"/>
                              <a:gd name="connsiteX9" fmla="*/ 3393567 w 3393567"/>
                              <a:gd name="connsiteY9" fmla="*/ 486823 h 851710"/>
                              <a:gd name="connsiteX10" fmla="*/ 3393567 w 3393567"/>
                              <a:gd name="connsiteY10" fmla="*/ 486821 h 851710"/>
                              <a:gd name="connsiteX11" fmla="*/ 3296200 w 3393567"/>
                              <a:gd name="connsiteY11" fmla="*/ 584188 h 851710"/>
                              <a:gd name="connsiteX12" fmla="*/ 1715700 w 3393567"/>
                              <a:gd name="connsiteY12" fmla="*/ 584188 h 851710"/>
                              <a:gd name="connsiteX13" fmla="*/ 996614 w 3393567"/>
                              <a:gd name="connsiteY13" fmla="*/ 584188 h 851710"/>
                              <a:gd name="connsiteX14" fmla="*/ 996614 w 3393567"/>
                              <a:gd name="connsiteY14" fmla="*/ 584188 h 851710"/>
                              <a:gd name="connsiteX15" fmla="*/ 614590 w 3393567"/>
                              <a:gd name="connsiteY15" fmla="*/ 584188 h 851710"/>
                              <a:gd name="connsiteX16" fmla="*/ 517223 w 3393567"/>
                              <a:gd name="connsiteY16" fmla="*/ 486821 h 851710"/>
                              <a:gd name="connsiteX17" fmla="*/ 512333 w 3393567"/>
                              <a:gd name="connsiteY17" fmla="*/ 437925 h 851710"/>
                              <a:gd name="connsiteX18" fmla="*/ 0 w 3393567"/>
                              <a:gd name="connsiteY18" fmla="*/ 851710 h 851710"/>
                              <a:gd name="connsiteX19" fmla="*/ 512333 w 3393567"/>
                              <a:gd name="connsiteY19" fmla="*/ 277208 h 851710"/>
                              <a:gd name="connsiteX20" fmla="*/ 517223 w 3393567"/>
                              <a:gd name="connsiteY20" fmla="*/ 97367 h 8517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93567" h="851710">
                                <a:moveTo>
                                  <a:pt x="517223" y="97367"/>
                                </a:moveTo>
                                <a:cubicBezTo>
                                  <a:pt x="517223" y="43593"/>
                                  <a:pt x="560816" y="0"/>
                                  <a:pt x="614590" y="0"/>
                                </a:cubicBezTo>
                                <a:lnTo>
                                  <a:pt x="996614" y="0"/>
                                </a:lnTo>
                                <a:lnTo>
                                  <a:pt x="996614" y="0"/>
                                </a:lnTo>
                                <a:lnTo>
                                  <a:pt x="1715700" y="0"/>
                                </a:lnTo>
                                <a:lnTo>
                                  <a:pt x="3296200" y="0"/>
                                </a:lnTo>
                                <a:cubicBezTo>
                                  <a:pt x="3349974" y="0"/>
                                  <a:pt x="3393567" y="43593"/>
                                  <a:pt x="3393567" y="97367"/>
                                </a:cubicBezTo>
                                <a:lnTo>
                                  <a:pt x="3393567" y="340776"/>
                                </a:lnTo>
                                <a:lnTo>
                                  <a:pt x="3393567" y="340776"/>
                                </a:lnTo>
                                <a:lnTo>
                                  <a:pt x="3393567" y="486823"/>
                                </a:lnTo>
                                <a:lnTo>
                                  <a:pt x="3393567" y="486821"/>
                                </a:lnTo>
                                <a:cubicBezTo>
                                  <a:pt x="3393567" y="540595"/>
                                  <a:pt x="3349974" y="584188"/>
                                  <a:pt x="3296200" y="584188"/>
                                </a:cubicBezTo>
                                <a:lnTo>
                                  <a:pt x="1715700" y="584188"/>
                                </a:lnTo>
                                <a:lnTo>
                                  <a:pt x="996614" y="584188"/>
                                </a:lnTo>
                                <a:lnTo>
                                  <a:pt x="996614" y="584188"/>
                                </a:lnTo>
                                <a:lnTo>
                                  <a:pt x="614590" y="584188"/>
                                </a:lnTo>
                                <a:cubicBezTo>
                                  <a:pt x="560816" y="584188"/>
                                  <a:pt x="517223" y="540595"/>
                                  <a:pt x="517223" y="486821"/>
                                </a:cubicBezTo>
                                <a:lnTo>
                                  <a:pt x="512333" y="437925"/>
                                </a:lnTo>
                                <a:lnTo>
                                  <a:pt x="0" y="851710"/>
                                </a:lnTo>
                                <a:lnTo>
                                  <a:pt x="512333" y="277208"/>
                                </a:lnTo>
                                <a:lnTo>
                                  <a:pt x="517223" y="97367"/>
                                </a:lnTo>
                                <a:close/>
                              </a:path>
                            </a:pathLst>
                          </a:custGeom>
                        </wps:spPr>
                        <wps:style>
                          <a:lnRef idx="2">
                            <a:schemeClr val="accent5"/>
                          </a:lnRef>
                          <a:fillRef idx="1">
                            <a:schemeClr val="lt1"/>
                          </a:fillRef>
                          <a:effectRef idx="0">
                            <a:schemeClr val="accent5"/>
                          </a:effectRef>
                          <a:fontRef idx="minor">
                            <a:schemeClr val="dk1"/>
                          </a:fontRef>
                        </wps:style>
                        <wps:txbx>
                          <w:txbxContent>
                            <w:p w14:paraId="304309F4" w14:textId="02CAF16D" w:rsidR="00DB3CA5" w:rsidRPr="0023253A" w:rsidRDefault="00DB3CA5" w:rsidP="00E334D4">
                              <w:pPr>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randomly </w:t>
                              </w:r>
                              <w:r w:rsidRPr="0023253A">
                                <w:rPr>
                                  <w:rFonts w:asciiTheme="majorHAnsi" w:hAnsiTheme="majorHAnsi" w:cstheme="majorHAnsi"/>
                                  <w:b/>
                                  <w:color w:val="000000" w:themeColor="text1"/>
                                  <w:sz w:val="16"/>
                                  <w:szCs w:val="16"/>
                                </w:rPr>
                                <w:t>select 4 districts</w:t>
                              </w:r>
                              <w:r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peech Bubble: Rectangle with Corners Rounded 31"/>
                        <wps:cNvSpPr/>
                        <wps:spPr>
                          <a:xfrm>
                            <a:off x="2604681" y="1400295"/>
                            <a:ext cx="2651234" cy="743932"/>
                          </a:xfrm>
                          <a:prstGeom prst="wedgeRoundRectCallout">
                            <a:avLst>
                              <a:gd name="adj1" fmla="val -70458"/>
                              <a:gd name="adj2" fmla="val 6181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16E1A990" w14:textId="27C0C900" w:rsidR="00DB3CA5" w:rsidRPr="0023253A"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 smallest administrative units within the country (e.g.</w:t>
                              </w:r>
                              <w:r w:rsidRPr="0023253A">
                                <w:rPr>
                                  <w:rFonts w:asciiTheme="majorHAnsi" w:hAnsiTheme="majorHAnsi" w:cstheme="majorHAnsi"/>
                                  <w:color w:val="000000" w:themeColor="text1"/>
                                  <w:sz w:val="16"/>
                                  <w:szCs w:val="16"/>
                                </w:rPr>
                                <w:t xml:space="preserve">,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w:t>
                              </w:r>
                              <w:r>
                                <w:rPr>
                                  <w:rFonts w:asciiTheme="majorHAnsi" w:hAnsiTheme="majorHAnsi" w:cstheme="majorHAnsi"/>
                                  <w:b/>
                                  <w:color w:val="000000" w:themeColor="text1"/>
                                  <w:sz w:val="16"/>
                                  <w:szCs w:val="16"/>
                                </w:rPr>
                                <w:t>ADMIN</w:t>
                              </w:r>
                              <w:r w:rsidR="007A5E19">
                                <w:rPr>
                                  <w:rFonts w:asciiTheme="majorHAnsi" w:hAnsiTheme="majorHAnsi" w:cstheme="majorHAnsi"/>
                                  <w:b/>
                                  <w:color w:val="000000" w:themeColor="text1"/>
                                  <w:sz w:val="16"/>
                                  <w:szCs w:val="16"/>
                                </w:rPr>
                                <w:t>4</w:t>
                              </w:r>
                              <w:r>
                                <w:rPr>
                                  <w:rFonts w:asciiTheme="majorHAnsi" w:hAnsiTheme="majorHAnsi" w:cstheme="majorHAnsi"/>
                                  <w:b/>
                                  <w:color w:val="000000" w:themeColor="text1"/>
                                  <w:sz w:val="16"/>
                                  <w:szCs w:val="16"/>
                                </w:rPr>
                                <w:t xml:space="preserve"> Units</w:t>
                              </w:r>
                              <w:r w:rsidRPr="0023253A">
                                <w:rPr>
                                  <w:rFonts w:asciiTheme="majorHAnsi" w:hAnsiTheme="majorHAnsi" w:cstheme="majorHAnsi"/>
                                  <w:b/>
                                  <w:color w:val="000000" w:themeColor="text1"/>
                                  <w:sz w:val="16"/>
                                  <w:szCs w:val="16"/>
                                </w:rPr>
                                <w:t xml:space="preserve"> as Primary Sampling Units (PSU)</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peech Bubble: Rectangle with Corners Rounded 36"/>
                        <wps:cNvSpPr/>
                        <wps:spPr>
                          <a:xfrm>
                            <a:off x="2755062" y="3838386"/>
                            <a:ext cx="2539355" cy="958156"/>
                          </a:xfrm>
                          <a:prstGeom prst="wedgeRoundRectCallout">
                            <a:avLst>
                              <a:gd name="adj1" fmla="val -64978"/>
                              <a:gd name="adj2" fmla="val -18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6A32BD92" w14:textId="71FD21EE" w:rsidR="00DB3CA5"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In the first phase, </w:t>
                              </w:r>
                              <w:r>
                                <w:rPr>
                                  <w:rFonts w:asciiTheme="majorHAnsi" w:hAnsiTheme="majorHAnsi" w:cstheme="majorHAnsi"/>
                                  <w:color w:val="000000" w:themeColor="text1"/>
                                  <w:sz w:val="16"/>
                                  <w:szCs w:val="16"/>
                                </w:rPr>
                                <w:t xml:space="preserve">both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s,</w:t>
                              </w:r>
                              <w:r w:rsidRPr="0023253A">
                                <w:rPr>
                                  <w:rFonts w:asciiTheme="majorHAnsi" w:hAnsiTheme="majorHAnsi" w:cstheme="majorHAnsi"/>
                                  <w:b/>
                                  <w:color w:val="000000" w:themeColor="text1"/>
                                  <w:sz w:val="16"/>
                                  <w:szCs w:val="16"/>
                                </w:rPr>
                                <w:t xml:space="preserve"> A</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 xml:space="preserve">B </w:t>
                              </w:r>
                              <w:r w:rsidRPr="0023253A">
                                <w:rPr>
                                  <w:rFonts w:asciiTheme="majorHAnsi" w:hAnsiTheme="majorHAnsi" w:cstheme="majorHAnsi"/>
                                  <w:color w:val="000000" w:themeColor="text1"/>
                                  <w:sz w:val="16"/>
                                  <w:szCs w:val="16"/>
                                </w:rPr>
                                <w:t xml:space="preserve">will be interviewed </w:t>
                              </w:r>
                              <w:r>
                                <w:rPr>
                                  <w:rFonts w:asciiTheme="majorHAnsi" w:hAnsiTheme="majorHAnsi" w:cstheme="majorHAnsi"/>
                                  <w:color w:val="000000" w:themeColor="text1"/>
                                  <w:sz w:val="16"/>
                                  <w:szCs w:val="16"/>
                                </w:rPr>
                                <w:t>through</w:t>
                              </w:r>
                              <w:r w:rsidRPr="0023253A">
                                <w:rPr>
                                  <w:rFonts w:asciiTheme="majorHAnsi" w:hAnsiTheme="majorHAnsi" w:cstheme="majorHAnsi"/>
                                  <w:color w:val="000000" w:themeColor="text1"/>
                                  <w:sz w:val="16"/>
                                  <w:szCs w:val="16"/>
                                </w:rPr>
                                <w:t xml:space="preserve"> </w:t>
                              </w:r>
                              <w:r>
                                <w:rPr>
                                  <w:rFonts w:asciiTheme="majorHAnsi" w:hAnsiTheme="majorHAnsi" w:cstheme="majorHAnsi"/>
                                  <w:b/>
                                  <w:bCs/>
                                  <w:color w:val="000000" w:themeColor="text1"/>
                                  <w:sz w:val="16"/>
                                  <w:szCs w:val="16"/>
                                </w:rPr>
                                <w:t>Phone-based modules.</w:t>
                              </w:r>
                              <w:r w:rsidRPr="0023253A">
                                <w:rPr>
                                  <w:rFonts w:asciiTheme="majorHAnsi" w:hAnsiTheme="majorHAnsi" w:cstheme="majorHAnsi"/>
                                  <w:color w:val="000000" w:themeColor="text1"/>
                                  <w:sz w:val="16"/>
                                  <w:szCs w:val="16"/>
                                </w:rPr>
                                <w:t xml:space="preserve"> In the second phase, </w:t>
                              </w:r>
                              <w:r>
                                <w:rPr>
                                  <w:rFonts w:asciiTheme="majorHAnsi" w:hAnsiTheme="majorHAnsi" w:cstheme="majorHAnsi"/>
                                  <w:color w:val="000000" w:themeColor="text1"/>
                                  <w:sz w:val="16"/>
                                  <w:szCs w:val="16"/>
                                </w:rPr>
                                <w:t xml:space="preserve">both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s,</w:t>
                              </w:r>
                              <w:r w:rsidRPr="0023253A">
                                <w:rPr>
                                  <w:rFonts w:asciiTheme="majorHAnsi" w:hAnsiTheme="majorHAnsi" w:cstheme="majorHAnsi"/>
                                  <w:b/>
                                  <w:color w:val="000000" w:themeColor="text1"/>
                                  <w:sz w:val="16"/>
                                  <w:szCs w:val="16"/>
                                </w:rPr>
                                <w:t xml:space="preserve"> A</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 xml:space="preserve">B </w:t>
                              </w:r>
                              <w:r>
                                <w:rPr>
                                  <w:rFonts w:asciiTheme="majorHAnsi" w:hAnsiTheme="majorHAnsi" w:cstheme="majorHAnsi"/>
                                  <w:color w:val="000000" w:themeColor="text1"/>
                                  <w:sz w:val="16"/>
                                  <w:szCs w:val="16"/>
                                </w:rPr>
                                <w:t>will then be</w:t>
                              </w:r>
                              <w:r w:rsidRPr="00085BAD">
                                <w:rPr>
                                  <w:rFonts w:asciiTheme="majorHAnsi" w:hAnsiTheme="majorHAnsi" w:cstheme="majorHAnsi"/>
                                  <w:color w:val="000000" w:themeColor="text1"/>
                                  <w:sz w:val="16"/>
                                  <w:szCs w:val="16"/>
                                </w:rPr>
                                <w:t xml:space="preserve"> interviewed using</w:t>
                              </w:r>
                              <w:r w:rsidRPr="0023253A">
                                <w:rPr>
                                  <w:rFonts w:asciiTheme="majorHAnsi" w:hAnsiTheme="majorHAnsi" w:cstheme="majorHAnsi"/>
                                  <w:b/>
                                  <w:color w:val="000000" w:themeColor="text1"/>
                                  <w:sz w:val="16"/>
                                  <w:szCs w:val="16"/>
                                </w:rPr>
                                <w:t xml:space="preserve"> </w:t>
                              </w:r>
                              <w:r>
                                <w:rPr>
                                  <w:rFonts w:asciiTheme="majorHAnsi" w:hAnsiTheme="majorHAnsi" w:cstheme="majorHAnsi"/>
                                  <w:b/>
                                  <w:color w:val="000000" w:themeColor="text1"/>
                                  <w:sz w:val="16"/>
                                  <w:szCs w:val="16"/>
                                </w:rPr>
                                <w:t>F2F</w:t>
                              </w:r>
                              <w:r w:rsidRPr="0023253A">
                                <w:rPr>
                                  <w:rFonts w:asciiTheme="majorHAnsi" w:hAnsiTheme="majorHAnsi" w:cstheme="majorHAnsi"/>
                                  <w:color w:val="000000" w:themeColor="text1"/>
                                  <w:sz w:val="16"/>
                                  <w:szCs w:val="16"/>
                                </w:rPr>
                                <w:t xml:space="preserve"> </w:t>
                              </w:r>
                              <w:r w:rsidRPr="00C009AE">
                                <w:rPr>
                                  <w:rFonts w:asciiTheme="majorHAnsi" w:hAnsiTheme="majorHAnsi" w:cstheme="majorHAnsi"/>
                                  <w:b/>
                                  <w:color w:val="000000" w:themeColor="text1"/>
                                  <w:sz w:val="16"/>
                                  <w:szCs w:val="16"/>
                                </w:rPr>
                                <w:t>modules</w:t>
                              </w:r>
                              <w:r w:rsidRPr="00467EDD">
                                <w:rPr>
                                  <w:rFonts w:asciiTheme="majorHAnsi" w:hAnsiTheme="majorHAnsi" w:cstheme="majorHAnsi"/>
                                  <w:bCs/>
                                  <w:color w:val="000000" w:themeColor="text1"/>
                                  <w:sz w:val="16"/>
                                  <w:szCs w:val="16"/>
                                </w:rPr>
                                <w:t xml:space="preserve"> (</w:t>
                              </w:r>
                              <w:r w:rsidRPr="00467EDD">
                                <w:rPr>
                                  <w:rFonts w:asciiTheme="majorHAnsi" w:hAnsiTheme="majorHAnsi" w:cstheme="majorHAnsi"/>
                                  <w:bCs/>
                                  <w:i/>
                                  <w:iCs/>
                                  <w:color w:val="000000" w:themeColor="text1"/>
                                  <w:sz w:val="16"/>
                                  <w:szCs w:val="16"/>
                                </w:rPr>
                                <w:t>i.e., each household head will be interviewed twice</w:t>
                              </w:r>
                              <w:r w:rsidRPr="00467EDD">
                                <w:rPr>
                                  <w:rFonts w:asciiTheme="majorHAnsi" w:hAnsiTheme="majorHAnsi" w:cstheme="majorHAnsi"/>
                                  <w:bCs/>
                                  <w:color w:val="000000" w:themeColor="text1"/>
                                  <w:sz w:val="16"/>
                                  <w:szCs w:val="16"/>
                                </w:rPr>
                                <w:t>).</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Speech Bubble: Rectangle with Corners Rounded 50"/>
                        <wps:cNvSpPr/>
                        <wps:spPr>
                          <a:xfrm>
                            <a:off x="1213781" y="3609296"/>
                            <a:ext cx="842361" cy="661728"/>
                          </a:xfrm>
                          <a:prstGeom prst="wedgeRoundRectCallout">
                            <a:avLst>
                              <a:gd name="adj1" fmla="val -20611"/>
                              <a:gd name="adj2" fmla="val 4901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7B8200FB" w14:textId="3E5825B6" w:rsidR="00DB3CA5" w:rsidRPr="00E85BD2" w:rsidRDefault="00DB3CA5" w:rsidP="002B515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B</w:t>
                              </w:r>
                              <w:r w:rsidRPr="00E85BD2">
                                <w:rPr>
                                  <w:rFonts w:cstheme="minorHAnsi"/>
                                  <w:b/>
                                  <w:bCs/>
                                  <w:sz w:val="18"/>
                                  <w:szCs w:val="18"/>
                                </w:rPr>
                                <w:t xml:space="preserve"> (</w:t>
                              </w:r>
                              <w:r>
                                <w:rPr>
                                  <w:rFonts w:cstheme="minorHAnsi"/>
                                  <w:b/>
                                  <w:bCs/>
                                  <w:sz w:val="18"/>
                                  <w:szCs w:val="18"/>
                                </w:rPr>
                                <w:t>Phone interview</w:t>
                              </w:r>
                              <w:r w:rsidRPr="00E85BD2">
                                <w:rPr>
                                  <w:rFonts w:cstheme="minorHAnsi"/>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Speech Bubble: Rectangle with Corners Rounded 49"/>
                        <wps:cNvSpPr/>
                        <wps:spPr>
                          <a:xfrm>
                            <a:off x="-145679" y="4525182"/>
                            <a:ext cx="796665" cy="686725"/>
                          </a:xfrm>
                          <a:custGeom>
                            <a:avLst/>
                            <a:gdLst>
                              <a:gd name="connsiteX0" fmla="*/ 0 w 855640"/>
                              <a:gd name="connsiteY0" fmla="*/ 105705 h 634215"/>
                              <a:gd name="connsiteX1" fmla="*/ 105705 w 855640"/>
                              <a:gd name="connsiteY1" fmla="*/ 0 h 634215"/>
                              <a:gd name="connsiteX2" fmla="*/ 142607 w 855640"/>
                              <a:gd name="connsiteY2" fmla="*/ 0 h 634215"/>
                              <a:gd name="connsiteX3" fmla="*/ 142607 w 855640"/>
                              <a:gd name="connsiteY3" fmla="*/ 0 h 634215"/>
                              <a:gd name="connsiteX4" fmla="*/ 356517 w 855640"/>
                              <a:gd name="connsiteY4" fmla="*/ 0 h 634215"/>
                              <a:gd name="connsiteX5" fmla="*/ 749935 w 855640"/>
                              <a:gd name="connsiteY5" fmla="*/ 0 h 634215"/>
                              <a:gd name="connsiteX6" fmla="*/ 855640 w 855640"/>
                              <a:gd name="connsiteY6" fmla="*/ 105705 h 634215"/>
                              <a:gd name="connsiteX7" fmla="*/ 855640 w 855640"/>
                              <a:gd name="connsiteY7" fmla="*/ 369959 h 634215"/>
                              <a:gd name="connsiteX8" fmla="*/ 855640 w 855640"/>
                              <a:gd name="connsiteY8" fmla="*/ 369959 h 634215"/>
                              <a:gd name="connsiteX9" fmla="*/ 855640 w 855640"/>
                              <a:gd name="connsiteY9" fmla="*/ 528513 h 634215"/>
                              <a:gd name="connsiteX10" fmla="*/ 855640 w 855640"/>
                              <a:gd name="connsiteY10" fmla="*/ 528510 h 634215"/>
                              <a:gd name="connsiteX11" fmla="*/ 749935 w 855640"/>
                              <a:gd name="connsiteY11" fmla="*/ 634215 h 634215"/>
                              <a:gd name="connsiteX12" fmla="*/ 356517 w 855640"/>
                              <a:gd name="connsiteY12" fmla="*/ 634215 h 634215"/>
                              <a:gd name="connsiteX13" fmla="*/ 251464 w 855640"/>
                              <a:gd name="connsiteY13" fmla="*/ 634215 h 634215"/>
                              <a:gd name="connsiteX14" fmla="*/ 142607 w 855640"/>
                              <a:gd name="connsiteY14" fmla="*/ 634215 h 634215"/>
                              <a:gd name="connsiteX15" fmla="*/ 105705 w 855640"/>
                              <a:gd name="connsiteY15" fmla="*/ 634215 h 634215"/>
                              <a:gd name="connsiteX16" fmla="*/ 0 w 855640"/>
                              <a:gd name="connsiteY16" fmla="*/ 528510 h 634215"/>
                              <a:gd name="connsiteX17" fmla="*/ 0 w 855640"/>
                              <a:gd name="connsiteY17" fmla="*/ 528513 h 634215"/>
                              <a:gd name="connsiteX18" fmla="*/ 0 w 855640"/>
                              <a:gd name="connsiteY18" fmla="*/ 369959 h 634215"/>
                              <a:gd name="connsiteX19" fmla="*/ 0 w 855640"/>
                              <a:gd name="connsiteY19" fmla="*/ 369959 h 634215"/>
                              <a:gd name="connsiteX20" fmla="*/ 0 w 855640"/>
                              <a:gd name="connsiteY20" fmla="*/ 105705 h 634215"/>
                              <a:gd name="connsiteX0" fmla="*/ 0 w 855640"/>
                              <a:gd name="connsiteY0" fmla="*/ 105705 h 634215"/>
                              <a:gd name="connsiteX1" fmla="*/ 105705 w 855640"/>
                              <a:gd name="connsiteY1" fmla="*/ 0 h 634215"/>
                              <a:gd name="connsiteX2" fmla="*/ 142607 w 855640"/>
                              <a:gd name="connsiteY2" fmla="*/ 0 h 634215"/>
                              <a:gd name="connsiteX3" fmla="*/ 142607 w 855640"/>
                              <a:gd name="connsiteY3" fmla="*/ 0 h 634215"/>
                              <a:gd name="connsiteX4" fmla="*/ 356517 w 855640"/>
                              <a:gd name="connsiteY4" fmla="*/ 0 h 634215"/>
                              <a:gd name="connsiteX5" fmla="*/ 749935 w 855640"/>
                              <a:gd name="connsiteY5" fmla="*/ 0 h 634215"/>
                              <a:gd name="connsiteX6" fmla="*/ 855640 w 855640"/>
                              <a:gd name="connsiteY6" fmla="*/ 105705 h 634215"/>
                              <a:gd name="connsiteX7" fmla="*/ 855640 w 855640"/>
                              <a:gd name="connsiteY7" fmla="*/ 369959 h 634215"/>
                              <a:gd name="connsiteX8" fmla="*/ 855640 w 855640"/>
                              <a:gd name="connsiteY8" fmla="*/ 369959 h 634215"/>
                              <a:gd name="connsiteX9" fmla="*/ 855640 w 855640"/>
                              <a:gd name="connsiteY9" fmla="*/ 528513 h 634215"/>
                              <a:gd name="connsiteX10" fmla="*/ 855640 w 855640"/>
                              <a:gd name="connsiteY10" fmla="*/ 528510 h 634215"/>
                              <a:gd name="connsiteX11" fmla="*/ 749935 w 855640"/>
                              <a:gd name="connsiteY11" fmla="*/ 634215 h 634215"/>
                              <a:gd name="connsiteX12" fmla="*/ 356517 w 855640"/>
                              <a:gd name="connsiteY12" fmla="*/ 634215 h 634215"/>
                              <a:gd name="connsiteX13" fmla="*/ 251464 w 855640"/>
                              <a:gd name="connsiteY13" fmla="*/ 634215 h 634215"/>
                              <a:gd name="connsiteX14" fmla="*/ 142607 w 855640"/>
                              <a:gd name="connsiteY14" fmla="*/ 634215 h 634215"/>
                              <a:gd name="connsiteX15" fmla="*/ 105705 w 855640"/>
                              <a:gd name="connsiteY15" fmla="*/ 634215 h 634215"/>
                              <a:gd name="connsiteX16" fmla="*/ 0 w 855640"/>
                              <a:gd name="connsiteY16" fmla="*/ 528510 h 634215"/>
                              <a:gd name="connsiteX17" fmla="*/ 0 w 855640"/>
                              <a:gd name="connsiteY17" fmla="*/ 528513 h 634215"/>
                              <a:gd name="connsiteX18" fmla="*/ 0 w 855640"/>
                              <a:gd name="connsiteY18" fmla="*/ 369959 h 634215"/>
                              <a:gd name="connsiteX19" fmla="*/ 0 w 855640"/>
                              <a:gd name="connsiteY19" fmla="*/ 379739 h 634215"/>
                              <a:gd name="connsiteX20" fmla="*/ 0 w 855640"/>
                              <a:gd name="connsiteY20" fmla="*/ 105705 h 6342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855640" h="634215">
                                <a:moveTo>
                                  <a:pt x="0" y="105705"/>
                                </a:moveTo>
                                <a:cubicBezTo>
                                  <a:pt x="0" y="47326"/>
                                  <a:pt x="47326" y="0"/>
                                  <a:pt x="105705" y="0"/>
                                </a:cubicBezTo>
                                <a:lnTo>
                                  <a:pt x="142607" y="0"/>
                                </a:lnTo>
                                <a:lnTo>
                                  <a:pt x="142607" y="0"/>
                                </a:lnTo>
                                <a:lnTo>
                                  <a:pt x="356517" y="0"/>
                                </a:lnTo>
                                <a:lnTo>
                                  <a:pt x="749935" y="0"/>
                                </a:lnTo>
                                <a:cubicBezTo>
                                  <a:pt x="808314" y="0"/>
                                  <a:pt x="855640" y="47326"/>
                                  <a:pt x="855640" y="105705"/>
                                </a:cubicBezTo>
                                <a:lnTo>
                                  <a:pt x="855640" y="369959"/>
                                </a:lnTo>
                                <a:lnTo>
                                  <a:pt x="855640" y="369959"/>
                                </a:lnTo>
                                <a:lnTo>
                                  <a:pt x="855640" y="528513"/>
                                </a:lnTo>
                                <a:lnTo>
                                  <a:pt x="855640" y="528510"/>
                                </a:lnTo>
                                <a:cubicBezTo>
                                  <a:pt x="855640" y="586889"/>
                                  <a:pt x="808314" y="634215"/>
                                  <a:pt x="749935" y="634215"/>
                                </a:cubicBezTo>
                                <a:lnTo>
                                  <a:pt x="356517" y="634215"/>
                                </a:lnTo>
                                <a:lnTo>
                                  <a:pt x="251464" y="634215"/>
                                </a:lnTo>
                                <a:lnTo>
                                  <a:pt x="142607" y="634215"/>
                                </a:lnTo>
                                <a:lnTo>
                                  <a:pt x="105705" y="634215"/>
                                </a:lnTo>
                                <a:cubicBezTo>
                                  <a:pt x="47326" y="634215"/>
                                  <a:pt x="0" y="586889"/>
                                  <a:pt x="0" y="528510"/>
                                </a:cubicBezTo>
                                <a:lnTo>
                                  <a:pt x="0" y="528513"/>
                                </a:lnTo>
                                <a:lnTo>
                                  <a:pt x="0" y="369959"/>
                                </a:lnTo>
                                <a:lnTo>
                                  <a:pt x="0" y="379739"/>
                                </a:lnTo>
                                <a:lnTo>
                                  <a:pt x="0" y="105705"/>
                                </a:lnTo>
                                <a:close/>
                              </a:path>
                            </a:pathLst>
                          </a:cu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379F7616" w14:textId="05BCC06D" w:rsidR="00DB3CA5" w:rsidRPr="00E85BD2" w:rsidRDefault="00DB3CA5" w:rsidP="00BD13E7">
                              <w:pPr>
                                <w:rPr>
                                  <w:rFonts w:cstheme="minorHAnsi"/>
                                  <w:b/>
                                  <w:bCs/>
                                  <w:sz w:val="18"/>
                                  <w:szCs w:val="18"/>
                                </w:rPr>
                              </w:pPr>
                              <w:r w:rsidRPr="00E85BD2">
                                <w:rPr>
                                  <w:rFonts w:cstheme="minorHAnsi"/>
                                  <w:b/>
                                  <w:bCs/>
                                  <w:sz w:val="18"/>
                                  <w:szCs w:val="18"/>
                                </w:rPr>
                                <w:t xml:space="preserve">Group </w:t>
                              </w:r>
                              <w:r>
                                <w:rPr>
                                  <w:rFonts w:cstheme="minorHAnsi"/>
                                  <w:b/>
                                  <w:bCs/>
                                  <w:sz w:val="18"/>
                                  <w:szCs w:val="18"/>
                                </w:rPr>
                                <w:t>A</w:t>
                              </w:r>
                              <w:r w:rsidRPr="00E85BD2">
                                <w:rPr>
                                  <w:rFonts w:cstheme="minorHAnsi"/>
                                  <w:b/>
                                  <w:bCs/>
                                  <w:sz w:val="18"/>
                                  <w:szCs w:val="18"/>
                                </w:rPr>
                                <w:t xml:space="preserve"> (</w:t>
                              </w:r>
                              <w:r>
                                <w:rPr>
                                  <w:rFonts w:cstheme="minorHAnsi"/>
                                  <w:b/>
                                  <w:bCs/>
                                  <w:sz w:val="18"/>
                                  <w:szCs w:val="18"/>
                                </w:rPr>
                                <w:t>F2F interview</w:t>
                              </w:r>
                              <w:r w:rsidRPr="00E85BD2">
                                <w:rPr>
                                  <w:rFonts w:cstheme="minorHAnsi"/>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CA79C23" id="Group 53" o:spid="_x0000_s1035" style="width:460.1pt;height:408.8pt;mso-position-horizontal-relative:char;mso-position-vertical-relative:line" coordorigin="-1456,-2167" coordsize="54400,5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">
                <v:shapetype id="_x0000_t202" coordsize="21600,21600" o:spt="202" path="m,l,21600r21600,l21600,xe">
                  <v:stroke joinstyle="miter"/>
                  <v:path gradientshapeok="t" o:connecttype="rect"/>
                </v:shapetype>
                <v:shape id="Text Box 8" o:spid="_x0000_s1036" type="#_x0000_t202" style="position:absolute;left:1229;top:30411;width:19209;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" fillcolor="#4f7ac7 [3028]" strokecolor="#4472c4 [3204]" strokeweight=".5pt">
                  <v:fill color2="#416fc3 [3172]" rotate="t" colors="0 #6083cb;.5 #3e70ca;1 #2e61ba" focus="100%" type="gradient">
                    <o:fill v:ext="view" type="gradientUnscaled"/>
                  </v:fill>
                  <v:textbox>
                    <w:txbxContent>
                      <w:p w14:paraId="77E4A387" w14:textId="77777777" w:rsidR="00DB3CA5" w:rsidRPr="00E85BD2" w:rsidRDefault="00DB3CA5" w:rsidP="002B515F">
                        <w:pPr>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 o:spid="_x0000_s1037" type="#_x0000_t202" style="position:absolute;left:494;top:-2167;width:20868;height:4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" fillcolor="#4f7ac7 [3028]" strokecolor="#4472c4 [3204]" strokeweight=".5pt">
                  <v:fill color2="#416fc3 [3172]" rotate="t" colors="0 #6083cb;.5 #3e70ca;1 #2e61ba" focus="100%" type="gradient">
                    <o:fill v:ext="view" type="gradientUnscaled"/>
                  </v:fill>
                  <v:textbox>
                    <w:txbxContent>
                      <w:p w14:paraId="1962788B" w14:textId="2880EF4B" w:rsidR="00DB3CA5" w:rsidRPr="002B7186" w:rsidRDefault="006F50C9" w:rsidP="00B26497">
                        <w:pPr>
                          <w:jc w:val="center"/>
                          <w:rPr>
                            <w:rFonts w:cstheme="minorHAnsi"/>
                            <w:b/>
                            <w:bCs/>
                          </w:rPr>
                        </w:pPr>
                        <w:r>
                          <w:rPr>
                            <w:rFonts w:cstheme="minorHAnsi"/>
                            <w:b/>
                            <w:bCs/>
                          </w:rPr>
                          <w:t>Central African Republic</w:t>
                        </w:r>
                      </w:p>
                      <w:p w14:paraId="71B721C4" w14:textId="77777777" w:rsidR="00DB3CA5" w:rsidRDefault="00DB3CA5" w:rsidP="002B515F">
                        <w:pPr>
                          <w:jc w:val="center"/>
                          <w:rPr>
                            <w:rFonts w:asciiTheme="majorHAnsi" w:hAnsiTheme="majorHAnsi" w:cstheme="majorHAnsi"/>
                          </w:rPr>
                        </w:pP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p>
                      <w:p w14:paraId="19976207" w14:textId="77777777" w:rsidR="00DB3CA5" w:rsidRPr="0024437A" w:rsidRDefault="00DB3CA5" w:rsidP="002B515F">
                        <w:pPr>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 o:spid="_x0000_s1038" type="#_x0000_t68" style="position:absolute;left:9067;top:1868;width:2666;height:326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" adj="8821" fillcolor="#4f7ac7 [3028]" strokecolor="#4472c4 [3204]" strokeweight=".5pt">
                  <v:fill color2="#416fc3 [3172]" rotate="t" colors="0 #6083cb;.5 #3e70ca;1 #2e61ba" focus="100%" type="gradient">
                    <o:fill v:ext="view" type="gradientUnscaled"/>
                  </v:fill>
                </v:shape>
                <v:shape id="Arrow: Up 10" o:spid="_x0000_s1039" type="#_x0000_t68" style="position:absolute;left:9097;top:10781;width:2570;height:351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" adj="7889" fillcolor="#4f7ac7 [3028]" strokecolor="#4472c4 [3204]" strokeweight=".5pt">
                  <v:fill color2="#416fc3 [3172]" rotate="t" colors="0 #6083cb;.5 #3e70ca;1 #2e61ba" focus="100%" type="gradient">
                    <o:fill v:ext="view" type="gradientUnscaled"/>
                  </v:fill>
                </v:shape>
                <v:shape id="Text Box 4" o:spid="_x0000_s1040" type="#_x0000_t202" style="position:absolute;left:1273;top:14300;width:1916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aPwwAAANoAAAAPAAAAZHJzL2Rvd25yZXYueG1sRI9BawIx&#10;FITvhf6H8AreaqKI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hC9mj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5F9869E7" w14:textId="77777777" w:rsidR="00DB3CA5" w:rsidRPr="00E85BD2" w:rsidRDefault="00DB3CA5" w:rsidP="002B515F">
                        <w:pPr>
                          <w:jc w:val="center"/>
                          <w:rPr>
                            <w:rFonts w:cstheme="minorHAnsi"/>
                            <w:b/>
                            <w:bCs/>
                          </w:rPr>
                        </w:pPr>
                        <w:r w:rsidRPr="00E85BD2">
                          <w:rPr>
                            <w:rFonts w:cstheme="minorHAnsi"/>
                            <w:b/>
                            <w:bCs/>
                          </w:rPr>
                          <w:t>Admin</w:t>
                        </w:r>
                        <w:r>
                          <w:rPr>
                            <w:rFonts w:cstheme="minorHAnsi"/>
                            <w:b/>
                            <w:bCs/>
                          </w:rPr>
                          <w:t>2</w:t>
                        </w:r>
                        <w:r w:rsidRPr="00E85BD2">
                          <w:rPr>
                            <w:rFonts w:cstheme="minorHAnsi"/>
                            <w:b/>
                            <w:bCs/>
                          </w:rPr>
                          <w:t xml:space="preserve"> Districts</w:t>
                        </w:r>
                      </w:p>
                    </w:txbxContent>
                  </v:textbox>
                </v:shape>
                <v:shape id="Arrow: Up 12" o:spid="_x0000_s1041" type="#_x0000_t68" style="position:absolute;left:9182;top:17665;width:2632;height:314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" adj="9045" fillcolor="#4f7ac7 [3028]" strokecolor="#4472c4 [3204]" strokeweight=".5pt">
                  <v:fill color2="#416fc3 [3172]" rotate="t" colors="0 #6083cb;.5 #3e70ca;1 #2e61ba" focus="100%" type="gradient">
                    <o:fill v:ext="view" type="gradientUnscaled"/>
                  </v:fill>
                </v:shape>
                <v:shape id="Text Box 3" o:spid="_x0000_s1042" type="#_x0000_t202" style="position:absolute;left:1273;top:5133;width:19080;height:5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7523A811" w14:textId="77777777" w:rsidR="00DB3CA5" w:rsidRPr="00E85BD2" w:rsidRDefault="00DB3CA5" w:rsidP="002B515F">
                        <w:pPr>
                          <w:jc w:val="center"/>
                          <w:rPr>
                            <w:rFonts w:cstheme="minorHAnsi"/>
                            <w:b/>
                            <w:bCs/>
                          </w:rPr>
                        </w:pPr>
                        <w:r>
                          <w:rPr>
                            <w:rFonts w:cstheme="minorHAnsi"/>
                            <w:b/>
                            <w:bCs/>
                          </w:rPr>
                          <w:t>L</w:t>
                        </w:r>
                        <w:r w:rsidRPr="00E85BD2">
                          <w:rPr>
                            <w:rFonts w:cstheme="minorHAnsi"/>
                            <w:b/>
                            <w:bCs/>
                          </w:rPr>
                          <w:t xml:space="preserve">ivelihood </w:t>
                        </w:r>
                        <w:r>
                          <w:rPr>
                            <w:rFonts w:cstheme="minorHAnsi"/>
                            <w:b/>
                            <w:bCs/>
                          </w:rPr>
                          <w:t>zones/Admin1 regions</w:t>
                        </w:r>
                      </w:p>
                    </w:txbxContent>
                  </v:textbox>
                </v:shape>
                <v:shape id="Text Box 6" o:spid="_x0000_s1043" type="#_x0000_t202" style="position:absolute;left:1273;top:20808;width:19386;height:6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4AE40599" w14:textId="77777777" w:rsidR="007A5E19" w:rsidRDefault="00DB3CA5" w:rsidP="002B515F">
                        <w:pPr>
                          <w:jc w:val="center"/>
                          <w:rPr>
                            <w:rFonts w:cstheme="minorHAnsi"/>
                            <w:b/>
                            <w:bCs/>
                          </w:rPr>
                        </w:pPr>
                        <w:r>
                          <w:rPr>
                            <w:rFonts w:cstheme="minorHAnsi"/>
                            <w:b/>
                            <w:bCs/>
                          </w:rPr>
                          <w:t>Admin</w:t>
                        </w:r>
                        <w:r w:rsidR="007A5E19">
                          <w:rPr>
                            <w:rFonts w:cstheme="minorHAnsi"/>
                            <w:b/>
                            <w:bCs/>
                          </w:rPr>
                          <w:t>4</w:t>
                        </w:r>
                      </w:p>
                      <w:p w14:paraId="73F39C9E" w14:textId="4337B33D" w:rsidR="00DB3CA5" w:rsidRPr="00E85BD2" w:rsidRDefault="00DB3CA5" w:rsidP="002B515F">
                        <w:pPr>
                          <w:jc w:val="center"/>
                          <w:rPr>
                            <w:rFonts w:cstheme="minorHAnsi"/>
                            <w:b/>
                            <w:bCs/>
                          </w:rPr>
                        </w:pPr>
                        <w:r w:rsidRPr="00E85BD2">
                          <w:rPr>
                            <w:rFonts w:cstheme="minorHAnsi"/>
                            <w:b/>
                            <w:bCs/>
                          </w:rPr>
                          <w:t>Villages/</w:t>
                        </w:r>
                        <w:r>
                          <w:rPr>
                            <w:rFonts w:cstheme="minorHAnsi"/>
                            <w:b/>
                            <w:bCs/>
                          </w:rPr>
                          <w:t>C</w:t>
                        </w:r>
                        <w:r w:rsidRPr="00E85BD2">
                          <w:rPr>
                            <w:rFonts w:cstheme="minorHAnsi"/>
                            <w:b/>
                            <w:bCs/>
                          </w:rPr>
                          <w:t>ommunities</w:t>
                        </w:r>
                      </w:p>
                    </w:txbxContent>
                  </v:textbox>
                </v:shape>
                <v:shape id="Arrow: Up 20" o:spid="_x0000_s1044" type="#_x0000_t68" style="position:absolute;left:9357;top:26827;width:2458;height:358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" adj="7406" fillcolor="#4f7ac7 [3028]" strokecolor="#4472c4 [3204]" strokeweight=".5pt">
                  <v:fill color2="#416fc3 [3172]" rotate="t" colors="0 #6083cb;.5 #3e70ca;1 #2e61ba" focus="100%" type="gradient">
                    <o:fill v:ext="view" type="gradientUnscaled"/>
                  </v:fill>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8" o:spid="_x0000_s1045" type="#_x0000_t62" style="position:absolute;left:26046;top:1406;width:26724;height:4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" adj="-4682,25150" fillcolor="white [3201]" strokecolor="#5b9bd5 [3208]" strokeweight="1pt">
                  <v:textbox>
                    <w:txbxContent>
                      <w:p w14:paraId="63CC50C2" w14:textId="77777777" w:rsidR="00DB3CA5" w:rsidRPr="0023253A"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v:textbox>
                </v:shape>
                <v:shape id="Speech Bubble: Rectangle with Corners Rounded 30" o:spid="_x0000_s1046" style="position:absolute;left:20440;top:6868;width:32330;height:8583;visibility:visible;mso-wrap-style:square;v-text-anchor:top" coordsize="3393567,8517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" adj="-11796480,,5400" path="m517223,97367c517223,43593,560816,,614590,l996614,r,l1715700,,3296200,v53774,,97367,43593,97367,97367l3393567,340776r,l3393567,486823r,-2c3393567,540595,3349974,584188,3296200,584188r-1580500,l996614,584188r,l614590,584188v-53774,,-97367,-43593,-97367,-97367l512333,437925,,851710,512333,277208,517223,97367xe" fillcolor="white [3201]" strokecolor="#5b9bd5 [3208]" strokeweight="1pt">
                  <v:stroke joinstyle="miter"/>
                  <v:formulas/>
                  <v:path arrowok="t" o:connecttype="custom" o:connectlocs="492745,98114;585504,0;949449,0;949449,0;1634503,0;3140205,0;3232964,98114;3232964,343390;3232964,343390;3232964,490557;3232964,490555;3140205,588669;1634503,588669;949449,588669;949449,588669;585504,588669;492745,490555;488086,441284;0,858243;488086,279334;492745,98114" o:connectangles="0,0,0,0,0,0,0,0,0,0,0,0,0,0,0,0,0,0,0,0,0" textboxrect="0,0,3393567,851710"/>
                  <v:textbox>
                    <w:txbxContent>
                      <w:p w14:paraId="304309F4" w14:textId="02CAF16D" w:rsidR="00DB3CA5" w:rsidRPr="0023253A" w:rsidRDefault="00DB3CA5" w:rsidP="00E334D4">
                        <w:pPr>
                          <w:ind w:left="873"/>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Based on the number of regions selected, draw a list of </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randomly </w:t>
                        </w:r>
                        <w:r w:rsidRPr="0023253A">
                          <w:rPr>
                            <w:rFonts w:asciiTheme="majorHAnsi" w:hAnsiTheme="majorHAnsi" w:cstheme="majorHAnsi"/>
                            <w:b/>
                            <w:color w:val="000000" w:themeColor="text1"/>
                            <w:sz w:val="16"/>
                            <w:szCs w:val="16"/>
                          </w:rPr>
                          <w:t>select 4 districts</w:t>
                        </w:r>
                        <w:r w:rsidRPr="0023253A">
                          <w:rPr>
                            <w:rFonts w:asciiTheme="majorHAnsi" w:hAnsiTheme="majorHAnsi" w:cstheme="majorHAnsi"/>
                            <w:color w:val="000000" w:themeColor="text1"/>
                            <w:sz w:val="16"/>
                            <w:szCs w:val="16"/>
                          </w:rPr>
                          <w:t>.</w:t>
                        </w:r>
                      </w:p>
                    </w:txbxContent>
                  </v:textbox>
                </v:shape>
                <v:shape id="Speech Bubble: Rectangle with Corners Rounded 31" o:spid="_x0000_s1047" type="#_x0000_t62" style="position:absolute;left:26046;top:14002;width:26513;height:7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" adj="-4419,24152" fillcolor="white [3201]" strokecolor="#5b9bd5 [3208]" strokeweight="1pt">
                  <v:textbox>
                    <w:txbxContent>
                      <w:p w14:paraId="16E1A990" w14:textId="27C0C900" w:rsidR="00DB3CA5" w:rsidRPr="0023253A"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 smallest administrative units within the country (e.g.</w:t>
                        </w:r>
                        <w:r w:rsidRPr="0023253A">
                          <w:rPr>
                            <w:rFonts w:asciiTheme="majorHAnsi" w:hAnsiTheme="majorHAnsi" w:cstheme="majorHAnsi"/>
                            <w:color w:val="000000" w:themeColor="text1"/>
                            <w:sz w:val="16"/>
                            <w:szCs w:val="16"/>
                          </w:rPr>
                          <w:t xml:space="preserve">, villages) and randomly select </w:t>
                        </w:r>
                        <w:r w:rsidRPr="0023253A">
                          <w:rPr>
                            <w:rFonts w:asciiTheme="majorHAnsi" w:hAnsiTheme="majorHAnsi" w:cstheme="majorHAnsi"/>
                            <w:b/>
                            <w:color w:val="000000" w:themeColor="text1"/>
                            <w:sz w:val="16"/>
                            <w:szCs w:val="16"/>
                          </w:rPr>
                          <w:t>20</w:t>
                        </w:r>
                        <w:r>
                          <w:rPr>
                            <w:rFonts w:asciiTheme="majorHAnsi" w:hAnsiTheme="majorHAnsi" w:cstheme="majorHAnsi"/>
                            <w:b/>
                            <w:color w:val="000000" w:themeColor="text1"/>
                            <w:sz w:val="16"/>
                            <w:szCs w:val="16"/>
                          </w:rPr>
                          <w:t xml:space="preserve"> </w:t>
                        </w:r>
                        <w:r>
                          <w:rPr>
                            <w:rFonts w:asciiTheme="majorHAnsi" w:hAnsiTheme="majorHAnsi" w:cstheme="majorHAnsi"/>
                            <w:b/>
                            <w:color w:val="000000" w:themeColor="text1"/>
                            <w:sz w:val="16"/>
                            <w:szCs w:val="16"/>
                          </w:rPr>
                          <w:t>ADMIN</w:t>
                        </w:r>
                        <w:r w:rsidR="007A5E19">
                          <w:rPr>
                            <w:rFonts w:asciiTheme="majorHAnsi" w:hAnsiTheme="majorHAnsi" w:cstheme="majorHAnsi"/>
                            <w:b/>
                            <w:color w:val="000000" w:themeColor="text1"/>
                            <w:sz w:val="16"/>
                            <w:szCs w:val="16"/>
                          </w:rPr>
                          <w:t>4</w:t>
                        </w:r>
                        <w:r>
                          <w:rPr>
                            <w:rFonts w:asciiTheme="majorHAnsi" w:hAnsiTheme="majorHAnsi" w:cstheme="majorHAnsi"/>
                            <w:b/>
                            <w:color w:val="000000" w:themeColor="text1"/>
                            <w:sz w:val="16"/>
                            <w:szCs w:val="16"/>
                          </w:rPr>
                          <w:t xml:space="preserve"> Units</w:t>
                        </w:r>
                        <w:r w:rsidRPr="0023253A">
                          <w:rPr>
                            <w:rFonts w:asciiTheme="majorHAnsi" w:hAnsiTheme="majorHAnsi" w:cstheme="majorHAnsi"/>
                            <w:b/>
                            <w:color w:val="000000" w:themeColor="text1"/>
                            <w:sz w:val="16"/>
                            <w:szCs w:val="16"/>
                          </w:rPr>
                          <w:t xml:space="preserve"> as Primary Sampling Units (PSU)</w:t>
                        </w:r>
                        <w:r w:rsidRPr="0023253A">
                          <w:rPr>
                            <w:rFonts w:asciiTheme="majorHAnsi" w:hAnsiTheme="majorHAnsi" w:cstheme="majorHAnsi"/>
                            <w:color w:val="000000" w:themeColor="text1"/>
                            <w:sz w:val="16"/>
                            <w:szCs w:val="16"/>
                          </w:rPr>
                          <w:t xml:space="preserve"> </w:t>
                        </w:r>
                      </w:p>
                    </w:txbxContent>
                  </v:textbox>
                </v:shape>
                <v:shape id="Speech Bubble: Rectangle with Corners Rounded 36" o:spid="_x0000_s1048" type="#_x0000_t62" style="position:absolute;left:27550;top:38383;width:25394;height:9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" adj="-3235,10406" fillcolor="white [3201]" strokecolor="#5b9bd5 [3208]" strokeweight="1pt">
                  <v:textbox>
                    <w:txbxContent>
                      <w:p w14:paraId="6A32BD92" w14:textId="71FD21EE" w:rsidR="00DB3CA5" w:rsidRDefault="00DB3CA5" w:rsidP="002B515F">
                        <w:pPr>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In the first phase, </w:t>
                        </w:r>
                        <w:r>
                          <w:rPr>
                            <w:rFonts w:asciiTheme="majorHAnsi" w:hAnsiTheme="majorHAnsi" w:cstheme="majorHAnsi"/>
                            <w:color w:val="000000" w:themeColor="text1"/>
                            <w:sz w:val="16"/>
                            <w:szCs w:val="16"/>
                          </w:rPr>
                          <w:t xml:space="preserve">both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s,</w:t>
                        </w:r>
                        <w:r w:rsidRPr="0023253A">
                          <w:rPr>
                            <w:rFonts w:asciiTheme="majorHAnsi" w:hAnsiTheme="majorHAnsi" w:cstheme="majorHAnsi"/>
                            <w:b/>
                            <w:color w:val="000000" w:themeColor="text1"/>
                            <w:sz w:val="16"/>
                            <w:szCs w:val="16"/>
                          </w:rPr>
                          <w:t xml:space="preserve"> A</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 xml:space="preserve">B </w:t>
                        </w:r>
                        <w:r w:rsidRPr="0023253A">
                          <w:rPr>
                            <w:rFonts w:asciiTheme="majorHAnsi" w:hAnsiTheme="majorHAnsi" w:cstheme="majorHAnsi"/>
                            <w:color w:val="000000" w:themeColor="text1"/>
                            <w:sz w:val="16"/>
                            <w:szCs w:val="16"/>
                          </w:rPr>
                          <w:t xml:space="preserve">will be interviewed </w:t>
                        </w:r>
                        <w:r>
                          <w:rPr>
                            <w:rFonts w:asciiTheme="majorHAnsi" w:hAnsiTheme="majorHAnsi" w:cstheme="majorHAnsi"/>
                            <w:color w:val="000000" w:themeColor="text1"/>
                            <w:sz w:val="16"/>
                            <w:szCs w:val="16"/>
                          </w:rPr>
                          <w:t>through</w:t>
                        </w:r>
                        <w:r w:rsidRPr="0023253A">
                          <w:rPr>
                            <w:rFonts w:asciiTheme="majorHAnsi" w:hAnsiTheme="majorHAnsi" w:cstheme="majorHAnsi"/>
                            <w:color w:val="000000" w:themeColor="text1"/>
                            <w:sz w:val="16"/>
                            <w:szCs w:val="16"/>
                          </w:rPr>
                          <w:t xml:space="preserve"> </w:t>
                        </w:r>
                        <w:r>
                          <w:rPr>
                            <w:rFonts w:asciiTheme="majorHAnsi" w:hAnsiTheme="majorHAnsi" w:cstheme="majorHAnsi"/>
                            <w:b/>
                            <w:bCs/>
                            <w:color w:val="000000" w:themeColor="text1"/>
                            <w:sz w:val="16"/>
                            <w:szCs w:val="16"/>
                          </w:rPr>
                          <w:t>Phone-based modules.</w:t>
                        </w:r>
                        <w:r w:rsidRPr="0023253A">
                          <w:rPr>
                            <w:rFonts w:asciiTheme="majorHAnsi" w:hAnsiTheme="majorHAnsi" w:cstheme="majorHAnsi"/>
                            <w:color w:val="000000" w:themeColor="text1"/>
                            <w:sz w:val="16"/>
                            <w:szCs w:val="16"/>
                          </w:rPr>
                          <w:t xml:space="preserve"> In the second phase, </w:t>
                        </w:r>
                        <w:r>
                          <w:rPr>
                            <w:rFonts w:asciiTheme="majorHAnsi" w:hAnsiTheme="majorHAnsi" w:cstheme="majorHAnsi"/>
                            <w:color w:val="000000" w:themeColor="text1"/>
                            <w:sz w:val="16"/>
                            <w:szCs w:val="16"/>
                          </w:rPr>
                          <w:t xml:space="preserve">both </w:t>
                        </w:r>
                        <w:r w:rsidRPr="0023253A">
                          <w:rPr>
                            <w:rFonts w:asciiTheme="majorHAnsi" w:hAnsiTheme="majorHAnsi" w:cstheme="majorHAnsi"/>
                            <w:b/>
                            <w:color w:val="000000" w:themeColor="text1"/>
                            <w:sz w:val="16"/>
                            <w:szCs w:val="16"/>
                          </w:rPr>
                          <w:t>Group</w:t>
                        </w:r>
                        <w:r>
                          <w:rPr>
                            <w:rFonts w:asciiTheme="majorHAnsi" w:hAnsiTheme="majorHAnsi" w:cstheme="majorHAnsi"/>
                            <w:b/>
                            <w:color w:val="000000" w:themeColor="text1"/>
                            <w:sz w:val="16"/>
                            <w:szCs w:val="16"/>
                          </w:rPr>
                          <w:t>s,</w:t>
                        </w:r>
                        <w:r w:rsidRPr="0023253A">
                          <w:rPr>
                            <w:rFonts w:asciiTheme="majorHAnsi" w:hAnsiTheme="majorHAnsi" w:cstheme="majorHAnsi"/>
                            <w:b/>
                            <w:color w:val="000000" w:themeColor="text1"/>
                            <w:sz w:val="16"/>
                            <w:szCs w:val="16"/>
                          </w:rPr>
                          <w:t xml:space="preserve"> A</w:t>
                        </w:r>
                        <w:r w:rsidRPr="0023253A">
                          <w:rPr>
                            <w:rFonts w:asciiTheme="majorHAnsi" w:hAnsiTheme="majorHAnsi" w:cstheme="majorHAnsi"/>
                            <w:color w:val="000000" w:themeColor="text1"/>
                            <w:sz w:val="16"/>
                            <w:szCs w:val="16"/>
                          </w:rPr>
                          <w:t xml:space="preserve"> </w:t>
                        </w:r>
                        <w:r>
                          <w:rPr>
                            <w:rFonts w:asciiTheme="majorHAnsi" w:hAnsiTheme="majorHAnsi" w:cstheme="majorHAnsi"/>
                            <w:color w:val="000000" w:themeColor="text1"/>
                            <w:sz w:val="16"/>
                            <w:szCs w:val="16"/>
                          </w:rPr>
                          <w:t xml:space="preserve">and </w:t>
                        </w:r>
                        <w:r>
                          <w:rPr>
                            <w:rFonts w:asciiTheme="majorHAnsi" w:hAnsiTheme="majorHAnsi" w:cstheme="majorHAnsi"/>
                            <w:b/>
                            <w:bCs/>
                            <w:color w:val="000000" w:themeColor="text1"/>
                            <w:sz w:val="16"/>
                            <w:szCs w:val="16"/>
                          </w:rPr>
                          <w:t xml:space="preserve">B </w:t>
                        </w:r>
                        <w:r>
                          <w:rPr>
                            <w:rFonts w:asciiTheme="majorHAnsi" w:hAnsiTheme="majorHAnsi" w:cstheme="majorHAnsi"/>
                            <w:color w:val="000000" w:themeColor="text1"/>
                            <w:sz w:val="16"/>
                            <w:szCs w:val="16"/>
                          </w:rPr>
                          <w:t>will then be</w:t>
                        </w:r>
                        <w:r w:rsidRPr="00085BAD">
                          <w:rPr>
                            <w:rFonts w:asciiTheme="majorHAnsi" w:hAnsiTheme="majorHAnsi" w:cstheme="majorHAnsi"/>
                            <w:color w:val="000000" w:themeColor="text1"/>
                            <w:sz w:val="16"/>
                            <w:szCs w:val="16"/>
                          </w:rPr>
                          <w:t xml:space="preserve"> interviewed using</w:t>
                        </w:r>
                        <w:r w:rsidRPr="0023253A">
                          <w:rPr>
                            <w:rFonts w:asciiTheme="majorHAnsi" w:hAnsiTheme="majorHAnsi" w:cstheme="majorHAnsi"/>
                            <w:b/>
                            <w:color w:val="000000" w:themeColor="text1"/>
                            <w:sz w:val="16"/>
                            <w:szCs w:val="16"/>
                          </w:rPr>
                          <w:t xml:space="preserve"> </w:t>
                        </w:r>
                        <w:r>
                          <w:rPr>
                            <w:rFonts w:asciiTheme="majorHAnsi" w:hAnsiTheme="majorHAnsi" w:cstheme="majorHAnsi"/>
                            <w:b/>
                            <w:color w:val="000000" w:themeColor="text1"/>
                            <w:sz w:val="16"/>
                            <w:szCs w:val="16"/>
                          </w:rPr>
                          <w:t>F2F</w:t>
                        </w:r>
                        <w:r w:rsidRPr="0023253A">
                          <w:rPr>
                            <w:rFonts w:asciiTheme="majorHAnsi" w:hAnsiTheme="majorHAnsi" w:cstheme="majorHAnsi"/>
                            <w:color w:val="000000" w:themeColor="text1"/>
                            <w:sz w:val="16"/>
                            <w:szCs w:val="16"/>
                          </w:rPr>
                          <w:t xml:space="preserve"> </w:t>
                        </w:r>
                        <w:r w:rsidRPr="00C009AE">
                          <w:rPr>
                            <w:rFonts w:asciiTheme="majorHAnsi" w:hAnsiTheme="majorHAnsi" w:cstheme="majorHAnsi"/>
                            <w:b/>
                            <w:color w:val="000000" w:themeColor="text1"/>
                            <w:sz w:val="16"/>
                            <w:szCs w:val="16"/>
                          </w:rPr>
                          <w:t>modules</w:t>
                        </w:r>
                        <w:r w:rsidRPr="00467EDD">
                          <w:rPr>
                            <w:rFonts w:asciiTheme="majorHAnsi" w:hAnsiTheme="majorHAnsi" w:cstheme="majorHAnsi"/>
                            <w:bCs/>
                            <w:color w:val="000000" w:themeColor="text1"/>
                            <w:sz w:val="16"/>
                            <w:szCs w:val="16"/>
                          </w:rPr>
                          <w:t xml:space="preserve"> (</w:t>
                        </w:r>
                        <w:r w:rsidRPr="00467EDD">
                          <w:rPr>
                            <w:rFonts w:asciiTheme="majorHAnsi" w:hAnsiTheme="majorHAnsi" w:cstheme="majorHAnsi"/>
                            <w:bCs/>
                            <w:i/>
                            <w:iCs/>
                            <w:color w:val="000000" w:themeColor="text1"/>
                            <w:sz w:val="16"/>
                            <w:szCs w:val="16"/>
                          </w:rPr>
                          <w:t>i.e., each household head will be interviewed twice</w:t>
                        </w:r>
                        <w:r w:rsidRPr="00467EDD">
                          <w:rPr>
                            <w:rFonts w:asciiTheme="majorHAnsi" w:hAnsiTheme="majorHAnsi" w:cstheme="majorHAnsi"/>
                            <w:bCs/>
                            <w:color w:val="000000" w:themeColor="text1"/>
                            <w:sz w:val="16"/>
                            <w:szCs w:val="16"/>
                          </w:rPr>
                          <w:t>).</w:t>
                        </w:r>
                        <w:r w:rsidRPr="0023253A">
                          <w:rPr>
                            <w:rFonts w:asciiTheme="majorHAnsi" w:hAnsiTheme="majorHAnsi" w:cstheme="majorHAnsi"/>
                            <w:color w:val="000000" w:themeColor="text1"/>
                            <w:sz w:val="16"/>
                            <w:szCs w:val="16"/>
                          </w:rPr>
                          <w:t xml:space="preserve"> </w:t>
                        </w:r>
                      </w:p>
                    </w:txbxContent>
                  </v:textbox>
                </v:shape>
                <v:shape id="Speech Bubble: Rectangle with Corners Rounded 50" o:spid="_x0000_s1049" type="#_x0000_t62" style="position:absolute;left:12137;top:36092;width:8424;height:6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" adj="6348,21387" fillcolor="#ffc000" stroked="f" strokeweight="1pt">
                  <v:textbox>
                    <w:txbxContent>
                      <w:p w14:paraId="7B8200FB" w14:textId="3E5825B6" w:rsidR="00DB3CA5" w:rsidRPr="00E85BD2" w:rsidRDefault="00DB3CA5" w:rsidP="002B515F">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B</w:t>
                        </w:r>
                        <w:r w:rsidRPr="00E85BD2">
                          <w:rPr>
                            <w:rFonts w:cstheme="minorHAnsi"/>
                            <w:b/>
                            <w:bCs/>
                            <w:sz w:val="18"/>
                            <w:szCs w:val="18"/>
                          </w:rPr>
                          <w:t xml:space="preserve"> (</w:t>
                        </w:r>
                        <w:r>
                          <w:rPr>
                            <w:rFonts w:cstheme="minorHAnsi"/>
                            <w:b/>
                            <w:bCs/>
                            <w:sz w:val="18"/>
                            <w:szCs w:val="18"/>
                          </w:rPr>
                          <w:t>Phone interview</w:t>
                        </w:r>
                        <w:r w:rsidRPr="00E85BD2">
                          <w:rPr>
                            <w:rFonts w:cstheme="minorHAnsi"/>
                            <w:b/>
                            <w:bCs/>
                            <w:sz w:val="18"/>
                            <w:szCs w:val="18"/>
                          </w:rPr>
                          <w:t>)</w:t>
                        </w:r>
                      </w:p>
                    </w:txbxContent>
                  </v:textbox>
                </v:shape>
                <v:shape id="Speech Bubble: Rectangle with Corners Rounded 49" o:spid="_x0000_s1050" style="position:absolute;left:-1456;top:45251;width:7965;height:6868;visibility:visible;mso-wrap-style:square;v-text-anchor:top" coordsize="855640,6342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" adj="-11796480,,5400" path="m,105705c,47326,47326,,105705,r36902,l142607,,356517,,749935,v58379,,105705,47326,105705,105705l855640,369959r,l855640,528513r,-3c855640,586889,808314,634215,749935,634215r-393418,l251464,634215r-108857,l105705,634215c47326,634215,,586889,,528510r,3l,369959r,9780l,105705xe" fillcolor="#92d050" stroked="f" strokeweight="1pt">
                  <v:stroke joinstyle="miter"/>
                  <v:formulas/>
                  <v:path arrowok="t" o:connecttype="custom" o:connectlocs="0,114457;98419,0;132778,0;132778,0;331944,0;698246,0;796665,114457;796665,400590;796665,400590;796665,572271;796665,572268;698246,686725;331944,686725;234132,686725;132778,686725;98419,686725;0,572268;0,572271;0,400590;0,411180;0,114457" o:connectangles="0,0,0,0,0,0,0,0,0,0,0,0,0,0,0,0,0,0,0,0,0" textboxrect="0,0,855640,634215"/>
                  <v:textbox>
                    <w:txbxContent>
                      <w:p w14:paraId="379F7616" w14:textId="05BCC06D" w:rsidR="00DB3CA5" w:rsidRPr="00E85BD2" w:rsidRDefault="00DB3CA5" w:rsidP="00BD13E7">
                        <w:pPr>
                          <w:rPr>
                            <w:rFonts w:cstheme="minorHAnsi"/>
                            <w:b/>
                            <w:bCs/>
                            <w:sz w:val="18"/>
                            <w:szCs w:val="18"/>
                          </w:rPr>
                        </w:pPr>
                        <w:r w:rsidRPr="00E85BD2">
                          <w:rPr>
                            <w:rFonts w:cstheme="minorHAnsi"/>
                            <w:b/>
                            <w:bCs/>
                            <w:sz w:val="18"/>
                            <w:szCs w:val="18"/>
                          </w:rPr>
                          <w:t xml:space="preserve">Group </w:t>
                        </w:r>
                        <w:r>
                          <w:rPr>
                            <w:rFonts w:cstheme="minorHAnsi"/>
                            <w:b/>
                            <w:bCs/>
                            <w:sz w:val="18"/>
                            <w:szCs w:val="18"/>
                          </w:rPr>
                          <w:t>A</w:t>
                        </w:r>
                        <w:r w:rsidRPr="00E85BD2">
                          <w:rPr>
                            <w:rFonts w:cstheme="minorHAnsi"/>
                            <w:b/>
                            <w:bCs/>
                            <w:sz w:val="18"/>
                            <w:szCs w:val="18"/>
                          </w:rPr>
                          <w:t xml:space="preserve"> (</w:t>
                        </w:r>
                        <w:r>
                          <w:rPr>
                            <w:rFonts w:cstheme="minorHAnsi"/>
                            <w:b/>
                            <w:bCs/>
                            <w:sz w:val="18"/>
                            <w:szCs w:val="18"/>
                          </w:rPr>
                          <w:t>F2F interview</w:t>
                        </w:r>
                        <w:r w:rsidRPr="00E85BD2">
                          <w:rPr>
                            <w:rFonts w:cstheme="minorHAnsi"/>
                            <w:b/>
                            <w:bCs/>
                            <w:sz w:val="18"/>
                            <w:szCs w:val="18"/>
                          </w:rPr>
                          <w:t>)</w:t>
                        </w:r>
                      </w:p>
                    </w:txbxContent>
                  </v:textbox>
                </v:shape>
                <w10:anchorlock/>
              </v:group>
            </w:pict>
          </mc:Fallback>
        </mc:AlternateContent>
      </w:r>
      <w:commentRangeStart w:id="7"/>
      <w:commentRangeStart w:id="8"/>
      <w:commentRangeEnd w:id="7"/>
      <w:r w:rsidR="0010360F">
        <w:rPr>
          <w:rStyle w:val="CommentReference"/>
        </w:rPr>
        <w:commentReference w:id="7"/>
      </w:r>
      <w:commentRangeEnd w:id="8"/>
      <w:r w:rsidR="00543B44">
        <w:rPr>
          <w:rStyle w:val="CommentReference"/>
        </w:rPr>
        <w:commentReference w:id="8"/>
      </w:r>
    </w:p>
    <w:p w14:paraId="22930C0E" w14:textId="455D9FE7" w:rsidR="002B515F" w:rsidRPr="000B32AB" w:rsidRDefault="000B32AB" w:rsidP="00B3536A">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sidR="00215762">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 unit decision tree</w:t>
      </w:r>
    </w:p>
    <w:p w14:paraId="6B848A9C" w14:textId="51CEA25E" w:rsidR="009021AE" w:rsidRPr="00C37250" w:rsidRDefault="007D25CB" w:rsidP="009021AE">
      <w:pPr>
        <w:pStyle w:val="Heading1"/>
        <w:ind w:hanging="720"/>
        <w:rPr>
          <w:sz w:val="20"/>
          <w:szCs w:val="36"/>
          <w:u w:val="single"/>
        </w:rPr>
      </w:pPr>
      <w:r w:rsidRPr="00C37250">
        <w:rPr>
          <w:sz w:val="20"/>
          <w:szCs w:val="36"/>
          <w:u w:val="single"/>
        </w:rPr>
        <w:t>DESCRIPTION OF SERVICES</w:t>
      </w:r>
      <w:r w:rsidR="00A078D3" w:rsidRPr="00C37250">
        <w:rPr>
          <w:sz w:val="20"/>
          <w:szCs w:val="36"/>
          <w:u w:val="single"/>
        </w:rPr>
        <w:t xml:space="preserve"> AND TASKS</w:t>
      </w:r>
    </w:p>
    <w:p w14:paraId="049C8E7C" w14:textId="2C928BEC" w:rsidR="00E60196" w:rsidRPr="002C3B1C" w:rsidRDefault="00BD5866" w:rsidP="002C3B1C">
      <w:pPr>
        <w:spacing w:before="240" w:after="160" w:line="259" w:lineRule="auto"/>
        <w:jc w:val="both"/>
        <w:rPr>
          <w:sz w:val="20"/>
          <w:szCs w:val="20"/>
        </w:rPr>
      </w:pPr>
      <w:r w:rsidRPr="002C3B1C">
        <w:rPr>
          <w:sz w:val="20"/>
          <w:szCs w:val="20"/>
        </w:rPr>
        <w:t>A s</w:t>
      </w:r>
      <w:r w:rsidR="00ED5BAE" w:rsidRPr="002C3B1C">
        <w:rPr>
          <w:sz w:val="20"/>
          <w:szCs w:val="20"/>
        </w:rPr>
        <w:t xml:space="preserve">tandardized survey instrument (questionnaire) </w:t>
      </w:r>
      <w:r w:rsidR="005862EE" w:rsidRPr="002C3B1C">
        <w:rPr>
          <w:sz w:val="20"/>
          <w:szCs w:val="20"/>
        </w:rPr>
        <w:t xml:space="preserve">template </w:t>
      </w:r>
      <w:r w:rsidR="002E20CC" w:rsidRPr="002C3B1C">
        <w:rPr>
          <w:sz w:val="20"/>
          <w:szCs w:val="20"/>
        </w:rPr>
        <w:t>design</w:t>
      </w:r>
      <w:r w:rsidR="00ED5BAE" w:rsidRPr="002C3B1C">
        <w:rPr>
          <w:sz w:val="20"/>
          <w:szCs w:val="20"/>
        </w:rPr>
        <w:t xml:space="preserve">ed </w:t>
      </w:r>
      <w:r w:rsidR="005862EE" w:rsidRPr="002C3B1C">
        <w:rPr>
          <w:sz w:val="20"/>
          <w:szCs w:val="20"/>
        </w:rPr>
        <w:t xml:space="preserve">by WFP </w:t>
      </w:r>
      <w:r w:rsidR="002E20CC" w:rsidRPr="002C3B1C">
        <w:rPr>
          <w:sz w:val="20"/>
          <w:szCs w:val="20"/>
        </w:rPr>
        <w:t xml:space="preserve">in English as an online form </w:t>
      </w:r>
      <w:r w:rsidR="002C3B1C" w:rsidRPr="002C3B1C">
        <w:rPr>
          <w:sz w:val="20"/>
          <w:szCs w:val="20"/>
        </w:rPr>
        <w:t>will</w:t>
      </w:r>
      <w:r w:rsidR="005862EE" w:rsidRPr="002C3B1C">
        <w:rPr>
          <w:sz w:val="20"/>
          <w:szCs w:val="20"/>
        </w:rPr>
        <w:t xml:space="preserve"> be provide </w:t>
      </w:r>
      <w:r w:rsidR="00584257" w:rsidRPr="002C3B1C">
        <w:rPr>
          <w:sz w:val="20"/>
          <w:szCs w:val="20"/>
        </w:rPr>
        <w:t>fo</w:t>
      </w:r>
      <w:r w:rsidR="002E20CC" w:rsidRPr="002C3B1C">
        <w:rPr>
          <w:sz w:val="20"/>
          <w:szCs w:val="20"/>
        </w:rPr>
        <w:t>r the study. WFP will also design and program the questionnaire in</w:t>
      </w:r>
      <w:r w:rsidR="00A844F2">
        <w:rPr>
          <w:sz w:val="20"/>
          <w:szCs w:val="20"/>
        </w:rPr>
        <w:t>to</w:t>
      </w:r>
      <w:r w:rsidR="002E20CC" w:rsidRPr="002C3B1C">
        <w:rPr>
          <w:sz w:val="20"/>
          <w:szCs w:val="20"/>
        </w:rPr>
        <w:t xml:space="preserve"> ODK</w:t>
      </w:r>
      <w:r w:rsidR="000A5872">
        <w:rPr>
          <w:sz w:val="20"/>
          <w:szCs w:val="20"/>
        </w:rPr>
        <w:t xml:space="preserve">-based formats like </w:t>
      </w:r>
      <w:r w:rsidR="002E20CC" w:rsidRPr="002C3B1C">
        <w:rPr>
          <w:sz w:val="20"/>
          <w:szCs w:val="20"/>
        </w:rPr>
        <w:t xml:space="preserve">MoDA. </w:t>
      </w:r>
    </w:p>
    <w:p w14:paraId="2164092A" w14:textId="35227AE7" w:rsidR="002E20CC" w:rsidRDefault="002E20CC" w:rsidP="002C3B1C">
      <w:pPr>
        <w:spacing w:after="160" w:line="259" w:lineRule="auto"/>
        <w:jc w:val="both"/>
        <w:rPr>
          <w:sz w:val="20"/>
          <w:szCs w:val="20"/>
        </w:rPr>
      </w:pPr>
      <w:r w:rsidRPr="002C3B1C">
        <w:rPr>
          <w:sz w:val="20"/>
          <w:szCs w:val="20"/>
        </w:rPr>
        <w:t xml:space="preserve">The </w:t>
      </w:r>
      <w:r w:rsidR="0082078E">
        <w:rPr>
          <w:sz w:val="20"/>
          <w:szCs w:val="20"/>
        </w:rPr>
        <w:t>Service Provider</w:t>
      </w:r>
      <w:r w:rsidRPr="002C3B1C">
        <w:rPr>
          <w:sz w:val="20"/>
          <w:szCs w:val="20"/>
        </w:rPr>
        <w:t xml:space="preserve"> </w:t>
      </w:r>
      <w:r w:rsidR="00584257" w:rsidRPr="002C3B1C">
        <w:rPr>
          <w:sz w:val="20"/>
          <w:szCs w:val="20"/>
        </w:rPr>
        <w:t xml:space="preserve">is expected to provide the following </w:t>
      </w:r>
      <w:r w:rsidR="00884B94" w:rsidRPr="002C3B1C">
        <w:rPr>
          <w:sz w:val="20"/>
          <w:szCs w:val="20"/>
        </w:rPr>
        <w:t>services</w:t>
      </w:r>
      <w:r w:rsidR="00584257" w:rsidRPr="002C3B1C">
        <w:rPr>
          <w:sz w:val="20"/>
          <w:szCs w:val="20"/>
        </w:rPr>
        <w:t xml:space="preserve"> </w:t>
      </w:r>
      <w:r w:rsidR="00D8136C">
        <w:rPr>
          <w:sz w:val="20"/>
          <w:szCs w:val="20"/>
        </w:rPr>
        <w:t>under the broad areas</w:t>
      </w:r>
      <w:r w:rsidR="007704DF">
        <w:rPr>
          <w:sz w:val="20"/>
          <w:szCs w:val="20"/>
        </w:rPr>
        <w:t xml:space="preserve"> categorized above within</w:t>
      </w:r>
      <w:r w:rsidR="002C3B1C" w:rsidRPr="002C3B1C">
        <w:rPr>
          <w:sz w:val="20"/>
          <w:szCs w:val="20"/>
        </w:rPr>
        <w:t xml:space="preserve"> the time of engagement with WFP</w:t>
      </w:r>
      <w:r w:rsidRPr="002C3B1C">
        <w:rPr>
          <w:sz w:val="20"/>
          <w:szCs w:val="20"/>
        </w:rPr>
        <w:t xml:space="preserve">: </w:t>
      </w:r>
    </w:p>
    <w:p w14:paraId="1B0793C2" w14:textId="7DAAAA6B" w:rsidR="007704DF" w:rsidRPr="003378BE" w:rsidRDefault="007704DF" w:rsidP="007748ED">
      <w:pPr>
        <w:pStyle w:val="ListParagraph"/>
        <w:numPr>
          <w:ilvl w:val="0"/>
          <w:numId w:val="32"/>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 xml:space="preserve">Translation and </w:t>
      </w:r>
      <w:r w:rsidR="00D27D57" w:rsidRPr="003378BE">
        <w:rPr>
          <w:rFonts w:ascii="Open Sans body" w:eastAsia="Times New Roman" w:hAnsi="Open Sans body" w:cstheme="majorBidi"/>
          <w:b/>
          <w:bCs/>
          <w:sz w:val="20"/>
          <w:szCs w:val="20"/>
          <w:u w:val="single"/>
        </w:rPr>
        <w:t>Finalization of the Questionnaire</w:t>
      </w:r>
    </w:p>
    <w:p w14:paraId="15C04A2E" w14:textId="7B5A2F40" w:rsidR="002E20CC" w:rsidRPr="00D27D57" w:rsidRDefault="002E20CC" w:rsidP="00C37250">
      <w:pPr>
        <w:pStyle w:val="ListParagraph"/>
        <w:numPr>
          <w:ilvl w:val="0"/>
          <w:numId w:val="26"/>
        </w:numPr>
        <w:spacing w:after="160"/>
        <w:jc w:val="both"/>
        <w:rPr>
          <w:rFonts w:ascii="Open Sans body" w:eastAsia="Times New Roman" w:hAnsi="Open Sans body" w:cstheme="majorBidi"/>
          <w:sz w:val="20"/>
          <w:szCs w:val="20"/>
        </w:rPr>
      </w:pPr>
      <w:commentRangeStart w:id="9"/>
      <w:commentRangeStart w:id="10"/>
      <w:r w:rsidRPr="00605981">
        <w:rPr>
          <w:rFonts w:ascii="Open Sans body" w:eastAsia="Times New Roman" w:hAnsi="Open Sans body" w:cstheme="majorBidi"/>
          <w:sz w:val="20"/>
          <w:szCs w:val="20"/>
        </w:rPr>
        <w:t xml:space="preserve">Initial translation </w:t>
      </w:r>
      <w:r w:rsidRPr="49A88187">
        <w:rPr>
          <w:rFonts w:ascii="Open Sans body" w:eastAsia="Times New Roman" w:hAnsi="Open Sans body" w:cstheme="majorBidi"/>
          <w:sz w:val="20"/>
          <w:szCs w:val="20"/>
        </w:rPr>
        <w:t xml:space="preserve">and back translation </w:t>
      </w:r>
      <w:r w:rsidRPr="009A0A6C">
        <w:rPr>
          <w:rFonts w:ascii="Open Sans body" w:eastAsia="Times New Roman" w:hAnsi="Open Sans body" w:cstheme="majorBidi"/>
          <w:sz w:val="20"/>
          <w:szCs w:val="20"/>
        </w:rPr>
        <w:t>of the questionnaire</w:t>
      </w:r>
      <w:r w:rsidRPr="49A88187">
        <w:rPr>
          <w:rFonts w:ascii="Open Sans body" w:eastAsia="Times New Roman" w:hAnsi="Open Sans body" w:cstheme="majorBidi"/>
          <w:sz w:val="20"/>
          <w:szCs w:val="20"/>
        </w:rPr>
        <w:t xml:space="preserve"> into</w:t>
      </w:r>
      <w:r w:rsidRPr="00931D12">
        <w:rPr>
          <w:rFonts w:ascii="Open Sans body" w:eastAsia="Times New Roman" w:hAnsi="Open Sans body" w:cstheme="majorBidi"/>
          <w:sz w:val="20"/>
          <w:szCs w:val="20"/>
        </w:rPr>
        <w:t xml:space="preserve"> </w:t>
      </w:r>
      <w:r w:rsidRPr="49A88187">
        <w:rPr>
          <w:rFonts w:ascii="Open Sans body" w:eastAsia="Times New Roman" w:hAnsi="Open Sans body" w:cstheme="majorBidi"/>
          <w:sz w:val="20"/>
          <w:szCs w:val="20"/>
        </w:rPr>
        <w:t xml:space="preserve">local language(s) relevant </w:t>
      </w:r>
      <w:r w:rsidR="00097BC3">
        <w:rPr>
          <w:rFonts w:ascii="Open Sans body" w:eastAsia="Times New Roman" w:hAnsi="Open Sans body" w:cstheme="majorBidi"/>
          <w:sz w:val="20"/>
          <w:szCs w:val="20"/>
        </w:rPr>
        <w:t xml:space="preserve">to the selected </w:t>
      </w:r>
      <w:r w:rsidR="003E602D">
        <w:rPr>
          <w:rFonts w:ascii="Open Sans body" w:eastAsia="Times New Roman" w:hAnsi="Open Sans body" w:cstheme="majorBidi"/>
          <w:sz w:val="20"/>
          <w:szCs w:val="20"/>
        </w:rPr>
        <w:t xml:space="preserve">area </w:t>
      </w:r>
      <w:r w:rsidR="00D27D57">
        <w:rPr>
          <w:rFonts w:ascii="Open Sans body" w:eastAsia="Times New Roman" w:hAnsi="Open Sans body" w:cstheme="majorBidi"/>
          <w:sz w:val="20"/>
          <w:szCs w:val="20"/>
        </w:rPr>
        <w:t xml:space="preserve">and English respectively </w:t>
      </w:r>
      <w:r w:rsidR="003E602D">
        <w:rPr>
          <w:rFonts w:ascii="Open Sans body" w:eastAsia="Times New Roman" w:hAnsi="Open Sans body" w:cstheme="majorBidi"/>
          <w:sz w:val="20"/>
          <w:szCs w:val="20"/>
        </w:rPr>
        <w:t xml:space="preserve">to be reviewed </w:t>
      </w:r>
      <w:r w:rsidRPr="00931D12">
        <w:rPr>
          <w:rFonts w:ascii="Open Sans body" w:eastAsia="Times New Roman" w:hAnsi="Open Sans body" w:cstheme="majorBidi"/>
          <w:sz w:val="20"/>
          <w:szCs w:val="20"/>
        </w:rPr>
        <w:t xml:space="preserve">by </w:t>
      </w:r>
      <w:r w:rsidR="00D27D57">
        <w:rPr>
          <w:rFonts w:ascii="Open Sans body" w:eastAsia="Times New Roman" w:hAnsi="Open Sans body" w:cstheme="majorBidi"/>
          <w:sz w:val="20"/>
          <w:szCs w:val="20"/>
        </w:rPr>
        <w:t>WF</w:t>
      </w:r>
      <w:r w:rsidR="00DF5EFB">
        <w:rPr>
          <w:rFonts w:ascii="Open Sans body" w:eastAsia="Times New Roman" w:hAnsi="Open Sans body" w:cstheme="majorBidi"/>
          <w:sz w:val="20"/>
          <w:szCs w:val="20"/>
        </w:rPr>
        <w:t>P/</w:t>
      </w:r>
      <w:r w:rsidR="003E602D">
        <w:rPr>
          <w:rFonts w:ascii="Open Sans body" w:eastAsia="Times New Roman" w:hAnsi="Open Sans body" w:cstheme="majorBidi"/>
          <w:sz w:val="20"/>
          <w:szCs w:val="20"/>
        </w:rPr>
        <w:t>CO</w:t>
      </w:r>
      <w:r w:rsidRPr="00931D12">
        <w:rPr>
          <w:rFonts w:ascii="Open Sans body" w:eastAsia="Times New Roman" w:hAnsi="Open Sans body" w:cstheme="majorBidi"/>
          <w:sz w:val="20"/>
          <w:szCs w:val="20"/>
        </w:rPr>
        <w:t>.</w:t>
      </w:r>
      <w:r w:rsidRPr="00605981">
        <w:rPr>
          <w:rFonts w:ascii="Open Sans body" w:eastAsia="Times New Roman" w:hAnsi="Open Sans body" w:cstheme="majorBidi"/>
          <w:sz w:val="20"/>
          <w:szCs w:val="20"/>
        </w:rPr>
        <w:t xml:space="preserve"> </w:t>
      </w:r>
      <w:commentRangeEnd w:id="9"/>
      <w:r w:rsidR="00B57961">
        <w:rPr>
          <w:rStyle w:val="CommentReference"/>
        </w:rPr>
        <w:commentReference w:id="9"/>
      </w:r>
      <w:commentRangeEnd w:id="10"/>
      <w:r w:rsidR="003E13A7">
        <w:rPr>
          <w:rStyle w:val="CommentReference"/>
        </w:rPr>
        <w:commentReference w:id="10"/>
      </w:r>
    </w:p>
    <w:p w14:paraId="4536E0DB" w14:textId="51392550" w:rsidR="00D27D57" w:rsidRDefault="00DF5EFB" w:rsidP="00C37250">
      <w:pPr>
        <w:pStyle w:val="ListParagraph"/>
        <w:numPr>
          <w:ilvl w:val="0"/>
          <w:numId w:val="26"/>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Test the final </w:t>
      </w:r>
      <w:r w:rsidR="009370CC">
        <w:rPr>
          <w:rFonts w:ascii="Open Sans body" w:eastAsia="Times New Roman" w:hAnsi="Open Sans body" w:cstheme="majorBidi"/>
          <w:sz w:val="20"/>
          <w:szCs w:val="20"/>
        </w:rPr>
        <w:t>Questionnaire</w:t>
      </w:r>
      <w:r w:rsidR="00711D07">
        <w:rPr>
          <w:rFonts w:ascii="Open Sans body" w:eastAsia="Times New Roman" w:hAnsi="Open Sans body" w:cstheme="majorBidi"/>
          <w:sz w:val="20"/>
          <w:szCs w:val="20"/>
        </w:rPr>
        <w:t>.</w:t>
      </w:r>
    </w:p>
    <w:p w14:paraId="37ABF21D" w14:textId="308E711E" w:rsidR="00711D07" w:rsidRPr="00711D07" w:rsidRDefault="00711D07" w:rsidP="00711D07">
      <w:pPr>
        <w:pStyle w:val="ListParagraph"/>
        <w:numPr>
          <w:ilvl w:val="0"/>
          <w:numId w:val="26"/>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feedback for adjustments of the questionnaire after testing if necessary.</w:t>
      </w:r>
    </w:p>
    <w:p w14:paraId="2D599747" w14:textId="4FF9285D" w:rsidR="007748ED" w:rsidRPr="00D10AC3" w:rsidRDefault="0017620C" w:rsidP="00C37250">
      <w:pPr>
        <w:pStyle w:val="ListParagraph"/>
        <w:numPr>
          <w:ilvl w:val="0"/>
          <w:numId w:val="26"/>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Identify</w:t>
      </w:r>
      <w:r w:rsidR="00BE3441">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 xml:space="preserve">specific </w:t>
      </w:r>
      <w:r w:rsidR="009370CC">
        <w:rPr>
          <w:rFonts w:ascii="Open Sans body" w:eastAsia="Times New Roman" w:hAnsi="Open Sans body" w:cstheme="majorBidi"/>
          <w:sz w:val="20"/>
          <w:szCs w:val="20"/>
        </w:rPr>
        <w:t xml:space="preserve">questions after </w:t>
      </w:r>
      <w:r w:rsidR="001F7F7D">
        <w:rPr>
          <w:rFonts w:ascii="Open Sans body" w:eastAsia="Times New Roman" w:hAnsi="Open Sans body" w:cstheme="majorBidi"/>
          <w:sz w:val="20"/>
          <w:szCs w:val="20"/>
        </w:rPr>
        <w:t>field</w:t>
      </w:r>
      <w:r w:rsidR="009370CC">
        <w:rPr>
          <w:rFonts w:ascii="Open Sans body" w:eastAsia="Times New Roman" w:hAnsi="Open Sans body" w:cstheme="majorBidi"/>
          <w:sz w:val="20"/>
          <w:szCs w:val="20"/>
        </w:rPr>
        <w:t xml:space="preserve"> testing of </w:t>
      </w:r>
      <w:r w:rsidR="00BE3441">
        <w:rPr>
          <w:rFonts w:ascii="Open Sans body" w:eastAsia="Times New Roman" w:hAnsi="Open Sans body" w:cstheme="majorBidi"/>
          <w:sz w:val="20"/>
          <w:szCs w:val="20"/>
        </w:rPr>
        <w:t xml:space="preserve">questionnaire </w:t>
      </w:r>
      <w:r>
        <w:rPr>
          <w:rFonts w:ascii="Open Sans body" w:eastAsia="Times New Roman" w:hAnsi="Open Sans body" w:cstheme="majorBidi"/>
          <w:sz w:val="20"/>
          <w:szCs w:val="20"/>
        </w:rPr>
        <w:t xml:space="preserve">to be </w:t>
      </w:r>
      <w:r w:rsidR="005D7879">
        <w:rPr>
          <w:rFonts w:ascii="Open Sans body" w:eastAsia="Times New Roman" w:hAnsi="Open Sans body" w:cstheme="majorBidi"/>
          <w:sz w:val="20"/>
          <w:szCs w:val="20"/>
        </w:rPr>
        <w:t>adjusted providing the correct wording or phrase</w:t>
      </w:r>
      <w:r w:rsidR="001F7F7D">
        <w:rPr>
          <w:rFonts w:ascii="Open Sans body" w:eastAsia="Times New Roman" w:hAnsi="Open Sans body" w:cstheme="majorBidi"/>
          <w:sz w:val="20"/>
          <w:szCs w:val="20"/>
        </w:rPr>
        <w:t>(s)</w:t>
      </w:r>
      <w:r w:rsidR="005D7879">
        <w:rPr>
          <w:rFonts w:ascii="Open Sans body" w:eastAsia="Times New Roman" w:hAnsi="Open Sans body" w:cstheme="majorBidi"/>
          <w:sz w:val="20"/>
          <w:szCs w:val="20"/>
        </w:rPr>
        <w:t xml:space="preserve"> to reflect country specific nuances</w:t>
      </w:r>
      <w:r w:rsidR="00BE3441" w:rsidRPr="00D10AC3">
        <w:rPr>
          <w:rFonts w:ascii="Open Sans body" w:eastAsia="Times New Roman" w:hAnsi="Open Sans body" w:cstheme="majorBidi"/>
          <w:sz w:val="20"/>
          <w:szCs w:val="20"/>
        </w:rPr>
        <w:t xml:space="preserve"> </w:t>
      </w:r>
    </w:p>
    <w:p w14:paraId="4E9A8EC4" w14:textId="1FA76E82" w:rsidR="00EA3B58" w:rsidRPr="003378BE" w:rsidRDefault="00EA3B58" w:rsidP="007748ED">
      <w:pPr>
        <w:pStyle w:val="ListParagraph"/>
        <w:numPr>
          <w:ilvl w:val="0"/>
          <w:numId w:val="32"/>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Rec</w:t>
      </w:r>
      <w:r w:rsidR="007841C7" w:rsidRPr="003378BE">
        <w:rPr>
          <w:rFonts w:ascii="Open Sans body" w:eastAsia="Times New Roman" w:hAnsi="Open Sans body" w:cstheme="majorBidi"/>
          <w:b/>
          <w:bCs/>
          <w:sz w:val="20"/>
          <w:szCs w:val="20"/>
          <w:u w:val="single"/>
        </w:rPr>
        <w:t>ruitment and training of staff</w:t>
      </w:r>
    </w:p>
    <w:p w14:paraId="09E51DFF" w14:textId="77777777" w:rsidR="00BF4CEF" w:rsidRPr="001D4204" w:rsidRDefault="00BF4CEF" w:rsidP="00BF4CEF">
      <w:pPr>
        <w:pStyle w:val="ListParagraph"/>
        <w:numPr>
          <w:ilvl w:val="0"/>
          <w:numId w:val="26"/>
        </w:numPr>
        <w:spacing w:before="240"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Recruit the relevant on- and off-field enumerators to conduct the F2F and Phone interviews.</w:t>
      </w:r>
      <w:r>
        <w:rPr>
          <w:rFonts w:ascii="Open Sans body" w:eastAsia="Times New Roman" w:hAnsi="Open Sans body" w:cstheme="majorBidi"/>
          <w:sz w:val="20"/>
          <w:szCs w:val="20"/>
        </w:rPr>
        <w:t xml:space="preserve"> Enumerators should be </w:t>
      </w:r>
      <w:r w:rsidRPr="001D4204">
        <w:rPr>
          <w:sz w:val="20"/>
          <w:szCs w:val="20"/>
        </w:rPr>
        <w:t>qualified an</w:t>
      </w:r>
      <w:r>
        <w:rPr>
          <w:sz w:val="20"/>
          <w:szCs w:val="20"/>
        </w:rPr>
        <w:t>d good understand</w:t>
      </w:r>
      <w:r w:rsidRPr="001D4204">
        <w:rPr>
          <w:sz w:val="20"/>
          <w:szCs w:val="20"/>
        </w:rPr>
        <w:t xml:space="preserve"> </w:t>
      </w:r>
      <w:r>
        <w:rPr>
          <w:sz w:val="20"/>
          <w:szCs w:val="20"/>
        </w:rPr>
        <w:t xml:space="preserve">of </w:t>
      </w:r>
      <w:r w:rsidRPr="001D4204">
        <w:rPr>
          <w:sz w:val="20"/>
          <w:szCs w:val="20"/>
        </w:rPr>
        <w:t>the local conditions and terrain of the study areas delivered</w:t>
      </w:r>
      <w:r>
        <w:rPr>
          <w:sz w:val="20"/>
          <w:szCs w:val="20"/>
        </w:rPr>
        <w:t xml:space="preserve"> (Minimum requirement for enumerators is an Undergraduate Degree)</w:t>
      </w:r>
      <w:r w:rsidRPr="001D4204">
        <w:rPr>
          <w:sz w:val="20"/>
          <w:szCs w:val="20"/>
        </w:rPr>
        <w:t>.</w:t>
      </w:r>
    </w:p>
    <w:p w14:paraId="52E3F3B1" w14:textId="5DC5B892" w:rsidR="00CD0305" w:rsidRPr="002C6C97" w:rsidRDefault="00390FB7"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Recruit supervisors to supervise the </w:t>
      </w:r>
      <w:r w:rsidR="00CD0305">
        <w:rPr>
          <w:rFonts w:ascii="Open Sans body" w:eastAsia="Times New Roman" w:hAnsi="Open Sans body" w:cstheme="majorBidi"/>
          <w:sz w:val="20"/>
          <w:szCs w:val="20"/>
        </w:rPr>
        <w:t>field and remote data collection</w:t>
      </w:r>
      <w:r w:rsidR="002C6C97">
        <w:rPr>
          <w:rFonts w:ascii="Open Sans body" w:eastAsia="Times New Roman" w:hAnsi="Open Sans body" w:cstheme="majorBidi"/>
          <w:sz w:val="20"/>
          <w:szCs w:val="20"/>
        </w:rPr>
        <w:t xml:space="preserve"> for data quality</w:t>
      </w:r>
    </w:p>
    <w:p w14:paraId="5EE68CA4" w14:textId="515018B6" w:rsidR="003F27A9" w:rsidRPr="00D10AC3" w:rsidRDefault="002975BA" w:rsidP="00C37250">
      <w:pPr>
        <w:pStyle w:val="ListParagraph"/>
        <w:numPr>
          <w:ilvl w:val="0"/>
          <w:numId w:val="26"/>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field training in collaboration with WFP</w:t>
      </w:r>
      <w:r w:rsidR="00390FB7">
        <w:rPr>
          <w:rFonts w:ascii="Open Sans body" w:eastAsia="Times New Roman" w:hAnsi="Open Sans body" w:cstheme="majorBidi"/>
          <w:sz w:val="20"/>
          <w:szCs w:val="20"/>
        </w:rPr>
        <w:t xml:space="preserve"> RAM team</w:t>
      </w:r>
    </w:p>
    <w:p w14:paraId="5DB45D37" w14:textId="77777777" w:rsidR="003F27A9" w:rsidRDefault="003F27A9" w:rsidP="003F27A9">
      <w:pPr>
        <w:pStyle w:val="ListParagraph"/>
        <w:spacing w:after="160" w:line="259" w:lineRule="auto"/>
        <w:ind w:left="1080"/>
        <w:jc w:val="both"/>
        <w:rPr>
          <w:rFonts w:ascii="Open Sans body" w:eastAsia="Times New Roman" w:hAnsi="Open Sans body" w:cstheme="majorBidi"/>
          <w:sz w:val="20"/>
          <w:szCs w:val="20"/>
        </w:rPr>
      </w:pPr>
    </w:p>
    <w:p w14:paraId="6BE7DB53" w14:textId="3353CD78" w:rsidR="00605981" w:rsidRPr="003378BE" w:rsidRDefault="00605981" w:rsidP="007748ED">
      <w:pPr>
        <w:pStyle w:val="ListParagraph"/>
        <w:numPr>
          <w:ilvl w:val="0"/>
          <w:numId w:val="32"/>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03DCA0EE" w14:textId="0F36D35B" w:rsidR="005D6EE9" w:rsidRPr="00605981" w:rsidRDefault="005D6EE9" w:rsidP="00C37250">
      <w:pPr>
        <w:pStyle w:val="ListParagraph"/>
        <w:numPr>
          <w:ilvl w:val="0"/>
          <w:numId w:val="26"/>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Provide the necessary logistics (</w:t>
      </w:r>
      <w:r w:rsidR="00E93C2D">
        <w:rPr>
          <w:rFonts w:ascii="Open Sans body" w:eastAsia="Times New Roman" w:hAnsi="Open Sans body" w:cstheme="majorBidi"/>
          <w:sz w:val="20"/>
          <w:szCs w:val="20"/>
        </w:rPr>
        <w:t xml:space="preserve">including but not limited to </w:t>
      </w:r>
      <w:r w:rsidRPr="00605981">
        <w:rPr>
          <w:rFonts w:ascii="Open Sans body" w:eastAsia="Times New Roman" w:hAnsi="Open Sans body" w:cstheme="majorBidi"/>
          <w:sz w:val="20"/>
          <w:szCs w:val="20"/>
        </w:rPr>
        <w:t xml:space="preserve">stationery, tablets, other field logistics for the enumerators). </w:t>
      </w:r>
    </w:p>
    <w:p w14:paraId="42167A91" w14:textId="1B4E9C58" w:rsidR="005D6EE9" w:rsidRDefault="005D6EE9" w:rsidP="00C37250">
      <w:pPr>
        <w:pStyle w:val="ListParagraph"/>
        <w:numPr>
          <w:ilvl w:val="0"/>
          <w:numId w:val="26"/>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sidR="00E93C2D">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sidR="006E7ED8">
        <w:rPr>
          <w:rFonts w:ascii="Open Sans body" w:eastAsia="Times New Roman" w:hAnsi="Open Sans body" w:cstheme="majorBidi"/>
          <w:sz w:val="20"/>
          <w:szCs w:val="20"/>
        </w:rPr>
        <w:t>.</w:t>
      </w:r>
    </w:p>
    <w:p w14:paraId="7368D7AD" w14:textId="47F05579" w:rsidR="005D6EE9" w:rsidRDefault="005D6EE9" w:rsidP="00C37250">
      <w:pPr>
        <w:pStyle w:val="ListParagraph"/>
        <w:numPr>
          <w:ilvl w:val="0"/>
          <w:numId w:val="26"/>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Providing venues for training of enumerators including the </w:t>
      </w:r>
      <w:bookmarkStart w:id="11" w:name="_Int_LHbRd0Zu"/>
      <w:r w:rsidRPr="00605981">
        <w:rPr>
          <w:rFonts w:ascii="Open Sans body" w:eastAsia="Times New Roman" w:hAnsi="Open Sans body" w:cstheme="majorBidi"/>
          <w:sz w:val="20"/>
          <w:szCs w:val="20"/>
        </w:rPr>
        <w:t>food,</w:t>
      </w:r>
      <w:bookmarkEnd w:id="11"/>
      <w:r w:rsidR="00E93C2D">
        <w:rPr>
          <w:rFonts w:ascii="Open Sans body" w:eastAsia="Times New Roman" w:hAnsi="Open Sans body" w:cstheme="majorBidi"/>
          <w:sz w:val="20"/>
          <w:szCs w:val="20"/>
        </w:rPr>
        <w:t xml:space="preserve"> drinks (water)</w:t>
      </w:r>
      <w:r w:rsidRPr="00605981">
        <w:rPr>
          <w:rFonts w:ascii="Open Sans body" w:eastAsia="Times New Roman" w:hAnsi="Open Sans body" w:cstheme="majorBidi"/>
          <w:sz w:val="20"/>
          <w:szCs w:val="20"/>
        </w:rPr>
        <w:t xml:space="preserve"> and coffee breaks, as well as </w:t>
      </w:r>
      <w:r w:rsidR="002563D9">
        <w:rPr>
          <w:rFonts w:ascii="Open Sans body" w:eastAsia="Times New Roman" w:hAnsi="Open Sans body" w:cstheme="majorBidi"/>
          <w:sz w:val="20"/>
          <w:szCs w:val="20"/>
        </w:rPr>
        <w:t xml:space="preserve">all technical </w:t>
      </w:r>
      <w:r w:rsidRPr="00605981">
        <w:rPr>
          <w:rFonts w:ascii="Open Sans body" w:eastAsia="Times New Roman" w:hAnsi="Open Sans body" w:cstheme="majorBidi"/>
          <w:sz w:val="20"/>
          <w:szCs w:val="20"/>
        </w:rPr>
        <w:t>facilities</w:t>
      </w:r>
      <w:r w:rsidR="002563D9">
        <w:rPr>
          <w:rFonts w:ascii="Open Sans body" w:eastAsia="Times New Roman" w:hAnsi="Open Sans body" w:cstheme="majorBidi"/>
          <w:sz w:val="20"/>
          <w:szCs w:val="20"/>
        </w:rPr>
        <w:t xml:space="preserve"> like laptops, projectors, white board</w:t>
      </w:r>
      <w:r w:rsidR="00B005DE">
        <w:rPr>
          <w:rFonts w:ascii="Open Sans body" w:eastAsia="Times New Roman" w:hAnsi="Open Sans body" w:cstheme="majorBidi"/>
          <w:sz w:val="20"/>
          <w:szCs w:val="20"/>
        </w:rPr>
        <w:t>,</w:t>
      </w:r>
      <w:r w:rsidR="000E5D3B">
        <w:rPr>
          <w:rFonts w:ascii="Open Sans body" w:eastAsia="Times New Roman" w:hAnsi="Open Sans body" w:cstheme="majorBidi"/>
          <w:sz w:val="20"/>
          <w:szCs w:val="20"/>
        </w:rPr>
        <w:t xml:space="preserve"> and necessary stationery</w:t>
      </w:r>
      <w:r w:rsidRPr="00605981">
        <w:rPr>
          <w:rFonts w:ascii="Open Sans body" w:eastAsia="Times New Roman" w:hAnsi="Open Sans body" w:cstheme="majorBidi"/>
          <w:sz w:val="20"/>
          <w:szCs w:val="20"/>
        </w:rPr>
        <w:t>.</w:t>
      </w:r>
      <w:r w:rsidRPr="00961BFF">
        <w:rPr>
          <w:rFonts w:ascii="Open Sans body" w:eastAsia="Times New Roman" w:hAnsi="Open Sans body" w:cstheme="majorBidi"/>
          <w:sz w:val="20"/>
          <w:szCs w:val="20"/>
        </w:rPr>
        <w:t xml:space="preserve"> </w:t>
      </w:r>
    </w:p>
    <w:p w14:paraId="1827013C" w14:textId="4F5A8B7B" w:rsidR="005D6EE9" w:rsidRDefault="005D6EE9" w:rsidP="00C37250">
      <w:pPr>
        <w:pStyle w:val="ListParagraph"/>
        <w:numPr>
          <w:ilvl w:val="0"/>
          <w:numId w:val="26"/>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Provide transport</w:t>
      </w:r>
      <w:r w:rsidR="000E5D3B">
        <w:rPr>
          <w:rFonts w:ascii="Open Sans body" w:eastAsia="Times New Roman" w:hAnsi="Open Sans body" w:cstheme="majorBidi"/>
          <w:sz w:val="20"/>
          <w:szCs w:val="20"/>
        </w:rPr>
        <w:t>ation</w:t>
      </w:r>
      <w:r w:rsidRPr="00605981">
        <w:rPr>
          <w:rFonts w:ascii="Open Sans body" w:eastAsia="Times New Roman" w:hAnsi="Open Sans body" w:cstheme="majorBidi"/>
          <w:sz w:val="20"/>
          <w:szCs w:val="20"/>
        </w:rPr>
        <w:t xml:space="preserve"> for enumerator field visit</w:t>
      </w:r>
      <w:r w:rsidR="000E5D3B">
        <w:rPr>
          <w:rFonts w:ascii="Open Sans body" w:eastAsia="Times New Roman" w:hAnsi="Open Sans body" w:cstheme="majorBidi"/>
          <w:sz w:val="20"/>
          <w:szCs w:val="20"/>
        </w:rPr>
        <w:t xml:space="preserve"> during </w:t>
      </w:r>
      <w:r w:rsidR="0064186F">
        <w:rPr>
          <w:rFonts w:ascii="Open Sans body" w:eastAsia="Times New Roman" w:hAnsi="Open Sans body" w:cstheme="majorBidi"/>
          <w:sz w:val="20"/>
          <w:szCs w:val="20"/>
        </w:rPr>
        <w:t>questionnaire testing and F2F survey</w:t>
      </w:r>
      <w:r w:rsidRPr="00961BFF">
        <w:rPr>
          <w:rFonts w:ascii="Open Sans body" w:eastAsia="Times New Roman" w:hAnsi="Open Sans body" w:cstheme="majorBidi"/>
          <w:sz w:val="20"/>
          <w:szCs w:val="20"/>
        </w:rPr>
        <w:t>.</w:t>
      </w:r>
      <w:r w:rsidRPr="00605981">
        <w:rPr>
          <w:rFonts w:ascii="Open Sans body" w:eastAsia="Times New Roman" w:hAnsi="Open Sans body" w:cstheme="majorBidi"/>
          <w:sz w:val="20"/>
          <w:szCs w:val="20"/>
        </w:rPr>
        <w:t xml:space="preserve"> </w:t>
      </w:r>
    </w:p>
    <w:p w14:paraId="12DAAADA" w14:textId="52D3370A" w:rsidR="00FC3E5F" w:rsidRDefault="00DF179E"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Provide </w:t>
      </w:r>
      <w:r w:rsidR="007E210C">
        <w:rPr>
          <w:rFonts w:ascii="Open Sans body" w:eastAsia="Times New Roman" w:hAnsi="Open Sans body" w:cstheme="majorBidi"/>
          <w:sz w:val="20"/>
          <w:szCs w:val="20"/>
        </w:rPr>
        <w:t xml:space="preserve">a </w:t>
      </w:r>
      <w:r w:rsidR="005E5F78">
        <w:rPr>
          <w:rFonts w:ascii="Open Sans body" w:eastAsia="Times New Roman" w:hAnsi="Open Sans body" w:cstheme="majorBidi"/>
          <w:sz w:val="20"/>
          <w:szCs w:val="20"/>
        </w:rPr>
        <w:t xml:space="preserve">low-budget mobile phone to </w:t>
      </w:r>
      <w:r w:rsidR="00432F94">
        <w:rPr>
          <w:rFonts w:ascii="Open Sans body" w:eastAsia="Times New Roman" w:hAnsi="Open Sans body" w:cstheme="majorBidi"/>
          <w:sz w:val="20"/>
          <w:szCs w:val="20"/>
        </w:rPr>
        <w:t>around</w:t>
      </w:r>
      <w:r w:rsidR="003131C8">
        <w:rPr>
          <w:rFonts w:ascii="Open Sans body" w:eastAsia="Times New Roman" w:hAnsi="Open Sans body" w:cstheme="majorBidi"/>
          <w:sz w:val="20"/>
          <w:szCs w:val="20"/>
        </w:rPr>
        <w:t xml:space="preserve"> </w:t>
      </w:r>
      <w:r w:rsidR="001D4204">
        <w:rPr>
          <w:rFonts w:ascii="Open Sans body" w:eastAsia="Times New Roman" w:hAnsi="Open Sans body" w:cstheme="majorBidi"/>
          <w:sz w:val="20"/>
          <w:szCs w:val="20"/>
        </w:rPr>
        <w:t>600 ho</w:t>
      </w:r>
      <w:r w:rsidR="005E5F78">
        <w:rPr>
          <w:rFonts w:ascii="Open Sans body" w:eastAsia="Times New Roman" w:hAnsi="Open Sans body" w:cstheme="majorBidi"/>
          <w:sz w:val="20"/>
          <w:szCs w:val="20"/>
        </w:rPr>
        <w:t>usehold head</w:t>
      </w:r>
      <w:r w:rsidR="003131C8">
        <w:rPr>
          <w:rFonts w:ascii="Open Sans body" w:eastAsia="Times New Roman" w:hAnsi="Open Sans body" w:cstheme="majorBidi"/>
          <w:sz w:val="20"/>
          <w:szCs w:val="20"/>
        </w:rPr>
        <w:t>s</w:t>
      </w:r>
      <w:r w:rsidR="007E210C">
        <w:rPr>
          <w:rFonts w:ascii="Open Sans body" w:eastAsia="Times New Roman" w:hAnsi="Open Sans body" w:cstheme="majorBidi"/>
          <w:sz w:val="20"/>
          <w:szCs w:val="20"/>
        </w:rPr>
        <w:t xml:space="preserve"> </w:t>
      </w:r>
      <w:r w:rsidR="0050487C">
        <w:rPr>
          <w:rFonts w:ascii="Open Sans body" w:eastAsia="Times New Roman" w:hAnsi="Open Sans body" w:cstheme="majorBidi"/>
          <w:sz w:val="20"/>
          <w:szCs w:val="20"/>
        </w:rPr>
        <w:t xml:space="preserve">for the purpose of </w:t>
      </w:r>
      <w:r w:rsidR="001D4204">
        <w:rPr>
          <w:rFonts w:ascii="Open Sans body" w:eastAsia="Times New Roman" w:hAnsi="Open Sans body" w:cstheme="majorBidi"/>
          <w:sz w:val="20"/>
          <w:szCs w:val="20"/>
        </w:rPr>
        <w:t>phone</w:t>
      </w:r>
      <w:r w:rsidR="007E210C">
        <w:rPr>
          <w:rFonts w:ascii="Open Sans body" w:eastAsia="Times New Roman" w:hAnsi="Open Sans body" w:cstheme="majorBidi"/>
          <w:sz w:val="20"/>
          <w:szCs w:val="20"/>
        </w:rPr>
        <w:t>-based interview</w:t>
      </w:r>
      <w:r w:rsidR="006C7750">
        <w:rPr>
          <w:rFonts w:ascii="Open Sans body" w:eastAsia="Times New Roman" w:hAnsi="Open Sans body" w:cstheme="majorBidi"/>
          <w:sz w:val="20"/>
          <w:szCs w:val="20"/>
        </w:rPr>
        <w:t>s.</w:t>
      </w:r>
    </w:p>
    <w:p w14:paraId="2CAEBE5C" w14:textId="77777777" w:rsidR="00B021DF" w:rsidRPr="00B021DF" w:rsidRDefault="00B021DF" w:rsidP="00B021DF">
      <w:pPr>
        <w:pStyle w:val="ListParagraph"/>
        <w:spacing w:before="240" w:after="160" w:line="259" w:lineRule="auto"/>
        <w:ind w:left="1080"/>
        <w:jc w:val="both"/>
        <w:rPr>
          <w:rFonts w:ascii="Open Sans body" w:eastAsia="Times New Roman" w:hAnsi="Open Sans body" w:cstheme="majorBidi"/>
          <w:sz w:val="20"/>
          <w:szCs w:val="20"/>
        </w:rPr>
      </w:pPr>
    </w:p>
    <w:p w14:paraId="33F070CC" w14:textId="74CDB3FD" w:rsidR="0064186F" w:rsidRPr="003378BE" w:rsidRDefault="00A23F1B" w:rsidP="00A23F1B">
      <w:pPr>
        <w:pStyle w:val="ListParagraph"/>
        <w:numPr>
          <w:ilvl w:val="0"/>
          <w:numId w:val="32"/>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3E43F06A" w14:textId="3F9CA85C" w:rsidR="00360EA7" w:rsidRDefault="00DB3CA5"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Identify, and r</w:t>
      </w:r>
      <w:r w:rsidR="00A142AC">
        <w:rPr>
          <w:rFonts w:ascii="Open Sans body" w:eastAsia="Times New Roman" w:hAnsi="Open Sans body" w:cstheme="majorBidi"/>
          <w:sz w:val="20"/>
          <w:szCs w:val="20"/>
        </w:rPr>
        <w:t xml:space="preserve">andomly select </w:t>
      </w:r>
      <w:r w:rsidR="00B46F68">
        <w:rPr>
          <w:rFonts w:ascii="Open Sans body" w:eastAsia="Times New Roman" w:hAnsi="Open Sans body" w:cstheme="majorBidi"/>
          <w:sz w:val="20"/>
          <w:szCs w:val="20"/>
        </w:rPr>
        <w:t>households to be interviewed</w:t>
      </w:r>
      <w:r w:rsidR="004C1FED">
        <w:rPr>
          <w:rFonts w:ascii="Open Sans body" w:eastAsia="Times New Roman" w:hAnsi="Open Sans body" w:cstheme="majorBidi"/>
          <w:sz w:val="20"/>
          <w:szCs w:val="20"/>
        </w:rPr>
        <w:t xml:space="preserve"> for the study in </w:t>
      </w:r>
      <w:r w:rsidR="006F50C9">
        <w:rPr>
          <w:rFonts w:ascii="Open Sans body" w:eastAsia="Times New Roman" w:hAnsi="Open Sans body" w:cstheme="majorBidi"/>
          <w:sz w:val="20"/>
          <w:szCs w:val="20"/>
        </w:rPr>
        <w:t>Central African Republic</w:t>
      </w:r>
      <w:r w:rsidR="00954E63">
        <w:rPr>
          <w:rFonts w:ascii="Open Sans body" w:eastAsia="Times New Roman" w:hAnsi="Open Sans body" w:cstheme="majorBidi"/>
          <w:sz w:val="20"/>
          <w:szCs w:val="20"/>
        </w:rPr>
        <w:t>.</w:t>
      </w:r>
    </w:p>
    <w:p w14:paraId="0D449C89" w14:textId="14A1A9AE" w:rsidR="00720712" w:rsidRDefault="00720712"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Random assignment </w:t>
      </w:r>
      <w:r w:rsidR="0012288E">
        <w:rPr>
          <w:rFonts w:ascii="Open Sans body" w:eastAsia="Times New Roman" w:hAnsi="Open Sans body" w:cstheme="majorBidi"/>
          <w:sz w:val="20"/>
          <w:szCs w:val="20"/>
        </w:rPr>
        <w:t>of the households into</w:t>
      </w:r>
      <w:r w:rsidR="0012272C">
        <w:rPr>
          <w:rFonts w:ascii="Open Sans body" w:eastAsia="Times New Roman" w:hAnsi="Open Sans body" w:cstheme="majorBidi"/>
          <w:sz w:val="20"/>
          <w:szCs w:val="20"/>
        </w:rPr>
        <w:t xml:space="preserve"> </w:t>
      </w:r>
      <w:r w:rsidR="00A86099">
        <w:rPr>
          <w:rFonts w:ascii="Open Sans body" w:eastAsia="Times New Roman" w:hAnsi="Open Sans body" w:cstheme="majorBidi"/>
          <w:sz w:val="20"/>
          <w:szCs w:val="20"/>
        </w:rPr>
        <w:t>two groups (A and B)</w:t>
      </w:r>
      <w:r w:rsidR="0012288E">
        <w:rPr>
          <w:rFonts w:ascii="Open Sans body" w:eastAsia="Times New Roman" w:hAnsi="Open Sans body" w:cstheme="majorBidi"/>
          <w:sz w:val="20"/>
          <w:szCs w:val="20"/>
        </w:rPr>
        <w:t xml:space="preserve"> </w:t>
      </w:r>
    </w:p>
    <w:p w14:paraId="61C0F70F" w14:textId="33416446" w:rsidR="009B4466" w:rsidRDefault="009B4466"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Apply and </w:t>
      </w:r>
      <w:r w:rsidR="009D46CC">
        <w:rPr>
          <w:rFonts w:ascii="Open Sans body" w:eastAsia="Times New Roman" w:hAnsi="Open Sans body" w:cstheme="majorBidi"/>
          <w:sz w:val="20"/>
          <w:szCs w:val="20"/>
        </w:rPr>
        <w:t>arrange</w:t>
      </w:r>
      <w:r>
        <w:rPr>
          <w:rFonts w:ascii="Open Sans body" w:eastAsia="Times New Roman" w:hAnsi="Open Sans body" w:cstheme="majorBidi"/>
          <w:sz w:val="20"/>
          <w:szCs w:val="20"/>
        </w:rPr>
        <w:t xml:space="preserve"> for </w:t>
      </w:r>
      <w:r w:rsidR="009D46CC">
        <w:rPr>
          <w:rFonts w:ascii="Open Sans body" w:eastAsia="Times New Roman" w:hAnsi="Open Sans body" w:cstheme="majorBidi"/>
          <w:sz w:val="20"/>
          <w:szCs w:val="20"/>
        </w:rPr>
        <w:t>permits to enter and conduct household surveys in study areas identified in conjunction with CO</w:t>
      </w:r>
    </w:p>
    <w:p w14:paraId="465AA0C2" w14:textId="46F6C897" w:rsidR="00B46F68" w:rsidRDefault="00B46F68"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Making the initial contact with selected households to arrange the interview</w:t>
      </w:r>
      <w:r w:rsidR="00211C82">
        <w:rPr>
          <w:rFonts w:ascii="Open Sans body" w:eastAsia="Times New Roman" w:hAnsi="Open Sans body" w:cstheme="majorBidi"/>
          <w:sz w:val="20"/>
          <w:szCs w:val="20"/>
        </w:rPr>
        <w:t xml:space="preserve"> </w:t>
      </w:r>
      <w:r w:rsidR="00211C82" w:rsidRPr="00F40D24">
        <w:rPr>
          <w:rFonts w:ascii="Open Sans body" w:eastAsia="Times New Roman" w:hAnsi="Open Sans body" w:cstheme="majorBidi"/>
          <w:b/>
          <w:color w:val="2B579A"/>
          <w:sz w:val="20"/>
          <w:szCs w:val="20"/>
          <w:shd w:val="clear" w:color="auto" w:fill="E6E6E6"/>
        </w:rPr>
        <w:t>(</w:t>
      </w:r>
      <w:r w:rsidR="00211C82" w:rsidRPr="00B005DE">
        <w:rPr>
          <w:rFonts w:ascii="Open Sans body" w:eastAsia="Times New Roman" w:hAnsi="Open Sans body" w:cstheme="majorBidi"/>
          <w:b/>
          <w:color w:val="2B579A"/>
          <w:sz w:val="20"/>
          <w:szCs w:val="20"/>
          <w:shd w:val="clear" w:color="auto" w:fill="E6E6E6"/>
        </w:rPr>
        <w:t>both F2F and phone-based)</w:t>
      </w:r>
      <w:r w:rsidR="00954E63">
        <w:rPr>
          <w:rFonts w:ascii="Open Sans body" w:eastAsia="Times New Roman" w:hAnsi="Open Sans body" w:cstheme="majorBidi"/>
          <w:sz w:val="20"/>
          <w:szCs w:val="20"/>
        </w:rPr>
        <w:t>.</w:t>
      </w:r>
    </w:p>
    <w:p w14:paraId="07860428" w14:textId="5C8DA3ED" w:rsidR="00FE7D0D" w:rsidRDefault="00A343D0"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Code and enter all </w:t>
      </w:r>
      <w:r w:rsidR="00FD6832">
        <w:rPr>
          <w:rFonts w:ascii="Open Sans body" w:eastAsia="Times New Roman" w:hAnsi="Open Sans body" w:cstheme="majorBidi"/>
          <w:sz w:val="20"/>
          <w:szCs w:val="20"/>
        </w:rPr>
        <w:t>responses for open</w:t>
      </w:r>
      <w:r w:rsidR="00DB3CA5">
        <w:rPr>
          <w:rFonts w:ascii="Open Sans body" w:eastAsia="Times New Roman" w:hAnsi="Open Sans body" w:cstheme="majorBidi"/>
          <w:sz w:val="20"/>
          <w:szCs w:val="20"/>
        </w:rPr>
        <w:t>-</w:t>
      </w:r>
      <w:r w:rsidR="00FD6832">
        <w:rPr>
          <w:rFonts w:ascii="Open Sans body" w:eastAsia="Times New Roman" w:hAnsi="Open Sans body" w:cstheme="majorBidi"/>
          <w:sz w:val="20"/>
          <w:szCs w:val="20"/>
        </w:rPr>
        <w:t>ended questions</w:t>
      </w:r>
      <w:r w:rsidR="00091292">
        <w:rPr>
          <w:rFonts w:ascii="Open Sans body" w:eastAsia="Times New Roman" w:hAnsi="Open Sans body" w:cstheme="majorBidi"/>
          <w:sz w:val="20"/>
          <w:szCs w:val="20"/>
        </w:rPr>
        <w:t xml:space="preserve"> in both F2F and Phone-based interviews</w:t>
      </w:r>
      <w:r w:rsidR="00FE7D0D">
        <w:rPr>
          <w:rFonts w:ascii="Open Sans body" w:eastAsia="Times New Roman" w:hAnsi="Open Sans body" w:cstheme="majorBidi"/>
          <w:sz w:val="20"/>
          <w:szCs w:val="20"/>
        </w:rPr>
        <w:t>.</w:t>
      </w:r>
    </w:p>
    <w:p w14:paraId="6C3B31B8" w14:textId="35D91C12" w:rsidR="00A30F8A" w:rsidRDefault="00FE7D0D"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Provide translated version of </w:t>
      </w:r>
      <w:r w:rsidR="00A963D4">
        <w:rPr>
          <w:rFonts w:ascii="Open Sans body" w:eastAsia="Times New Roman" w:hAnsi="Open Sans body" w:cstheme="majorBidi"/>
          <w:sz w:val="20"/>
          <w:szCs w:val="20"/>
        </w:rPr>
        <w:t>any data collected during the survey that has not been pre-translated i</w:t>
      </w:r>
      <w:r w:rsidR="00A30F8A">
        <w:rPr>
          <w:rFonts w:ascii="Open Sans body" w:eastAsia="Times New Roman" w:hAnsi="Open Sans body" w:cstheme="majorBidi"/>
          <w:sz w:val="20"/>
          <w:szCs w:val="20"/>
        </w:rPr>
        <w:t>nto English</w:t>
      </w:r>
      <w:r w:rsidR="00B005DE">
        <w:rPr>
          <w:rFonts w:ascii="Open Sans body" w:eastAsia="Times New Roman" w:hAnsi="Open Sans body" w:cstheme="majorBidi"/>
          <w:sz w:val="20"/>
          <w:szCs w:val="20"/>
        </w:rPr>
        <w:t>.</w:t>
      </w:r>
    </w:p>
    <w:p w14:paraId="5CE254B7" w14:textId="19037CD8" w:rsidR="00954E63" w:rsidRDefault="00A30F8A"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Clean, and submit the final dataset in English </w:t>
      </w:r>
      <w:r w:rsidR="00CF1CFA">
        <w:rPr>
          <w:rFonts w:ascii="Open Sans body" w:eastAsia="Times New Roman" w:hAnsi="Open Sans body" w:cstheme="majorBidi"/>
          <w:sz w:val="20"/>
          <w:szCs w:val="20"/>
        </w:rPr>
        <w:t>using standard</w:t>
      </w:r>
      <w:r>
        <w:rPr>
          <w:rFonts w:ascii="Open Sans body" w:eastAsia="Times New Roman" w:hAnsi="Open Sans body" w:cstheme="majorBidi"/>
          <w:sz w:val="20"/>
          <w:szCs w:val="20"/>
        </w:rPr>
        <w:t xml:space="preserve"> </w:t>
      </w:r>
      <w:r w:rsidR="000135AD">
        <w:rPr>
          <w:rFonts w:ascii="Open Sans body" w:eastAsia="Times New Roman" w:hAnsi="Open Sans body" w:cstheme="majorBidi"/>
          <w:sz w:val="20"/>
          <w:szCs w:val="20"/>
        </w:rPr>
        <w:t>WFP</w:t>
      </w:r>
      <w:r w:rsidR="00CF1CFA">
        <w:rPr>
          <w:rFonts w:ascii="Open Sans body" w:eastAsia="Times New Roman" w:hAnsi="Open Sans body" w:cstheme="majorBidi"/>
          <w:sz w:val="20"/>
          <w:szCs w:val="20"/>
        </w:rPr>
        <w:t xml:space="preserve"> variable names</w:t>
      </w:r>
      <w:r w:rsidR="000135AD">
        <w:rPr>
          <w:rFonts w:ascii="Open Sans body" w:eastAsia="Times New Roman" w:hAnsi="Open Sans body" w:cstheme="majorBidi"/>
          <w:sz w:val="20"/>
          <w:szCs w:val="20"/>
        </w:rPr>
        <w:t xml:space="preserve"> in SPSS or Stata </w:t>
      </w:r>
      <w:r w:rsidR="00B8166E">
        <w:rPr>
          <w:rFonts w:ascii="Open Sans body" w:eastAsia="Times New Roman" w:hAnsi="Open Sans body" w:cstheme="majorBidi"/>
          <w:sz w:val="20"/>
          <w:szCs w:val="20"/>
        </w:rPr>
        <w:t>formats</w:t>
      </w:r>
      <w:r w:rsidR="00B005DE">
        <w:rPr>
          <w:rFonts w:ascii="Open Sans body" w:eastAsia="Times New Roman" w:hAnsi="Open Sans body" w:cstheme="majorBidi"/>
          <w:sz w:val="20"/>
          <w:szCs w:val="20"/>
        </w:rPr>
        <w:t>.</w:t>
      </w:r>
      <w:r w:rsidR="00A343D0">
        <w:rPr>
          <w:rFonts w:ascii="Open Sans body" w:eastAsia="Times New Roman" w:hAnsi="Open Sans body" w:cstheme="majorBidi"/>
          <w:sz w:val="20"/>
          <w:szCs w:val="20"/>
        </w:rPr>
        <w:t xml:space="preserve"> </w:t>
      </w:r>
    </w:p>
    <w:p w14:paraId="5400BA2A" w14:textId="16596774" w:rsidR="009021AE" w:rsidRDefault="00954E63"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003E602D" w:rsidRPr="00961BFF">
        <w:rPr>
          <w:rFonts w:ascii="Open Sans body" w:eastAsia="Times New Roman" w:hAnsi="Open Sans body" w:cstheme="majorBidi"/>
          <w:sz w:val="20"/>
          <w:szCs w:val="20"/>
        </w:rPr>
        <w:t>nsur</w:t>
      </w:r>
      <w:r w:rsidR="000135AD">
        <w:rPr>
          <w:rFonts w:ascii="Open Sans body" w:eastAsia="Times New Roman" w:hAnsi="Open Sans body" w:cstheme="majorBidi"/>
          <w:sz w:val="20"/>
          <w:szCs w:val="20"/>
        </w:rPr>
        <w:t>e</w:t>
      </w:r>
      <w:r w:rsidR="003E602D" w:rsidRPr="00ED434F">
        <w:rPr>
          <w:rFonts w:ascii="Open Sans body" w:eastAsia="Times New Roman" w:hAnsi="Open Sans body" w:cstheme="majorBidi"/>
          <w:color w:val="2B579A"/>
          <w:sz w:val="20"/>
          <w:szCs w:val="20"/>
          <w:shd w:val="clear" w:color="auto" w:fill="E6E6E6"/>
        </w:rPr>
        <w:t xml:space="preserve"> </w:t>
      </w:r>
      <w:r w:rsidR="003E602D" w:rsidRPr="00ED434F">
        <w:rPr>
          <w:rFonts w:ascii="Open Sans body" w:eastAsia="Times New Roman" w:hAnsi="Open Sans body" w:cstheme="majorBidi"/>
          <w:b/>
          <w:color w:val="2B579A"/>
          <w:sz w:val="20"/>
          <w:szCs w:val="20"/>
          <w:shd w:val="clear" w:color="auto" w:fill="E6E6E6"/>
        </w:rPr>
        <w:t>data privacy</w:t>
      </w:r>
      <w:r w:rsidR="00B16064">
        <w:rPr>
          <w:rFonts w:ascii="Open Sans body" w:eastAsia="Times New Roman" w:hAnsi="Open Sans body" w:cstheme="majorBidi"/>
          <w:sz w:val="20"/>
          <w:szCs w:val="20"/>
        </w:rPr>
        <w:t xml:space="preserve"> for all </w:t>
      </w:r>
      <w:r w:rsidR="004A3B3A">
        <w:rPr>
          <w:rFonts w:ascii="Open Sans body" w:eastAsia="Times New Roman" w:hAnsi="Open Sans body" w:cstheme="majorBidi"/>
          <w:sz w:val="20"/>
          <w:szCs w:val="20"/>
        </w:rPr>
        <w:t>respondents d</w:t>
      </w:r>
      <w:r w:rsidR="003E602D" w:rsidRPr="00961BFF">
        <w:rPr>
          <w:rFonts w:ascii="Open Sans body" w:eastAsia="Times New Roman" w:hAnsi="Open Sans body" w:cstheme="majorBidi"/>
          <w:sz w:val="20"/>
          <w:szCs w:val="20"/>
        </w:rPr>
        <w:t xml:space="preserve">uring data collection, storage, and data transfers to WFP. </w:t>
      </w:r>
    </w:p>
    <w:p w14:paraId="4CCEA047" w14:textId="77777777" w:rsidR="00BD54F2" w:rsidRDefault="00426D8B" w:rsidP="00C37250">
      <w:pPr>
        <w:pStyle w:val="ListParagraph"/>
        <w:numPr>
          <w:ilvl w:val="0"/>
          <w:numId w:val="26"/>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b/>
          <w:color w:val="2B579A"/>
          <w:sz w:val="20"/>
          <w:szCs w:val="20"/>
          <w:shd w:val="clear" w:color="auto" w:fill="E6E6E6"/>
        </w:rPr>
        <w:t>data quality assurance and checks</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sz w:val="20"/>
          <w:szCs w:val="20"/>
        </w:rPr>
        <w:t>are put in place for incoming data from the field</w:t>
      </w:r>
      <w:r w:rsidR="003854A5" w:rsidRPr="00BD54F2">
        <w:rPr>
          <w:rFonts w:ascii="Open Sans body" w:eastAsia="Times New Roman" w:hAnsi="Open Sans body" w:cstheme="majorBidi"/>
          <w:sz w:val="20"/>
          <w:szCs w:val="20"/>
        </w:rPr>
        <w:t xml:space="preserve"> with</w:t>
      </w:r>
      <w:r w:rsidRPr="00BD54F2">
        <w:rPr>
          <w:rFonts w:ascii="Open Sans body" w:eastAsia="Times New Roman" w:hAnsi="Open Sans body" w:cstheme="majorBidi"/>
          <w:sz w:val="20"/>
          <w:szCs w:val="20"/>
        </w:rPr>
        <w:t xml:space="preserve"> poor data quality </w:t>
      </w:r>
      <w:r w:rsidRPr="00BD54F2">
        <w:rPr>
          <w:rFonts w:ascii="Open Sans body" w:eastAsia="Times New Roman" w:hAnsi="Open Sans body" w:cstheme="majorBidi"/>
          <w:b/>
          <w:color w:val="2B579A"/>
          <w:sz w:val="20"/>
          <w:szCs w:val="20"/>
          <w:shd w:val="clear" w:color="auto" w:fill="E6E6E6"/>
        </w:rPr>
        <w:t xml:space="preserve">compensated </w:t>
      </w:r>
      <w:r w:rsidR="00BD54F2" w:rsidRPr="00BD54F2">
        <w:rPr>
          <w:rFonts w:ascii="Open Sans body" w:eastAsia="Times New Roman" w:hAnsi="Open Sans body" w:cstheme="majorBidi"/>
          <w:sz w:val="20"/>
          <w:szCs w:val="20"/>
        </w:rPr>
        <w:t xml:space="preserve">in </w:t>
      </w:r>
      <w:r w:rsidRPr="00BD54F2">
        <w:rPr>
          <w:rFonts w:ascii="Open Sans body" w:eastAsia="Times New Roman" w:hAnsi="Open Sans body" w:cstheme="majorBidi"/>
          <w:sz w:val="20"/>
          <w:szCs w:val="20"/>
        </w:rPr>
        <w:t xml:space="preserve">required samples </w:t>
      </w:r>
    </w:p>
    <w:p w14:paraId="77D7184A" w14:textId="5BC26CA3" w:rsidR="006C7750" w:rsidRDefault="006C7750" w:rsidP="00C37250">
      <w:pPr>
        <w:pStyle w:val="ListParagraph"/>
        <w:numPr>
          <w:ilvl w:val="0"/>
          <w:numId w:val="26"/>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 xml:space="preserve">Ensure a smooth </w:t>
      </w:r>
      <w:r w:rsidR="00F05322" w:rsidRPr="00BD54F2">
        <w:rPr>
          <w:rFonts w:ascii="Open Sans body" w:eastAsia="Times New Roman" w:hAnsi="Open Sans body" w:cstheme="majorBidi"/>
          <w:sz w:val="20"/>
          <w:szCs w:val="20"/>
        </w:rPr>
        <w:t xml:space="preserve">transfer and or linking of </w:t>
      </w:r>
      <w:r w:rsidR="008B2473" w:rsidRPr="00BD54F2">
        <w:rPr>
          <w:rFonts w:ascii="Open Sans body" w:eastAsia="Times New Roman" w:hAnsi="Open Sans body" w:cstheme="majorBidi"/>
          <w:sz w:val="20"/>
          <w:szCs w:val="20"/>
        </w:rPr>
        <w:t xml:space="preserve">final survey </w:t>
      </w:r>
      <w:r w:rsidR="00F05322" w:rsidRPr="00BD54F2">
        <w:rPr>
          <w:rFonts w:ascii="Open Sans body" w:eastAsia="Times New Roman" w:hAnsi="Open Sans body" w:cstheme="majorBidi"/>
          <w:sz w:val="20"/>
          <w:szCs w:val="20"/>
        </w:rPr>
        <w:t>data t</w:t>
      </w:r>
      <w:r w:rsidR="008B2473" w:rsidRPr="00BD54F2">
        <w:rPr>
          <w:rFonts w:ascii="Open Sans body" w:eastAsia="Times New Roman" w:hAnsi="Open Sans body" w:cstheme="majorBidi"/>
          <w:sz w:val="20"/>
          <w:szCs w:val="20"/>
        </w:rPr>
        <w:t>o WFP servers.</w:t>
      </w:r>
    </w:p>
    <w:p w14:paraId="35A775FB" w14:textId="5808DE01" w:rsidR="00460D61" w:rsidRDefault="00460D61"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Give WFP </w:t>
      </w:r>
      <w:r w:rsidR="004922A2">
        <w:rPr>
          <w:rFonts w:ascii="Open Sans body" w:eastAsia="Times New Roman" w:hAnsi="Open Sans body" w:cstheme="majorBidi"/>
          <w:sz w:val="20"/>
          <w:szCs w:val="20"/>
        </w:rPr>
        <w:t xml:space="preserve">access to </w:t>
      </w:r>
      <w:r w:rsidR="00936D04">
        <w:rPr>
          <w:rFonts w:ascii="Open Sans body" w:eastAsia="Times New Roman" w:hAnsi="Open Sans body" w:cstheme="majorBidi"/>
          <w:sz w:val="20"/>
          <w:szCs w:val="20"/>
        </w:rPr>
        <w:t xml:space="preserve">monitor </w:t>
      </w:r>
      <w:r w:rsidR="00ED12C2">
        <w:rPr>
          <w:rFonts w:ascii="Open Sans body" w:eastAsia="Times New Roman" w:hAnsi="Open Sans body" w:cstheme="majorBidi"/>
          <w:sz w:val="20"/>
          <w:szCs w:val="20"/>
        </w:rPr>
        <w:t xml:space="preserve">real-time </w:t>
      </w:r>
      <w:r w:rsidR="00936D04">
        <w:rPr>
          <w:rFonts w:ascii="Open Sans body" w:eastAsia="Times New Roman" w:hAnsi="Open Sans body" w:cstheme="majorBidi"/>
          <w:sz w:val="20"/>
          <w:szCs w:val="20"/>
        </w:rPr>
        <w:t xml:space="preserve">data collection </w:t>
      </w:r>
    </w:p>
    <w:p w14:paraId="0BDBB27D" w14:textId="77777777" w:rsidR="00E33100" w:rsidRPr="00BD54F2" w:rsidRDefault="00E33100" w:rsidP="00C37250">
      <w:pPr>
        <w:pStyle w:val="ListParagraph"/>
        <w:spacing w:before="240" w:after="160"/>
        <w:ind w:left="1080"/>
        <w:jc w:val="both"/>
        <w:rPr>
          <w:rFonts w:ascii="Open Sans body" w:eastAsia="Times New Roman" w:hAnsi="Open Sans body" w:cstheme="majorBidi"/>
          <w:sz w:val="20"/>
          <w:szCs w:val="20"/>
        </w:rPr>
      </w:pPr>
    </w:p>
    <w:p w14:paraId="402D4F7F" w14:textId="2017AC41" w:rsidR="00B021DF" w:rsidRPr="003378BE" w:rsidRDefault="00B021DF" w:rsidP="00C37250">
      <w:pPr>
        <w:pStyle w:val="ListParagraph"/>
        <w:numPr>
          <w:ilvl w:val="0"/>
          <w:numId w:val="32"/>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7C12A89D" w14:textId="081F41B4" w:rsidR="00B021DF" w:rsidRDefault="00B021DF" w:rsidP="00C37250">
      <w:pPr>
        <w:pStyle w:val="ListParagraph"/>
        <w:numPr>
          <w:ilvl w:val="0"/>
          <w:numId w:val="26"/>
        </w:numPr>
        <w:spacing w:before="240" w:after="160"/>
        <w:jc w:val="both"/>
        <w:rPr>
          <w:rFonts w:ascii="Open Sans body" w:eastAsia="Times New Roman" w:hAnsi="Open Sans body" w:cstheme="majorBidi"/>
          <w:sz w:val="20"/>
          <w:szCs w:val="20"/>
        </w:rPr>
      </w:pPr>
      <w:r w:rsidRPr="00B74CD2">
        <w:rPr>
          <w:rFonts w:ascii="Open Sans body" w:eastAsia="Times New Roman" w:hAnsi="Open Sans body" w:cstheme="majorBidi"/>
          <w:sz w:val="20"/>
          <w:szCs w:val="20"/>
        </w:rPr>
        <w:t>Provide a</w:t>
      </w:r>
      <w:r w:rsidR="00BD2A39" w:rsidRPr="00B74CD2">
        <w:rPr>
          <w:rFonts w:ascii="Open Sans body" w:eastAsia="Times New Roman" w:hAnsi="Open Sans body" w:cstheme="majorBidi"/>
          <w:sz w:val="20"/>
          <w:szCs w:val="20"/>
        </w:rPr>
        <w:t xml:space="preserve">n end line report detailing the sampling, weights, </w:t>
      </w:r>
      <w:r w:rsidR="00B74CD2" w:rsidRPr="00B74CD2">
        <w:rPr>
          <w:rFonts w:ascii="Open Sans body" w:eastAsia="Times New Roman" w:hAnsi="Open Sans body" w:cstheme="majorBidi"/>
          <w:sz w:val="20"/>
          <w:szCs w:val="20"/>
        </w:rPr>
        <w:t>and any syntax used for the data aggregation if any</w:t>
      </w:r>
      <w:r w:rsidR="00417C6B">
        <w:rPr>
          <w:rFonts w:ascii="Open Sans body" w:eastAsia="Times New Roman" w:hAnsi="Open Sans body" w:cstheme="majorBidi"/>
          <w:sz w:val="20"/>
          <w:szCs w:val="20"/>
        </w:rPr>
        <w:t xml:space="preserve"> to WFP.</w:t>
      </w:r>
    </w:p>
    <w:p w14:paraId="205868E3" w14:textId="00AF144F" w:rsidR="009D5C64" w:rsidRDefault="00FC5842" w:rsidP="00C37250">
      <w:pPr>
        <w:pStyle w:val="ListParagraph"/>
        <w:numPr>
          <w:ilvl w:val="0"/>
          <w:numId w:val="26"/>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The final</w:t>
      </w:r>
      <w:r w:rsidR="003837F4">
        <w:rPr>
          <w:rFonts w:ascii="Open Sans body" w:eastAsia="Times New Roman" w:hAnsi="Open Sans body" w:cstheme="majorBidi"/>
          <w:sz w:val="20"/>
          <w:szCs w:val="20"/>
        </w:rPr>
        <w:t xml:space="preserve"> report </w:t>
      </w:r>
      <w:r w:rsidR="0051719F">
        <w:rPr>
          <w:rFonts w:ascii="Open Sans body" w:eastAsia="Times New Roman" w:hAnsi="Open Sans body" w:cstheme="majorBidi"/>
          <w:sz w:val="20"/>
          <w:szCs w:val="20"/>
        </w:rPr>
        <w:t>will</w:t>
      </w:r>
      <w:r w:rsidR="003837F4">
        <w:rPr>
          <w:rFonts w:ascii="Open Sans body" w:eastAsia="Times New Roman" w:hAnsi="Open Sans body" w:cstheme="majorBidi"/>
          <w:sz w:val="20"/>
          <w:szCs w:val="20"/>
        </w:rPr>
        <w:t xml:space="preserve"> provide the </w:t>
      </w:r>
      <w:r w:rsidR="008B5A4D">
        <w:rPr>
          <w:rFonts w:ascii="Open Sans body" w:eastAsia="Times New Roman" w:hAnsi="Open Sans body" w:cstheme="majorBidi"/>
          <w:sz w:val="20"/>
          <w:szCs w:val="20"/>
        </w:rPr>
        <w:t>initial statistics of the composition of respondents, their distribution</w:t>
      </w:r>
      <w:r w:rsidR="00417C6B">
        <w:rPr>
          <w:rFonts w:ascii="Open Sans body" w:eastAsia="Times New Roman" w:hAnsi="Open Sans body" w:cstheme="majorBidi"/>
          <w:sz w:val="20"/>
          <w:szCs w:val="20"/>
        </w:rPr>
        <w:t>.</w:t>
      </w:r>
    </w:p>
    <w:p w14:paraId="5EFB8B9B" w14:textId="77777777" w:rsidR="00E33100" w:rsidRPr="00B74CD2" w:rsidRDefault="00E33100" w:rsidP="00C37250">
      <w:pPr>
        <w:pStyle w:val="ListParagraph"/>
        <w:spacing w:before="240" w:after="160"/>
        <w:ind w:left="1080"/>
        <w:jc w:val="both"/>
        <w:rPr>
          <w:rFonts w:ascii="Open Sans body" w:eastAsia="Times New Roman" w:hAnsi="Open Sans body" w:cstheme="majorBidi"/>
          <w:sz w:val="20"/>
          <w:szCs w:val="20"/>
        </w:rPr>
      </w:pPr>
    </w:p>
    <w:p w14:paraId="0AECD805" w14:textId="4CF4EF13" w:rsidR="003F3175" w:rsidRPr="00C37250" w:rsidRDefault="003F3175" w:rsidP="00D96B1E">
      <w:pPr>
        <w:pStyle w:val="Heading1"/>
        <w:ind w:hanging="720"/>
        <w:rPr>
          <w:sz w:val="20"/>
          <w:szCs w:val="36"/>
          <w:u w:val="single"/>
        </w:rPr>
      </w:pPr>
      <w:r w:rsidRPr="00C37250">
        <w:rPr>
          <w:sz w:val="20"/>
          <w:szCs w:val="36"/>
          <w:u w:val="single"/>
        </w:rPr>
        <w:t>DELIVERABLES</w:t>
      </w:r>
    </w:p>
    <w:p w14:paraId="7046BC9E" w14:textId="45394D04" w:rsidR="49A88187" w:rsidRPr="00546EE9" w:rsidRDefault="00C1729D" w:rsidP="00661DA1">
      <w:pPr>
        <w:spacing w:before="240" w:after="240"/>
        <w:jc w:val="both"/>
        <w:rPr>
          <w:sz w:val="20"/>
          <w:szCs w:val="20"/>
        </w:rPr>
      </w:pPr>
      <w:r>
        <w:rPr>
          <w:sz w:val="20"/>
          <w:szCs w:val="20"/>
        </w:rPr>
        <w:t>T</w:t>
      </w:r>
      <w:r w:rsidR="49A88187" w:rsidRPr="00546EE9">
        <w:rPr>
          <w:sz w:val="20"/>
          <w:szCs w:val="20"/>
        </w:rPr>
        <w:t xml:space="preserve">he </w:t>
      </w:r>
      <w:r w:rsidR="0082078E">
        <w:rPr>
          <w:sz w:val="20"/>
          <w:szCs w:val="20"/>
        </w:rPr>
        <w:t>Service Provider</w:t>
      </w:r>
      <w:r w:rsidR="49A88187" w:rsidRPr="00546EE9">
        <w:rPr>
          <w:sz w:val="20"/>
          <w:szCs w:val="20"/>
        </w:rPr>
        <w:t xml:space="preserve"> </w:t>
      </w:r>
      <w:r w:rsidR="00B319E3">
        <w:rPr>
          <w:sz w:val="20"/>
          <w:szCs w:val="20"/>
        </w:rPr>
        <w:t>shall</w:t>
      </w:r>
      <w:r w:rsidR="49A88187" w:rsidRPr="00546EE9">
        <w:rPr>
          <w:sz w:val="20"/>
          <w:szCs w:val="20"/>
        </w:rPr>
        <w:t xml:space="preserve"> be </w:t>
      </w:r>
      <w:r>
        <w:rPr>
          <w:sz w:val="20"/>
          <w:szCs w:val="20"/>
        </w:rPr>
        <w:t xml:space="preserve">requested to </w:t>
      </w:r>
      <w:r w:rsidR="49A88187" w:rsidRPr="00546EE9">
        <w:rPr>
          <w:sz w:val="20"/>
          <w:szCs w:val="20"/>
        </w:rPr>
        <w:t xml:space="preserve">deliver </w:t>
      </w:r>
      <w:r w:rsidR="008408F0">
        <w:rPr>
          <w:sz w:val="20"/>
          <w:szCs w:val="20"/>
        </w:rPr>
        <w:t xml:space="preserve">the following according to the planned </w:t>
      </w:r>
      <w:r w:rsidR="00615486">
        <w:rPr>
          <w:sz w:val="20"/>
          <w:szCs w:val="20"/>
        </w:rPr>
        <w:t>timeline</w:t>
      </w:r>
      <w:r w:rsidR="00B319E3">
        <w:rPr>
          <w:sz w:val="20"/>
          <w:szCs w:val="20"/>
        </w:rPr>
        <w:t>s</w:t>
      </w:r>
      <w:r w:rsidR="00615486">
        <w:rPr>
          <w:sz w:val="20"/>
          <w:szCs w:val="20"/>
        </w:rPr>
        <w:t>:</w:t>
      </w:r>
    </w:p>
    <w:p w14:paraId="429985C8" w14:textId="0671B16F" w:rsidR="004D749E" w:rsidRDefault="0034087A" w:rsidP="00B72506">
      <w:pPr>
        <w:pStyle w:val="ListParagraph"/>
        <w:numPr>
          <w:ilvl w:val="0"/>
          <w:numId w:val="27"/>
        </w:numPr>
        <w:jc w:val="both"/>
        <w:rPr>
          <w:sz w:val="20"/>
          <w:szCs w:val="20"/>
        </w:rPr>
      </w:pPr>
      <w:r>
        <w:rPr>
          <w:sz w:val="20"/>
          <w:szCs w:val="20"/>
        </w:rPr>
        <w:t xml:space="preserve">List of locations, </w:t>
      </w:r>
      <w:r w:rsidR="00F40D24">
        <w:rPr>
          <w:sz w:val="20"/>
          <w:szCs w:val="20"/>
        </w:rPr>
        <w:t>names,</w:t>
      </w:r>
      <w:r>
        <w:rPr>
          <w:sz w:val="20"/>
          <w:szCs w:val="20"/>
        </w:rPr>
        <w:t xml:space="preserve"> and </w:t>
      </w:r>
      <w:r w:rsidR="004D749E">
        <w:rPr>
          <w:sz w:val="20"/>
          <w:szCs w:val="20"/>
        </w:rPr>
        <w:t xml:space="preserve">number of households </w:t>
      </w:r>
      <w:r w:rsidR="00F24772">
        <w:rPr>
          <w:sz w:val="20"/>
          <w:szCs w:val="20"/>
        </w:rPr>
        <w:t>per</w:t>
      </w:r>
      <w:r w:rsidR="004D749E">
        <w:rPr>
          <w:sz w:val="20"/>
          <w:szCs w:val="20"/>
        </w:rPr>
        <w:t xml:space="preserve"> admin level</w:t>
      </w:r>
      <w:r w:rsidR="00F24772">
        <w:rPr>
          <w:sz w:val="20"/>
          <w:szCs w:val="20"/>
        </w:rPr>
        <w:t xml:space="preserve"> with actual mobile penetration</w:t>
      </w:r>
      <w:r w:rsidR="004D749E">
        <w:rPr>
          <w:sz w:val="20"/>
          <w:szCs w:val="20"/>
        </w:rPr>
        <w:t>.</w:t>
      </w:r>
    </w:p>
    <w:p w14:paraId="2FDFA478" w14:textId="4EE7B1CE" w:rsidR="004D749E" w:rsidRDefault="00A77D63" w:rsidP="00B72506">
      <w:pPr>
        <w:pStyle w:val="ListParagraph"/>
        <w:numPr>
          <w:ilvl w:val="0"/>
          <w:numId w:val="27"/>
        </w:numPr>
        <w:jc w:val="both"/>
        <w:rPr>
          <w:sz w:val="20"/>
          <w:szCs w:val="20"/>
        </w:rPr>
      </w:pPr>
      <w:r>
        <w:rPr>
          <w:sz w:val="20"/>
          <w:szCs w:val="20"/>
        </w:rPr>
        <w:t>List of households selected with contact details and locations.</w:t>
      </w:r>
    </w:p>
    <w:p w14:paraId="29F4569D" w14:textId="1F5CAAE9" w:rsidR="49A88187" w:rsidRPr="00B3355C" w:rsidRDefault="74904AA5" w:rsidP="00B72506">
      <w:pPr>
        <w:pStyle w:val="ListParagraph"/>
        <w:numPr>
          <w:ilvl w:val="0"/>
          <w:numId w:val="27"/>
        </w:numPr>
        <w:jc w:val="both"/>
        <w:rPr>
          <w:sz w:val="20"/>
          <w:szCs w:val="20"/>
        </w:rPr>
      </w:pPr>
      <w:r w:rsidRPr="49A88187">
        <w:rPr>
          <w:sz w:val="20"/>
          <w:szCs w:val="20"/>
        </w:rPr>
        <w:t>T</w:t>
      </w:r>
      <w:r w:rsidR="393B1266" w:rsidRPr="49A88187">
        <w:rPr>
          <w:sz w:val="20"/>
          <w:szCs w:val="20"/>
        </w:rPr>
        <w:t xml:space="preserve">ranslated </w:t>
      </w:r>
      <w:r w:rsidR="00661DA1">
        <w:rPr>
          <w:sz w:val="20"/>
          <w:szCs w:val="20"/>
        </w:rPr>
        <w:t xml:space="preserve">finalized </w:t>
      </w:r>
      <w:r w:rsidR="393B1266" w:rsidRPr="49A88187">
        <w:rPr>
          <w:sz w:val="20"/>
          <w:szCs w:val="20"/>
        </w:rPr>
        <w:t>questionnaire</w:t>
      </w:r>
      <w:r w:rsidR="00661DA1">
        <w:rPr>
          <w:sz w:val="20"/>
          <w:szCs w:val="20"/>
        </w:rPr>
        <w:t xml:space="preserve"> ready for </w:t>
      </w:r>
      <w:r w:rsidR="00323456">
        <w:rPr>
          <w:sz w:val="20"/>
          <w:szCs w:val="20"/>
        </w:rPr>
        <w:t>both F2F and Phone</w:t>
      </w:r>
      <w:r w:rsidR="00F24772">
        <w:rPr>
          <w:sz w:val="20"/>
          <w:szCs w:val="20"/>
        </w:rPr>
        <w:t>-</w:t>
      </w:r>
      <w:r w:rsidR="00323456">
        <w:rPr>
          <w:sz w:val="20"/>
          <w:szCs w:val="20"/>
        </w:rPr>
        <w:t>based surveys</w:t>
      </w:r>
      <w:r w:rsidR="00BE6C28">
        <w:rPr>
          <w:sz w:val="20"/>
          <w:szCs w:val="20"/>
        </w:rPr>
        <w:t>.</w:t>
      </w:r>
    </w:p>
    <w:p w14:paraId="2A53744A" w14:textId="2F024316" w:rsidR="00BA407A" w:rsidRPr="0032372C" w:rsidRDefault="00BE6C28">
      <w:pPr>
        <w:pStyle w:val="ListParagraph"/>
        <w:numPr>
          <w:ilvl w:val="0"/>
          <w:numId w:val="27"/>
        </w:numPr>
        <w:jc w:val="both"/>
        <w:rPr>
          <w:sz w:val="20"/>
          <w:szCs w:val="20"/>
        </w:rPr>
      </w:pPr>
      <w:r w:rsidRPr="0032372C">
        <w:rPr>
          <w:sz w:val="20"/>
          <w:szCs w:val="20"/>
        </w:rPr>
        <w:t>C</w:t>
      </w:r>
      <w:r w:rsidR="004F0192" w:rsidRPr="0032372C">
        <w:rPr>
          <w:sz w:val="20"/>
          <w:szCs w:val="20"/>
        </w:rPr>
        <w:t>lean</w:t>
      </w:r>
      <w:r w:rsidRPr="0032372C">
        <w:rPr>
          <w:sz w:val="20"/>
          <w:szCs w:val="20"/>
        </w:rPr>
        <w:t>ed</w:t>
      </w:r>
      <w:r w:rsidR="393B1266" w:rsidRPr="0032372C">
        <w:rPr>
          <w:sz w:val="20"/>
          <w:szCs w:val="20"/>
        </w:rPr>
        <w:t xml:space="preserve"> dataset </w:t>
      </w:r>
      <w:r w:rsidR="74904AA5" w:rsidRPr="0032372C">
        <w:rPr>
          <w:sz w:val="20"/>
          <w:szCs w:val="20"/>
        </w:rPr>
        <w:t>in English using standard WFP variable names</w:t>
      </w:r>
      <w:r w:rsidR="00BE3538" w:rsidRPr="0032372C">
        <w:rPr>
          <w:sz w:val="20"/>
          <w:szCs w:val="20"/>
        </w:rPr>
        <w:t xml:space="preserve"> for both F2F and Remote surveys at the household and individual levels respectively</w:t>
      </w:r>
      <w:r w:rsidR="00B005DE" w:rsidRPr="0032372C">
        <w:rPr>
          <w:sz w:val="20"/>
          <w:szCs w:val="20"/>
        </w:rPr>
        <w:t>.</w:t>
      </w:r>
    </w:p>
    <w:p w14:paraId="68108C67" w14:textId="5DAB08BA" w:rsidR="49A88187" w:rsidRDefault="74904AA5" w:rsidP="00B72506">
      <w:pPr>
        <w:pStyle w:val="ListParagraph"/>
        <w:numPr>
          <w:ilvl w:val="0"/>
          <w:numId w:val="27"/>
        </w:numPr>
        <w:jc w:val="both"/>
        <w:rPr>
          <w:sz w:val="20"/>
          <w:szCs w:val="20"/>
        </w:rPr>
      </w:pPr>
      <w:r w:rsidRPr="00D60686">
        <w:rPr>
          <w:sz w:val="20"/>
          <w:szCs w:val="20"/>
        </w:rPr>
        <w:t xml:space="preserve">All opened ended answers </w:t>
      </w:r>
      <w:r w:rsidR="00D41B6A" w:rsidRPr="00D60686">
        <w:rPr>
          <w:sz w:val="20"/>
          <w:szCs w:val="20"/>
        </w:rPr>
        <w:t xml:space="preserve">are </w:t>
      </w:r>
      <w:r w:rsidRPr="00D60686">
        <w:rPr>
          <w:sz w:val="20"/>
          <w:szCs w:val="20"/>
        </w:rPr>
        <w:t>either coded</w:t>
      </w:r>
      <w:r w:rsidR="00B319E3">
        <w:rPr>
          <w:sz w:val="20"/>
          <w:szCs w:val="20"/>
        </w:rPr>
        <w:t>,</w:t>
      </w:r>
      <w:r w:rsidR="003B64F0">
        <w:rPr>
          <w:sz w:val="20"/>
          <w:szCs w:val="20"/>
        </w:rPr>
        <w:t xml:space="preserve"> aligned to existing variables </w:t>
      </w:r>
      <w:r w:rsidRPr="00D60686">
        <w:rPr>
          <w:sz w:val="20"/>
          <w:szCs w:val="20"/>
        </w:rPr>
        <w:t xml:space="preserve">or translated </w:t>
      </w:r>
      <w:r w:rsidR="00B319E3">
        <w:rPr>
          <w:sz w:val="20"/>
          <w:szCs w:val="20"/>
        </w:rPr>
        <w:t xml:space="preserve">(into English) </w:t>
      </w:r>
      <w:r w:rsidR="003B64F0">
        <w:rPr>
          <w:sz w:val="20"/>
          <w:szCs w:val="20"/>
        </w:rPr>
        <w:t xml:space="preserve">and </w:t>
      </w:r>
      <w:r w:rsidR="00777ACA">
        <w:rPr>
          <w:sz w:val="20"/>
          <w:szCs w:val="20"/>
        </w:rPr>
        <w:t>coded</w:t>
      </w:r>
      <w:r w:rsidR="003B64F0">
        <w:rPr>
          <w:sz w:val="20"/>
          <w:szCs w:val="20"/>
        </w:rPr>
        <w:t xml:space="preserve"> into </w:t>
      </w:r>
      <w:r w:rsidR="00E46650">
        <w:rPr>
          <w:sz w:val="20"/>
          <w:szCs w:val="20"/>
        </w:rPr>
        <w:t>the main data file</w:t>
      </w:r>
      <w:r w:rsidRPr="00D60686">
        <w:rPr>
          <w:sz w:val="20"/>
          <w:szCs w:val="20"/>
        </w:rPr>
        <w:t>.</w:t>
      </w:r>
    </w:p>
    <w:p w14:paraId="5A6ABB48" w14:textId="324FA8CB" w:rsidR="00BE6C28" w:rsidRDefault="00BE6C28" w:rsidP="00B72506">
      <w:pPr>
        <w:pStyle w:val="ListParagraph"/>
        <w:numPr>
          <w:ilvl w:val="0"/>
          <w:numId w:val="27"/>
        </w:numPr>
        <w:jc w:val="both"/>
        <w:rPr>
          <w:sz w:val="20"/>
          <w:szCs w:val="20"/>
        </w:rPr>
      </w:pPr>
      <w:r>
        <w:rPr>
          <w:sz w:val="20"/>
          <w:szCs w:val="20"/>
        </w:rPr>
        <w:t>Final report</w:t>
      </w:r>
      <w:r w:rsidR="00B319E3">
        <w:rPr>
          <w:sz w:val="20"/>
          <w:szCs w:val="20"/>
        </w:rPr>
        <w:t xml:space="preserve"> at the end of the survey and data processing</w:t>
      </w:r>
      <w:r w:rsidR="00B005DE">
        <w:rPr>
          <w:sz w:val="20"/>
          <w:szCs w:val="20"/>
        </w:rPr>
        <w:t>.</w:t>
      </w:r>
    </w:p>
    <w:p w14:paraId="4DBA5844" w14:textId="77777777" w:rsidR="00C071DC" w:rsidRPr="00D60686" w:rsidRDefault="00C071DC" w:rsidP="00C071DC">
      <w:pPr>
        <w:pStyle w:val="ListParagraph"/>
        <w:jc w:val="both"/>
        <w:rPr>
          <w:sz w:val="20"/>
          <w:szCs w:val="20"/>
        </w:rPr>
      </w:pPr>
    </w:p>
    <w:p w14:paraId="00B1B0C5" w14:textId="5CBF9422" w:rsidR="00155ED5" w:rsidRPr="00C37250" w:rsidRDefault="00726DDE" w:rsidP="00BD2067">
      <w:pPr>
        <w:pStyle w:val="Heading1"/>
        <w:ind w:hanging="720"/>
        <w:rPr>
          <w:sz w:val="20"/>
          <w:szCs w:val="36"/>
          <w:u w:val="single"/>
        </w:rPr>
      </w:pPr>
      <w:commentRangeStart w:id="12"/>
      <w:r>
        <w:rPr>
          <w:sz w:val="20"/>
          <w:szCs w:val="36"/>
          <w:u w:val="single"/>
        </w:rPr>
        <w:t xml:space="preserve">TENTATIVE </w:t>
      </w:r>
      <w:r w:rsidR="00155ED5" w:rsidRPr="00C37250">
        <w:rPr>
          <w:sz w:val="20"/>
          <w:szCs w:val="36"/>
          <w:u w:val="single"/>
        </w:rPr>
        <w:t>TIMELINE AND KEY MILESTONES</w:t>
      </w:r>
      <w:r w:rsidR="006F259F" w:rsidRPr="00C37250">
        <w:rPr>
          <w:sz w:val="20"/>
          <w:szCs w:val="36"/>
          <w:u w:val="single"/>
        </w:rPr>
        <w:t xml:space="preserve"> </w:t>
      </w:r>
      <w:commentRangeEnd w:id="12"/>
      <w:r w:rsidR="003E13A7">
        <w:rPr>
          <w:rStyle w:val="CommentReference"/>
          <w:rFonts w:asciiTheme="minorHAnsi" w:eastAsiaTheme="minorHAnsi" w:hAnsiTheme="minorHAnsi" w:cstheme="minorBidi"/>
          <w:b w:val="0"/>
        </w:rPr>
        <w:commentReference w:id="12"/>
      </w:r>
    </w:p>
    <w:p w14:paraId="0D1A2EB4" w14:textId="77777777" w:rsidR="00C071DC" w:rsidRPr="00C071DC" w:rsidRDefault="00C071DC" w:rsidP="00C071DC"/>
    <w:tbl>
      <w:tblPr>
        <w:tblStyle w:val="TableGrid"/>
        <w:tblW w:w="11189" w:type="dxa"/>
        <w:tblInd w:w="-714" w:type="dxa"/>
        <w:tblLayout w:type="fixed"/>
        <w:tblLook w:val="06A0" w:firstRow="1" w:lastRow="0" w:firstColumn="1" w:lastColumn="0" w:noHBand="1" w:noVBand="1"/>
      </w:tblPr>
      <w:tblGrid>
        <w:gridCol w:w="2691"/>
        <w:gridCol w:w="605"/>
        <w:gridCol w:w="599"/>
        <w:gridCol w:w="8"/>
        <w:gridCol w:w="607"/>
        <w:gridCol w:w="607"/>
        <w:gridCol w:w="607"/>
        <w:gridCol w:w="601"/>
        <w:gridCol w:w="6"/>
        <w:gridCol w:w="607"/>
        <w:gridCol w:w="606"/>
        <w:gridCol w:w="607"/>
        <w:gridCol w:w="607"/>
        <w:gridCol w:w="607"/>
        <w:gridCol w:w="607"/>
        <w:gridCol w:w="607"/>
        <w:gridCol w:w="610"/>
      </w:tblGrid>
      <w:tr w:rsidR="00DB3CA5" w14:paraId="21257A7B" w14:textId="07A80ABA" w:rsidTr="0032372C">
        <w:trPr>
          <w:trHeight w:val="418"/>
        </w:trPr>
        <w:tc>
          <w:tcPr>
            <w:tcW w:w="2693"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1A00C5F8" w14:textId="77777777" w:rsidR="00DB3CA5" w:rsidRPr="008E5646" w:rsidRDefault="00DB3CA5" w:rsidP="1A5DB1F4">
            <w:pPr>
              <w:jc w:val="right"/>
            </w:pPr>
            <w:r w:rsidRPr="008E5646">
              <w:rPr>
                <w:rFonts w:ascii="Open Sans" w:eastAsia="Open Sans" w:hAnsi="Open Sans" w:cs="Open Sans"/>
                <w:b/>
                <w:bCs/>
                <w:color w:val="000000" w:themeColor="text1"/>
              </w:rPr>
              <w:t>Time</w:t>
            </w:r>
          </w:p>
          <w:p w14:paraId="584D17A4" w14:textId="2AB773E4" w:rsidR="00DB3CA5" w:rsidRPr="008E5646" w:rsidRDefault="00DB3CA5" w:rsidP="00D96B1E">
            <w:r w:rsidRPr="000431C2">
              <w:rPr>
                <w:rFonts w:ascii="Open Sans" w:eastAsia="Open Sans" w:hAnsi="Open Sans" w:cs="Open Sans"/>
                <w:b/>
                <w:bCs/>
                <w:color w:val="000000" w:themeColor="text1"/>
              </w:rPr>
              <w:t>Activity</w:t>
            </w:r>
          </w:p>
        </w:tc>
        <w:tc>
          <w:tcPr>
            <w:tcW w:w="1205"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020BD73" w14:textId="06061BA1" w:rsidR="00DB3CA5" w:rsidRPr="008E5646" w:rsidRDefault="00DB3CA5" w:rsidP="1A5DB1F4">
            <w:pPr>
              <w:jc w:val="center"/>
            </w:pPr>
            <w:r w:rsidRPr="008E5646">
              <w:rPr>
                <w:rFonts w:ascii="Open Sans" w:eastAsia="Open Sans" w:hAnsi="Open Sans" w:cs="Open Sans"/>
                <w:b/>
                <w:bCs/>
                <w:color w:val="000000" w:themeColor="text1"/>
              </w:rPr>
              <w:t>Nov</w:t>
            </w:r>
            <w:r>
              <w:rPr>
                <w:rFonts w:ascii="Open Sans" w:eastAsia="Open Sans" w:hAnsi="Open Sans" w:cs="Open Sans"/>
                <w:b/>
                <w:bCs/>
                <w:color w:val="000000" w:themeColor="text1"/>
              </w:rPr>
              <w:t xml:space="preserve"> 2022</w:t>
            </w:r>
          </w:p>
        </w:tc>
        <w:tc>
          <w:tcPr>
            <w:tcW w:w="2430"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9CEEA94" w14:textId="7B5DE1E9" w:rsidR="00DB3CA5" w:rsidRPr="008E5646" w:rsidRDefault="00DB3CA5" w:rsidP="1A5DB1F4">
            <w:pPr>
              <w:jc w:val="center"/>
            </w:pPr>
            <w:r w:rsidRPr="008E5646">
              <w:rPr>
                <w:rFonts w:ascii="Open Sans" w:eastAsia="Open Sans" w:hAnsi="Open Sans" w:cs="Open Sans"/>
                <w:b/>
                <w:bCs/>
                <w:color w:val="000000" w:themeColor="text1"/>
              </w:rPr>
              <w:t>Dec</w:t>
            </w:r>
            <w:r>
              <w:rPr>
                <w:rFonts w:ascii="Open Sans" w:eastAsia="Open Sans" w:hAnsi="Open Sans" w:cs="Open Sans"/>
                <w:b/>
                <w:bCs/>
                <w:color w:val="000000" w:themeColor="text1"/>
              </w:rPr>
              <w:t xml:space="preserve"> 2022</w:t>
            </w:r>
          </w:p>
        </w:tc>
        <w:tc>
          <w:tcPr>
            <w:tcW w:w="2430"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9858FE3" w14:textId="063664D6" w:rsidR="00DB3CA5" w:rsidRPr="008E5646" w:rsidRDefault="00DB3CA5" w:rsidP="1A5DB1F4">
            <w:pPr>
              <w:jc w:val="center"/>
            </w:pPr>
            <w:r w:rsidRPr="008E5646">
              <w:rPr>
                <w:rFonts w:ascii="Open Sans" w:eastAsia="Open Sans" w:hAnsi="Open Sans" w:cs="Open Sans"/>
                <w:b/>
                <w:bCs/>
                <w:color w:val="000000" w:themeColor="text1"/>
              </w:rPr>
              <w:t>Jan</w:t>
            </w:r>
            <w:r>
              <w:rPr>
                <w:rFonts w:ascii="Open Sans" w:eastAsia="Open Sans" w:hAnsi="Open Sans" w:cs="Open Sans"/>
                <w:b/>
                <w:bCs/>
                <w:color w:val="000000" w:themeColor="text1"/>
              </w:rPr>
              <w:t xml:space="preserve"> 2023</w:t>
            </w:r>
          </w:p>
        </w:tc>
        <w:tc>
          <w:tcPr>
            <w:tcW w:w="2431"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4B029E1" w14:textId="5F4D12F0" w:rsidR="00DB3CA5" w:rsidRPr="0032372C" w:rsidRDefault="00DB3CA5" w:rsidP="0032372C">
            <w:pPr>
              <w:jc w:val="center"/>
            </w:pPr>
            <w:r w:rsidRPr="008334E3">
              <w:rPr>
                <w:rFonts w:ascii="Open Sans" w:eastAsia="Open Sans" w:hAnsi="Open Sans" w:cs="Open Sans"/>
                <w:b/>
                <w:bCs/>
                <w:color w:val="000000" w:themeColor="text1"/>
              </w:rPr>
              <w:t>Feb</w:t>
            </w:r>
            <w:r>
              <w:rPr>
                <w:rFonts w:ascii="Open Sans" w:eastAsia="Open Sans" w:hAnsi="Open Sans" w:cs="Open Sans"/>
                <w:b/>
                <w:bCs/>
                <w:color w:val="000000" w:themeColor="text1"/>
              </w:rPr>
              <w:t xml:space="preserve"> 2023</w:t>
            </w:r>
          </w:p>
        </w:tc>
      </w:tr>
      <w:tr w:rsidR="00DB3CA5" w14:paraId="32703CB9" w14:textId="0488F6A0" w:rsidTr="00B319E3">
        <w:trPr>
          <w:trHeight w:val="337"/>
        </w:trPr>
        <w:tc>
          <w:tcPr>
            <w:tcW w:w="2693" w:type="dxa"/>
            <w:vMerge/>
            <w:tcBorders>
              <w:top w:val="single" w:sz="12" w:space="0" w:color="auto"/>
              <w:left w:val="single" w:sz="12" w:space="0" w:color="auto"/>
              <w:bottom w:val="single" w:sz="12" w:space="0" w:color="auto"/>
              <w:tl2br w:val="single" w:sz="12" w:space="0" w:color="auto"/>
            </w:tcBorders>
            <w:vAlign w:val="bottom"/>
          </w:tcPr>
          <w:p w14:paraId="3BC793D3" w14:textId="0B162A9B" w:rsidR="00DB3CA5" w:rsidRPr="000431C2" w:rsidRDefault="00DB3CA5"/>
        </w:tc>
        <w:tc>
          <w:tcPr>
            <w:tcW w:w="60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DED4C5D" w14:textId="11F05418"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1</w:t>
            </w:r>
          </w:p>
        </w:tc>
        <w:tc>
          <w:tcPr>
            <w:tcW w:w="607"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A1BD2A5" w14:textId="0EC3B463"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2</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BC8F983" w14:textId="6965A0B4"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w:t>
            </w:r>
            <w:r>
              <w:rPr>
                <w:rFonts w:ascii="Open Sans" w:eastAsia="Open Sans" w:hAnsi="Open Sans" w:cs="Open Sans"/>
                <w:b/>
                <w:bCs/>
                <w:color w:val="000000" w:themeColor="text1"/>
                <w:sz w:val="16"/>
                <w:szCs w:val="16"/>
              </w:rPr>
              <w:t>3</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374FD8E" w14:textId="061F7C99"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W4</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217A5F7" w14:textId="340DE447"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W5</w:t>
            </w:r>
          </w:p>
        </w:tc>
        <w:tc>
          <w:tcPr>
            <w:tcW w:w="607"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913F25E" w14:textId="5BA43A58"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W6</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8D1B10F" w14:textId="08F6F10F"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W7</w:t>
            </w:r>
          </w:p>
        </w:tc>
        <w:tc>
          <w:tcPr>
            <w:tcW w:w="606"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D4F30EC" w14:textId="0CFD48EF"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W8</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937E610" w14:textId="3A38D112"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W9</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367F9EC" w14:textId="217885A1"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W10</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F5EDE7E" w14:textId="6D9D5025"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W11</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663DCA3F" w14:textId="06E803A3" w:rsidR="00DB3CA5" w:rsidRPr="00702C8E" w:rsidRDefault="00DB3CA5" w:rsidP="00702C8E">
            <w:pPr>
              <w:rPr>
                <w:b/>
                <w:bCs/>
                <w:sz w:val="16"/>
                <w:szCs w:val="16"/>
              </w:rPr>
            </w:pPr>
            <w:r w:rsidRPr="00702C8E">
              <w:rPr>
                <w:rFonts w:ascii="Open Sans" w:eastAsia="Open Sans" w:hAnsi="Open Sans" w:cs="Open Sans"/>
                <w:b/>
                <w:bCs/>
                <w:color w:val="000000" w:themeColor="text1"/>
                <w:sz w:val="16"/>
                <w:szCs w:val="16"/>
              </w:rPr>
              <w:t>W12</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09B60520" w14:textId="100C9B3C" w:rsidR="00DB3CA5" w:rsidRDefault="0032372C" w:rsidP="0032372C">
            <w:pPr>
              <w:rPr>
                <w:rFonts w:ascii="Open Sans" w:eastAsia="Open Sans" w:hAnsi="Open Sans" w:cs="Open Sans"/>
                <w:b/>
                <w:bCs/>
                <w:color w:val="000000" w:themeColor="text1"/>
                <w:sz w:val="16"/>
                <w:szCs w:val="16"/>
              </w:rPr>
            </w:pPr>
            <w:r>
              <w:rPr>
                <w:rFonts w:ascii="Open Sans" w:eastAsia="Open Sans" w:hAnsi="Open Sans" w:cs="Open Sans"/>
                <w:b/>
                <w:bCs/>
                <w:color w:val="000000" w:themeColor="text1"/>
                <w:sz w:val="16"/>
                <w:szCs w:val="16"/>
              </w:rPr>
              <w:t>W13</w:t>
            </w:r>
          </w:p>
        </w:tc>
        <w:tc>
          <w:tcPr>
            <w:tcW w:w="607"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56A1784" w14:textId="727868E9" w:rsidR="00DB3CA5" w:rsidRPr="00702C8E" w:rsidRDefault="0032372C" w:rsidP="0032372C">
            <w:pPr>
              <w:rPr>
                <w:rFonts w:ascii="Open Sans" w:eastAsia="Open Sans" w:hAnsi="Open Sans" w:cs="Open Sans"/>
                <w:b/>
                <w:bCs/>
                <w:color w:val="000000" w:themeColor="text1"/>
                <w:sz w:val="16"/>
                <w:szCs w:val="16"/>
              </w:rPr>
            </w:pPr>
            <w:r>
              <w:rPr>
                <w:rFonts w:ascii="Open Sans" w:eastAsia="Open Sans" w:hAnsi="Open Sans" w:cs="Open Sans"/>
                <w:b/>
                <w:bCs/>
                <w:color w:val="000000" w:themeColor="text1"/>
                <w:sz w:val="16"/>
                <w:szCs w:val="16"/>
              </w:rPr>
              <w:t>W14</w:t>
            </w:r>
          </w:p>
        </w:tc>
      </w:tr>
      <w:tr w:rsidR="00DB3CA5" w14:paraId="689816F7" w14:textId="6EA395D8" w:rsidTr="00B319E3">
        <w:trPr>
          <w:trHeight w:val="545"/>
        </w:trPr>
        <w:tc>
          <w:tcPr>
            <w:tcW w:w="2693" w:type="dxa"/>
            <w:tcBorders>
              <w:top w:val="single" w:sz="12" w:space="0" w:color="auto"/>
              <w:left w:val="single" w:sz="12" w:space="0" w:color="auto"/>
              <w:bottom w:val="single" w:sz="12" w:space="0" w:color="auto"/>
              <w:right w:val="single" w:sz="12" w:space="0" w:color="auto"/>
            </w:tcBorders>
            <w:vAlign w:val="bottom"/>
          </w:tcPr>
          <w:p w14:paraId="2C012DD3" w14:textId="5B65FAF4"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Translation of Questionnaire</w:t>
            </w:r>
          </w:p>
        </w:tc>
        <w:tc>
          <w:tcPr>
            <w:tcW w:w="606"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A8363C8" w14:textId="0DB6C3F9" w:rsidR="00DB3CA5" w:rsidRPr="000431C2" w:rsidRDefault="00DB3CA5">
            <w:pPr>
              <w:rPr>
                <w:highlight w:val="darkGreen"/>
              </w:rPr>
            </w:pPr>
            <w:r w:rsidRPr="000431C2">
              <w:rPr>
                <w:rFonts w:ascii="Open Sans" w:eastAsia="Open Sans" w:hAnsi="Open Sans" w:cs="Open Sans"/>
                <w:color w:val="000000" w:themeColor="text1"/>
                <w:highlight w:val="darkGreen"/>
              </w:rPr>
              <w:t xml:space="preserve"> </w:t>
            </w:r>
          </w:p>
        </w:tc>
        <w:tc>
          <w:tcPr>
            <w:tcW w:w="607" w:type="dxa"/>
            <w:gridSpan w:val="2"/>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33701696" w14:textId="3300D7D3" w:rsidR="00DB3CA5" w:rsidRPr="000431C2" w:rsidRDefault="00DB3CA5">
            <w:pPr>
              <w:rPr>
                <w:highlight w:val="darkGreen"/>
              </w:rPr>
            </w:pPr>
            <w:r w:rsidRPr="000431C2">
              <w:rPr>
                <w:rFonts w:ascii="Open Sans" w:eastAsia="Open Sans" w:hAnsi="Open Sans" w:cs="Open Sans"/>
                <w:color w:val="70AD47" w:themeColor="accent6"/>
                <w:highlight w:val="darkGreen"/>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FDAEBC6" w14:textId="09AC0961"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5BD8649" w14:textId="5C8BAAFA"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236ECCF6" w14:textId="3E389CAE"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6A3DCE13" w14:textId="4906F1BF"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689496E" w14:textId="7424FBD3"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vAlign w:val="bottom"/>
          </w:tcPr>
          <w:p w14:paraId="59154B8B" w14:textId="74F7678E"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61D52BB" w14:textId="05B176CD"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2FFF57FF" w14:textId="4D37F106"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7C9F263" w14:textId="4058D2C0"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7F3E4C5" w14:textId="38CFF043"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tcPr>
          <w:p w14:paraId="1F24B884"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14B88119" w14:textId="31803958" w:rsidR="00DB3CA5" w:rsidRPr="1A5DB1F4" w:rsidRDefault="00DB3CA5">
            <w:pPr>
              <w:rPr>
                <w:rFonts w:ascii="Open Sans" w:eastAsia="Open Sans" w:hAnsi="Open Sans" w:cs="Open Sans"/>
                <w:color w:val="000000" w:themeColor="text1"/>
                <w:sz w:val="16"/>
                <w:szCs w:val="16"/>
              </w:rPr>
            </w:pPr>
          </w:p>
        </w:tc>
      </w:tr>
      <w:tr w:rsidR="00DB3CA5" w14:paraId="272DB2CA" w14:textId="4780E198" w:rsidTr="00B319E3">
        <w:trPr>
          <w:trHeight w:val="545"/>
        </w:trPr>
        <w:tc>
          <w:tcPr>
            <w:tcW w:w="2693" w:type="dxa"/>
            <w:tcBorders>
              <w:top w:val="single" w:sz="12" w:space="0" w:color="auto"/>
              <w:left w:val="single" w:sz="12" w:space="0" w:color="auto"/>
              <w:bottom w:val="single" w:sz="12" w:space="0" w:color="auto"/>
              <w:right w:val="single" w:sz="12" w:space="0" w:color="auto"/>
            </w:tcBorders>
            <w:vAlign w:val="bottom"/>
          </w:tcPr>
          <w:p w14:paraId="4968B4BB" w14:textId="3C9FE444" w:rsidR="00DB3CA5" w:rsidRPr="00F4680F" w:rsidRDefault="00DB3CA5" w:rsidP="00F4680F">
            <w:pPr>
              <w:pStyle w:val="ListParagraph"/>
              <w:numPr>
                <w:ilvl w:val="0"/>
                <w:numId w:val="37"/>
              </w:numPr>
              <w:ind w:left="318" w:hanging="318"/>
              <w:rPr>
                <w:rFonts w:ascii="Open Sans" w:eastAsia="Open Sans" w:hAnsi="Open Sans" w:cs="Open Sans"/>
                <w:i/>
                <w:iCs/>
                <w:color w:val="000000" w:themeColor="text1"/>
              </w:rPr>
            </w:pPr>
            <w:r w:rsidRPr="00F4680F">
              <w:rPr>
                <w:rFonts w:ascii="Open Sans" w:eastAsia="Open Sans" w:hAnsi="Open Sans" w:cs="Open Sans"/>
                <w:i/>
                <w:iCs/>
                <w:color w:val="000000" w:themeColor="text1"/>
              </w:rPr>
              <w:t xml:space="preserve">Liaise for Permits from </w:t>
            </w:r>
            <w:r>
              <w:rPr>
                <w:rFonts w:ascii="Open Sans" w:eastAsia="Open Sans" w:hAnsi="Open Sans" w:cs="Open Sans"/>
                <w:i/>
                <w:iCs/>
                <w:color w:val="000000" w:themeColor="text1"/>
              </w:rPr>
              <w:t xml:space="preserve">Local Gov’t/ </w:t>
            </w:r>
            <w:r w:rsidRPr="00F4680F">
              <w:rPr>
                <w:rFonts w:ascii="Open Sans" w:eastAsia="Open Sans" w:hAnsi="Open Sans" w:cs="Open Sans"/>
                <w:i/>
                <w:iCs/>
                <w:color w:val="000000" w:themeColor="text1"/>
              </w:rPr>
              <w:t>Authorities</w:t>
            </w:r>
          </w:p>
        </w:tc>
        <w:tc>
          <w:tcPr>
            <w:tcW w:w="606" w:type="dxa"/>
            <w:tcBorders>
              <w:top w:val="single" w:sz="12" w:space="0" w:color="auto"/>
              <w:left w:val="single" w:sz="12" w:space="0" w:color="auto"/>
              <w:bottom w:val="single" w:sz="12" w:space="0" w:color="auto"/>
              <w:right w:val="single" w:sz="12" w:space="0" w:color="auto"/>
            </w:tcBorders>
            <w:shd w:val="clear" w:color="auto" w:fill="FF66FF"/>
            <w:vAlign w:val="bottom"/>
          </w:tcPr>
          <w:p w14:paraId="50EA48CB" w14:textId="77777777" w:rsidR="00DB3CA5" w:rsidRPr="000431C2" w:rsidRDefault="00DB3CA5">
            <w:pPr>
              <w:rPr>
                <w:rFonts w:ascii="Open Sans" w:eastAsia="Open Sans" w:hAnsi="Open Sans" w:cs="Open Sans"/>
                <w:color w:val="000000" w:themeColor="text1"/>
                <w:highlight w:val="darkGreen"/>
              </w:rPr>
            </w:pPr>
          </w:p>
        </w:tc>
        <w:tc>
          <w:tcPr>
            <w:tcW w:w="607" w:type="dxa"/>
            <w:gridSpan w:val="2"/>
            <w:tcBorders>
              <w:top w:val="single" w:sz="12" w:space="0" w:color="auto"/>
              <w:left w:val="single" w:sz="12" w:space="0" w:color="auto"/>
              <w:bottom w:val="single" w:sz="12" w:space="0" w:color="auto"/>
              <w:right w:val="single" w:sz="12" w:space="0" w:color="auto"/>
            </w:tcBorders>
            <w:shd w:val="clear" w:color="auto" w:fill="FF66FF"/>
            <w:vAlign w:val="bottom"/>
          </w:tcPr>
          <w:p w14:paraId="46F76BF0" w14:textId="77777777" w:rsidR="00DB3CA5" w:rsidRPr="000431C2" w:rsidRDefault="00DB3CA5">
            <w:pPr>
              <w:rPr>
                <w:rFonts w:ascii="Open Sans" w:eastAsia="Open Sans" w:hAnsi="Open Sans" w:cs="Open Sans"/>
                <w:color w:val="70AD47" w:themeColor="accent6"/>
                <w:highlight w:val="darkGreen"/>
              </w:rPr>
            </w:pPr>
          </w:p>
        </w:tc>
        <w:tc>
          <w:tcPr>
            <w:tcW w:w="607" w:type="dxa"/>
            <w:tcBorders>
              <w:top w:val="single" w:sz="12" w:space="0" w:color="auto"/>
              <w:left w:val="single" w:sz="12" w:space="0" w:color="auto"/>
              <w:bottom w:val="single" w:sz="12" w:space="0" w:color="auto"/>
              <w:right w:val="single" w:sz="12" w:space="0" w:color="auto"/>
            </w:tcBorders>
            <w:shd w:val="clear" w:color="auto" w:fill="FF66FF"/>
            <w:vAlign w:val="bottom"/>
          </w:tcPr>
          <w:p w14:paraId="1CF4A803"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shd w:val="clear" w:color="auto" w:fill="FF66FF"/>
            <w:vAlign w:val="bottom"/>
          </w:tcPr>
          <w:p w14:paraId="70DE3C0D"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18B2AB12" w14:textId="77777777" w:rsidR="00DB3CA5" w:rsidRPr="000431C2" w:rsidRDefault="00DB3CA5">
            <w:pPr>
              <w:rPr>
                <w:rFonts w:ascii="Open Sans" w:eastAsia="Open Sans" w:hAnsi="Open Sans" w:cs="Open Sans"/>
                <w:color w:val="000000" w:themeColor="text1"/>
              </w:rPr>
            </w:pP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19599E32"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1E1690AD" w14:textId="77777777" w:rsidR="00DB3CA5" w:rsidRPr="000431C2" w:rsidRDefault="00DB3CA5">
            <w:pPr>
              <w:rPr>
                <w:rFonts w:ascii="Open Sans" w:eastAsia="Open Sans" w:hAnsi="Open Sans" w:cs="Open Sans"/>
                <w:color w:val="000000" w:themeColor="text1"/>
              </w:rPr>
            </w:pPr>
          </w:p>
        </w:tc>
        <w:tc>
          <w:tcPr>
            <w:tcW w:w="606" w:type="dxa"/>
            <w:tcBorders>
              <w:top w:val="single" w:sz="12" w:space="0" w:color="auto"/>
              <w:left w:val="single" w:sz="12" w:space="0" w:color="auto"/>
              <w:bottom w:val="single" w:sz="12" w:space="0" w:color="auto"/>
              <w:right w:val="single" w:sz="12" w:space="0" w:color="auto"/>
            </w:tcBorders>
            <w:vAlign w:val="bottom"/>
          </w:tcPr>
          <w:p w14:paraId="62B8EC47"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6B4D38CE"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0C892EF3"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05DADA5A" w14:textId="77777777" w:rsidR="00DB3CA5" w:rsidRPr="000431C2" w:rsidRDefault="00DB3CA5">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37F75968" w14:textId="77777777" w:rsidR="00DB3CA5" w:rsidRPr="1A5DB1F4"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52B2B3B3"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365B5A89" w14:textId="0A895C9D" w:rsidR="00DB3CA5" w:rsidRPr="1A5DB1F4" w:rsidRDefault="00DB3CA5">
            <w:pPr>
              <w:rPr>
                <w:rFonts w:ascii="Open Sans" w:eastAsia="Open Sans" w:hAnsi="Open Sans" w:cs="Open Sans"/>
                <w:color w:val="000000" w:themeColor="text1"/>
                <w:sz w:val="16"/>
                <w:szCs w:val="16"/>
              </w:rPr>
            </w:pPr>
          </w:p>
        </w:tc>
      </w:tr>
      <w:tr w:rsidR="00DB3CA5" w14:paraId="2940A2E7" w14:textId="66CC105C" w:rsidTr="00B319E3">
        <w:trPr>
          <w:trHeight w:val="545"/>
        </w:trPr>
        <w:tc>
          <w:tcPr>
            <w:tcW w:w="2693" w:type="dxa"/>
            <w:tcBorders>
              <w:top w:val="single" w:sz="12" w:space="0" w:color="auto"/>
              <w:left w:val="single" w:sz="12" w:space="0" w:color="auto"/>
              <w:bottom w:val="single" w:sz="12" w:space="0" w:color="auto"/>
              <w:right w:val="single" w:sz="12" w:space="0" w:color="auto"/>
            </w:tcBorders>
            <w:vAlign w:val="bottom"/>
          </w:tcPr>
          <w:p w14:paraId="1AF2281A" w14:textId="71175D40"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Recruitment of Enumerators</w:t>
            </w:r>
          </w:p>
        </w:tc>
        <w:tc>
          <w:tcPr>
            <w:tcW w:w="606" w:type="dxa"/>
            <w:tcBorders>
              <w:top w:val="single" w:sz="12" w:space="0" w:color="auto"/>
              <w:left w:val="single" w:sz="12" w:space="0" w:color="auto"/>
              <w:bottom w:val="single" w:sz="12" w:space="0" w:color="auto"/>
              <w:right w:val="single" w:sz="12" w:space="0" w:color="auto"/>
            </w:tcBorders>
            <w:vAlign w:val="bottom"/>
          </w:tcPr>
          <w:p w14:paraId="4FFB81D5" w14:textId="36D43B50"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bottom"/>
          </w:tcPr>
          <w:p w14:paraId="22E22C79" w14:textId="628D32CA"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A6A6A6" w:themeFill="background1" w:themeFillShade="A6"/>
            <w:vAlign w:val="bottom"/>
          </w:tcPr>
          <w:p w14:paraId="4433156C" w14:textId="7702240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E919DE3" w14:textId="2EBFDBB6"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099C822B" w14:textId="15093E5D"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0DEC41F4" w14:textId="5999009B"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E749DC1" w14:textId="59FDBAE9"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vAlign w:val="bottom"/>
          </w:tcPr>
          <w:p w14:paraId="25E8EE15" w14:textId="15760C90"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A991DA0" w14:textId="19D24E1B"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22E46A2" w14:textId="6E779D29"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30B57306" w14:textId="7444107E"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2E8119DF" w14:textId="7253F1DA"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tcPr>
          <w:p w14:paraId="6DA10596"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3D9C979A" w14:textId="2C30F7D9" w:rsidR="00DB3CA5" w:rsidRPr="1A5DB1F4" w:rsidRDefault="00DB3CA5">
            <w:pPr>
              <w:rPr>
                <w:rFonts w:ascii="Open Sans" w:eastAsia="Open Sans" w:hAnsi="Open Sans" w:cs="Open Sans"/>
                <w:color w:val="000000" w:themeColor="text1"/>
                <w:sz w:val="16"/>
                <w:szCs w:val="16"/>
              </w:rPr>
            </w:pPr>
          </w:p>
        </w:tc>
      </w:tr>
      <w:tr w:rsidR="00DB3CA5" w14:paraId="64CB014A" w14:textId="2814C641"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1AA9CF09" w14:textId="3B310EB7"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Training of Enumerators</w:t>
            </w:r>
          </w:p>
        </w:tc>
        <w:tc>
          <w:tcPr>
            <w:tcW w:w="606" w:type="dxa"/>
            <w:tcBorders>
              <w:top w:val="single" w:sz="12" w:space="0" w:color="auto"/>
              <w:left w:val="single" w:sz="12" w:space="0" w:color="auto"/>
              <w:bottom w:val="single" w:sz="12" w:space="0" w:color="auto"/>
              <w:right w:val="single" w:sz="12" w:space="0" w:color="auto"/>
            </w:tcBorders>
            <w:vAlign w:val="bottom"/>
          </w:tcPr>
          <w:p w14:paraId="1CDB1CC3" w14:textId="734472CB"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4CEE2698" w14:textId="510CD568"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5DC8AF00" w14:textId="4C5FFCEF"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29C649D2" w14:textId="0E5889CB"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2577105F" w14:textId="0E0F2057"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728F5A9D" w14:textId="155E14B4"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39CAFC2A" w14:textId="43E8CA7F"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vAlign w:val="bottom"/>
          </w:tcPr>
          <w:p w14:paraId="15D67A8F" w14:textId="258A69D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05D6D444" w14:textId="7D666AB9"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7D30E2AF" w14:textId="4AB7B5F8"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3D6449D6" w14:textId="2FE16675"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6089738" w14:textId="41336538"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tcPr>
          <w:p w14:paraId="09D9D52A"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4006636F" w14:textId="1B46E55D" w:rsidR="00DB3CA5" w:rsidRPr="1A5DB1F4" w:rsidRDefault="00DB3CA5">
            <w:pPr>
              <w:rPr>
                <w:rFonts w:ascii="Open Sans" w:eastAsia="Open Sans" w:hAnsi="Open Sans" w:cs="Open Sans"/>
                <w:color w:val="000000" w:themeColor="text1"/>
                <w:sz w:val="16"/>
                <w:szCs w:val="16"/>
              </w:rPr>
            </w:pPr>
          </w:p>
        </w:tc>
      </w:tr>
      <w:tr w:rsidR="00DB3CA5" w14:paraId="6C7A8944" w14:textId="43D63ACF"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0BB0AA20" w14:textId="66861888"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Testing of Questionnaire</w:t>
            </w:r>
          </w:p>
        </w:tc>
        <w:tc>
          <w:tcPr>
            <w:tcW w:w="606" w:type="dxa"/>
            <w:tcBorders>
              <w:top w:val="single" w:sz="12" w:space="0" w:color="auto"/>
              <w:left w:val="single" w:sz="12" w:space="0" w:color="auto"/>
              <w:bottom w:val="single" w:sz="12" w:space="0" w:color="auto"/>
              <w:right w:val="single" w:sz="12" w:space="0" w:color="auto"/>
            </w:tcBorders>
            <w:vAlign w:val="bottom"/>
          </w:tcPr>
          <w:p w14:paraId="7B6CC53D" w14:textId="3F397FCD"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4AD859CA" w14:textId="57C6C4E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74B55F32" w14:textId="2D936270"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F4B084"/>
            <w:vAlign w:val="bottom"/>
          </w:tcPr>
          <w:p w14:paraId="40195D43" w14:textId="7152F0FE"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F4B084"/>
            <w:vAlign w:val="bottom"/>
          </w:tcPr>
          <w:p w14:paraId="34C45029" w14:textId="0E0F0EA0"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6C2960CB" w14:textId="5ED5190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0843293" w14:textId="3FE1FAB8"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vAlign w:val="bottom"/>
          </w:tcPr>
          <w:p w14:paraId="3C629E4B" w14:textId="47A708A8"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8D968B5" w14:textId="39E165FC"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8EF7B31" w14:textId="1722B71C"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593ECF4C" w14:textId="75E17D69"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7ED3D9EC" w14:textId="55C2A0E2"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tcPr>
          <w:p w14:paraId="10FBA6D4"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0C9AFCE1" w14:textId="740F7B57" w:rsidR="00DB3CA5" w:rsidRPr="1A5DB1F4" w:rsidRDefault="00DB3CA5">
            <w:pPr>
              <w:rPr>
                <w:rFonts w:ascii="Open Sans" w:eastAsia="Open Sans" w:hAnsi="Open Sans" w:cs="Open Sans"/>
                <w:color w:val="000000" w:themeColor="text1"/>
                <w:sz w:val="16"/>
                <w:szCs w:val="16"/>
              </w:rPr>
            </w:pPr>
          </w:p>
        </w:tc>
      </w:tr>
      <w:tr w:rsidR="0032372C" w14:paraId="2578B134" w14:textId="77777777"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6040B8E8" w14:textId="478C190D" w:rsidR="0032372C" w:rsidRDefault="00B319E3" w:rsidP="00B319E3">
            <w:pPr>
              <w:pStyle w:val="ListParagraph"/>
              <w:numPr>
                <w:ilvl w:val="0"/>
                <w:numId w:val="37"/>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Compiling sampled households contacts</w:t>
            </w:r>
          </w:p>
        </w:tc>
        <w:tc>
          <w:tcPr>
            <w:tcW w:w="606" w:type="dxa"/>
            <w:tcBorders>
              <w:top w:val="single" w:sz="12" w:space="0" w:color="auto"/>
              <w:left w:val="single" w:sz="12" w:space="0" w:color="auto"/>
              <w:bottom w:val="single" w:sz="12" w:space="0" w:color="auto"/>
              <w:right w:val="single" w:sz="12" w:space="0" w:color="auto"/>
            </w:tcBorders>
            <w:vAlign w:val="bottom"/>
          </w:tcPr>
          <w:p w14:paraId="2E0276A6" w14:textId="77777777" w:rsidR="0032372C" w:rsidRDefault="0032372C">
            <w:pPr>
              <w:rPr>
                <w:rFonts w:ascii="Open Sans" w:eastAsia="Open Sans" w:hAnsi="Open Sans" w:cs="Open Sans"/>
                <w:color w:val="000000" w:themeColor="text1"/>
              </w:rPr>
            </w:pP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2F8E8B08"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0A788BC0"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shd w:val="clear" w:color="auto" w:fill="auto"/>
            <w:vAlign w:val="bottom"/>
          </w:tcPr>
          <w:p w14:paraId="4D95F00F"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shd w:val="clear" w:color="auto" w:fill="auto"/>
            <w:vAlign w:val="bottom"/>
          </w:tcPr>
          <w:p w14:paraId="0C2748D8" w14:textId="77777777" w:rsidR="0032372C" w:rsidRDefault="0032372C">
            <w:pPr>
              <w:rPr>
                <w:rFonts w:ascii="Open Sans" w:eastAsia="Open Sans" w:hAnsi="Open Sans" w:cs="Open Sans"/>
                <w:color w:val="000000" w:themeColor="text1"/>
              </w:rPr>
            </w:pPr>
          </w:p>
        </w:tc>
        <w:tc>
          <w:tcPr>
            <w:tcW w:w="607" w:type="dxa"/>
            <w:gridSpan w:val="2"/>
            <w:tcBorders>
              <w:top w:val="single" w:sz="12" w:space="0" w:color="auto"/>
              <w:left w:val="single" w:sz="12" w:space="0" w:color="auto"/>
              <w:bottom w:val="single" w:sz="12" w:space="0" w:color="auto"/>
              <w:right w:val="single" w:sz="12" w:space="0" w:color="auto"/>
            </w:tcBorders>
            <w:shd w:val="clear" w:color="auto" w:fill="FFFF00"/>
            <w:vAlign w:val="bottom"/>
          </w:tcPr>
          <w:p w14:paraId="5A222E54"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shd w:val="clear" w:color="auto" w:fill="FFFF00"/>
            <w:vAlign w:val="bottom"/>
          </w:tcPr>
          <w:p w14:paraId="6C583EA1" w14:textId="77777777" w:rsidR="0032372C" w:rsidRDefault="0032372C">
            <w:pPr>
              <w:rPr>
                <w:rFonts w:ascii="Open Sans" w:eastAsia="Open Sans" w:hAnsi="Open Sans" w:cs="Open Sans"/>
                <w:color w:val="000000" w:themeColor="text1"/>
              </w:rPr>
            </w:pPr>
          </w:p>
        </w:tc>
        <w:tc>
          <w:tcPr>
            <w:tcW w:w="606" w:type="dxa"/>
            <w:tcBorders>
              <w:top w:val="single" w:sz="12" w:space="0" w:color="auto"/>
              <w:left w:val="single" w:sz="12" w:space="0" w:color="auto"/>
              <w:bottom w:val="single" w:sz="12" w:space="0" w:color="auto"/>
              <w:right w:val="single" w:sz="12" w:space="0" w:color="auto"/>
            </w:tcBorders>
            <w:vAlign w:val="bottom"/>
          </w:tcPr>
          <w:p w14:paraId="106798D5"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715EDE0C"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5F7954D0"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4CB7A37A" w14:textId="77777777" w:rsidR="0032372C" w:rsidRDefault="0032372C">
            <w:pPr>
              <w:rPr>
                <w:rFonts w:ascii="Open Sans" w:eastAsia="Open Sans" w:hAnsi="Open Sans" w:cs="Open Sans"/>
                <w:color w:val="000000" w:themeColor="text1"/>
              </w:rPr>
            </w:pPr>
          </w:p>
        </w:tc>
        <w:tc>
          <w:tcPr>
            <w:tcW w:w="607" w:type="dxa"/>
            <w:tcBorders>
              <w:top w:val="single" w:sz="12" w:space="0" w:color="auto"/>
              <w:left w:val="single" w:sz="12" w:space="0" w:color="auto"/>
              <w:bottom w:val="single" w:sz="12" w:space="0" w:color="auto"/>
              <w:right w:val="single" w:sz="12" w:space="0" w:color="auto"/>
            </w:tcBorders>
            <w:vAlign w:val="bottom"/>
          </w:tcPr>
          <w:p w14:paraId="3C075916" w14:textId="77777777" w:rsidR="0032372C" w:rsidRDefault="0032372C">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00F16BB3" w14:textId="77777777" w:rsidR="0032372C" w:rsidRDefault="0032372C">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48BD692D" w14:textId="77777777" w:rsidR="0032372C" w:rsidRDefault="0032372C">
            <w:pPr>
              <w:rPr>
                <w:rFonts w:ascii="Open Sans" w:eastAsia="Open Sans" w:hAnsi="Open Sans" w:cs="Open Sans"/>
                <w:color w:val="000000" w:themeColor="text1"/>
                <w:sz w:val="16"/>
                <w:szCs w:val="16"/>
              </w:rPr>
            </w:pPr>
          </w:p>
        </w:tc>
      </w:tr>
      <w:tr w:rsidR="00DB3CA5" w14:paraId="3D7EB66C" w14:textId="4DDB40D5"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492C8472" w14:textId="6C3FCE02"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Data Collection</w:t>
            </w:r>
          </w:p>
        </w:tc>
        <w:tc>
          <w:tcPr>
            <w:tcW w:w="606" w:type="dxa"/>
            <w:tcBorders>
              <w:top w:val="single" w:sz="12" w:space="0" w:color="auto"/>
              <w:left w:val="single" w:sz="12" w:space="0" w:color="auto"/>
              <w:bottom w:val="single" w:sz="12" w:space="0" w:color="auto"/>
              <w:right w:val="single" w:sz="12" w:space="0" w:color="auto"/>
            </w:tcBorders>
            <w:vAlign w:val="bottom"/>
          </w:tcPr>
          <w:p w14:paraId="4149563C" w14:textId="65835B1A"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1053AD71" w14:textId="52338044"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3F6D5B82" w14:textId="251C0BF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0117B373" w14:textId="65F88E53"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72E8C650" w14:textId="3B68DD01"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shd w:val="clear" w:color="auto" w:fill="auto"/>
            <w:vAlign w:val="bottom"/>
          </w:tcPr>
          <w:p w14:paraId="32D53850" w14:textId="799164D3" w:rsidR="00DB3CA5" w:rsidRPr="000431C2" w:rsidRDefault="00DB3CA5">
            <w:r w:rsidRPr="3445F3C3">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auto"/>
            <w:vAlign w:val="bottom"/>
          </w:tcPr>
          <w:p w14:paraId="5AD151FF" w14:textId="63440055"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shd w:val="clear" w:color="auto" w:fill="8EA9DB"/>
            <w:vAlign w:val="bottom"/>
          </w:tcPr>
          <w:p w14:paraId="18FBA3F2" w14:textId="0E398645"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8EA9DB"/>
            <w:vAlign w:val="bottom"/>
          </w:tcPr>
          <w:p w14:paraId="415798A9" w14:textId="07A16048"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8EA9DB"/>
            <w:vAlign w:val="bottom"/>
          </w:tcPr>
          <w:p w14:paraId="5B474260" w14:textId="61E7E79F"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8EA9DB"/>
            <w:vAlign w:val="bottom"/>
          </w:tcPr>
          <w:p w14:paraId="3F3BD725" w14:textId="4DBD02C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8EAADB" w:themeFill="accent1" w:themeFillTint="99"/>
            <w:vAlign w:val="bottom"/>
          </w:tcPr>
          <w:p w14:paraId="616E9BCB" w14:textId="27DEC3F3"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8EAADB" w:themeFill="accent1" w:themeFillTint="99"/>
          </w:tcPr>
          <w:p w14:paraId="7B13E056"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tcPr>
          <w:p w14:paraId="6F530A29" w14:textId="30D1C8DF" w:rsidR="00DB3CA5" w:rsidRPr="1A5DB1F4" w:rsidRDefault="00DB3CA5">
            <w:pPr>
              <w:rPr>
                <w:rFonts w:ascii="Open Sans" w:eastAsia="Open Sans" w:hAnsi="Open Sans" w:cs="Open Sans"/>
                <w:color w:val="000000" w:themeColor="text1"/>
                <w:sz w:val="16"/>
                <w:szCs w:val="16"/>
              </w:rPr>
            </w:pPr>
          </w:p>
        </w:tc>
      </w:tr>
      <w:tr w:rsidR="00DB3CA5" w14:paraId="49D87E32" w14:textId="25B4C314"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063369CE" w14:textId="53D89BF5"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Data</w:t>
            </w:r>
            <w:r>
              <w:rPr>
                <w:rFonts w:ascii="Open Sans" w:eastAsia="Open Sans" w:hAnsi="Open Sans" w:cs="Open Sans"/>
                <w:i/>
                <w:iCs/>
                <w:color w:val="000000" w:themeColor="text1"/>
              </w:rPr>
              <w:t xml:space="preserve"> Entry &amp;</w:t>
            </w:r>
            <w:r w:rsidRPr="00F4680F">
              <w:rPr>
                <w:rFonts w:ascii="Open Sans" w:eastAsia="Open Sans" w:hAnsi="Open Sans" w:cs="Open Sans"/>
                <w:i/>
                <w:iCs/>
                <w:color w:val="000000" w:themeColor="text1"/>
              </w:rPr>
              <w:t xml:space="preserve"> Cleaning</w:t>
            </w:r>
          </w:p>
        </w:tc>
        <w:tc>
          <w:tcPr>
            <w:tcW w:w="606" w:type="dxa"/>
            <w:tcBorders>
              <w:top w:val="single" w:sz="12" w:space="0" w:color="auto"/>
              <w:left w:val="single" w:sz="12" w:space="0" w:color="auto"/>
              <w:bottom w:val="single" w:sz="12" w:space="0" w:color="auto"/>
              <w:right w:val="single" w:sz="12" w:space="0" w:color="auto"/>
            </w:tcBorders>
            <w:vAlign w:val="bottom"/>
          </w:tcPr>
          <w:p w14:paraId="0FCD1E1E" w14:textId="7FE8DC65"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73E3165F" w14:textId="6B1E5A44"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870B12F" w14:textId="564D44E4"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461EA56" w14:textId="6F416D72"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D8EBF82" w14:textId="5413D052"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49160DDC" w14:textId="6433733B"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auto"/>
            <w:vAlign w:val="bottom"/>
          </w:tcPr>
          <w:p w14:paraId="0D06909D" w14:textId="4235B3BD"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shd w:val="clear" w:color="auto" w:fill="auto"/>
            <w:vAlign w:val="bottom"/>
          </w:tcPr>
          <w:p w14:paraId="47738C36" w14:textId="5530C83A"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38298F"/>
            <w:vAlign w:val="bottom"/>
          </w:tcPr>
          <w:p w14:paraId="6684EFA8" w14:textId="1FFB4C93"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38298F"/>
            <w:vAlign w:val="bottom"/>
          </w:tcPr>
          <w:p w14:paraId="43A8631D" w14:textId="50DE825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38298F"/>
            <w:vAlign w:val="bottom"/>
          </w:tcPr>
          <w:p w14:paraId="478F2CA7" w14:textId="5592EB54"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38298F"/>
            <w:vAlign w:val="bottom"/>
          </w:tcPr>
          <w:p w14:paraId="29614275" w14:textId="62C365DB"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38298F"/>
          </w:tcPr>
          <w:p w14:paraId="337E4DF2"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shd w:val="clear" w:color="auto" w:fill="38298F"/>
          </w:tcPr>
          <w:p w14:paraId="22AC9FEC" w14:textId="1783B9DF" w:rsidR="00DB3CA5" w:rsidRPr="1A5DB1F4" w:rsidRDefault="00DB3CA5">
            <w:pPr>
              <w:rPr>
                <w:rFonts w:ascii="Open Sans" w:eastAsia="Open Sans" w:hAnsi="Open Sans" w:cs="Open Sans"/>
                <w:color w:val="000000" w:themeColor="text1"/>
                <w:sz w:val="16"/>
                <w:szCs w:val="16"/>
              </w:rPr>
            </w:pPr>
          </w:p>
        </w:tc>
      </w:tr>
      <w:tr w:rsidR="00DB3CA5" w14:paraId="259688A3" w14:textId="0EFF1855" w:rsidTr="00B319E3">
        <w:trPr>
          <w:trHeight w:val="280"/>
        </w:trPr>
        <w:tc>
          <w:tcPr>
            <w:tcW w:w="2693" w:type="dxa"/>
            <w:tcBorders>
              <w:top w:val="single" w:sz="12" w:space="0" w:color="auto"/>
              <w:left w:val="single" w:sz="12" w:space="0" w:color="auto"/>
              <w:bottom w:val="single" w:sz="12" w:space="0" w:color="auto"/>
              <w:right w:val="single" w:sz="12" w:space="0" w:color="auto"/>
            </w:tcBorders>
            <w:vAlign w:val="bottom"/>
          </w:tcPr>
          <w:p w14:paraId="35A713E4" w14:textId="5EF633E8" w:rsidR="00DB3CA5" w:rsidRPr="00F4680F" w:rsidRDefault="00DB3CA5" w:rsidP="00F4680F">
            <w:pPr>
              <w:pStyle w:val="ListParagraph"/>
              <w:numPr>
                <w:ilvl w:val="0"/>
                <w:numId w:val="37"/>
              </w:numPr>
              <w:ind w:left="318" w:hanging="318"/>
              <w:rPr>
                <w:i/>
                <w:iCs/>
              </w:rPr>
            </w:pPr>
            <w:r w:rsidRPr="00F4680F">
              <w:rPr>
                <w:rFonts w:ascii="Open Sans" w:eastAsia="Open Sans" w:hAnsi="Open Sans" w:cs="Open Sans"/>
                <w:i/>
                <w:iCs/>
                <w:color w:val="000000" w:themeColor="text1"/>
              </w:rPr>
              <w:t>Final Dataset &amp; Report</w:t>
            </w:r>
          </w:p>
        </w:tc>
        <w:tc>
          <w:tcPr>
            <w:tcW w:w="606" w:type="dxa"/>
            <w:tcBorders>
              <w:top w:val="single" w:sz="12" w:space="0" w:color="auto"/>
              <w:left w:val="single" w:sz="12" w:space="0" w:color="auto"/>
              <w:bottom w:val="single" w:sz="12" w:space="0" w:color="auto"/>
              <w:right w:val="single" w:sz="12" w:space="0" w:color="auto"/>
            </w:tcBorders>
            <w:vAlign w:val="bottom"/>
          </w:tcPr>
          <w:p w14:paraId="5DFEA877" w14:textId="5A315A82"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1FAA3C6F" w14:textId="7F78330A"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19645AAF" w14:textId="299A8921"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370BF107" w14:textId="49781385"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79D7DAD" w14:textId="3498D898" w:rsidR="00DB3CA5" w:rsidRPr="000431C2" w:rsidRDefault="00DB3CA5">
            <w:r w:rsidRPr="000431C2">
              <w:rPr>
                <w:rFonts w:ascii="Open Sans" w:eastAsia="Open Sans" w:hAnsi="Open Sans" w:cs="Open Sans"/>
                <w:color w:val="000000" w:themeColor="text1"/>
              </w:rPr>
              <w:t xml:space="preserve"> </w:t>
            </w:r>
          </w:p>
        </w:tc>
        <w:tc>
          <w:tcPr>
            <w:tcW w:w="607" w:type="dxa"/>
            <w:gridSpan w:val="2"/>
            <w:tcBorders>
              <w:top w:val="single" w:sz="12" w:space="0" w:color="auto"/>
              <w:left w:val="single" w:sz="12" w:space="0" w:color="auto"/>
              <w:bottom w:val="single" w:sz="12" w:space="0" w:color="auto"/>
              <w:right w:val="single" w:sz="12" w:space="0" w:color="auto"/>
            </w:tcBorders>
            <w:vAlign w:val="bottom"/>
          </w:tcPr>
          <w:p w14:paraId="49474B7E" w14:textId="12C2ABF7"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95F046F" w14:textId="4B084A13" w:rsidR="00DB3CA5" w:rsidRPr="000431C2" w:rsidRDefault="00DB3CA5">
            <w:r w:rsidRPr="000431C2">
              <w:rPr>
                <w:rFonts w:ascii="Open Sans" w:eastAsia="Open Sans" w:hAnsi="Open Sans" w:cs="Open Sans"/>
                <w:color w:val="000000" w:themeColor="text1"/>
              </w:rPr>
              <w:t xml:space="preserve"> </w:t>
            </w:r>
          </w:p>
        </w:tc>
        <w:tc>
          <w:tcPr>
            <w:tcW w:w="606" w:type="dxa"/>
            <w:tcBorders>
              <w:top w:val="single" w:sz="12" w:space="0" w:color="auto"/>
              <w:left w:val="single" w:sz="12" w:space="0" w:color="auto"/>
              <w:bottom w:val="single" w:sz="12" w:space="0" w:color="auto"/>
              <w:right w:val="single" w:sz="12" w:space="0" w:color="auto"/>
            </w:tcBorders>
            <w:vAlign w:val="bottom"/>
          </w:tcPr>
          <w:p w14:paraId="7EAFE0F9" w14:textId="0E5DC53E"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63E1387E" w14:textId="0DA60E1E"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4B4A4A26" w14:textId="1EE5B391"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vAlign w:val="bottom"/>
          </w:tcPr>
          <w:p w14:paraId="21BF9450" w14:textId="5774C000" w:rsidR="00DB3CA5" w:rsidRPr="000431C2" w:rsidRDefault="00DB3CA5">
            <w:r w:rsidRPr="000431C2">
              <w:rPr>
                <w:rFonts w:ascii="Open Sans" w:eastAsia="Open Sans" w:hAnsi="Open Sans" w:cs="Open Sans"/>
                <w:color w:val="000000" w:themeColor="text1"/>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auto"/>
            <w:vAlign w:val="bottom"/>
          </w:tcPr>
          <w:p w14:paraId="145A34F5" w14:textId="30A9474F" w:rsidR="00DB3CA5" w:rsidRDefault="00DB3CA5">
            <w:r w:rsidRPr="1A5DB1F4">
              <w:rPr>
                <w:rFonts w:ascii="Open Sans" w:eastAsia="Open Sans" w:hAnsi="Open Sans" w:cs="Open Sans"/>
                <w:color w:val="000000" w:themeColor="text1"/>
                <w:sz w:val="16"/>
                <w:szCs w:val="16"/>
              </w:rPr>
              <w:t xml:space="preserve"> </w:t>
            </w:r>
          </w:p>
        </w:tc>
        <w:tc>
          <w:tcPr>
            <w:tcW w:w="607" w:type="dxa"/>
            <w:tcBorders>
              <w:top w:val="single" w:sz="12" w:space="0" w:color="auto"/>
              <w:left w:val="single" w:sz="12" w:space="0" w:color="auto"/>
              <w:bottom w:val="single" w:sz="12" w:space="0" w:color="auto"/>
              <w:right w:val="single" w:sz="12" w:space="0" w:color="auto"/>
            </w:tcBorders>
            <w:shd w:val="clear" w:color="auto" w:fill="auto"/>
          </w:tcPr>
          <w:p w14:paraId="79AF8171" w14:textId="77777777" w:rsidR="00DB3CA5" w:rsidRDefault="00DB3CA5">
            <w:pPr>
              <w:rPr>
                <w:rFonts w:ascii="Open Sans" w:eastAsia="Open Sans" w:hAnsi="Open Sans" w:cs="Open Sans"/>
                <w:color w:val="000000" w:themeColor="text1"/>
                <w:sz w:val="16"/>
                <w:szCs w:val="16"/>
              </w:rPr>
            </w:pPr>
          </w:p>
        </w:tc>
        <w:tc>
          <w:tcPr>
            <w:tcW w:w="607" w:type="dxa"/>
            <w:tcBorders>
              <w:top w:val="single" w:sz="12" w:space="0" w:color="auto"/>
              <w:left w:val="single" w:sz="12" w:space="0" w:color="auto"/>
              <w:bottom w:val="single" w:sz="12" w:space="0" w:color="auto"/>
              <w:right w:val="single" w:sz="12" w:space="0" w:color="auto"/>
            </w:tcBorders>
            <w:shd w:val="clear" w:color="auto" w:fill="2F75B5"/>
          </w:tcPr>
          <w:p w14:paraId="6B553A09" w14:textId="40D65609" w:rsidR="00DB3CA5" w:rsidRPr="1A5DB1F4" w:rsidRDefault="00DB3CA5">
            <w:pPr>
              <w:rPr>
                <w:rFonts w:ascii="Open Sans" w:eastAsia="Open Sans" w:hAnsi="Open Sans" w:cs="Open Sans"/>
                <w:color w:val="000000" w:themeColor="text1"/>
                <w:sz w:val="16"/>
                <w:szCs w:val="16"/>
              </w:rPr>
            </w:pPr>
          </w:p>
        </w:tc>
      </w:tr>
    </w:tbl>
    <w:p w14:paraId="6E2AEB44" w14:textId="4295FD1A" w:rsidR="1A5DB1F4" w:rsidRPr="002047EC" w:rsidRDefault="00C4671C" w:rsidP="00987806">
      <w:pPr>
        <w:spacing w:line="276" w:lineRule="auto"/>
        <w:ind w:hanging="709"/>
        <w:rPr>
          <w:rFonts w:ascii="Open Sans" w:eastAsia="Open Sans" w:hAnsi="Open Sans" w:cs="Open Sans"/>
          <w:color w:val="000000" w:themeColor="text1"/>
          <w:sz w:val="20"/>
          <w:szCs w:val="20"/>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p>
    <w:bookmarkEnd w:id="0"/>
    <w:bookmarkEnd w:id="6"/>
    <w:p w14:paraId="41CFA36C" w14:textId="77777777" w:rsidR="008101BD" w:rsidRDefault="008101BD">
      <w:pPr>
        <w:rPr>
          <w:sz w:val="20"/>
          <w:szCs w:val="36"/>
        </w:rPr>
      </w:pPr>
    </w:p>
    <w:p w14:paraId="02BECA70" w14:textId="0421772A" w:rsidR="00C071DC" w:rsidRPr="00C37250" w:rsidRDefault="008101BD" w:rsidP="00161AC2">
      <w:pPr>
        <w:pStyle w:val="Heading1"/>
        <w:ind w:hanging="720"/>
        <w:rPr>
          <w:sz w:val="20"/>
          <w:szCs w:val="36"/>
          <w:u w:val="single"/>
        </w:rPr>
      </w:pPr>
      <w:r w:rsidRPr="00C37250">
        <w:rPr>
          <w:sz w:val="20"/>
          <w:szCs w:val="36"/>
          <w:u w:val="single"/>
        </w:rPr>
        <w:t>ADMINSTRATION AND REPORTING</w:t>
      </w:r>
    </w:p>
    <w:p w14:paraId="02426A0A" w14:textId="77777777" w:rsidR="006E7ED8" w:rsidRDefault="00F14F0C" w:rsidP="006E7ED8">
      <w:pPr>
        <w:spacing w:before="240" w:after="240"/>
        <w:jc w:val="both"/>
        <w:rPr>
          <w:sz w:val="20"/>
          <w:szCs w:val="20"/>
        </w:rPr>
      </w:pPr>
      <w:r w:rsidRPr="00C37250">
        <w:rPr>
          <w:sz w:val="20"/>
          <w:szCs w:val="20"/>
        </w:rPr>
        <w:t xml:space="preserve">The </w:t>
      </w:r>
      <w:r w:rsidR="0082078E" w:rsidRPr="00C37250">
        <w:rPr>
          <w:sz w:val="20"/>
          <w:szCs w:val="20"/>
        </w:rPr>
        <w:t>Service Provider</w:t>
      </w:r>
      <w:r w:rsidR="0094234A" w:rsidRPr="00C37250">
        <w:rPr>
          <w:sz w:val="20"/>
          <w:szCs w:val="20"/>
        </w:rPr>
        <w:t xml:space="preserve"> will be </w:t>
      </w:r>
      <w:r w:rsidR="00BF5076" w:rsidRPr="00C37250">
        <w:rPr>
          <w:sz w:val="20"/>
          <w:szCs w:val="20"/>
        </w:rPr>
        <w:t>required</w:t>
      </w:r>
      <w:r w:rsidR="0094234A" w:rsidRPr="00C37250">
        <w:rPr>
          <w:sz w:val="20"/>
          <w:szCs w:val="20"/>
        </w:rPr>
        <w:t xml:space="preserve"> to give </w:t>
      </w:r>
      <w:r w:rsidR="00BF5076" w:rsidRPr="00C37250">
        <w:rPr>
          <w:sz w:val="20"/>
          <w:szCs w:val="20"/>
        </w:rPr>
        <w:t>a weekly report on the progress of work</w:t>
      </w:r>
      <w:r w:rsidR="002E3E0F" w:rsidRPr="00C37250">
        <w:rPr>
          <w:sz w:val="20"/>
          <w:szCs w:val="20"/>
        </w:rPr>
        <w:t xml:space="preserve"> particularly during the hiring, acquisition of relevant permits and </w:t>
      </w:r>
      <w:r w:rsidR="00934A82" w:rsidRPr="00C37250">
        <w:rPr>
          <w:sz w:val="20"/>
          <w:szCs w:val="20"/>
        </w:rPr>
        <w:t>translation of questionnaires. During the</w:t>
      </w:r>
      <w:r w:rsidR="00CF54E8" w:rsidRPr="00C37250">
        <w:rPr>
          <w:sz w:val="20"/>
          <w:szCs w:val="20"/>
        </w:rPr>
        <w:t xml:space="preserve"> proper</w:t>
      </w:r>
      <w:r w:rsidR="00934A82" w:rsidRPr="00C37250">
        <w:rPr>
          <w:sz w:val="20"/>
          <w:szCs w:val="20"/>
        </w:rPr>
        <w:t xml:space="preserve"> interview</w:t>
      </w:r>
      <w:r w:rsidR="00CF54E8" w:rsidRPr="00C37250">
        <w:rPr>
          <w:sz w:val="20"/>
          <w:szCs w:val="20"/>
        </w:rPr>
        <w:t>/survey phase</w:t>
      </w:r>
      <w:r w:rsidR="000A1B16" w:rsidRPr="00C37250">
        <w:rPr>
          <w:sz w:val="20"/>
          <w:szCs w:val="20"/>
        </w:rPr>
        <w:t xml:space="preserve"> </w:t>
      </w:r>
      <w:r w:rsidR="0032372C">
        <w:rPr>
          <w:sz w:val="20"/>
          <w:szCs w:val="20"/>
        </w:rPr>
        <w:t>(</w:t>
      </w:r>
      <w:r w:rsidR="000A1B16" w:rsidRPr="00C37250">
        <w:rPr>
          <w:sz w:val="20"/>
          <w:szCs w:val="20"/>
        </w:rPr>
        <w:t>i.e., from the 3</w:t>
      </w:r>
      <w:r w:rsidR="000A1B16" w:rsidRPr="00C37250">
        <w:rPr>
          <w:sz w:val="20"/>
          <w:szCs w:val="20"/>
          <w:vertAlign w:val="superscript"/>
        </w:rPr>
        <w:t>rd</w:t>
      </w:r>
      <w:r w:rsidR="000A1B16" w:rsidRPr="00C37250">
        <w:rPr>
          <w:sz w:val="20"/>
          <w:szCs w:val="20"/>
        </w:rPr>
        <w:t xml:space="preserve"> week </w:t>
      </w:r>
      <w:r w:rsidR="00737233" w:rsidRPr="00C37250">
        <w:rPr>
          <w:sz w:val="20"/>
          <w:szCs w:val="20"/>
        </w:rPr>
        <w:t>to 12</w:t>
      </w:r>
      <w:r w:rsidR="00737233" w:rsidRPr="00C37250">
        <w:rPr>
          <w:sz w:val="20"/>
          <w:szCs w:val="20"/>
          <w:vertAlign w:val="superscript"/>
        </w:rPr>
        <w:t>th</w:t>
      </w:r>
      <w:r w:rsidR="00737233" w:rsidRPr="00C37250">
        <w:rPr>
          <w:sz w:val="20"/>
          <w:szCs w:val="20"/>
        </w:rPr>
        <w:t xml:space="preserve"> week</w:t>
      </w:r>
      <w:r w:rsidR="0032372C">
        <w:rPr>
          <w:sz w:val="20"/>
          <w:szCs w:val="20"/>
        </w:rPr>
        <w:t>)</w:t>
      </w:r>
      <w:r w:rsidR="00737233" w:rsidRPr="00C37250">
        <w:rPr>
          <w:sz w:val="20"/>
          <w:szCs w:val="20"/>
        </w:rPr>
        <w:t xml:space="preserve">, </w:t>
      </w:r>
      <w:r w:rsidR="008246AD" w:rsidRPr="00C37250">
        <w:rPr>
          <w:sz w:val="20"/>
          <w:szCs w:val="20"/>
        </w:rPr>
        <w:t xml:space="preserve">these reports </w:t>
      </w:r>
      <w:r w:rsidR="00737233" w:rsidRPr="00C37250">
        <w:rPr>
          <w:sz w:val="20"/>
          <w:szCs w:val="20"/>
        </w:rPr>
        <w:t>may</w:t>
      </w:r>
      <w:r w:rsidR="008246AD" w:rsidRPr="00C37250">
        <w:rPr>
          <w:sz w:val="20"/>
          <w:szCs w:val="20"/>
        </w:rPr>
        <w:t xml:space="preserve"> be required on daily</w:t>
      </w:r>
      <w:r w:rsidR="00737233" w:rsidRPr="00C37250">
        <w:rPr>
          <w:sz w:val="20"/>
          <w:szCs w:val="20"/>
        </w:rPr>
        <w:t xml:space="preserve"> or bi-weekly</w:t>
      </w:r>
      <w:r w:rsidR="008246AD" w:rsidRPr="00C37250">
        <w:rPr>
          <w:sz w:val="20"/>
          <w:szCs w:val="20"/>
        </w:rPr>
        <w:t xml:space="preserve"> bases as data is </w:t>
      </w:r>
      <w:r w:rsidR="00CB3F42" w:rsidRPr="00C37250">
        <w:rPr>
          <w:sz w:val="20"/>
          <w:szCs w:val="20"/>
        </w:rPr>
        <w:t>transferred</w:t>
      </w:r>
      <w:r w:rsidR="0032372C">
        <w:rPr>
          <w:sz w:val="20"/>
          <w:szCs w:val="20"/>
        </w:rPr>
        <w:t xml:space="preserve">. </w:t>
      </w:r>
      <w:r w:rsidR="006E7ED8">
        <w:rPr>
          <w:sz w:val="20"/>
          <w:szCs w:val="20"/>
        </w:rPr>
        <w:t>These</w:t>
      </w:r>
      <w:r w:rsidR="006E7ED8" w:rsidRPr="00C37250">
        <w:rPr>
          <w:sz w:val="20"/>
          <w:szCs w:val="20"/>
        </w:rPr>
        <w:t xml:space="preserve"> sh</w:t>
      </w:r>
      <w:r w:rsidR="006E7ED8">
        <w:rPr>
          <w:sz w:val="20"/>
          <w:szCs w:val="20"/>
        </w:rPr>
        <w:t>all</w:t>
      </w:r>
      <w:r w:rsidR="006E7ED8" w:rsidRPr="00C37250">
        <w:rPr>
          <w:sz w:val="20"/>
          <w:szCs w:val="20"/>
        </w:rPr>
        <w:t xml:space="preserve"> contain information such as number of interviews successfully completed, refusals if any indicating reasons for refusal, any technical or operational challenges encountered, and any other information considered directly or indirectly relevant to the successful implementation of the survey. </w:t>
      </w:r>
    </w:p>
    <w:p w14:paraId="48EAAA18" w14:textId="053606EE" w:rsidR="006E7ED8" w:rsidRDefault="006E7ED8" w:rsidP="006E7ED8">
      <w:pPr>
        <w:spacing w:before="240" w:after="240"/>
        <w:jc w:val="both"/>
        <w:rPr>
          <w:sz w:val="20"/>
          <w:szCs w:val="20"/>
        </w:rPr>
      </w:pPr>
      <w:r>
        <w:rPr>
          <w:sz w:val="20"/>
          <w:szCs w:val="20"/>
        </w:rPr>
        <w:t>For the purposes of this study, supervision, communications (enquiries and reports) and management will be directly under RAM-HQ in Rome. The focal person for all communications will be Alirah Weyori (</w:t>
      </w:r>
      <w:hyperlink r:id="rId19" w:history="1">
        <w:r w:rsidRPr="008042E8">
          <w:rPr>
            <w:rStyle w:val="Hyperlink"/>
            <w:sz w:val="20"/>
            <w:szCs w:val="20"/>
          </w:rPr>
          <w:t>alirah.weyori@wfp.org</w:t>
        </w:r>
      </w:hyperlink>
      <w:r>
        <w:rPr>
          <w:sz w:val="20"/>
          <w:szCs w:val="20"/>
        </w:rPr>
        <w:t xml:space="preserve">) </w:t>
      </w:r>
      <w:r w:rsidR="00B646D9">
        <w:rPr>
          <w:sz w:val="20"/>
          <w:szCs w:val="20"/>
        </w:rPr>
        <w:t>copying</w:t>
      </w:r>
      <w:r>
        <w:rPr>
          <w:sz w:val="20"/>
          <w:szCs w:val="20"/>
        </w:rPr>
        <w:t xml:space="preserve"> Mohamed Salem (</w:t>
      </w:r>
      <w:hyperlink r:id="rId20" w:history="1">
        <w:r w:rsidRPr="008042E8">
          <w:rPr>
            <w:rStyle w:val="Hyperlink"/>
            <w:sz w:val="20"/>
            <w:szCs w:val="20"/>
          </w:rPr>
          <w:t>Mohamed.salem@wfp.org</w:t>
        </w:r>
      </w:hyperlink>
      <w:r>
        <w:rPr>
          <w:sz w:val="20"/>
          <w:szCs w:val="20"/>
        </w:rPr>
        <w:t>).</w:t>
      </w:r>
    </w:p>
    <w:p w14:paraId="3DB54A88" w14:textId="6D8C37DB" w:rsidR="00D152E0" w:rsidRPr="00C37250" w:rsidRDefault="00D152E0" w:rsidP="00C37250">
      <w:pPr>
        <w:spacing w:before="240" w:after="240"/>
        <w:jc w:val="both"/>
        <w:rPr>
          <w:sz w:val="20"/>
          <w:szCs w:val="20"/>
        </w:rPr>
      </w:pPr>
    </w:p>
    <w:p w14:paraId="37C9E7FE" w14:textId="3F33C612" w:rsidR="00210669" w:rsidRPr="00C37250" w:rsidRDefault="005360AF" w:rsidP="00210669">
      <w:pPr>
        <w:pStyle w:val="Heading1"/>
        <w:ind w:hanging="720"/>
        <w:rPr>
          <w:sz w:val="20"/>
          <w:szCs w:val="36"/>
          <w:u w:val="single"/>
        </w:rPr>
      </w:pPr>
      <w:r w:rsidRPr="00C37250">
        <w:rPr>
          <w:sz w:val="20"/>
          <w:szCs w:val="36"/>
          <w:u w:val="single"/>
        </w:rPr>
        <w:t>GLOSSARY</w:t>
      </w:r>
      <w:r w:rsidR="000A4C11" w:rsidRPr="00C37250">
        <w:rPr>
          <w:sz w:val="20"/>
          <w:szCs w:val="36"/>
          <w:u w:val="single"/>
        </w:rPr>
        <w:t xml:space="preserve"> AND DEFINITION OF TERMS</w:t>
      </w:r>
    </w:p>
    <w:p w14:paraId="72A8B047" w14:textId="77777777" w:rsidR="005360AF" w:rsidRPr="00F4680F" w:rsidRDefault="005360AF" w:rsidP="000C0C00">
      <w:pPr>
        <w:spacing w:before="240" w:line="276" w:lineRule="auto"/>
        <w:jc w:val="both"/>
        <w:rPr>
          <w:rFonts w:cstheme="minorHAnsi"/>
          <w:sz w:val="20"/>
          <w:szCs w:val="20"/>
        </w:rPr>
      </w:pPr>
      <w:r w:rsidRPr="00F4680F">
        <w:rPr>
          <w:rFonts w:cstheme="minorHAnsi"/>
          <w:b/>
          <w:bCs/>
          <w:sz w:val="20"/>
          <w:szCs w:val="20"/>
        </w:rPr>
        <w:t>CARI</w:t>
      </w:r>
      <w:r w:rsidRPr="00F4680F">
        <w:rPr>
          <w:rFonts w:cstheme="minorHAnsi"/>
          <w:sz w:val="20"/>
          <w:szCs w:val="20"/>
        </w:rPr>
        <w:tab/>
      </w:r>
      <w:r w:rsidRPr="00F4680F">
        <w:rPr>
          <w:rFonts w:cstheme="minorHAnsi"/>
          <w:sz w:val="20"/>
          <w:szCs w:val="20"/>
        </w:rPr>
        <w:tab/>
      </w:r>
      <w:r w:rsidRPr="00F4680F">
        <w:rPr>
          <w:rFonts w:cstheme="minorHAnsi"/>
          <w:sz w:val="20"/>
          <w:szCs w:val="20"/>
        </w:rPr>
        <w:tab/>
        <w:t>Consolidated Approach for Reporting food Insecurity</w:t>
      </w:r>
    </w:p>
    <w:p w14:paraId="4C7F9139"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CO</w:t>
      </w:r>
      <w:r w:rsidRPr="00F4680F">
        <w:rPr>
          <w:rFonts w:cstheme="minorHAnsi"/>
          <w:sz w:val="20"/>
          <w:szCs w:val="20"/>
        </w:rPr>
        <w:tab/>
      </w:r>
      <w:r w:rsidRPr="00F4680F">
        <w:rPr>
          <w:rFonts w:cstheme="minorHAnsi"/>
          <w:sz w:val="20"/>
          <w:szCs w:val="20"/>
        </w:rPr>
        <w:tab/>
      </w:r>
      <w:r w:rsidRPr="00F4680F">
        <w:rPr>
          <w:rFonts w:cstheme="minorHAnsi"/>
          <w:sz w:val="20"/>
          <w:szCs w:val="20"/>
        </w:rPr>
        <w:tab/>
        <w:t>Country Office</w:t>
      </w:r>
    </w:p>
    <w:p w14:paraId="54F3143E" w14:textId="739EF54D" w:rsidR="005360AF" w:rsidRPr="00F4680F" w:rsidRDefault="005360AF" w:rsidP="000C0C00">
      <w:pPr>
        <w:spacing w:line="276" w:lineRule="auto"/>
        <w:jc w:val="both"/>
        <w:rPr>
          <w:rFonts w:cstheme="minorHAnsi"/>
          <w:sz w:val="20"/>
          <w:szCs w:val="20"/>
        </w:rPr>
      </w:pPr>
      <w:r w:rsidRPr="00F4680F">
        <w:rPr>
          <w:rFonts w:cstheme="minorHAnsi"/>
          <w:b/>
          <w:bCs/>
          <w:sz w:val="20"/>
          <w:szCs w:val="20"/>
        </w:rPr>
        <w:t>ECMEN</w:t>
      </w:r>
      <w:r w:rsidRPr="00F4680F">
        <w:rPr>
          <w:rFonts w:cstheme="minorHAnsi"/>
          <w:sz w:val="20"/>
          <w:szCs w:val="20"/>
        </w:rPr>
        <w:tab/>
      </w:r>
      <w:r w:rsidRPr="00F4680F">
        <w:rPr>
          <w:rFonts w:cstheme="minorHAnsi"/>
          <w:sz w:val="20"/>
          <w:szCs w:val="20"/>
        </w:rPr>
        <w:tab/>
      </w:r>
      <w:r w:rsidRPr="00F4680F">
        <w:rPr>
          <w:rFonts w:cstheme="minorHAnsi"/>
          <w:sz w:val="20"/>
          <w:szCs w:val="20"/>
        </w:rPr>
        <w:tab/>
      </w:r>
      <w:r w:rsidRPr="00F4680F">
        <w:rPr>
          <w:rFonts w:cstheme="minorHAnsi"/>
          <w:sz w:val="20"/>
          <w:szCs w:val="20"/>
          <w:lang w:val="en-GB"/>
        </w:rPr>
        <w:t>Economic Capacity to Meet Essential Needs</w:t>
      </w:r>
    </w:p>
    <w:p w14:paraId="0C5C74E1"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F2F</w:t>
      </w:r>
      <w:r w:rsidRPr="00F4680F">
        <w:rPr>
          <w:rFonts w:cstheme="minorHAnsi"/>
          <w:sz w:val="20"/>
          <w:szCs w:val="20"/>
        </w:rPr>
        <w:tab/>
      </w:r>
      <w:r w:rsidRPr="00F4680F">
        <w:rPr>
          <w:rFonts w:cstheme="minorHAnsi"/>
          <w:sz w:val="20"/>
          <w:szCs w:val="20"/>
        </w:rPr>
        <w:tab/>
      </w:r>
      <w:r w:rsidRPr="00F4680F">
        <w:rPr>
          <w:rFonts w:cstheme="minorHAnsi"/>
          <w:sz w:val="20"/>
          <w:szCs w:val="20"/>
        </w:rPr>
        <w:tab/>
        <w:t>Face-to-Face</w:t>
      </w:r>
    </w:p>
    <w:p w14:paraId="51FC93DC"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lastRenderedPageBreak/>
        <w:t>FCS</w:t>
      </w:r>
      <w:r w:rsidRPr="00F4680F">
        <w:rPr>
          <w:rFonts w:cstheme="minorHAnsi"/>
          <w:sz w:val="20"/>
          <w:szCs w:val="20"/>
        </w:rPr>
        <w:tab/>
      </w:r>
      <w:r w:rsidRPr="00F4680F">
        <w:rPr>
          <w:rFonts w:cstheme="minorHAnsi"/>
          <w:sz w:val="20"/>
          <w:szCs w:val="20"/>
        </w:rPr>
        <w:tab/>
      </w:r>
      <w:r w:rsidRPr="00F4680F">
        <w:rPr>
          <w:rFonts w:cstheme="minorHAnsi"/>
          <w:sz w:val="20"/>
          <w:szCs w:val="20"/>
        </w:rPr>
        <w:tab/>
        <w:t>Food Consumption Score</w:t>
      </w:r>
    </w:p>
    <w:p w14:paraId="61C13AA2"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FES</w:t>
      </w:r>
      <w:r w:rsidRPr="00F4680F">
        <w:rPr>
          <w:rFonts w:cstheme="minorHAnsi"/>
          <w:sz w:val="20"/>
          <w:szCs w:val="20"/>
        </w:rPr>
        <w:tab/>
      </w:r>
      <w:r w:rsidRPr="00F4680F">
        <w:rPr>
          <w:rFonts w:cstheme="minorHAnsi"/>
          <w:sz w:val="20"/>
          <w:szCs w:val="20"/>
        </w:rPr>
        <w:tab/>
      </w:r>
      <w:r w:rsidRPr="00F4680F">
        <w:rPr>
          <w:rFonts w:cstheme="minorHAnsi"/>
          <w:sz w:val="20"/>
          <w:szCs w:val="20"/>
        </w:rPr>
        <w:tab/>
        <w:t>Food Expenditure Share</w:t>
      </w:r>
    </w:p>
    <w:p w14:paraId="4CF33F47"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H/A</w:t>
      </w:r>
      <w:r w:rsidRPr="00F4680F">
        <w:rPr>
          <w:rFonts w:cstheme="minorHAnsi"/>
          <w:sz w:val="20"/>
          <w:szCs w:val="20"/>
        </w:rPr>
        <w:tab/>
      </w:r>
      <w:r w:rsidRPr="00F4680F">
        <w:rPr>
          <w:rFonts w:cstheme="minorHAnsi"/>
          <w:sz w:val="20"/>
          <w:szCs w:val="20"/>
        </w:rPr>
        <w:tab/>
      </w:r>
      <w:r w:rsidRPr="00F4680F">
        <w:rPr>
          <w:rFonts w:cstheme="minorHAnsi"/>
          <w:sz w:val="20"/>
          <w:szCs w:val="20"/>
        </w:rPr>
        <w:tab/>
        <w:t>Height for Age</w:t>
      </w:r>
    </w:p>
    <w:p w14:paraId="2ACF6C3F"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HDDS</w:t>
      </w:r>
      <w:r w:rsidRPr="00F4680F">
        <w:rPr>
          <w:rFonts w:cstheme="minorHAnsi"/>
          <w:sz w:val="20"/>
          <w:szCs w:val="20"/>
        </w:rPr>
        <w:tab/>
      </w:r>
      <w:r w:rsidRPr="00F4680F">
        <w:rPr>
          <w:rFonts w:cstheme="minorHAnsi"/>
          <w:sz w:val="20"/>
          <w:szCs w:val="20"/>
        </w:rPr>
        <w:tab/>
      </w:r>
      <w:r w:rsidRPr="00F4680F">
        <w:rPr>
          <w:rFonts w:cstheme="minorHAnsi"/>
          <w:sz w:val="20"/>
          <w:szCs w:val="20"/>
        </w:rPr>
        <w:tab/>
        <w:t>Household Dietary Diversity Score</w:t>
      </w:r>
    </w:p>
    <w:p w14:paraId="7278847A"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HHS</w:t>
      </w:r>
      <w:r w:rsidRPr="00F4680F">
        <w:rPr>
          <w:rFonts w:cstheme="minorHAnsi"/>
          <w:sz w:val="20"/>
          <w:szCs w:val="20"/>
        </w:rPr>
        <w:tab/>
      </w:r>
      <w:r w:rsidRPr="00F4680F">
        <w:rPr>
          <w:rFonts w:cstheme="minorHAnsi"/>
          <w:sz w:val="20"/>
          <w:szCs w:val="20"/>
        </w:rPr>
        <w:tab/>
      </w:r>
      <w:r w:rsidRPr="00F4680F">
        <w:rPr>
          <w:rFonts w:cstheme="minorHAnsi"/>
          <w:sz w:val="20"/>
          <w:szCs w:val="20"/>
        </w:rPr>
        <w:tab/>
        <w:t>Household Hunger Score</w:t>
      </w:r>
    </w:p>
    <w:p w14:paraId="147F2320"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HQ</w:t>
      </w:r>
      <w:r w:rsidRPr="00F4680F">
        <w:rPr>
          <w:rFonts w:cstheme="minorHAnsi"/>
          <w:sz w:val="20"/>
          <w:szCs w:val="20"/>
        </w:rPr>
        <w:tab/>
      </w:r>
      <w:r w:rsidRPr="00F4680F">
        <w:rPr>
          <w:rFonts w:cstheme="minorHAnsi"/>
          <w:sz w:val="20"/>
          <w:szCs w:val="20"/>
        </w:rPr>
        <w:tab/>
      </w:r>
      <w:r w:rsidRPr="00F4680F">
        <w:rPr>
          <w:rFonts w:cstheme="minorHAnsi"/>
          <w:sz w:val="20"/>
          <w:szCs w:val="20"/>
        </w:rPr>
        <w:tab/>
        <w:t>Headquarters</w:t>
      </w:r>
    </w:p>
    <w:p w14:paraId="6C733E31"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LCS</w:t>
      </w:r>
      <w:r w:rsidRPr="00F4680F">
        <w:rPr>
          <w:rFonts w:cstheme="minorHAnsi"/>
          <w:sz w:val="20"/>
          <w:szCs w:val="20"/>
        </w:rPr>
        <w:tab/>
      </w:r>
      <w:r w:rsidRPr="00F4680F">
        <w:rPr>
          <w:rFonts w:cstheme="minorHAnsi"/>
          <w:sz w:val="20"/>
          <w:szCs w:val="20"/>
        </w:rPr>
        <w:tab/>
      </w:r>
      <w:r w:rsidRPr="00F4680F">
        <w:rPr>
          <w:rFonts w:cstheme="minorHAnsi"/>
          <w:sz w:val="20"/>
          <w:szCs w:val="20"/>
        </w:rPr>
        <w:tab/>
        <w:t>Livelihood Coping Strategies</w:t>
      </w:r>
    </w:p>
    <w:p w14:paraId="1C25C727" w14:textId="4E216EA8" w:rsidR="005360AF" w:rsidRPr="00F4680F" w:rsidRDefault="005360AF" w:rsidP="000C0C00">
      <w:pPr>
        <w:spacing w:line="276" w:lineRule="auto"/>
        <w:jc w:val="both"/>
        <w:rPr>
          <w:rFonts w:cstheme="minorHAnsi"/>
          <w:sz w:val="20"/>
          <w:szCs w:val="20"/>
        </w:rPr>
      </w:pPr>
      <w:r w:rsidRPr="00F4680F">
        <w:rPr>
          <w:rFonts w:cstheme="minorHAnsi"/>
          <w:b/>
          <w:bCs/>
          <w:sz w:val="20"/>
          <w:szCs w:val="20"/>
        </w:rPr>
        <w:t>LCS-EN</w:t>
      </w:r>
      <w:r w:rsidRPr="00F4680F">
        <w:rPr>
          <w:rFonts w:cstheme="minorHAnsi"/>
          <w:sz w:val="20"/>
          <w:szCs w:val="20"/>
        </w:rPr>
        <w:tab/>
      </w:r>
      <w:r w:rsidRPr="00F4680F">
        <w:rPr>
          <w:rFonts w:cstheme="minorHAnsi"/>
          <w:sz w:val="20"/>
          <w:szCs w:val="20"/>
        </w:rPr>
        <w:tab/>
      </w:r>
      <w:r w:rsidRPr="00F4680F">
        <w:rPr>
          <w:rFonts w:cstheme="minorHAnsi"/>
          <w:sz w:val="20"/>
          <w:szCs w:val="20"/>
        </w:rPr>
        <w:tab/>
        <w:t>Livelihood Coping Strategy-Essential Needs</w:t>
      </w:r>
    </w:p>
    <w:p w14:paraId="7055E5A0"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MADD</w:t>
      </w:r>
      <w:r w:rsidRPr="00F4680F">
        <w:rPr>
          <w:rFonts w:cstheme="minorHAnsi"/>
          <w:sz w:val="20"/>
          <w:szCs w:val="20"/>
        </w:rPr>
        <w:tab/>
      </w:r>
      <w:r w:rsidRPr="00F4680F">
        <w:rPr>
          <w:rFonts w:cstheme="minorHAnsi"/>
          <w:sz w:val="20"/>
          <w:szCs w:val="20"/>
        </w:rPr>
        <w:tab/>
      </w:r>
      <w:r w:rsidRPr="00F4680F">
        <w:rPr>
          <w:rFonts w:cstheme="minorHAnsi"/>
          <w:sz w:val="20"/>
          <w:szCs w:val="20"/>
        </w:rPr>
        <w:tab/>
        <w:t>Minimum Acceptable Diet</w:t>
      </w:r>
    </w:p>
    <w:p w14:paraId="2A572FC0" w14:textId="4F2B607D" w:rsidR="005360AF" w:rsidRPr="00F4680F" w:rsidRDefault="005360AF" w:rsidP="000C0C00">
      <w:pPr>
        <w:spacing w:line="276" w:lineRule="auto"/>
        <w:jc w:val="both"/>
        <w:rPr>
          <w:rFonts w:cstheme="minorHAnsi"/>
          <w:sz w:val="20"/>
          <w:szCs w:val="20"/>
        </w:rPr>
      </w:pPr>
      <w:r w:rsidRPr="00F4680F">
        <w:rPr>
          <w:rFonts w:cstheme="minorHAnsi"/>
          <w:b/>
          <w:bCs/>
          <w:sz w:val="20"/>
          <w:szCs w:val="20"/>
        </w:rPr>
        <w:t>MDDW</w:t>
      </w:r>
      <w:r w:rsidRPr="00F4680F">
        <w:rPr>
          <w:rFonts w:cstheme="minorHAnsi"/>
          <w:sz w:val="20"/>
          <w:szCs w:val="20"/>
        </w:rPr>
        <w:tab/>
      </w:r>
      <w:r w:rsidRPr="00F4680F">
        <w:rPr>
          <w:rFonts w:cstheme="minorHAnsi"/>
          <w:sz w:val="20"/>
          <w:szCs w:val="20"/>
        </w:rPr>
        <w:tab/>
      </w:r>
      <w:r w:rsidRPr="00F4680F">
        <w:rPr>
          <w:rFonts w:cstheme="minorHAnsi"/>
          <w:sz w:val="20"/>
          <w:szCs w:val="20"/>
        </w:rPr>
        <w:tab/>
        <w:t>Minimum Dietary Diversity for Women</w:t>
      </w:r>
    </w:p>
    <w:p w14:paraId="6DCF9FB4"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MEB</w:t>
      </w:r>
      <w:r w:rsidRPr="00F4680F">
        <w:rPr>
          <w:rFonts w:cstheme="minorHAnsi"/>
          <w:sz w:val="20"/>
          <w:szCs w:val="20"/>
        </w:rPr>
        <w:tab/>
      </w:r>
      <w:r w:rsidRPr="00F4680F">
        <w:rPr>
          <w:rFonts w:cstheme="minorHAnsi"/>
          <w:sz w:val="20"/>
          <w:szCs w:val="20"/>
        </w:rPr>
        <w:tab/>
      </w:r>
      <w:r w:rsidRPr="00F4680F">
        <w:rPr>
          <w:rFonts w:cstheme="minorHAnsi"/>
          <w:sz w:val="20"/>
          <w:szCs w:val="20"/>
        </w:rPr>
        <w:tab/>
        <w:t>Minimum Expenditure Basket</w:t>
      </w:r>
    </w:p>
    <w:p w14:paraId="512EBD1E"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MoDA</w:t>
      </w:r>
      <w:r w:rsidRPr="00F4680F">
        <w:rPr>
          <w:rFonts w:cstheme="minorHAnsi"/>
          <w:sz w:val="20"/>
          <w:szCs w:val="20"/>
        </w:rPr>
        <w:tab/>
      </w:r>
      <w:r w:rsidRPr="00F4680F">
        <w:rPr>
          <w:rFonts w:cstheme="minorHAnsi"/>
          <w:sz w:val="20"/>
          <w:szCs w:val="20"/>
        </w:rPr>
        <w:tab/>
      </w:r>
      <w:r w:rsidRPr="00F4680F">
        <w:rPr>
          <w:rFonts w:cstheme="minorHAnsi"/>
          <w:sz w:val="20"/>
          <w:szCs w:val="20"/>
        </w:rPr>
        <w:tab/>
        <w:t>Mobile Operation for Data Acquisition</w:t>
      </w:r>
    </w:p>
    <w:p w14:paraId="091A0424"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MUAC</w:t>
      </w:r>
      <w:r w:rsidRPr="00F4680F">
        <w:rPr>
          <w:rFonts w:cstheme="minorHAnsi"/>
          <w:sz w:val="20"/>
          <w:szCs w:val="20"/>
        </w:rPr>
        <w:tab/>
      </w:r>
      <w:r w:rsidRPr="00F4680F">
        <w:rPr>
          <w:rFonts w:cstheme="minorHAnsi"/>
          <w:sz w:val="20"/>
          <w:szCs w:val="20"/>
        </w:rPr>
        <w:tab/>
      </w:r>
      <w:r w:rsidRPr="00F4680F">
        <w:rPr>
          <w:rFonts w:cstheme="minorHAnsi"/>
          <w:sz w:val="20"/>
          <w:szCs w:val="20"/>
        </w:rPr>
        <w:tab/>
        <w:t>Mid-Upper Arm Circumference</w:t>
      </w:r>
    </w:p>
    <w:p w14:paraId="461D7D32"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ODK</w:t>
      </w:r>
      <w:r w:rsidRPr="00F4680F">
        <w:rPr>
          <w:rFonts w:cstheme="minorHAnsi"/>
          <w:sz w:val="20"/>
          <w:szCs w:val="20"/>
        </w:rPr>
        <w:tab/>
      </w:r>
      <w:r w:rsidRPr="00F4680F">
        <w:rPr>
          <w:rFonts w:cstheme="minorHAnsi"/>
          <w:sz w:val="20"/>
          <w:szCs w:val="20"/>
        </w:rPr>
        <w:tab/>
      </w:r>
      <w:r w:rsidRPr="00F4680F">
        <w:rPr>
          <w:rFonts w:cstheme="minorHAnsi"/>
          <w:sz w:val="20"/>
          <w:szCs w:val="20"/>
        </w:rPr>
        <w:tab/>
        <w:t>Open Data Kit</w:t>
      </w:r>
    </w:p>
    <w:p w14:paraId="7458AFC4"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RAM</w:t>
      </w:r>
      <w:r w:rsidRPr="00F4680F">
        <w:rPr>
          <w:rFonts w:cstheme="minorHAnsi"/>
          <w:sz w:val="20"/>
          <w:szCs w:val="20"/>
        </w:rPr>
        <w:tab/>
      </w:r>
      <w:r w:rsidRPr="00F4680F">
        <w:rPr>
          <w:rFonts w:cstheme="minorHAnsi"/>
          <w:sz w:val="20"/>
          <w:szCs w:val="20"/>
        </w:rPr>
        <w:tab/>
      </w:r>
      <w:r w:rsidRPr="00F4680F">
        <w:rPr>
          <w:rFonts w:cstheme="minorHAnsi"/>
          <w:sz w:val="20"/>
          <w:szCs w:val="20"/>
        </w:rPr>
        <w:tab/>
        <w:t>Research Assessment and Monitoring</w:t>
      </w:r>
    </w:p>
    <w:p w14:paraId="095BF2C9"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rCARI</w:t>
      </w:r>
      <w:r w:rsidRPr="00F4680F">
        <w:rPr>
          <w:rFonts w:cstheme="minorHAnsi"/>
          <w:sz w:val="20"/>
          <w:szCs w:val="20"/>
        </w:rPr>
        <w:tab/>
      </w:r>
      <w:r w:rsidRPr="00F4680F">
        <w:rPr>
          <w:rFonts w:cstheme="minorHAnsi"/>
          <w:sz w:val="20"/>
          <w:szCs w:val="20"/>
        </w:rPr>
        <w:tab/>
      </w:r>
      <w:r w:rsidRPr="00F4680F">
        <w:rPr>
          <w:rFonts w:cstheme="minorHAnsi"/>
          <w:sz w:val="20"/>
          <w:szCs w:val="20"/>
        </w:rPr>
        <w:tab/>
        <w:t>Remote Consolidated Approach for Reporting food Insecurity</w:t>
      </w:r>
    </w:p>
    <w:p w14:paraId="277DB0CF"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rCSI</w:t>
      </w:r>
      <w:r w:rsidRPr="00F4680F">
        <w:rPr>
          <w:rFonts w:cstheme="minorHAnsi"/>
          <w:sz w:val="20"/>
          <w:szCs w:val="20"/>
        </w:rPr>
        <w:tab/>
      </w:r>
      <w:r w:rsidRPr="00F4680F">
        <w:rPr>
          <w:rFonts w:cstheme="minorHAnsi"/>
          <w:sz w:val="20"/>
          <w:szCs w:val="20"/>
        </w:rPr>
        <w:tab/>
      </w:r>
      <w:r w:rsidRPr="00F4680F">
        <w:rPr>
          <w:rFonts w:cstheme="minorHAnsi"/>
          <w:sz w:val="20"/>
          <w:szCs w:val="20"/>
        </w:rPr>
        <w:tab/>
        <w:t>Reduced Coping Strategy Index</w:t>
      </w:r>
    </w:p>
    <w:p w14:paraId="1BF4B9FC"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SPSS</w:t>
      </w:r>
      <w:r w:rsidRPr="00F4680F">
        <w:rPr>
          <w:rFonts w:cstheme="minorHAnsi"/>
          <w:sz w:val="20"/>
          <w:szCs w:val="20"/>
        </w:rPr>
        <w:tab/>
      </w:r>
      <w:r w:rsidRPr="00F4680F">
        <w:rPr>
          <w:rFonts w:cstheme="minorHAnsi"/>
          <w:sz w:val="20"/>
          <w:szCs w:val="20"/>
        </w:rPr>
        <w:tab/>
      </w:r>
      <w:r w:rsidRPr="00F4680F">
        <w:rPr>
          <w:rFonts w:cstheme="minorHAnsi"/>
          <w:sz w:val="20"/>
          <w:szCs w:val="20"/>
        </w:rPr>
        <w:tab/>
        <w:t>Statistical Package for Social Scientist</w:t>
      </w:r>
    </w:p>
    <w:p w14:paraId="168FC8A6"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W/A</w:t>
      </w:r>
      <w:r w:rsidRPr="00F4680F">
        <w:rPr>
          <w:rFonts w:cstheme="minorHAnsi"/>
          <w:sz w:val="20"/>
          <w:szCs w:val="20"/>
        </w:rPr>
        <w:tab/>
      </w:r>
      <w:r w:rsidRPr="00F4680F">
        <w:rPr>
          <w:rFonts w:cstheme="minorHAnsi"/>
          <w:sz w:val="20"/>
          <w:szCs w:val="20"/>
        </w:rPr>
        <w:tab/>
      </w:r>
      <w:r w:rsidRPr="00F4680F">
        <w:rPr>
          <w:rFonts w:cstheme="minorHAnsi"/>
          <w:sz w:val="20"/>
          <w:szCs w:val="20"/>
        </w:rPr>
        <w:tab/>
        <w:t>Weight for Age</w:t>
      </w:r>
    </w:p>
    <w:p w14:paraId="25114273"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WFP</w:t>
      </w:r>
      <w:r w:rsidRPr="00F4680F">
        <w:rPr>
          <w:rFonts w:cstheme="minorHAnsi"/>
          <w:sz w:val="20"/>
          <w:szCs w:val="20"/>
        </w:rPr>
        <w:tab/>
      </w:r>
      <w:r w:rsidRPr="00F4680F">
        <w:rPr>
          <w:rFonts w:cstheme="minorHAnsi"/>
          <w:sz w:val="20"/>
          <w:szCs w:val="20"/>
        </w:rPr>
        <w:tab/>
      </w:r>
      <w:r w:rsidRPr="00F4680F">
        <w:rPr>
          <w:rFonts w:cstheme="minorHAnsi"/>
          <w:sz w:val="20"/>
          <w:szCs w:val="20"/>
        </w:rPr>
        <w:tab/>
        <w:t>World Food Programme</w:t>
      </w:r>
    </w:p>
    <w:p w14:paraId="222F0DD2"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WGQ</w:t>
      </w:r>
      <w:r w:rsidRPr="00F4680F">
        <w:rPr>
          <w:rFonts w:cstheme="minorHAnsi"/>
          <w:sz w:val="20"/>
          <w:szCs w:val="20"/>
        </w:rPr>
        <w:tab/>
      </w:r>
      <w:r w:rsidRPr="00F4680F">
        <w:rPr>
          <w:rFonts w:cstheme="minorHAnsi"/>
          <w:sz w:val="20"/>
          <w:szCs w:val="20"/>
        </w:rPr>
        <w:tab/>
      </w:r>
      <w:r w:rsidRPr="00F4680F">
        <w:rPr>
          <w:rFonts w:cstheme="minorHAnsi"/>
          <w:sz w:val="20"/>
          <w:szCs w:val="20"/>
        </w:rPr>
        <w:tab/>
        <w:t>Washington Group Questions</w:t>
      </w:r>
    </w:p>
    <w:p w14:paraId="0231F52E" w14:textId="77777777" w:rsidR="005360AF" w:rsidRPr="00F4680F" w:rsidRDefault="005360AF" w:rsidP="000C0C00">
      <w:pPr>
        <w:spacing w:line="276" w:lineRule="auto"/>
        <w:jc w:val="both"/>
        <w:rPr>
          <w:rFonts w:cstheme="minorHAnsi"/>
          <w:sz w:val="20"/>
          <w:szCs w:val="20"/>
        </w:rPr>
      </w:pPr>
      <w:r w:rsidRPr="00F4680F">
        <w:rPr>
          <w:rFonts w:cstheme="minorHAnsi"/>
          <w:b/>
          <w:bCs/>
          <w:sz w:val="20"/>
          <w:szCs w:val="20"/>
        </w:rPr>
        <w:t>WI</w:t>
      </w:r>
      <w:r w:rsidRPr="00F4680F">
        <w:rPr>
          <w:rFonts w:cstheme="minorHAnsi"/>
          <w:sz w:val="20"/>
          <w:szCs w:val="20"/>
        </w:rPr>
        <w:tab/>
      </w:r>
      <w:r w:rsidRPr="00F4680F">
        <w:rPr>
          <w:rFonts w:cstheme="minorHAnsi"/>
          <w:sz w:val="20"/>
          <w:szCs w:val="20"/>
        </w:rPr>
        <w:tab/>
      </w:r>
      <w:r w:rsidRPr="00F4680F">
        <w:rPr>
          <w:rFonts w:cstheme="minorHAnsi"/>
          <w:sz w:val="20"/>
          <w:szCs w:val="20"/>
        </w:rPr>
        <w:tab/>
        <w:t>Wealth Index</w:t>
      </w:r>
    </w:p>
    <w:p w14:paraId="048D5EE6" w14:textId="309D6CAB" w:rsidR="007E2474" w:rsidRPr="0014399C" w:rsidRDefault="007E2474" w:rsidP="00C37250">
      <w:pPr>
        <w:pStyle w:val="ListParagraph"/>
        <w:numPr>
          <w:ilvl w:val="0"/>
          <w:numId w:val="34"/>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3E7E62DD" w14:textId="3203AEB0" w:rsidR="007E2474" w:rsidRPr="0014399C" w:rsidRDefault="007E2474" w:rsidP="00C37250">
      <w:pPr>
        <w:pStyle w:val="ListParagraph"/>
        <w:numPr>
          <w:ilvl w:val="0"/>
          <w:numId w:val="34"/>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(rCSI)</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11A392CD" w14:textId="52516416" w:rsidR="007E2474" w:rsidRPr="0014399C" w:rsidRDefault="007E2474" w:rsidP="00C37250">
      <w:pPr>
        <w:pStyle w:val="ListParagraph"/>
        <w:numPr>
          <w:ilvl w:val="0"/>
          <w:numId w:val="34"/>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4B438622" w14:textId="77777777"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787DA103" w14:textId="521C76AE" w:rsidR="007E2474" w:rsidRPr="0014399C" w:rsidRDefault="007E2474" w:rsidP="00C37250">
      <w:pPr>
        <w:pStyle w:val="ListParagraph"/>
        <w:numPr>
          <w:ilvl w:val="0"/>
          <w:numId w:val="34"/>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0696E80E" w14:textId="5BC27CEC"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Expenditure Share (FES)</w:t>
      </w:r>
      <w:r w:rsidRPr="0014399C">
        <w:rPr>
          <w:rFonts w:ascii="Open Sans body" w:eastAsia="Times New Roman" w:hAnsi="Open Sans body" w:cstheme="majorBidi"/>
          <w:sz w:val="20"/>
          <w:szCs w:val="20"/>
        </w:rPr>
        <w:t xml:space="preserve"> - </w:t>
      </w:r>
      <w:r w:rsidR="001F478D">
        <w:rPr>
          <w:rFonts w:ascii="Open Sans body" w:eastAsia="Times New Roman" w:hAnsi="Open Sans body" w:cstheme="majorBidi"/>
          <w:sz w:val="20"/>
          <w:szCs w:val="20"/>
        </w:rPr>
        <w:t>I</w:t>
      </w:r>
      <w:r w:rsidRPr="0014399C">
        <w:rPr>
          <w:rFonts w:ascii="Open Sans body" w:eastAsia="Times New Roman" w:hAnsi="Open Sans body" w:cstheme="majorBidi"/>
          <w:sz w:val="20"/>
          <w:szCs w:val="20"/>
        </w:rPr>
        <w:t xml:space="preserve">s an indicator used to measure households’ economic vulnerability. It determines the economic vulnerability without the need of having reference to a poverty line or minimum expenditure basket. </w:t>
      </w:r>
    </w:p>
    <w:p w14:paraId="66510D37" w14:textId="77777777" w:rsidR="007E2474" w:rsidRPr="0014399C" w:rsidRDefault="007E2474" w:rsidP="00C37250">
      <w:pPr>
        <w:numPr>
          <w:ilvl w:val="1"/>
          <w:numId w:val="34"/>
        </w:numPr>
        <w:shd w:val="clear" w:color="auto" w:fill="FFFFFF"/>
        <w:spacing w:before="100" w:beforeAutospacing="1" w:after="100" w:afterAutospacing="1"/>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lastRenderedPageBreak/>
        <w:t>Expenditure on food items (30-day recall)</w:t>
      </w:r>
    </w:p>
    <w:p w14:paraId="4E74F6A8" w14:textId="77777777" w:rsidR="007E2474" w:rsidRPr="0014399C" w:rsidRDefault="007E2474" w:rsidP="00C37250">
      <w:pPr>
        <w:numPr>
          <w:ilvl w:val="1"/>
          <w:numId w:val="34"/>
        </w:numPr>
        <w:shd w:val="clear" w:color="auto" w:fill="FFFFFF"/>
        <w:spacing w:before="100" w:beforeAutospacing="1" w:after="100" w:afterAutospacing="1"/>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5AC9FF57" w14:textId="39ADABDC" w:rsidR="00DE5545" w:rsidRDefault="007E2474" w:rsidP="00C37250">
      <w:pPr>
        <w:numPr>
          <w:ilvl w:val="1"/>
          <w:numId w:val="34"/>
        </w:numPr>
        <w:shd w:val="clear" w:color="auto" w:fill="FFFFFF"/>
        <w:spacing w:before="100" w:beforeAutospacing="1" w:after="100" w:afterAutospacing="1"/>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18399640" w14:textId="2092FCC0"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validated for cross-cultural use. </w:t>
      </w:r>
    </w:p>
    <w:p w14:paraId="7445E139" w14:textId="179ECA50"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Dietary Diversity Score (HDDS) &amp; Dietary Diversity at the individual level</w:t>
      </w:r>
      <w:r w:rsidRPr="0014399C">
        <w:rPr>
          <w:rFonts w:ascii="Open Sans body" w:eastAsia="Times New Roman" w:hAnsi="Open Sans body" w:cstheme="majorBidi"/>
          <w:sz w:val="20"/>
          <w:szCs w:val="20"/>
        </w:rPr>
        <w:t xml:space="preserve"> - The HDDS aims to reflect the economic ability of households to access a variety of foods​. The data for this indicator is based on households’ self-reporting of the 12 food groups consumed in the previous 24hours​. </w:t>
      </w:r>
    </w:p>
    <w:p w14:paraId="37DE4EF4" w14:textId="136B7B93"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Dietary energy intake (kcal/capita/day)</w:t>
      </w:r>
      <w:r w:rsidRPr="0014399C">
        <w:rPr>
          <w:rFonts w:ascii="Open Sans body" w:eastAsia="Times New Roman" w:hAnsi="Open Sans body" w:cstheme="majorBidi"/>
          <w:sz w:val="20"/>
          <w:szCs w:val="20"/>
        </w:rPr>
        <w:t xml:space="preserve"> - </w:t>
      </w:r>
      <w:r w:rsidR="001F478D">
        <w:rPr>
          <w:rFonts w:ascii="Open Sans body" w:eastAsia="Times New Roman" w:hAnsi="Open Sans body" w:cstheme="majorBidi"/>
          <w:sz w:val="20"/>
          <w:szCs w:val="20"/>
        </w:rPr>
        <w:t>A</w:t>
      </w:r>
      <w:r w:rsidRPr="0014399C">
        <w:rPr>
          <w:rFonts w:ascii="Open Sans body" w:eastAsia="Times New Roman" w:hAnsi="Open Sans body" w:cstheme="majorBidi"/>
          <w:sz w:val="20"/>
          <w:szCs w:val="20"/>
        </w:rPr>
        <w:t xml:space="preserve">n indicator calculated either at the household or individual level that serves as an estimate of calories </w:t>
      </w:r>
      <w:r w:rsidR="00DA3893">
        <w:rPr>
          <w:rFonts w:ascii="Open Sans body" w:eastAsia="Times New Roman" w:hAnsi="Open Sans body" w:cstheme="majorBidi"/>
          <w:sz w:val="20"/>
          <w:szCs w:val="20"/>
        </w:rPr>
        <w:t>of</w:t>
      </w:r>
      <w:r w:rsidRPr="0014399C">
        <w:rPr>
          <w:rFonts w:ascii="Open Sans body" w:eastAsia="Times New Roman" w:hAnsi="Open Sans body" w:cstheme="majorBidi"/>
          <w:sz w:val="20"/>
          <w:szCs w:val="20"/>
        </w:rPr>
        <w:t xml:space="preserve"> food available for consumption. This indicator does not give indication on affordability, access, or consumption of dietary energy by different households within a given location, which means that sufficient supply does not ensure sufficient dietary energy consumption by nutritionally vulnerable groups. </w:t>
      </w:r>
    </w:p>
    <w:p w14:paraId="6687BB3C" w14:textId="77777777"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Acceptable Diet (MAD)</w:t>
      </w:r>
      <w:r w:rsidRPr="0014399C">
        <w:rPr>
          <w:rFonts w:ascii="Open Sans body" w:eastAsia="Times New Roman" w:hAnsi="Open Sans body" w:cstheme="majorBidi"/>
          <w:sz w:val="20"/>
          <w:szCs w:val="20"/>
        </w:rPr>
        <w:t xml:space="preserve"> - Minimum Acceptable Diet (MAD) is a proxy indicator used to assess the nutrient density of young children’s diet. An internationally validated Infant and Young Child Feeding (IYCF) indicator, MAD measures the proportion of children 6-23 months who consumed a minimum acceptable diet (outside breast milk consumption) in the past 24 hours.</w:t>
      </w:r>
    </w:p>
    <w:p w14:paraId="0026C96A" w14:textId="57D6DB84"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Dietary Diversity for Women (</w:t>
      </w:r>
      <w:r w:rsidR="00E01304">
        <w:rPr>
          <w:rFonts w:ascii="Open Sans body" w:eastAsia="Times New Roman" w:hAnsi="Open Sans body" w:cstheme="majorBidi"/>
          <w:b/>
          <w:bCs/>
          <w:sz w:val="20"/>
          <w:szCs w:val="20"/>
        </w:rPr>
        <w:t>M</w:t>
      </w:r>
      <w:r w:rsidRPr="00E01304">
        <w:rPr>
          <w:rFonts w:ascii="Open Sans body" w:eastAsia="Times New Roman" w:hAnsi="Open Sans body" w:cstheme="majorBidi"/>
          <w:b/>
          <w:bCs/>
          <w:sz w:val="20"/>
          <w:szCs w:val="20"/>
        </w:rPr>
        <w:t>DD</w:t>
      </w:r>
      <w:r w:rsidR="00E01304">
        <w:rPr>
          <w:rFonts w:ascii="Open Sans body" w:eastAsia="Times New Roman" w:hAnsi="Open Sans body" w:cstheme="majorBidi"/>
          <w:b/>
          <w:bCs/>
          <w:sz w:val="20"/>
          <w:szCs w:val="20"/>
        </w:rPr>
        <w:t>-</w:t>
      </w:r>
      <w:r w:rsidRPr="00E01304">
        <w:rPr>
          <w:rFonts w:ascii="Open Sans body" w:eastAsia="Times New Roman" w:hAnsi="Open Sans body" w:cstheme="majorBidi"/>
          <w:b/>
          <w:bCs/>
          <w:sz w:val="20"/>
          <w:szCs w:val="20"/>
        </w:rPr>
        <w:t>W)</w:t>
      </w:r>
      <w:r w:rsidRPr="0014399C">
        <w:rPr>
          <w:rFonts w:ascii="Open Sans body" w:eastAsia="Times New Roman" w:hAnsi="Open Sans body" w:cstheme="majorBidi"/>
          <w:sz w:val="20"/>
          <w:szCs w:val="20"/>
        </w:rPr>
        <w:t xml:space="preserve"> - is a proxy indicator which assesses population -level micronutrient adequacy, an important dimension of diet quality, for women’s diets. The indicator measures the proportion of women 15 - 49 years who have achieved minimum dietary diversity (i.e., met the threshold of five or more groups out of the ten defined food groups) in the past 24 hours. </w:t>
      </w:r>
    </w:p>
    <w:p w14:paraId="6B098819" w14:textId="3865EDF1"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 xml:space="preserve">Weight &amp; height for age z-scores (W/H </w:t>
      </w:r>
      <w:r w:rsidR="006276C3" w:rsidRPr="00E01304">
        <w:rPr>
          <w:rFonts w:ascii="Open Sans body" w:eastAsia="Times New Roman" w:hAnsi="Open Sans body" w:cstheme="majorBidi"/>
          <w:b/>
          <w:bCs/>
          <w:sz w:val="20"/>
          <w:szCs w:val="20"/>
        </w:rPr>
        <w:t xml:space="preserve">for age </w:t>
      </w:r>
      <w:r w:rsidRPr="00E01304">
        <w:rPr>
          <w:rFonts w:ascii="Open Sans body" w:eastAsia="Times New Roman" w:hAnsi="Open Sans body" w:cstheme="majorBidi"/>
          <w:b/>
          <w:bCs/>
          <w:sz w:val="20"/>
          <w:szCs w:val="20"/>
        </w:rPr>
        <w:t>z-score)</w:t>
      </w:r>
      <w:r w:rsidRPr="0014399C">
        <w:rPr>
          <w:rFonts w:ascii="Open Sans body" w:eastAsia="Times New Roman" w:hAnsi="Open Sans body" w:cstheme="majorBidi"/>
          <w:sz w:val="20"/>
          <w:szCs w:val="20"/>
        </w:rPr>
        <w:t xml:space="preserve"> – These are anthropometric measures used to gauge malnutrition amongst children between the ages of 6months and 5years </w:t>
      </w:r>
      <w:r w:rsidR="006276C3">
        <w:rPr>
          <w:rFonts w:ascii="Open Sans body" w:eastAsia="Times New Roman" w:hAnsi="Open Sans body" w:cstheme="majorBidi"/>
          <w:sz w:val="20"/>
          <w:szCs w:val="20"/>
        </w:rPr>
        <w:t>(</w:t>
      </w:r>
      <w:r w:rsidRPr="0014399C">
        <w:rPr>
          <w:rFonts w:ascii="Open Sans body" w:eastAsia="Times New Roman" w:hAnsi="Open Sans body" w:cstheme="majorBidi"/>
          <w:sz w:val="20"/>
          <w:szCs w:val="20"/>
        </w:rPr>
        <w:t>stunting and wasting</w:t>
      </w:r>
      <w:r w:rsidR="006276C3">
        <w:rPr>
          <w:rFonts w:ascii="Open Sans body" w:eastAsia="Times New Roman" w:hAnsi="Open Sans body" w:cstheme="majorBidi"/>
          <w:sz w:val="20"/>
          <w:szCs w:val="20"/>
        </w:rPr>
        <w:t>)</w:t>
      </w:r>
      <w:r w:rsidRPr="0014399C">
        <w:rPr>
          <w:rFonts w:ascii="Open Sans body" w:eastAsia="Times New Roman" w:hAnsi="Open Sans body" w:cstheme="majorBidi"/>
          <w:sz w:val="20"/>
          <w:szCs w:val="20"/>
        </w:rPr>
        <w:t>.</w:t>
      </w:r>
    </w:p>
    <w:p w14:paraId="67B727CF" w14:textId="17A8E261"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 xml:space="preserve"> Mid Upper Arm Circumference (MUAC) –</w:t>
      </w:r>
      <w:r w:rsidRPr="0014399C">
        <w:rPr>
          <w:rFonts w:ascii="Open Sans body" w:eastAsia="Times New Roman" w:hAnsi="Open Sans body" w:cstheme="majorBidi"/>
          <w:sz w:val="20"/>
          <w:szCs w:val="20"/>
        </w:rPr>
        <w:t xml:space="preserve"> The indicator measures the circumference of the mid upper arm of children between 6 months and 5 years who have malnutrition (wasting or thinness) and are at risk of dying. The indicator is measured using a standardized three colored tape (red, yellow, and green) with each </w:t>
      </w:r>
      <w:r w:rsidR="006276C3" w:rsidRPr="0014399C">
        <w:rPr>
          <w:rFonts w:ascii="Open Sans body" w:eastAsia="Times New Roman" w:hAnsi="Open Sans body" w:cstheme="majorBidi"/>
          <w:sz w:val="20"/>
          <w:szCs w:val="20"/>
        </w:rPr>
        <w:t>color</w:t>
      </w:r>
      <w:r w:rsidRPr="0014399C">
        <w:rPr>
          <w:rFonts w:ascii="Open Sans body" w:eastAsia="Times New Roman" w:hAnsi="Open Sans body" w:cstheme="majorBidi"/>
          <w:sz w:val="20"/>
          <w:szCs w:val="20"/>
        </w:rPr>
        <w:t xml:space="preserve"> indicating different level of food insecurity or malnutrition.</w:t>
      </w:r>
    </w:p>
    <w:p w14:paraId="787F1AAB" w14:textId="77777777"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Wealth index (WI)</w:t>
      </w:r>
      <w:r w:rsidRPr="0014399C">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 poverty and or food insecurity.</w:t>
      </w:r>
    </w:p>
    <w:p w14:paraId="3F2F1698" w14:textId="55B9CBEE" w:rsidR="007E2474" w:rsidRPr="0014399C" w:rsidRDefault="007E2474" w:rsidP="00C37250">
      <w:pPr>
        <w:pStyle w:val="ListParagraph"/>
        <w:numPr>
          <w:ilvl w:val="0"/>
          <w:numId w:val="34"/>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Disability (WG Short Set of Questions – WGQ-SS)</w:t>
      </w:r>
      <w:r w:rsidRPr="0014399C">
        <w:rPr>
          <w:rFonts w:ascii="Open Sans body" w:eastAsia="Times New Roman" w:hAnsi="Open Sans body" w:cstheme="majorBidi"/>
          <w:sz w:val="20"/>
          <w:szCs w:val="20"/>
        </w:rPr>
        <w:t xml:space="preserve"> - These are 6 standard questions relating to mobility, seeing, hearing, cognition, communication, and self-care of the respondent. This measure helps to assess and quantify the relationship between disability and food security in each context to reflect in the design of WFP activities over time. </w:t>
      </w:r>
    </w:p>
    <w:p w14:paraId="2957A1EB" w14:textId="36CB46ED" w:rsidR="00630266" w:rsidRPr="00E01304" w:rsidRDefault="00630266" w:rsidP="00630266">
      <w:pPr>
        <w:pStyle w:val="Heading1"/>
        <w:ind w:hanging="720"/>
        <w:rPr>
          <w:u w:val="single"/>
        </w:rPr>
      </w:pPr>
      <w:r w:rsidRPr="00161AC2">
        <w:rPr>
          <w:sz w:val="20"/>
          <w:szCs w:val="36"/>
          <w:u w:val="single"/>
        </w:rPr>
        <w:t>R</w:t>
      </w:r>
      <w:r w:rsidR="000C0C00">
        <w:rPr>
          <w:sz w:val="20"/>
          <w:szCs w:val="36"/>
          <w:u w:val="single"/>
        </w:rPr>
        <w:t>ELEVANT DOCUMENTATION</w:t>
      </w:r>
    </w:p>
    <w:p w14:paraId="21EB7C01" w14:textId="77777777" w:rsidR="00630266" w:rsidRPr="00E74737" w:rsidRDefault="007A5E19" w:rsidP="00630266">
      <w:pPr>
        <w:pStyle w:val="ListParagraph"/>
        <w:numPr>
          <w:ilvl w:val="0"/>
          <w:numId w:val="23"/>
        </w:numPr>
        <w:spacing w:after="160" w:line="259" w:lineRule="auto"/>
        <w:jc w:val="both"/>
        <w:rPr>
          <w:rFonts w:asciiTheme="majorHAnsi" w:eastAsia="Times New Roman" w:hAnsiTheme="majorHAnsi" w:cstheme="majorHAnsi"/>
          <w:sz w:val="20"/>
          <w:szCs w:val="20"/>
        </w:rPr>
      </w:pPr>
      <w:hyperlink r:id="rId21" w:history="1">
        <w:r w:rsidR="00630266"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6200FEB7" w14:textId="77777777" w:rsidR="00630266" w:rsidRDefault="007A5E19" w:rsidP="00630266">
      <w:pPr>
        <w:pStyle w:val="ListParagraph"/>
        <w:numPr>
          <w:ilvl w:val="0"/>
          <w:numId w:val="23"/>
        </w:numPr>
        <w:spacing w:after="160" w:line="259" w:lineRule="auto"/>
        <w:jc w:val="both"/>
        <w:rPr>
          <w:rFonts w:asciiTheme="majorHAnsi" w:eastAsia="Times New Roman" w:hAnsiTheme="majorHAnsi" w:cstheme="majorHAnsi"/>
          <w:sz w:val="20"/>
          <w:szCs w:val="20"/>
        </w:rPr>
      </w:pPr>
      <w:hyperlink r:id="rId22" w:history="1">
        <w:r w:rsidR="00630266"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630266" w:rsidRPr="00E74737">
        <w:rPr>
          <w:rFonts w:asciiTheme="majorHAnsi" w:eastAsia="Times New Roman" w:hAnsiTheme="majorHAnsi" w:cstheme="majorHAnsi"/>
          <w:sz w:val="20"/>
          <w:szCs w:val="20"/>
        </w:rPr>
        <w:t xml:space="preserve">  </w:t>
      </w:r>
    </w:p>
    <w:p w14:paraId="5B388FD7" w14:textId="77777777" w:rsidR="00630266" w:rsidRDefault="007A5E19" w:rsidP="00630266">
      <w:pPr>
        <w:pStyle w:val="ListParagraph"/>
        <w:numPr>
          <w:ilvl w:val="0"/>
          <w:numId w:val="23"/>
        </w:numPr>
        <w:spacing w:after="160" w:line="259" w:lineRule="auto"/>
        <w:jc w:val="both"/>
        <w:rPr>
          <w:rFonts w:asciiTheme="majorHAnsi" w:eastAsia="Times New Roman" w:hAnsiTheme="majorHAnsi" w:cstheme="majorHAnsi"/>
          <w:sz w:val="20"/>
          <w:szCs w:val="20"/>
        </w:rPr>
      </w:pPr>
      <w:hyperlink r:id="rId23" w:history="1">
        <w:r w:rsidR="00630266" w:rsidRPr="00E74737">
          <w:rPr>
            <w:rStyle w:val="Hyperlink"/>
            <w:rFonts w:asciiTheme="majorHAnsi" w:eastAsia="Times New Roman" w:hAnsiTheme="majorHAnsi" w:cstheme="majorHAnsi"/>
            <w:sz w:val="20"/>
            <w:szCs w:val="20"/>
          </w:rPr>
          <w:t>CARI &amp; IPC Factsheet: Technical Annex</w:t>
        </w:r>
      </w:hyperlink>
      <w:r w:rsidR="00630266" w:rsidRPr="00E74737">
        <w:rPr>
          <w:rFonts w:asciiTheme="majorHAnsi" w:eastAsia="Times New Roman" w:hAnsiTheme="majorHAnsi" w:cstheme="majorHAnsi"/>
          <w:sz w:val="20"/>
          <w:szCs w:val="20"/>
        </w:rPr>
        <w:t xml:space="preserve"> </w:t>
      </w:r>
    </w:p>
    <w:p w14:paraId="06EA7D6A" w14:textId="77777777" w:rsidR="007E2474" w:rsidRPr="0014399C" w:rsidRDefault="007E2474" w:rsidP="007E2474">
      <w:pPr>
        <w:rPr>
          <w:rFonts w:ascii="Open Sans body" w:eastAsia="Times New Roman" w:hAnsi="Open Sans body" w:cstheme="majorBidi"/>
          <w:sz w:val="20"/>
          <w:szCs w:val="20"/>
        </w:rPr>
      </w:pPr>
    </w:p>
    <w:sectPr w:rsidR="007E2474" w:rsidRPr="0014399C" w:rsidSect="00EE1C21">
      <w:headerReference w:type="default" r:id="rId24"/>
      <w:footerReference w:type="default" r:id="rId25"/>
      <w:headerReference w:type="first" r:id="rId26"/>
      <w:footerReference w:type="first" r:id="rId27"/>
      <w:type w:val="continuous"/>
      <w:pgSz w:w="11900" w:h="16840"/>
      <w:pgMar w:top="1342" w:right="851" w:bottom="1418" w:left="2268" w:header="2019" w:footer="86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OUSMANE Salifousanda" w:date="2022-11-07T23:23:00Z" w:initials="SO">
    <w:p w14:paraId="5C9FD661" w14:textId="6CFD6239" w:rsidR="00F57813" w:rsidRDefault="00F57813">
      <w:pPr>
        <w:pStyle w:val="CommentText"/>
      </w:pPr>
      <w:r>
        <w:rPr>
          <w:rStyle w:val="CommentReference"/>
        </w:rPr>
        <w:annotationRef/>
      </w:r>
      <w:r>
        <w:rPr>
          <w:rStyle w:val="CommentReference"/>
        </w:rPr>
        <w:t>Prefecture of Nana-</w:t>
      </w:r>
      <w:proofErr w:type="spellStart"/>
      <w:proofErr w:type="gramStart"/>
      <w:r>
        <w:rPr>
          <w:rStyle w:val="CommentReference"/>
        </w:rPr>
        <w:t>Gribizi</w:t>
      </w:r>
      <w:proofErr w:type="spellEnd"/>
      <w:r>
        <w:rPr>
          <w:rStyle w:val="CommentReference"/>
        </w:rPr>
        <w:t xml:space="preserve">  (</w:t>
      </w:r>
      <w:proofErr w:type="gramEnd"/>
      <w:r w:rsidRPr="00C06E8A">
        <w:rPr>
          <w:rStyle w:val="CommentReference"/>
          <w:color w:val="FF0000"/>
        </w:rPr>
        <w:t>accessible area in the center-north of the country</w:t>
      </w:r>
      <w:r>
        <w:rPr>
          <w:rStyle w:val="CommentReference"/>
        </w:rPr>
        <w:t>)  and Prefecture of Haut-</w:t>
      </w:r>
      <w:proofErr w:type="spellStart"/>
      <w:r>
        <w:rPr>
          <w:rStyle w:val="CommentReference"/>
        </w:rPr>
        <w:t>Mbomou</w:t>
      </w:r>
      <w:proofErr w:type="spellEnd"/>
      <w:r>
        <w:rPr>
          <w:rStyle w:val="CommentReference"/>
        </w:rPr>
        <w:t xml:space="preserve"> (</w:t>
      </w:r>
      <w:r w:rsidRPr="00F85D20">
        <w:rPr>
          <w:rStyle w:val="CommentReference"/>
          <w:color w:val="FF0000"/>
        </w:rPr>
        <w:t>restricted area located in the south-eastern part of the country</w:t>
      </w:r>
      <w:r>
        <w:rPr>
          <w:rStyle w:val="CommentReference"/>
        </w:rPr>
        <w:t>)</w:t>
      </w:r>
    </w:p>
  </w:comment>
  <w:comment w:id="2" w:author="OUSMANE Salifousanda" w:date="2022-11-07T23:24:00Z" w:initials="SO">
    <w:p w14:paraId="4FAE189F" w14:textId="451E51C8" w:rsidR="00F57813" w:rsidRDefault="00F57813">
      <w:pPr>
        <w:pStyle w:val="CommentText"/>
      </w:pPr>
      <w:r>
        <w:rPr>
          <w:rStyle w:val="CommentReference"/>
        </w:rPr>
        <w:annotationRef/>
      </w:r>
      <w:r w:rsidR="00D366CA" w:rsidRPr="00D366CA">
        <w:t>Does the sample determination approach take sufficient account of the non-response rate?</w:t>
      </w:r>
      <w:r w:rsidR="005A3A0A">
        <w:t xml:space="preserve"> </w:t>
      </w:r>
      <w:r w:rsidR="005A3A0A" w:rsidRPr="005A3A0A">
        <w:t>In my opinion, it would be important to talk briefly about the desired statistical representativeness</w:t>
      </w:r>
      <w:r w:rsidR="00564CEF">
        <w:t>.</w:t>
      </w:r>
    </w:p>
  </w:comment>
  <w:comment w:id="3" w:author="WEYORI Alirah" w:date="2022-10-05T16:10:00Z" w:initials="AW">
    <w:p w14:paraId="5DBF56E8" w14:textId="77777777" w:rsidR="009B4EDD" w:rsidRDefault="009B4EDD" w:rsidP="009B4EDD">
      <w:pPr>
        <w:pStyle w:val="CommentText"/>
      </w:pPr>
      <w:r>
        <w:rPr>
          <w:rStyle w:val="CommentReference"/>
        </w:rPr>
        <w:annotationRef/>
      </w:r>
      <w:r>
        <w:t>To be confirmed by the CO</w:t>
      </w:r>
    </w:p>
  </w:comment>
  <w:comment w:id="4" w:author="OUSMANE Salifousanda" w:date="2022-11-07T23:05:00Z" w:initials="SO">
    <w:p w14:paraId="2B766051" w14:textId="08410D19" w:rsidR="00D01026" w:rsidRDefault="00D01026">
      <w:pPr>
        <w:pStyle w:val="CommentText"/>
      </w:pPr>
      <w:r>
        <w:rPr>
          <w:rStyle w:val="CommentReference"/>
        </w:rPr>
        <w:annotationRef/>
      </w:r>
      <w:r w:rsidRPr="00D01026">
        <w:t>Another alternative in the CAR context is to consider (1) an accessible area and (2) a restricted area.</w:t>
      </w:r>
      <w:r w:rsidR="008A053F">
        <w:t xml:space="preserve"> </w:t>
      </w:r>
      <w:r w:rsidR="008A053F" w:rsidRPr="008A053F">
        <w:t xml:space="preserve">Because with the recurrent problem of access for face-to-face surveys, WFP will continue to use </w:t>
      </w:r>
      <w:proofErr w:type="spellStart"/>
      <w:r w:rsidR="008A053F" w:rsidRPr="008A053F">
        <w:t>mVAM</w:t>
      </w:r>
      <w:proofErr w:type="spellEnd"/>
      <w:r w:rsidR="008A053F" w:rsidRPr="008A053F">
        <w:t xml:space="preserve"> remote surveys to monitor the food and nutrition situation.</w:t>
      </w:r>
    </w:p>
  </w:comment>
  <w:comment w:id="5" w:author="OUSMANE Salifousanda" w:date="2022-11-07T23:18:00Z" w:initials="SO">
    <w:p w14:paraId="5EF9055D" w14:textId="159BFDE3" w:rsidR="000F6AC9" w:rsidRDefault="000F6AC9">
      <w:pPr>
        <w:pStyle w:val="CommentText"/>
      </w:pPr>
      <w:r>
        <w:rPr>
          <w:rStyle w:val="CommentReference"/>
        </w:rPr>
        <w:annotationRef/>
      </w:r>
      <w:r>
        <w:rPr>
          <w:rStyle w:val="CommentReference"/>
        </w:rPr>
        <w:t>Prefecture of Nana-</w:t>
      </w:r>
      <w:proofErr w:type="spellStart"/>
      <w:proofErr w:type="gramStart"/>
      <w:r>
        <w:rPr>
          <w:rStyle w:val="CommentReference"/>
        </w:rPr>
        <w:t>Gribizi</w:t>
      </w:r>
      <w:proofErr w:type="spellEnd"/>
      <w:r>
        <w:rPr>
          <w:rStyle w:val="CommentReference"/>
        </w:rPr>
        <w:t xml:space="preserve"> </w:t>
      </w:r>
      <w:r w:rsidR="000F5094">
        <w:rPr>
          <w:rStyle w:val="CommentReference"/>
        </w:rPr>
        <w:t xml:space="preserve"> (</w:t>
      </w:r>
      <w:proofErr w:type="gramEnd"/>
      <w:r w:rsidR="000F5094" w:rsidRPr="00C06E8A">
        <w:rPr>
          <w:rStyle w:val="CommentReference"/>
          <w:color w:val="FF0000"/>
        </w:rPr>
        <w:t>accessible area in the center-north of the country</w:t>
      </w:r>
      <w:r w:rsidR="00C06E8A">
        <w:rPr>
          <w:rStyle w:val="CommentReference"/>
        </w:rPr>
        <w:t xml:space="preserve">) </w:t>
      </w:r>
      <w:r w:rsidR="003B144D">
        <w:rPr>
          <w:rStyle w:val="CommentReference"/>
        </w:rPr>
        <w:t xml:space="preserve"> and Prefecture of Haut-</w:t>
      </w:r>
      <w:proofErr w:type="spellStart"/>
      <w:r w:rsidR="003B144D">
        <w:rPr>
          <w:rStyle w:val="CommentReference"/>
        </w:rPr>
        <w:t>Mbomou</w:t>
      </w:r>
      <w:proofErr w:type="spellEnd"/>
      <w:r w:rsidR="00F85D20">
        <w:rPr>
          <w:rStyle w:val="CommentReference"/>
        </w:rPr>
        <w:t xml:space="preserve"> </w:t>
      </w:r>
      <w:r w:rsidR="005965E9">
        <w:rPr>
          <w:rStyle w:val="CommentReference"/>
        </w:rPr>
        <w:t>(</w:t>
      </w:r>
      <w:r w:rsidR="005965E9" w:rsidRPr="00F85D20">
        <w:rPr>
          <w:rStyle w:val="CommentReference"/>
          <w:color w:val="FF0000"/>
        </w:rPr>
        <w:t>restricted area located in the south-eastern part of the country</w:t>
      </w:r>
      <w:r w:rsidR="00F85D20">
        <w:rPr>
          <w:rStyle w:val="CommentReference"/>
        </w:rPr>
        <w:t xml:space="preserve">) </w:t>
      </w:r>
    </w:p>
  </w:comment>
  <w:comment w:id="7" w:author="WEYORI Alirah" w:date="2022-09-20T14:32:00Z" w:initials="AW">
    <w:p w14:paraId="4BF06A13" w14:textId="7884CC3C" w:rsidR="0010360F" w:rsidRDefault="0010360F">
      <w:pPr>
        <w:pStyle w:val="CommentText"/>
      </w:pPr>
      <w:r>
        <w:rPr>
          <w:rStyle w:val="CommentReference"/>
        </w:rPr>
        <w:annotationRef/>
      </w:r>
      <w:r>
        <w:t>The CO to provide the correct definition and specific names of Admin1 regions to used.</w:t>
      </w:r>
    </w:p>
  </w:comment>
  <w:comment w:id="8" w:author="OUSMANE Salifousanda" w:date="2022-11-07T23:35:00Z" w:initials="SO">
    <w:p w14:paraId="076C73E6" w14:textId="77777777" w:rsidR="00543B44" w:rsidRDefault="00543B44">
      <w:pPr>
        <w:pStyle w:val="CommentText"/>
      </w:pPr>
      <w:r>
        <w:rPr>
          <w:rStyle w:val="CommentReference"/>
        </w:rPr>
        <w:annotationRef/>
      </w:r>
      <w:r>
        <w:t>Admin 1 = “Prefecture”</w:t>
      </w:r>
    </w:p>
    <w:p w14:paraId="144E66ED" w14:textId="0F17BA1B" w:rsidR="00543B44" w:rsidRDefault="00543B44">
      <w:pPr>
        <w:pStyle w:val="CommentText"/>
      </w:pPr>
      <w:r>
        <w:t xml:space="preserve">Admin 2 = </w:t>
      </w:r>
      <w:r w:rsidR="007900BF">
        <w:t>“Sub-Prefecture”</w:t>
      </w:r>
    </w:p>
    <w:p w14:paraId="1C4B51D0" w14:textId="6534804F" w:rsidR="007900BF" w:rsidRDefault="007900BF">
      <w:pPr>
        <w:pStyle w:val="CommentText"/>
      </w:pPr>
      <w:r>
        <w:t>Admin 3 = “Commune”</w:t>
      </w:r>
    </w:p>
    <w:p w14:paraId="2A2B400D" w14:textId="28EBCE61" w:rsidR="007B51E4" w:rsidRDefault="007B51E4">
      <w:pPr>
        <w:pStyle w:val="CommentText"/>
      </w:pPr>
      <w:r>
        <w:t>Admin 4 = “Village</w:t>
      </w:r>
      <w:r w:rsidR="00CD657B">
        <w:t xml:space="preserve"> or </w:t>
      </w:r>
      <w:r w:rsidR="000552F4" w:rsidRPr="000552F4">
        <w:t>statistical primary unit of study</w:t>
      </w:r>
      <w:r w:rsidR="000552F4">
        <w:t xml:space="preserve">” </w:t>
      </w:r>
    </w:p>
    <w:p w14:paraId="795929A4" w14:textId="46750FAF" w:rsidR="004174B6" w:rsidRDefault="004174B6">
      <w:pPr>
        <w:pStyle w:val="CommentText"/>
      </w:pPr>
      <w:r>
        <w:t>A</w:t>
      </w:r>
      <w:r w:rsidRPr="004174B6">
        <w:t>nd the households surveyed will come from the randomly drawn villages.</w:t>
      </w:r>
    </w:p>
    <w:p w14:paraId="41CE2836" w14:textId="77777777" w:rsidR="007900BF" w:rsidRDefault="007900BF">
      <w:pPr>
        <w:pStyle w:val="CommentText"/>
      </w:pPr>
    </w:p>
    <w:p w14:paraId="59967786" w14:textId="7BD422F7" w:rsidR="007900BF" w:rsidRDefault="007900BF">
      <w:pPr>
        <w:pStyle w:val="CommentText"/>
      </w:pPr>
    </w:p>
  </w:comment>
  <w:comment w:id="9" w:author="SALEM Mohamed" w:date="2022-09-16T14:50:00Z" w:initials="MS">
    <w:p w14:paraId="437B52FA" w14:textId="5D969DE3" w:rsidR="00DB3CA5" w:rsidRDefault="00DB3CA5">
      <w:pPr>
        <w:pStyle w:val="CommentText"/>
      </w:pPr>
      <w:r>
        <w:t xml:space="preserve">Q </w:t>
      </w:r>
      <w:r>
        <w:rPr>
          <w:rStyle w:val="CommentReference"/>
        </w:rPr>
        <w:annotationRef/>
      </w:r>
      <w:r>
        <w:t xml:space="preserve">To CO: do you want to do the translation and back translation yourself?  </w:t>
      </w:r>
    </w:p>
  </w:comment>
  <w:comment w:id="10" w:author="OUSMANE Salifousanda" w:date="2022-11-07T23:30:00Z" w:initials="SO">
    <w:p w14:paraId="11B99EEB" w14:textId="3CE31127" w:rsidR="003E13A7" w:rsidRDefault="003E13A7">
      <w:pPr>
        <w:pStyle w:val="CommentText"/>
      </w:pPr>
      <w:r>
        <w:rPr>
          <w:rStyle w:val="CommentReference"/>
        </w:rPr>
        <w:annotationRef/>
      </w:r>
      <w:r w:rsidRPr="003E13A7">
        <w:t xml:space="preserve">Yes </w:t>
      </w:r>
      <w:proofErr w:type="gramStart"/>
      <w:r w:rsidRPr="003E13A7">
        <w:t>indeed !</w:t>
      </w:r>
      <w:proofErr w:type="gramEnd"/>
      <w:r w:rsidRPr="003E13A7">
        <w:t xml:space="preserve"> The transcription of the questionnaire in the local language is an important step in this study. The focus will be put during the training of investigators/collectors to conduct several sessions of simulations in local languages</w:t>
      </w:r>
    </w:p>
  </w:comment>
  <w:comment w:id="12" w:author="OUSMANE Salifousanda" w:date="2022-11-07T23:31:00Z" w:initials="SO">
    <w:p w14:paraId="6E15CF1F" w14:textId="2D682822" w:rsidR="003E13A7" w:rsidRDefault="003E13A7">
      <w:pPr>
        <w:pStyle w:val="CommentText"/>
      </w:pPr>
      <w:r>
        <w:rPr>
          <w:rStyle w:val="CommentReference"/>
        </w:rPr>
        <w:annotationRef/>
      </w:r>
      <w:r w:rsidR="004220E8" w:rsidRPr="004220E8">
        <w:t>We are currently in consultation with ICASEES (</w:t>
      </w:r>
      <w:proofErr w:type="spellStart"/>
      <w:r w:rsidR="004220E8" w:rsidRPr="004220E8">
        <w:t>Institut</w:t>
      </w:r>
      <w:proofErr w:type="spellEnd"/>
      <w:r w:rsidR="004220E8" w:rsidRPr="004220E8">
        <w:t xml:space="preserve"> National de la </w:t>
      </w:r>
      <w:proofErr w:type="spellStart"/>
      <w:r w:rsidR="004220E8" w:rsidRPr="004220E8">
        <w:t>Statistique</w:t>
      </w:r>
      <w:proofErr w:type="spellEnd"/>
      <w:r w:rsidR="004220E8" w:rsidRPr="004220E8">
        <w:t>) on the preparations for the ENSA survey on Food Security and we plan to couple the face-to-face part of this study to the ENSA survey which will take place around the 15th of month of December 2022. We will get back to you shortly with the indicative timetable from ENSA after confirmation with ICASEES.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9FD661" w15:done="0"/>
  <w15:commentEx w15:paraId="4FAE189F" w15:done="0"/>
  <w15:commentEx w15:paraId="5DBF56E8" w15:done="0"/>
  <w15:commentEx w15:paraId="2B766051" w15:paraIdParent="5DBF56E8" w15:done="0"/>
  <w15:commentEx w15:paraId="5EF9055D" w15:done="0"/>
  <w15:commentEx w15:paraId="4BF06A13" w15:done="0"/>
  <w15:commentEx w15:paraId="59967786" w15:paraIdParent="4BF06A13" w15:done="0"/>
  <w15:commentEx w15:paraId="437B52FA" w15:done="0"/>
  <w15:commentEx w15:paraId="11B99EEB" w15:paraIdParent="437B52FA" w15:done="0"/>
  <w15:commentEx w15:paraId="6E15CF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411F0" w16cex:dateUtc="2022-11-07T22:23:00Z"/>
  <w16cex:commentExtensible w16cex:durableId="27141218" w16cex:dateUtc="2022-11-07T22:24:00Z"/>
  <w16cex:commentExtensible w16cex:durableId="26E82B01" w16cex:dateUtc="2022-10-05T14:10:00Z"/>
  <w16cex:commentExtensible w16cex:durableId="27140DD0" w16cex:dateUtc="2022-11-07T22:05:00Z"/>
  <w16cex:commentExtensible w16cex:durableId="271410AD" w16cex:dateUtc="2022-11-07T22:18:00Z"/>
  <w16cex:commentExtensible w16cex:durableId="26D44D7A" w16cex:dateUtc="2022-09-20T12:32:00Z"/>
  <w16cex:commentExtensible w16cex:durableId="271414C6" w16cex:dateUtc="2022-11-07T22:35:00Z"/>
  <w16cex:commentExtensible w16cex:durableId="26CF0B9F" w16cex:dateUtc="2022-09-16T12:50:00Z"/>
  <w16cex:commentExtensible w16cex:durableId="271413A9" w16cex:dateUtc="2022-11-07T22:30:00Z"/>
  <w16cex:commentExtensible w16cex:durableId="271413C9" w16cex:dateUtc="2022-11-07T2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FD661" w16cid:durableId="271411F0"/>
  <w16cid:commentId w16cid:paraId="4FAE189F" w16cid:durableId="27141218"/>
  <w16cid:commentId w16cid:paraId="5DBF56E8" w16cid:durableId="26E82B01"/>
  <w16cid:commentId w16cid:paraId="2B766051" w16cid:durableId="27140DD0"/>
  <w16cid:commentId w16cid:paraId="5EF9055D" w16cid:durableId="271410AD"/>
  <w16cid:commentId w16cid:paraId="4BF06A13" w16cid:durableId="26D44D7A"/>
  <w16cid:commentId w16cid:paraId="59967786" w16cid:durableId="271414C6"/>
  <w16cid:commentId w16cid:paraId="437B52FA" w16cid:durableId="26CF0B9F"/>
  <w16cid:commentId w16cid:paraId="11B99EEB" w16cid:durableId="271413A9"/>
  <w16cid:commentId w16cid:paraId="6E15CF1F" w16cid:durableId="271413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2C48F" w14:textId="77777777" w:rsidR="00071B07" w:rsidRDefault="00071B07" w:rsidP="0084455B">
      <w:r>
        <w:separator/>
      </w:r>
    </w:p>
  </w:endnote>
  <w:endnote w:type="continuationSeparator" w:id="0">
    <w:p w14:paraId="4BD997B4" w14:textId="77777777" w:rsidR="00071B07" w:rsidRDefault="00071B07" w:rsidP="0084455B">
      <w:r>
        <w:continuationSeparator/>
      </w:r>
    </w:p>
  </w:endnote>
  <w:endnote w:type="continuationNotice" w:id="1">
    <w:p w14:paraId="3E097568" w14:textId="77777777" w:rsidR="00071B07" w:rsidRDefault="00071B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1BF5EC05"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t xml:space="preserve">Via Cesare Giulio Viola 68/70, 00148 Rome, Italy | T +39 06 </w:t>
    </w:r>
    <w:proofErr w:type="gramStart"/>
    <w:r w:rsidRPr="00C946EB">
      <w:rPr>
        <w:rFonts w:ascii="Open Sans" w:hAnsi="Open Sans"/>
        <w:sz w:val="15"/>
        <w:szCs w:val="15"/>
        <w:lang w:val="it-IT"/>
      </w:rPr>
      <w:t>65131  F</w:t>
    </w:r>
    <w:proofErr w:type="gramEnd"/>
    <w:r w:rsidRPr="00C946EB">
      <w:rPr>
        <w:rFonts w:ascii="Open Sans" w:hAnsi="Open Sans"/>
        <w:sz w:val="15"/>
        <w:szCs w:val="15"/>
        <w:lang w:val="it-IT"/>
      </w:rPr>
      <w:t xml:space="preserve">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57D26" w14:textId="77777777" w:rsidR="00071B07" w:rsidRDefault="00071B07" w:rsidP="0084455B">
      <w:r>
        <w:separator/>
      </w:r>
    </w:p>
  </w:footnote>
  <w:footnote w:type="continuationSeparator" w:id="0">
    <w:p w14:paraId="74948481" w14:textId="77777777" w:rsidR="00071B07" w:rsidRDefault="00071B07" w:rsidP="0084455B">
      <w:r>
        <w:continuationSeparator/>
      </w:r>
    </w:p>
  </w:footnote>
  <w:footnote w:type="continuationNotice" w:id="1">
    <w:p w14:paraId="6C0BC7E4" w14:textId="77777777" w:rsidR="00071B07" w:rsidRDefault="00071B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D137" w14:textId="50C9B994" w:rsidR="00DB3CA5" w:rsidRDefault="00DB3CA5" w:rsidP="00925C84">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1" behindDoc="1" locked="0" layoutInCell="1" allowOverlap="1" wp14:anchorId="3E252AF0" wp14:editId="0986D467">
          <wp:simplePos x="0" y="0"/>
          <wp:positionH relativeFrom="margin">
            <wp:posOffset>-1163955</wp:posOffset>
          </wp:positionH>
          <wp:positionV relativeFrom="paragraph">
            <wp:posOffset>-917258</wp:posOffset>
          </wp:positionV>
          <wp:extent cx="1059815" cy="670612"/>
          <wp:effectExtent l="0" t="0" r="6985" b="0"/>
          <wp:wrapNone/>
          <wp:docPr id="21" name="Immagin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059815" cy="67061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50695F04" w:rsidR="00DB3CA5" w:rsidRPr="005041A5" w:rsidRDefault="00DB3CA5" w:rsidP="005A7AA3">
    <w:pPr>
      <w:pStyle w:val="Header"/>
      <w:rPr>
        <w:rFonts w:ascii="Open Sans" w:hAnsi="Open Sans"/>
        <w:sz w:val="17"/>
        <w:szCs w:val="17"/>
        <w:lang w:eastAsia="it-IT"/>
      </w:rPr>
    </w:pPr>
    <w:r w:rsidRPr="00936458">
      <w:rPr>
        <w:rFonts w:ascii="Open Sans" w:hAnsi="Open Sans"/>
        <w:noProof/>
        <w:color w:val="2B579A"/>
        <w:sz w:val="17"/>
        <w:szCs w:val="17"/>
        <w:highlight w:val="green"/>
        <w:shd w:val="clear" w:color="auto" w:fill="E6E6E6"/>
        <w:lang w:val="de-DE" w:eastAsia="de-DE"/>
      </w:rPr>
      <w:drawing>
        <wp:anchor distT="0" distB="0" distL="114300" distR="114300" simplePos="0" relativeHeight="251658240" behindDoc="1" locked="0" layoutInCell="1" allowOverlap="1" wp14:anchorId="1AF6996B" wp14:editId="4A9D0A6B">
          <wp:simplePos x="0" y="0"/>
          <wp:positionH relativeFrom="margin">
            <wp:posOffset>-1440180</wp:posOffset>
          </wp:positionH>
          <wp:positionV relativeFrom="paragraph">
            <wp:posOffset>-1620520</wp:posOffset>
          </wp:positionV>
          <wp:extent cx="7560000" cy="10692476"/>
          <wp:effectExtent l="0" t="0" r="9525" b="1270"/>
          <wp:wrapNone/>
          <wp:docPr id="22" name="Immagin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9247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E3mTh7E2" int2:invalidationBookmarkName="" int2:hashCode="e0dMsLOcF3PXGS" int2:id="64XqcSy2"/>
    <int2:bookmark int2:bookmarkName="_Int_g4Xph8El" int2:invalidationBookmarkName="" int2:hashCode="es1iDylNY2pmxi" int2:id="AUnfKXnJ">
      <int2:state int2:value="Rejected" int2:type="AugLoop_Text_Critique"/>
    </int2:bookmark>
    <int2:bookmark int2:bookmarkName="_Int_P5oDMBdY" int2:invalidationBookmarkName="" int2:hashCode="VRd/LyDcPFdCnc" int2:id="OWHx60vP"/>
    <int2:bookmark int2:bookmarkName="_Int_LHbRd0Zu" int2:invalidationBookmarkName="" int2:hashCode="OcyzLZXt/bzYgv" int2:id="U7FzFmXf"/>
    <int2:bookmark int2:bookmarkName="_Int_ubt7ouAc" int2:invalidationBookmarkName="" int2:hashCode="3+I0vpEvBK1Yxu" int2:id="b6AQ9ELz"/>
    <int2:bookmark int2:bookmarkName="_Int_zTLNKbmT" int2:invalidationBookmarkName="" int2:hashCode="Y1oaAvYOdGaQFD" int2:id="fhj57xLI"/>
    <int2:bookmark int2:bookmarkName="_Int_e6F9327i" int2:invalidationBookmarkName="" int2:hashCode="fmEtvRFckW1bFb" int2:id="pZkllVLd"/>
    <int2:bookmark int2:bookmarkName="_Int_R5tWBHYE" int2:invalidationBookmarkName="" int2:hashCode="lTYj133KaWAkAr" int2:id="uguHBw54"/>
    <int2:bookmark int2:bookmarkName="_Int_faZk71sR" int2:invalidationBookmarkName="" int2:hashCode="cI61guRdlXfyHl" int2:id="xHuagy65"/>
    <int2:bookmark int2:bookmarkName="_Int_8PptSeOj" int2:invalidationBookmarkName="" int2:hashCode="vtlxdbBuaOt/9X" int2:id="xZfqmsxR"/>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2621A81"/>
    <w:multiLevelType w:val="hybridMultilevel"/>
    <w:tmpl w:val="E5745422"/>
    <w:lvl w:ilvl="0" w:tplc="0AC4524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6C28C2"/>
    <w:multiLevelType w:val="hybridMultilevel"/>
    <w:tmpl w:val="DA78B38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6"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3"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2586790"/>
    <w:multiLevelType w:val="hybridMultilevel"/>
    <w:tmpl w:val="4C026A52"/>
    <w:lvl w:ilvl="0" w:tplc="35FA0C7C">
      <w:start w:val="1"/>
      <w:numFmt w:val="decimal"/>
      <w:lvlText w:val="%1."/>
      <w:lvlJc w:val="left"/>
      <w:pPr>
        <w:ind w:left="720"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0"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0782711">
    <w:abstractNumId w:val="1"/>
  </w:num>
  <w:num w:numId="2" w16cid:durableId="889607378">
    <w:abstractNumId w:val="6"/>
  </w:num>
  <w:num w:numId="3" w16cid:durableId="1258440996">
    <w:abstractNumId w:val="29"/>
  </w:num>
  <w:num w:numId="4" w16cid:durableId="2026009319">
    <w:abstractNumId w:val="2"/>
  </w:num>
  <w:num w:numId="5" w16cid:durableId="1297108571">
    <w:abstractNumId w:val="19"/>
  </w:num>
  <w:num w:numId="6" w16cid:durableId="1329016090">
    <w:abstractNumId w:val="24"/>
  </w:num>
  <w:num w:numId="7" w16cid:durableId="960452537">
    <w:abstractNumId w:val="7"/>
  </w:num>
  <w:num w:numId="8" w16cid:durableId="185336066">
    <w:abstractNumId w:val="20"/>
  </w:num>
  <w:num w:numId="9" w16cid:durableId="1546019189">
    <w:abstractNumId w:val="0"/>
  </w:num>
  <w:num w:numId="10" w16cid:durableId="810903715">
    <w:abstractNumId w:val="13"/>
  </w:num>
  <w:num w:numId="11" w16cid:durableId="148181259">
    <w:abstractNumId w:val="23"/>
  </w:num>
  <w:num w:numId="12" w16cid:durableId="464130140">
    <w:abstractNumId w:val="8"/>
  </w:num>
  <w:num w:numId="13" w16cid:durableId="932783091">
    <w:abstractNumId w:val="8"/>
  </w:num>
  <w:num w:numId="14" w16cid:durableId="251016569">
    <w:abstractNumId w:val="26"/>
  </w:num>
  <w:num w:numId="15" w16cid:durableId="2045475609">
    <w:abstractNumId w:val="16"/>
  </w:num>
  <w:num w:numId="16" w16cid:durableId="1814523308">
    <w:abstractNumId w:val="17"/>
  </w:num>
  <w:num w:numId="17" w16cid:durableId="1316033190">
    <w:abstractNumId w:val="30"/>
  </w:num>
  <w:num w:numId="18" w16cid:durableId="1096632951">
    <w:abstractNumId w:val="27"/>
  </w:num>
  <w:num w:numId="19" w16cid:durableId="626277422">
    <w:abstractNumId w:val="12"/>
  </w:num>
  <w:num w:numId="20" w16cid:durableId="705564146">
    <w:abstractNumId w:val="21"/>
  </w:num>
  <w:num w:numId="21" w16cid:durableId="964115180">
    <w:abstractNumId w:val="3"/>
  </w:num>
  <w:num w:numId="22" w16cid:durableId="1582985828">
    <w:abstractNumId w:val="10"/>
  </w:num>
  <w:num w:numId="23" w16cid:durableId="879830039">
    <w:abstractNumId w:val="15"/>
  </w:num>
  <w:num w:numId="24" w16cid:durableId="1597053354">
    <w:abstractNumId w:val="14"/>
  </w:num>
  <w:num w:numId="25" w16cid:durableId="1679773379">
    <w:abstractNumId w:val="4"/>
  </w:num>
  <w:num w:numId="26" w16cid:durableId="191647721">
    <w:abstractNumId w:val="9"/>
  </w:num>
  <w:num w:numId="27" w16cid:durableId="637419556">
    <w:abstractNumId w:val="22"/>
  </w:num>
  <w:num w:numId="28" w16cid:durableId="891232262">
    <w:abstractNumId w:val="5"/>
  </w:num>
  <w:num w:numId="29" w16cid:durableId="101151131">
    <w:abstractNumId w:val="1"/>
  </w:num>
  <w:num w:numId="30" w16cid:durableId="1717512179">
    <w:abstractNumId w:val="28"/>
  </w:num>
  <w:num w:numId="31" w16cid:durableId="217740973">
    <w:abstractNumId w:val="1"/>
  </w:num>
  <w:num w:numId="32" w16cid:durableId="370496337">
    <w:abstractNumId w:val="11"/>
  </w:num>
  <w:num w:numId="33" w16cid:durableId="1106654413">
    <w:abstractNumId w:val="1"/>
  </w:num>
  <w:num w:numId="34" w16cid:durableId="256989072">
    <w:abstractNumId w:val="18"/>
  </w:num>
  <w:num w:numId="35" w16cid:durableId="1912306747">
    <w:abstractNumId w:val="1"/>
  </w:num>
  <w:num w:numId="36" w16cid:durableId="1221747639">
    <w:abstractNumId w:val="1"/>
  </w:num>
  <w:num w:numId="37" w16cid:durableId="1748767609">
    <w:abstractNumId w:val="25"/>
  </w:num>
  <w:num w:numId="38" w16cid:durableId="1122655441">
    <w:abstractNumId w:val="1"/>
  </w:num>
  <w:num w:numId="39" w16cid:durableId="439686411">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SMANE Salifousanda">
    <w15:presenceInfo w15:providerId="AD" w15:userId="S::salifousanda.ousmane@wfp.org::de0eed82-a73b-4fd1-ae49-ee330e219d1f"/>
  </w15:person>
  <w15:person w15:author="WEYORI Alirah">
    <w15:presenceInfo w15:providerId="AD" w15:userId="S::alirah.weyori@wfp.org::1c7cbaa8-91f0-4806-8632-e4be5028c1b4"/>
  </w15:person>
  <w15:person w15:author="SALEM Mohamed">
    <w15:presenceInfo w15:providerId="AD" w15:userId="S::mohamed.salem@wfp.org::13f12703-f1ce-4b8b-924c-fe401988a0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283"/>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kFABOJM80tAAAA"/>
  </w:docVars>
  <w:rsids>
    <w:rsidRoot w:val="00230D1D"/>
    <w:rsid w:val="00000923"/>
    <w:rsid w:val="000025C7"/>
    <w:rsid w:val="000033FC"/>
    <w:rsid w:val="0000481A"/>
    <w:rsid w:val="0001029B"/>
    <w:rsid w:val="00010EC3"/>
    <w:rsid w:val="00011CDC"/>
    <w:rsid w:val="000127F7"/>
    <w:rsid w:val="000132AB"/>
    <w:rsid w:val="000135AD"/>
    <w:rsid w:val="00013C9A"/>
    <w:rsid w:val="00014B06"/>
    <w:rsid w:val="00014DBD"/>
    <w:rsid w:val="000218E9"/>
    <w:rsid w:val="00021C56"/>
    <w:rsid w:val="000231FB"/>
    <w:rsid w:val="00026157"/>
    <w:rsid w:val="000268D2"/>
    <w:rsid w:val="00026D30"/>
    <w:rsid w:val="000304F3"/>
    <w:rsid w:val="00030BCC"/>
    <w:rsid w:val="00032EDA"/>
    <w:rsid w:val="00037F72"/>
    <w:rsid w:val="000404A5"/>
    <w:rsid w:val="00040CB4"/>
    <w:rsid w:val="00042D2B"/>
    <w:rsid w:val="000431C2"/>
    <w:rsid w:val="000440DA"/>
    <w:rsid w:val="00045807"/>
    <w:rsid w:val="000508AC"/>
    <w:rsid w:val="000512D0"/>
    <w:rsid w:val="00051F63"/>
    <w:rsid w:val="000520E6"/>
    <w:rsid w:val="00052405"/>
    <w:rsid w:val="000544FA"/>
    <w:rsid w:val="000552F4"/>
    <w:rsid w:val="000553B9"/>
    <w:rsid w:val="00055E57"/>
    <w:rsid w:val="000566FF"/>
    <w:rsid w:val="00057E01"/>
    <w:rsid w:val="00060641"/>
    <w:rsid w:val="000612D6"/>
    <w:rsid w:val="00062F03"/>
    <w:rsid w:val="000630D9"/>
    <w:rsid w:val="000668EA"/>
    <w:rsid w:val="00066E5C"/>
    <w:rsid w:val="000709D7"/>
    <w:rsid w:val="000712CA"/>
    <w:rsid w:val="00071B07"/>
    <w:rsid w:val="00071DB6"/>
    <w:rsid w:val="000733CD"/>
    <w:rsid w:val="0007556E"/>
    <w:rsid w:val="0007617C"/>
    <w:rsid w:val="00085BAD"/>
    <w:rsid w:val="00086918"/>
    <w:rsid w:val="00090256"/>
    <w:rsid w:val="00090FBC"/>
    <w:rsid w:val="00091292"/>
    <w:rsid w:val="00091A80"/>
    <w:rsid w:val="00095427"/>
    <w:rsid w:val="00096022"/>
    <w:rsid w:val="00096E35"/>
    <w:rsid w:val="00097BC3"/>
    <w:rsid w:val="000A0411"/>
    <w:rsid w:val="000A0CB1"/>
    <w:rsid w:val="000A1041"/>
    <w:rsid w:val="000A1B16"/>
    <w:rsid w:val="000A45E2"/>
    <w:rsid w:val="000A4C11"/>
    <w:rsid w:val="000A5872"/>
    <w:rsid w:val="000A61C2"/>
    <w:rsid w:val="000A69F0"/>
    <w:rsid w:val="000A6A1D"/>
    <w:rsid w:val="000B0229"/>
    <w:rsid w:val="000B0323"/>
    <w:rsid w:val="000B32AB"/>
    <w:rsid w:val="000B4225"/>
    <w:rsid w:val="000B76C7"/>
    <w:rsid w:val="000C0C00"/>
    <w:rsid w:val="000C23E7"/>
    <w:rsid w:val="000C25C8"/>
    <w:rsid w:val="000C2DA7"/>
    <w:rsid w:val="000C486D"/>
    <w:rsid w:val="000C48F8"/>
    <w:rsid w:val="000C4A02"/>
    <w:rsid w:val="000C53FA"/>
    <w:rsid w:val="000C5877"/>
    <w:rsid w:val="000C5DAA"/>
    <w:rsid w:val="000C7E56"/>
    <w:rsid w:val="000D036D"/>
    <w:rsid w:val="000D18F2"/>
    <w:rsid w:val="000D2379"/>
    <w:rsid w:val="000D3004"/>
    <w:rsid w:val="000D34DC"/>
    <w:rsid w:val="000D4D0E"/>
    <w:rsid w:val="000D60CB"/>
    <w:rsid w:val="000D70DF"/>
    <w:rsid w:val="000D7571"/>
    <w:rsid w:val="000E08EF"/>
    <w:rsid w:val="000E1016"/>
    <w:rsid w:val="000E14D4"/>
    <w:rsid w:val="000E2DEE"/>
    <w:rsid w:val="000E5C61"/>
    <w:rsid w:val="000E5D3B"/>
    <w:rsid w:val="000E5DA9"/>
    <w:rsid w:val="000E6308"/>
    <w:rsid w:val="000E6737"/>
    <w:rsid w:val="000E684F"/>
    <w:rsid w:val="000E6CFB"/>
    <w:rsid w:val="000E6E31"/>
    <w:rsid w:val="000E7499"/>
    <w:rsid w:val="000F2049"/>
    <w:rsid w:val="000F2AF9"/>
    <w:rsid w:val="000F2E25"/>
    <w:rsid w:val="000F2F55"/>
    <w:rsid w:val="000F5094"/>
    <w:rsid w:val="000F5E89"/>
    <w:rsid w:val="000F6AC9"/>
    <w:rsid w:val="000F7AA4"/>
    <w:rsid w:val="00100D7F"/>
    <w:rsid w:val="001011C1"/>
    <w:rsid w:val="00101427"/>
    <w:rsid w:val="001019E7"/>
    <w:rsid w:val="0010360F"/>
    <w:rsid w:val="00103D4D"/>
    <w:rsid w:val="00106A5B"/>
    <w:rsid w:val="00113B59"/>
    <w:rsid w:val="001156FB"/>
    <w:rsid w:val="001166CF"/>
    <w:rsid w:val="00117C31"/>
    <w:rsid w:val="0012021F"/>
    <w:rsid w:val="001203E3"/>
    <w:rsid w:val="00120B29"/>
    <w:rsid w:val="00121C9E"/>
    <w:rsid w:val="00121E1F"/>
    <w:rsid w:val="0012272C"/>
    <w:rsid w:val="0012288E"/>
    <w:rsid w:val="001245FE"/>
    <w:rsid w:val="0012509E"/>
    <w:rsid w:val="0012764D"/>
    <w:rsid w:val="00135594"/>
    <w:rsid w:val="00136316"/>
    <w:rsid w:val="00137B7A"/>
    <w:rsid w:val="00140079"/>
    <w:rsid w:val="001422F9"/>
    <w:rsid w:val="0014399C"/>
    <w:rsid w:val="001444F4"/>
    <w:rsid w:val="0015088F"/>
    <w:rsid w:val="0015162C"/>
    <w:rsid w:val="00151661"/>
    <w:rsid w:val="00151CEF"/>
    <w:rsid w:val="00152775"/>
    <w:rsid w:val="00152B21"/>
    <w:rsid w:val="0015400A"/>
    <w:rsid w:val="00155ED5"/>
    <w:rsid w:val="001568F0"/>
    <w:rsid w:val="0016034F"/>
    <w:rsid w:val="001608AB"/>
    <w:rsid w:val="00161023"/>
    <w:rsid w:val="00161549"/>
    <w:rsid w:val="00161AC2"/>
    <w:rsid w:val="001649E5"/>
    <w:rsid w:val="00165206"/>
    <w:rsid w:val="0016729E"/>
    <w:rsid w:val="0016756A"/>
    <w:rsid w:val="0017073E"/>
    <w:rsid w:val="00171631"/>
    <w:rsid w:val="001736F5"/>
    <w:rsid w:val="0017405B"/>
    <w:rsid w:val="0017620C"/>
    <w:rsid w:val="001848AC"/>
    <w:rsid w:val="00184FE9"/>
    <w:rsid w:val="00186297"/>
    <w:rsid w:val="00186322"/>
    <w:rsid w:val="00187FBD"/>
    <w:rsid w:val="001911B6"/>
    <w:rsid w:val="00192C09"/>
    <w:rsid w:val="00197E69"/>
    <w:rsid w:val="001A232A"/>
    <w:rsid w:val="001A46B7"/>
    <w:rsid w:val="001A7B11"/>
    <w:rsid w:val="001B2B11"/>
    <w:rsid w:val="001B3734"/>
    <w:rsid w:val="001B5D09"/>
    <w:rsid w:val="001B7BFB"/>
    <w:rsid w:val="001C09B2"/>
    <w:rsid w:val="001C0E67"/>
    <w:rsid w:val="001C1F93"/>
    <w:rsid w:val="001C2B06"/>
    <w:rsid w:val="001C7C5A"/>
    <w:rsid w:val="001D09B8"/>
    <w:rsid w:val="001D0BBF"/>
    <w:rsid w:val="001D0E92"/>
    <w:rsid w:val="001D1718"/>
    <w:rsid w:val="001D1C56"/>
    <w:rsid w:val="001D4204"/>
    <w:rsid w:val="001D511F"/>
    <w:rsid w:val="001D7A91"/>
    <w:rsid w:val="001E09C3"/>
    <w:rsid w:val="001E0BD7"/>
    <w:rsid w:val="001E144D"/>
    <w:rsid w:val="001E379C"/>
    <w:rsid w:val="001E5896"/>
    <w:rsid w:val="001E60A6"/>
    <w:rsid w:val="001E7140"/>
    <w:rsid w:val="001E7554"/>
    <w:rsid w:val="001E7ABE"/>
    <w:rsid w:val="001F21A9"/>
    <w:rsid w:val="001F3127"/>
    <w:rsid w:val="001F478D"/>
    <w:rsid w:val="001F4CAC"/>
    <w:rsid w:val="001F7F7D"/>
    <w:rsid w:val="00200C2D"/>
    <w:rsid w:val="00203543"/>
    <w:rsid w:val="002047EC"/>
    <w:rsid w:val="00207392"/>
    <w:rsid w:val="00207A9C"/>
    <w:rsid w:val="00210669"/>
    <w:rsid w:val="00211C82"/>
    <w:rsid w:val="0021305E"/>
    <w:rsid w:val="00215762"/>
    <w:rsid w:val="002179DB"/>
    <w:rsid w:val="0022045D"/>
    <w:rsid w:val="00221D20"/>
    <w:rsid w:val="00224034"/>
    <w:rsid w:val="00224480"/>
    <w:rsid w:val="0022562A"/>
    <w:rsid w:val="00227DE4"/>
    <w:rsid w:val="00230D1D"/>
    <w:rsid w:val="0023253A"/>
    <w:rsid w:val="00233612"/>
    <w:rsid w:val="00236827"/>
    <w:rsid w:val="00236BE7"/>
    <w:rsid w:val="00241323"/>
    <w:rsid w:val="0024430C"/>
    <w:rsid w:val="0024467F"/>
    <w:rsid w:val="00246CE0"/>
    <w:rsid w:val="00246DF0"/>
    <w:rsid w:val="00252AF9"/>
    <w:rsid w:val="002563D9"/>
    <w:rsid w:val="0025680F"/>
    <w:rsid w:val="00256E0F"/>
    <w:rsid w:val="002605BF"/>
    <w:rsid w:val="00260A9F"/>
    <w:rsid w:val="00272232"/>
    <w:rsid w:val="00273598"/>
    <w:rsid w:val="00273CFE"/>
    <w:rsid w:val="0027589F"/>
    <w:rsid w:val="002768D0"/>
    <w:rsid w:val="00281AA2"/>
    <w:rsid w:val="00281C64"/>
    <w:rsid w:val="00283F1A"/>
    <w:rsid w:val="00296B1B"/>
    <w:rsid w:val="002975BA"/>
    <w:rsid w:val="002A3507"/>
    <w:rsid w:val="002B1AD2"/>
    <w:rsid w:val="002B3096"/>
    <w:rsid w:val="002B515F"/>
    <w:rsid w:val="002B5E04"/>
    <w:rsid w:val="002B6700"/>
    <w:rsid w:val="002B6DBF"/>
    <w:rsid w:val="002B7186"/>
    <w:rsid w:val="002B7303"/>
    <w:rsid w:val="002B7D14"/>
    <w:rsid w:val="002C0128"/>
    <w:rsid w:val="002C3B1C"/>
    <w:rsid w:val="002C3B6F"/>
    <w:rsid w:val="002C3CFB"/>
    <w:rsid w:val="002C4582"/>
    <w:rsid w:val="002C4AEC"/>
    <w:rsid w:val="002C6305"/>
    <w:rsid w:val="002C6792"/>
    <w:rsid w:val="002C6C97"/>
    <w:rsid w:val="002C7200"/>
    <w:rsid w:val="002D0346"/>
    <w:rsid w:val="002D43E0"/>
    <w:rsid w:val="002E0A70"/>
    <w:rsid w:val="002E105E"/>
    <w:rsid w:val="002E1E0D"/>
    <w:rsid w:val="002E20CC"/>
    <w:rsid w:val="002E3E0F"/>
    <w:rsid w:val="002E4773"/>
    <w:rsid w:val="002E4C4A"/>
    <w:rsid w:val="002E50FA"/>
    <w:rsid w:val="002E5A94"/>
    <w:rsid w:val="002E66AF"/>
    <w:rsid w:val="002F08FE"/>
    <w:rsid w:val="002F0CE2"/>
    <w:rsid w:val="002F69E2"/>
    <w:rsid w:val="002F6FF9"/>
    <w:rsid w:val="0030206D"/>
    <w:rsid w:val="003039A0"/>
    <w:rsid w:val="00304FD5"/>
    <w:rsid w:val="00312E7E"/>
    <w:rsid w:val="003131C8"/>
    <w:rsid w:val="00314F69"/>
    <w:rsid w:val="003178D7"/>
    <w:rsid w:val="00320C02"/>
    <w:rsid w:val="00321317"/>
    <w:rsid w:val="00321D98"/>
    <w:rsid w:val="0032312D"/>
    <w:rsid w:val="003233F3"/>
    <w:rsid w:val="00323456"/>
    <w:rsid w:val="0032372C"/>
    <w:rsid w:val="00330814"/>
    <w:rsid w:val="00330FD7"/>
    <w:rsid w:val="00335B49"/>
    <w:rsid w:val="00335CFE"/>
    <w:rsid w:val="00336249"/>
    <w:rsid w:val="003378BE"/>
    <w:rsid w:val="0034087A"/>
    <w:rsid w:val="00342395"/>
    <w:rsid w:val="0034637B"/>
    <w:rsid w:val="0035276C"/>
    <w:rsid w:val="00360EA7"/>
    <w:rsid w:val="00361981"/>
    <w:rsid w:val="00362EFD"/>
    <w:rsid w:val="003643E2"/>
    <w:rsid w:val="00364695"/>
    <w:rsid w:val="00367402"/>
    <w:rsid w:val="00370157"/>
    <w:rsid w:val="00372778"/>
    <w:rsid w:val="003738C9"/>
    <w:rsid w:val="003741DC"/>
    <w:rsid w:val="00375325"/>
    <w:rsid w:val="0037610E"/>
    <w:rsid w:val="003810D7"/>
    <w:rsid w:val="0038257E"/>
    <w:rsid w:val="003837F4"/>
    <w:rsid w:val="003853E9"/>
    <w:rsid w:val="003854A5"/>
    <w:rsid w:val="003872D3"/>
    <w:rsid w:val="00390FB7"/>
    <w:rsid w:val="003913DC"/>
    <w:rsid w:val="00391680"/>
    <w:rsid w:val="00393896"/>
    <w:rsid w:val="00393F52"/>
    <w:rsid w:val="003941C9"/>
    <w:rsid w:val="00394239"/>
    <w:rsid w:val="003967D7"/>
    <w:rsid w:val="003A08CB"/>
    <w:rsid w:val="003A0B68"/>
    <w:rsid w:val="003A1FC7"/>
    <w:rsid w:val="003A42DA"/>
    <w:rsid w:val="003B0A38"/>
    <w:rsid w:val="003B144D"/>
    <w:rsid w:val="003B6004"/>
    <w:rsid w:val="003B64F0"/>
    <w:rsid w:val="003B6D76"/>
    <w:rsid w:val="003B6F95"/>
    <w:rsid w:val="003C072B"/>
    <w:rsid w:val="003C0988"/>
    <w:rsid w:val="003C1070"/>
    <w:rsid w:val="003C222B"/>
    <w:rsid w:val="003C52ED"/>
    <w:rsid w:val="003C54C9"/>
    <w:rsid w:val="003C6DF1"/>
    <w:rsid w:val="003C6F99"/>
    <w:rsid w:val="003C7201"/>
    <w:rsid w:val="003D0629"/>
    <w:rsid w:val="003D0673"/>
    <w:rsid w:val="003D4C8F"/>
    <w:rsid w:val="003D58F9"/>
    <w:rsid w:val="003E13A7"/>
    <w:rsid w:val="003E158B"/>
    <w:rsid w:val="003E2C25"/>
    <w:rsid w:val="003E47A9"/>
    <w:rsid w:val="003E5BE5"/>
    <w:rsid w:val="003E602D"/>
    <w:rsid w:val="003E6231"/>
    <w:rsid w:val="003E6882"/>
    <w:rsid w:val="003F0C0E"/>
    <w:rsid w:val="003F27A9"/>
    <w:rsid w:val="003F3175"/>
    <w:rsid w:val="003F58E0"/>
    <w:rsid w:val="003F64F5"/>
    <w:rsid w:val="003F7E98"/>
    <w:rsid w:val="00400003"/>
    <w:rsid w:val="00403BB0"/>
    <w:rsid w:val="0040483E"/>
    <w:rsid w:val="004139CF"/>
    <w:rsid w:val="004174B6"/>
    <w:rsid w:val="00417C6B"/>
    <w:rsid w:val="00420F81"/>
    <w:rsid w:val="004220E8"/>
    <w:rsid w:val="0042357F"/>
    <w:rsid w:val="00423641"/>
    <w:rsid w:val="004239CD"/>
    <w:rsid w:val="004256DF"/>
    <w:rsid w:val="00426D8B"/>
    <w:rsid w:val="0042784A"/>
    <w:rsid w:val="00430E26"/>
    <w:rsid w:val="00432F62"/>
    <w:rsid w:val="00432F94"/>
    <w:rsid w:val="00434642"/>
    <w:rsid w:val="00434FF9"/>
    <w:rsid w:val="00436382"/>
    <w:rsid w:val="00440FD1"/>
    <w:rsid w:val="004447F4"/>
    <w:rsid w:val="0044587C"/>
    <w:rsid w:val="00447A60"/>
    <w:rsid w:val="0045469D"/>
    <w:rsid w:val="00457922"/>
    <w:rsid w:val="00457DEB"/>
    <w:rsid w:val="00460D61"/>
    <w:rsid w:val="00461C91"/>
    <w:rsid w:val="00462D28"/>
    <w:rsid w:val="004665F8"/>
    <w:rsid w:val="00467EDD"/>
    <w:rsid w:val="00473750"/>
    <w:rsid w:val="0047585A"/>
    <w:rsid w:val="00475E72"/>
    <w:rsid w:val="004768E4"/>
    <w:rsid w:val="00476CFC"/>
    <w:rsid w:val="00476EF0"/>
    <w:rsid w:val="00480790"/>
    <w:rsid w:val="00481701"/>
    <w:rsid w:val="00483EE7"/>
    <w:rsid w:val="00484886"/>
    <w:rsid w:val="00484CF3"/>
    <w:rsid w:val="00485F2A"/>
    <w:rsid w:val="004875AE"/>
    <w:rsid w:val="0049189A"/>
    <w:rsid w:val="00491AA2"/>
    <w:rsid w:val="004922A2"/>
    <w:rsid w:val="0049293C"/>
    <w:rsid w:val="00495130"/>
    <w:rsid w:val="004956B2"/>
    <w:rsid w:val="004958D2"/>
    <w:rsid w:val="00496C66"/>
    <w:rsid w:val="004A0B46"/>
    <w:rsid w:val="004A304E"/>
    <w:rsid w:val="004A3B3A"/>
    <w:rsid w:val="004A4302"/>
    <w:rsid w:val="004A5C04"/>
    <w:rsid w:val="004A6A93"/>
    <w:rsid w:val="004A6D5F"/>
    <w:rsid w:val="004A7283"/>
    <w:rsid w:val="004A7669"/>
    <w:rsid w:val="004A7A66"/>
    <w:rsid w:val="004A7C22"/>
    <w:rsid w:val="004B1078"/>
    <w:rsid w:val="004B338B"/>
    <w:rsid w:val="004B3EDC"/>
    <w:rsid w:val="004B71DA"/>
    <w:rsid w:val="004B7DCC"/>
    <w:rsid w:val="004C1277"/>
    <w:rsid w:val="004C1FED"/>
    <w:rsid w:val="004C57CE"/>
    <w:rsid w:val="004C5F45"/>
    <w:rsid w:val="004C7241"/>
    <w:rsid w:val="004D0407"/>
    <w:rsid w:val="004D1FFB"/>
    <w:rsid w:val="004D32A4"/>
    <w:rsid w:val="004D36BC"/>
    <w:rsid w:val="004D3899"/>
    <w:rsid w:val="004D3BB1"/>
    <w:rsid w:val="004D55C6"/>
    <w:rsid w:val="004D749E"/>
    <w:rsid w:val="004D74FE"/>
    <w:rsid w:val="004D7729"/>
    <w:rsid w:val="004D7D8E"/>
    <w:rsid w:val="004E0DF4"/>
    <w:rsid w:val="004E4133"/>
    <w:rsid w:val="004E455D"/>
    <w:rsid w:val="004E6785"/>
    <w:rsid w:val="004E692E"/>
    <w:rsid w:val="004E6B55"/>
    <w:rsid w:val="004F0192"/>
    <w:rsid w:val="004F0DDC"/>
    <w:rsid w:val="004F22D5"/>
    <w:rsid w:val="004F2438"/>
    <w:rsid w:val="004F5443"/>
    <w:rsid w:val="004F6E61"/>
    <w:rsid w:val="005021A7"/>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4128"/>
    <w:rsid w:val="00524A6D"/>
    <w:rsid w:val="00526113"/>
    <w:rsid w:val="00530C97"/>
    <w:rsid w:val="00531137"/>
    <w:rsid w:val="005358CB"/>
    <w:rsid w:val="005360AF"/>
    <w:rsid w:val="0053739F"/>
    <w:rsid w:val="00543B44"/>
    <w:rsid w:val="00543FA1"/>
    <w:rsid w:val="00546EE9"/>
    <w:rsid w:val="00550BE9"/>
    <w:rsid w:val="005513FE"/>
    <w:rsid w:val="005525C0"/>
    <w:rsid w:val="00555F11"/>
    <w:rsid w:val="005566F0"/>
    <w:rsid w:val="00561296"/>
    <w:rsid w:val="0056444F"/>
    <w:rsid w:val="00564CEF"/>
    <w:rsid w:val="00566077"/>
    <w:rsid w:val="00571250"/>
    <w:rsid w:val="00572447"/>
    <w:rsid w:val="00573197"/>
    <w:rsid w:val="00574346"/>
    <w:rsid w:val="00576048"/>
    <w:rsid w:val="00576636"/>
    <w:rsid w:val="00577B6F"/>
    <w:rsid w:val="00584257"/>
    <w:rsid w:val="005862EE"/>
    <w:rsid w:val="00591154"/>
    <w:rsid w:val="00591788"/>
    <w:rsid w:val="0059192B"/>
    <w:rsid w:val="00593F4F"/>
    <w:rsid w:val="00595492"/>
    <w:rsid w:val="005965E9"/>
    <w:rsid w:val="005A3A0A"/>
    <w:rsid w:val="005A7AA3"/>
    <w:rsid w:val="005A7EBB"/>
    <w:rsid w:val="005B026C"/>
    <w:rsid w:val="005B1DC9"/>
    <w:rsid w:val="005B2847"/>
    <w:rsid w:val="005B2FBA"/>
    <w:rsid w:val="005B42FA"/>
    <w:rsid w:val="005B43B9"/>
    <w:rsid w:val="005B51C9"/>
    <w:rsid w:val="005B592B"/>
    <w:rsid w:val="005B5AB1"/>
    <w:rsid w:val="005B6677"/>
    <w:rsid w:val="005B67B2"/>
    <w:rsid w:val="005C154B"/>
    <w:rsid w:val="005C44B3"/>
    <w:rsid w:val="005C7F35"/>
    <w:rsid w:val="005D0905"/>
    <w:rsid w:val="005D0CE2"/>
    <w:rsid w:val="005D4AC1"/>
    <w:rsid w:val="005D6A97"/>
    <w:rsid w:val="005D6EE9"/>
    <w:rsid w:val="005D7879"/>
    <w:rsid w:val="005E238C"/>
    <w:rsid w:val="005E4DD6"/>
    <w:rsid w:val="005E5F78"/>
    <w:rsid w:val="005E6809"/>
    <w:rsid w:val="005E79A9"/>
    <w:rsid w:val="005F0849"/>
    <w:rsid w:val="005F09EC"/>
    <w:rsid w:val="005F136D"/>
    <w:rsid w:val="005F18E8"/>
    <w:rsid w:val="005F19E6"/>
    <w:rsid w:val="005F1EF6"/>
    <w:rsid w:val="005F2E50"/>
    <w:rsid w:val="005F3A03"/>
    <w:rsid w:val="005F54F3"/>
    <w:rsid w:val="005F6CA1"/>
    <w:rsid w:val="006011CD"/>
    <w:rsid w:val="00601C7D"/>
    <w:rsid w:val="0060313C"/>
    <w:rsid w:val="006047FA"/>
    <w:rsid w:val="00605981"/>
    <w:rsid w:val="00612709"/>
    <w:rsid w:val="006151C7"/>
    <w:rsid w:val="00615486"/>
    <w:rsid w:val="00615DE9"/>
    <w:rsid w:val="00617E40"/>
    <w:rsid w:val="00624F45"/>
    <w:rsid w:val="00625CA9"/>
    <w:rsid w:val="00626BFA"/>
    <w:rsid w:val="006276C3"/>
    <w:rsid w:val="00630041"/>
    <w:rsid w:val="00630266"/>
    <w:rsid w:val="006313AD"/>
    <w:rsid w:val="006329EE"/>
    <w:rsid w:val="006339F1"/>
    <w:rsid w:val="006344E3"/>
    <w:rsid w:val="0063697C"/>
    <w:rsid w:val="0064186F"/>
    <w:rsid w:val="00641D3D"/>
    <w:rsid w:val="00644519"/>
    <w:rsid w:val="00646423"/>
    <w:rsid w:val="00646DD0"/>
    <w:rsid w:val="00650503"/>
    <w:rsid w:val="00650814"/>
    <w:rsid w:val="00650A43"/>
    <w:rsid w:val="00652386"/>
    <w:rsid w:val="00652B1B"/>
    <w:rsid w:val="00652BC7"/>
    <w:rsid w:val="00654B0B"/>
    <w:rsid w:val="00656935"/>
    <w:rsid w:val="00660F34"/>
    <w:rsid w:val="0066122B"/>
    <w:rsid w:val="00661DA1"/>
    <w:rsid w:val="00661E80"/>
    <w:rsid w:val="006622E7"/>
    <w:rsid w:val="0066749D"/>
    <w:rsid w:val="00670E63"/>
    <w:rsid w:val="00672125"/>
    <w:rsid w:val="00673AD5"/>
    <w:rsid w:val="00674AA3"/>
    <w:rsid w:val="00676EBA"/>
    <w:rsid w:val="00681A79"/>
    <w:rsid w:val="006826C3"/>
    <w:rsid w:val="0068303C"/>
    <w:rsid w:val="0068596E"/>
    <w:rsid w:val="00686C04"/>
    <w:rsid w:val="00686E8D"/>
    <w:rsid w:val="006903E0"/>
    <w:rsid w:val="00690EBF"/>
    <w:rsid w:val="00692E57"/>
    <w:rsid w:val="00693773"/>
    <w:rsid w:val="00693BF1"/>
    <w:rsid w:val="00694431"/>
    <w:rsid w:val="00694D96"/>
    <w:rsid w:val="00695253"/>
    <w:rsid w:val="00695DC1"/>
    <w:rsid w:val="00697954"/>
    <w:rsid w:val="006A0D3E"/>
    <w:rsid w:val="006A1285"/>
    <w:rsid w:val="006A302F"/>
    <w:rsid w:val="006A559C"/>
    <w:rsid w:val="006A6678"/>
    <w:rsid w:val="006A718F"/>
    <w:rsid w:val="006B18A1"/>
    <w:rsid w:val="006B255F"/>
    <w:rsid w:val="006B29FB"/>
    <w:rsid w:val="006B4817"/>
    <w:rsid w:val="006C2293"/>
    <w:rsid w:val="006C5006"/>
    <w:rsid w:val="006C74BC"/>
    <w:rsid w:val="006C7750"/>
    <w:rsid w:val="006D6C8C"/>
    <w:rsid w:val="006E0020"/>
    <w:rsid w:val="006E1737"/>
    <w:rsid w:val="006E2DBB"/>
    <w:rsid w:val="006E4D6B"/>
    <w:rsid w:val="006E70F8"/>
    <w:rsid w:val="006E7686"/>
    <w:rsid w:val="006E7ED8"/>
    <w:rsid w:val="006E7EFB"/>
    <w:rsid w:val="006F0857"/>
    <w:rsid w:val="006F0F3B"/>
    <w:rsid w:val="006F259F"/>
    <w:rsid w:val="006F4097"/>
    <w:rsid w:val="006F47B0"/>
    <w:rsid w:val="006F50C9"/>
    <w:rsid w:val="006F5134"/>
    <w:rsid w:val="006F5895"/>
    <w:rsid w:val="007014DC"/>
    <w:rsid w:val="00702C8E"/>
    <w:rsid w:val="00703B39"/>
    <w:rsid w:val="00706AF1"/>
    <w:rsid w:val="007076E1"/>
    <w:rsid w:val="00707F65"/>
    <w:rsid w:val="007107B4"/>
    <w:rsid w:val="00711509"/>
    <w:rsid w:val="00711BB9"/>
    <w:rsid w:val="00711D07"/>
    <w:rsid w:val="00713855"/>
    <w:rsid w:val="00717EF7"/>
    <w:rsid w:val="00720712"/>
    <w:rsid w:val="00720F7F"/>
    <w:rsid w:val="00724558"/>
    <w:rsid w:val="0072455F"/>
    <w:rsid w:val="00724F2B"/>
    <w:rsid w:val="00725467"/>
    <w:rsid w:val="00726B70"/>
    <w:rsid w:val="00726DDE"/>
    <w:rsid w:val="007273B5"/>
    <w:rsid w:val="00730612"/>
    <w:rsid w:val="00733DC5"/>
    <w:rsid w:val="007360A8"/>
    <w:rsid w:val="00737233"/>
    <w:rsid w:val="00740A3B"/>
    <w:rsid w:val="00740CC2"/>
    <w:rsid w:val="00740FC5"/>
    <w:rsid w:val="007441F4"/>
    <w:rsid w:val="00746423"/>
    <w:rsid w:val="00747E00"/>
    <w:rsid w:val="007501F0"/>
    <w:rsid w:val="00752AEE"/>
    <w:rsid w:val="0075414C"/>
    <w:rsid w:val="00754301"/>
    <w:rsid w:val="00757062"/>
    <w:rsid w:val="00760F24"/>
    <w:rsid w:val="007641C7"/>
    <w:rsid w:val="007653A2"/>
    <w:rsid w:val="00767F51"/>
    <w:rsid w:val="007704DF"/>
    <w:rsid w:val="00770636"/>
    <w:rsid w:val="00770FF6"/>
    <w:rsid w:val="007714ED"/>
    <w:rsid w:val="007717FF"/>
    <w:rsid w:val="007748ED"/>
    <w:rsid w:val="00776380"/>
    <w:rsid w:val="0077697E"/>
    <w:rsid w:val="00777ACA"/>
    <w:rsid w:val="007827F9"/>
    <w:rsid w:val="007841C7"/>
    <w:rsid w:val="00784725"/>
    <w:rsid w:val="00786AF7"/>
    <w:rsid w:val="00786D26"/>
    <w:rsid w:val="00786FA6"/>
    <w:rsid w:val="007900BF"/>
    <w:rsid w:val="00790AB0"/>
    <w:rsid w:val="007943DA"/>
    <w:rsid w:val="007A5DDD"/>
    <w:rsid w:val="007A5E19"/>
    <w:rsid w:val="007A7254"/>
    <w:rsid w:val="007B382A"/>
    <w:rsid w:val="007B51E4"/>
    <w:rsid w:val="007B6407"/>
    <w:rsid w:val="007B6976"/>
    <w:rsid w:val="007B7BCE"/>
    <w:rsid w:val="007C19D4"/>
    <w:rsid w:val="007C2719"/>
    <w:rsid w:val="007C2BDE"/>
    <w:rsid w:val="007C4AED"/>
    <w:rsid w:val="007C4B3A"/>
    <w:rsid w:val="007C5B27"/>
    <w:rsid w:val="007C6803"/>
    <w:rsid w:val="007D1A46"/>
    <w:rsid w:val="007D1D67"/>
    <w:rsid w:val="007D25CB"/>
    <w:rsid w:val="007D4FE1"/>
    <w:rsid w:val="007D5C1D"/>
    <w:rsid w:val="007D737E"/>
    <w:rsid w:val="007D7C99"/>
    <w:rsid w:val="007D7D46"/>
    <w:rsid w:val="007E210C"/>
    <w:rsid w:val="007E2284"/>
    <w:rsid w:val="007E2474"/>
    <w:rsid w:val="007E31FA"/>
    <w:rsid w:val="007E4F11"/>
    <w:rsid w:val="007E4F35"/>
    <w:rsid w:val="007E5574"/>
    <w:rsid w:val="007E606A"/>
    <w:rsid w:val="007F1503"/>
    <w:rsid w:val="007F3336"/>
    <w:rsid w:val="007F36FD"/>
    <w:rsid w:val="007F67B3"/>
    <w:rsid w:val="0080040D"/>
    <w:rsid w:val="00800BF4"/>
    <w:rsid w:val="00801E2D"/>
    <w:rsid w:val="00803ED3"/>
    <w:rsid w:val="00804828"/>
    <w:rsid w:val="00804E71"/>
    <w:rsid w:val="008051A4"/>
    <w:rsid w:val="008101BD"/>
    <w:rsid w:val="00810C94"/>
    <w:rsid w:val="008129BF"/>
    <w:rsid w:val="00812DEE"/>
    <w:rsid w:val="008139FC"/>
    <w:rsid w:val="00813AEB"/>
    <w:rsid w:val="0081537D"/>
    <w:rsid w:val="00815ED7"/>
    <w:rsid w:val="008173D9"/>
    <w:rsid w:val="008178AA"/>
    <w:rsid w:val="008202C3"/>
    <w:rsid w:val="0082078E"/>
    <w:rsid w:val="008227F5"/>
    <w:rsid w:val="0082326B"/>
    <w:rsid w:val="008240CA"/>
    <w:rsid w:val="008246AD"/>
    <w:rsid w:val="0082482E"/>
    <w:rsid w:val="00830A1B"/>
    <w:rsid w:val="008334E3"/>
    <w:rsid w:val="008347D1"/>
    <w:rsid w:val="00835CFB"/>
    <w:rsid w:val="008369E6"/>
    <w:rsid w:val="008408F0"/>
    <w:rsid w:val="00840FC3"/>
    <w:rsid w:val="0084152B"/>
    <w:rsid w:val="00841955"/>
    <w:rsid w:val="008421DF"/>
    <w:rsid w:val="0084455B"/>
    <w:rsid w:val="0084564D"/>
    <w:rsid w:val="00846343"/>
    <w:rsid w:val="0084785A"/>
    <w:rsid w:val="00847F81"/>
    <w:rsid w:val="00847FEF"/>
    <w:rsid w:val="0085126F"/>
    <w:rsid w:val="00856FB5"/>
    <w:rsid w:val="00857619"/>
    <w:rsid w:val="0086132F"/>
    <w:rsid w:val="00862C4D"/>
    <w:rsid w:val="0086597F"/>
    <w:rsid w:val="008707A0"/>
    <w:rsid w:val="00870D37"/>
    <w:rsid w:val="00872202"/>
    <w:rsid w:val="00873560"/>
    <w:rsid w:val="0087534D"/>
    <w:rsid w:val="008774E4"/>
    <w:rsid w:val="00880824"/>
    <w:rsid w:val="00881686"/>
    <w:rsid w:val="008831BA"/>
    <w:rsid w:val="0088372E"/>
    <w:rsid w:val="008841AD"/>
    <w:rsid w:val="00884B94"/>
    <w:rsid w:val="00885AFD"/>
    <w:rsid w:val="00887B8E"/>
    <w:rsid w:val="00890699"/>
    <w:rsid w:val="00890E72"/>
    <w:rsid w:val="00891E41"/>
    <w:rsid w:val="0089291B"/>
    <w:rsid w:val="00892BCE"/>
    <w:rsid w:val="0089574A"/>
    <w:rsid w:val="00896395"/>
    <w:rsid w:val="00896CCF"/>
    <w:rsid w:val="008975A8"/>
    <w:rsid w:val="008A053F"/>
    <w:rsid w:val="008A3192"/>
    <w:rsid w:val="008A5B44"/>
    <w:rsid w:val="008B15F2"/>
    <w:rsid w:val="008B2473"/>
    <w:rsid w:val="008B2FFD"/>
    <w:rsid w:val="008B3CB4"/>
    <w:rsid w:val="008B49F1"/>
    <w:rsid w:val="008B4AFF"/>
    <w:rsid w:val="008B4D9E"/>
    <w:rsid w:val="008B5A4D"/>
    <w:rsid w:val="008B6D80"/>
    <w:rsid w:val="008B70D6"/>
    <w:rsid w:val="008D1165"/>
    <w:rsid w:val="008D18C5"/>
    <w:rsid w:val="008D19E4"/>
    <w:rsid w:val="008D61C1"/>
    <w:rsid w:val="008D6FA1"/>
    <w:rsid w:val="008D720E"/>
    <w:rsid w:val="008E0833"/>
    <w:rsid w:val="008E1988"/>
    <w:rsid w:val="008E2D1C"/>
    <w:rsid w:val="008E2F10"/>
    <w:rsid w:val="008E453F"/>
    <w:rsid w:val="008E5646"/>
    <w:rsid w:val="008E7028"/>
    <w:rsid w:val="008E7956"/>
    <w:rsid w:val="008E7CDC"/>
    <w:rsid w:val="008F2F8E"/>
    <w:rsid w:val="008F395F"/>
    <w:rsid w:val="008F4B96"/>
    <w:rsid w:val="008F55B3"/>
    <w:rsid w:val="00900C22"/>
    <w:rsid w:val="00901D83"/>
    <w:rsid w:val="00901DF0"/>
    <w:rsid w:val="009021AE"/>
    <w:rsid w:val="0090291E"/>
    <w:rsid w:val="00902BD2"/>
    <w:rsid w:val="00903139"/>
    <w:rsid w:val="009037A0"/>
    <w:rsid w:val="009077AC"/>
    <w:rsid w:val="0091070C"/>
    <w:rsid w:val="00913100"/>
    <w:rsid w:val="009149EF"/>
    <w:rsid w:val="009156E4"/>
    <w:rsid w:val="0091679B"/>
    <w:rsid w:val="00920B8C"/>
    <w:rsid w:val="009215F1"/>
    <w:rsid w:val="009221DA"/>
    <w:rsid w:val="00922468"/>
    <w:rsid w:val="009235A6"/>
    <w:rsid w:val="00925C84"/>
    <w:rsid w:val="00930569"/>
    <w:rsid w:val="00931375"/>
    <w:rsid w:val="00931D12"/>
    <w:rsid w:val="00932D1D"/>
    <w:rsid w:val="00933524"/>
    <w:rsid w:val="009340F1"/>
    <w:rsid w:val="00934A82"/>
    <w:rsid w:val="0093527A"/>
    <w:rsid w:val="009363EC"/>
    <w:rsid w:val="00936458"/>
    <w:rsid w:val="00936D04"/>
    <w:rsid w:val="009370CC"/>
    <w:rsid w:val="00940EE9"/>
    <w:rsid w:val="0094182A"/>
    <w:rsid w:val="0094234A"/>
    <w:rsid w:val="0094247E"/>
    <w:rsid w:val="00945C62"/>
    <w:rsid w:val="0094650B"/>
    <w:rsid w:val="009470EC"/>
    <w:rsid w:val="0094715A"/>
    <w:rsid w:val="00950297"/>
    <w:rsid w:val="00950320"/>
    <w:rsid w:val="009548CC"/>
    <w:rsid w:val="00954DD5"/>
    <w:rsid w:val="00954E63"/>
    <w:rsid w:val="009556AA"/>
    <w:rsid w:val="00961414"/>
    <w:rsid w:val="00961BFF"/>
    <w:rsid w:val="00961C02"/>
    <w:rsid w:val="009632F7"/>
    <w:rsid w:val="0096501E"/>
    <w:rsid w:val="00966785"/>
    <w:rsid w:val="009670D6"/>
    <w:rsid w:val="00967437"/>
    <w:rsid w:val="00970AF5"/>
    <w:rsid w:val="00971FDD"/>
    <w:rsid w:val="00973309"/>
    <w:rsid w:val="00982BF5"/>
    <w:rsid w:val="00987806"/>
    <w:rsid w:val="00992B7C"/>
    <w:rsid w:val="00994190"/>
    <w:rsid w:val="009947DD"/>
    <w:rsid w:val="00996151"/>
    <w:rsid w:val="009A0A6C"/>
    <w:rsid w:val="009A144F"/>
    <w:rsid w:val="009A1DA6"/>
    <w:rsid w:val="009A2929"/>
    <w:rsid w:val="009A3A05"/>
    <w:rsid w:val="009A3CD0"/>
    <w:rsid w:val="009A61E6"/>
    <w:rsid w:val="009A7982"/>
    <w:rsid w:val="009A7BF7"/>
    <w:rsid w:val="009B2B2B"/>
    <w:rsid w:val="009B30F0"/>
    <w:rsid w:val="009B3AE2"/>
    <w:rsid w:val="009B4466"/>
    <w:rsid w:val="009B4EDD"/>
    <w:rsid w:val="009B52A7"/>
    <w:rsid w:val="009B6EB1"/>
    <w:rsid w:val="009C1808"/>
    <w:rsid w:val="009C366E"/>
    <w:rsid w:val="009C39D3"/>
    <w:rsid w:val="009C475E"/>
    <w:rsid w:val="009C5462"/>
    <w:rsid w:val="009C5764"/>
    <w:rsid w:val="009C6DCD"/>
    <w:rsid w:val="009C6FD8"/>
    <w:rsid w:val="009D0AE5"/>
    <w:rsid w:val="009D0CBF"/>
    <w:rsid w:val="009D1992"/>
    <w:rsid w:val="009D2260"/>
    <w:rsid w:val="009D37EE"/>
    <w:rsid w:val="009D3FBA"/>
    <w:rsid w:val="009D44A7"/>
    <w:rsid w:val="009D46CC"/>
    <w:rsid w:val="009D53D9"/>
    <w:rsid w:val="009D5C64"/>
    <w:rsid w:val="009D607C"/>
    <w:rsid w:val="009D6ED2"/>
    <w:rsid w:val="009D749E"/>
    <w:rsid w:val="009E0EB4"/>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FC9"/>
    <w:rsid w:val="00A01213"/>
    <w:rsid w:val="00A01AE7"/>
    <w:rsid w:val="00A03C45"/>
    <w:rsid w:val="00A0405E"/>
    <w:rsid w:val="00A0534F"/>
    <w:rsid w:val="00A063C6"/>
    <w:rsid w:val="00A073E0"/>
    <w:rsid w:val="00A078D3"/>
    <w:rsid w:val="00A10883"/>
    <w:rsid w:val="00A142AC"/>
    <w:rsid w:val="00A14DC5"/>
    <w:rsid w:val="00A15A16"/>
    <w:rsid w:val="00A162BF"/>
    <w:rsid w:val="00A203B6"/>
    <w:rsid w:val="00A216E7"/>
    <w:rsid w:val="00A21BBD"/>
    <w:rsid w:val="00A23EA5"/>
    <w:rsid w:val="00A23F1B"/>
    <w:rsid w:val="00A24183"/>
    <w:rsid w:val="00A24415"/>
    <w:rsid w:val="00A255CA"/>
    <w:rsid w:val="00A2647D"/>
    <w:rsid w:val="00A265E1"/>
    <w:rsid w:val="00A30F8A"/>
    <w:rsid w:val="00A31694"/>
    <w:rsid w:val="00A3187D"/>
    <w:rsid w:val="00A31D46"/>
    <w:rsid w:val="00A32426"/>
    <w:rsid w:val="00A3261D"/>
    <w:rsid w:val="00A328CC"/>
    <w:rsid w:val="00A343D0"/>
    <w:rsid w:val="00A3585A"/>
    <w:rsid w:val="00A44203"/>
    <w:rsid w:val="00A4497A"/>
    <w:rsid w:val="00A44D06"/>
    <w:rsid w:val="00A51025"/>
    <w:rsid w:val="00A51FA4"/>
    <w:rsid w:val="00A55479"/>
    <w:rsid w:val="00A61C7B"/>
    <w:rsid w:val="00A62135"/>
    <w:rsid w:val="00A63EAD"/>
    <w:rsid w:val="00A642F5"/>
    <w:rsid w:val="00A649F9"/>
    <w:rsid w:val="00A6500C"/>
    <w:rsid w:val="00A70439"/>
    <w:rsid w:val="00A708F6"/>
    <w:rsid w:val="00A71935"/>
    <w:rsid w:val="00A76E72"/>
    <w:rsid w:val="00A77640"/>
    <w:rsid w:val="00A77D63"/>
    <w:rsid w:val="00A80982"/>
    <w:rsid w:val="00A83783"/>
    <w:rsid w:val="00A844F2"/>
    <w:rsid w:val="00A84D50"/>
    <w:rsid w:val="00A85AB6"/>
    <w:rsid w:val="00A85F9E"/>
    <w:rsid w:val="00A86099"/>
    <w:rsid w:val="00A9153B"/>
    <w:rsid w:val="00A92795"/>
    <w:rsid w:val="00A9458F"/>
    <w:rsid w:val="00A963D4"/>
    <w:rsid w:val="00A97121"/>
    <w:rsid w:val="00AA0831"/>
    <w:rsid w:val="00AA093C"/>
    <w:rsid w:val="00AA25FE"/>
    <w:rsid w:val="00AA589F"/>
    <w:rsid w:val="00AA5EE7"/>
    <w:rsid w:val="00AA7A09"/>
    <w:rsid w:val="00AB0734"/>
    <w:rsid w:val="00AB2B89"/>
    <w:rsid w:val="00AB31A6"/>
    <w:rsid w:val="00AB4746"/>
    <w:rsid w:val="00AB5DCA"/>
    <w:rsid w:val="00AC19EB"/>
    <w:rsid w:val="00AC1B05"/>
    <w:rsid w:val="00AD1EBB"/>
    <w:rsid w:val="00AD4479"/>
    <w:rsid w:val="00AD65FE"/>
    <w:rsid w:val="00AD6D95"/>
    <w:rsid w:val="00AD7AE0"/>
    <w:rsid w:val="00AE29DE"/>
    <w:rsid w:val="00AE2C41"/>
    <w:rsid w:val="00AE65F8"/>
    <w:rsid w:val="00AF0E52"/>
    <w:rsid w:val="00AF2971"/>
    <w:rsid w:val="00AF463F"/>
    <w:rsid w:val="00B005DE"/>
    <w:rsid w:val="00B00918"/>
    <w:rsid w:val="00B021DF"/>
    <w:rsid w:val="00B03572"/>
    <w:rsid w:val="00B056FB"/>
    <w:rsid w:val="00B05C24"/>
    <w:rsid w:val="00B06842"/>
    <w:rsid w:val="00B06857"/>
    <w:rsid w:val="00B105D6"/>
    <w:rsid w:val="00B12531"/>
    <w:rsid w:val="00B132E2"/>
    <w:rsid w:val="00B147FD"/>
    <w:rsid w:val="00B14B56"/>
    <w:rsid w:val="00B16064"/>
    <w:rsid w:val="00B165F8"/>
    <w:rsid w:val="00B17EBD"/>
    <w:rsid w:val="00B2069F"/>
    <w:rsid w:val="00B2128E"/>
    <w:rsid w:val="00B231FD"/>
    <w:rsid w:val="00B238FC"/>
    <w:rsid w:val="00B25BA8"/>
    <w:rsid w:val="00B26497"/>
    <w:rsid w:val="00B27F0A"/>
    <w:rsid w:val="00B319E3"/>
    <w:rsid w:val="00B3355C"/>
    <w:rsid w:val="00B33C40"/>
    <w:rsid w:val="00B3536A"/>
    <w:rsid w:val="00B3544C"/>
    <w:rsid w:val="00B36C35"/>
    <w:rsid w:val="00B37241"/>
    <w:rsid w:val="00B43216"/>
    <w:rsid w:val="00B446AB"/>
    <w:rsid w:val="00B44BA9"/>
    <w:rsid w:val="00B45638"/>
    <w:rsid w:val="00B45954"/>
    <w:rsid w:val="00B45BF3"/>
    <w:rsid w:val="00B469F3"/>
    <w:rsid w:val="00B46CCB"/>
    <w:rsid w:val="00B46F68"/>
    <w:rsid w:val="00B54413"/>
    <w:rsid w:val="00B57961"/>
    <w:rsid w:val="00B60BCA"/>
    <w:rsid w:val="00B62692"/>
    <w:rsid w:val="00B637DC"/>
    <w:rsid w:val="00B646D9"/>
    <w:rsid w:val="00B7059B"/>
    <w:rsid w:val="00B72359"/>
    <w:rsid w:val="00B72506"/>
    <w:rsid w:val="00B72BBD"/>
    <w:rsid w:val="00B73D86"/>
    <w:rsid w:val="00B74CD2"/>
    <w:rsid w:val="00B8029D"/>
    <w:rsid w:val="00B8166E"/>
    <w:rsid w:val="00B83D55"/>
    <w:rsid w:val="00B866CC"/>
    <w:rsid w:val="00B86BE8"/>
    <w:rsid w:val="00B9051D"/>
    <w:rsid w:val="00B905F6"/>
    <w:rsid w:val="00B9084D"/>
    <w:rsid w:val="00B93264"/>
    <w:rsid w:val="00B93BC6"/>
    <w:rsid w:val="00B94F42"/>
    <w:rsid w:val="00B9527B"/>
    <w:rsid w:val="00B97561"/>
    <w:rsid w:val="00BA0663"/>
    <w:rsid w:val="00BA18B7"/>
    <w:rsid w:val="00BA3265"/>
    <w:rsid w:val="00BA382A"/>
    <w:rsid w:val="00BA407A"/>
    <w:rsid w:val="00BA4796"/>
    <w:rsid w:val="00BA4FD5"/>
    <w:rsid w:val="00BA678B"/>
    <w:rsid w:val="00BA7495"/>
    <w:rsid w:val="00BB1DB6"/>
    <w:rsid w:val="00BB2ECD"/>
    <w:rsid w:val="00BB354A"/>
    <w:rsid w:val="00BB4E55"/>
    <w:rsid w:val="00BB50A0"/>
    <w:rsid w:val="00BB6963"/>
    <w:rsid w:val="00BB72C3"/>
    <w:rsid w:val="00BB77B1"/>
    <w:rsid w:val="00BC258F"/>
    <w:rsid w:val="00BC31D2"/>
    <w:rsid w:val="00BC3872"/>
    <w:rsid w:val="00BC7F6D"/>
    <w:rsid w:val="00BD0390"/>
    <w:rsid w:val="00BD13E7"/>
    <w:rsid w:val="00BD2067"/>
    <w:rsid w:val="00BD2A39"/>
    <w:rsid w:val="00BD301E"/>
    <w:rsid w:val="00BD3F06"/>
    <w:rsid w:val="00BD4013"/>
    <w:rsid w:val="00BD4799"/>
    <w:rsid w:val="00BD54F2"/>
    <w:rsid w:val="00BD5866"/>
    <w:rsid w:val="00BD6011"/>
    <w:rsid w:val="00BD7DB5"/>
    <w:rsid w:val="00BE0B16"/>
    <w:rsid w:val="00BE0BEC"/>
    <w:rsid w:val="00BE14E3"/>
    <w:rsid w:val="00BE30C5"/>
    <w:rsid w:val="00BE3441"/>
    <w:rsid w:val="00BE3538"/>
    <w:rsid w:val="00BE3BA4"/>
    <w:rsid w:val="00BE4943"/>
    <w:rsid w:val="00BE6C28"/>
    <w:rsid w:val="00BE6CAD"/>
    <w:rsid w:val="00BF157E"/>
    <w:rsid w:val="00BF267B"/>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1DC"/>
    <w:rsid w:val="00C07778"/>
    <w:rsid w:val="00C07EC3"/>
    <w:rsid w:val="00C123DF"/>
    <w:rsid w:val="00C12CBB"/>
    <w:rsid w:val="00C14506"/>
    <w:rsid w:val="00C1729D"/>
    <w:rsid w:val="00C1742B"/>
    <w:rsid w:val="00C2592B"/>
    <w:rsid w:val="00C2696B"/>
    <w:rsid w:val="00C32AF0"/>
    <w:rsid w:val="00C33395"/>
    <w:rsid w:val="00C3492F"/>
    <w:rsid w:val="00C34E34"/>
    <w:rsid w:val="00C36456"/>
    <w:rsid w:val="00C37250"/>
    <w:rsid w:val="00C40D4B"/>
    <w:rsid w:val="00C43A35"/>
    <w:rsid w:val="00C45423"/>
    <w:rsid w:val="00C4552A"/>
    <w:rsid w:val="00C4671C"/>
    <w:rsid w:val="00C52881"/>
    <w:rsid w:val="00C529FC"/>
    <w:rsid w:val="00C576F5"/>
    <w:rsid w:val="00C606A2"/>
    <w:rsid w:val="00C64EA9"/>
    <w:rsid w:val="00C65110"/>
    <w:rsid w:val="00C672B0"/>
    <w:rsid w:val="00C70C5F"/>
    <w:rsid w:val="00C71733"/>
    <w:rsid w:val="00C72C49"/>
    <w:rsid w:val="00C73AFF"/>
    <w:rsid w:val="00C7431A"/>
    <w:rsid w:val="00C81ED9"/>
    <w:rsid w:val="00C82110"/>
    <w:rsid w:val="00C84491"/>
    <w:rsid w:val="00C86911"/>
    <w:rsid w:val="00C87706"/>
    <w:rsid w:val="00C906D2"/>
    <w:rsid w:val="00C91287"/>
    <w:rsid w:val="00C926A3"/>
    <w:rsid w:val="00C946EB"/>
    <w:rsid w:val="00C95605"/>
    <w:rsid w:val="00C9654C"/>
    <w:rsid w:val="00C9722F"/>
    <w:rsid w:val="00C97393"/>
    <w:rsid w:val="00CA26EE"/>
    <w:rsid w:val="00CA2F27"/>
    <w:rsid w:val="00CA4740"/>
    <w:rsid w:val="00CA483D"/>
    <w:rsid w:val="00CA4A86"/>
    <w:rsid w:val="00CA4F9B"/>
    <w:rsid w:val="00CA5AA5"/>
    <w:rsid w:val="00CA5E88"/>
    <w:rsid w:val="00CB0306"/>
    <w:rsid w:val="00CB0407"/>
    <w:rsid w:val="00CB235E"/>
    <w:rsid w:val="00CB3F42"/>
    <w:rsid w:val="00CB5CCE"/>
    <w:rsid w:val="00CC7813"/>
    <w:rsid w:val="00CD0305"/>
    <w:rsid w:val="00CD0D57"/>
    <w:rsid w:val="00CD4F5A"/>
    <w:rsid w:val="00CD657B"/>
    <w:rsid w:val="00CD6616"/>
    <w:rsid w:val="00CE0872"/>
    <w:rsid w:val="00CE228F"/>
    <w:rsid w:val="00CE3422"/>
    <w:rsid w:val="00CE4E79"/>
    <w:rsid w:val="00CE5188"/>
    <w:rsid w:val="00CE57BB"/>
    <w:rsid w:val="00CE5A21"/>
    <w:rsid w:val="00CE5A89"/>
    <w:rsid w:val="00CF1CFA"/>
    <w:rsid w:val="00CF2B0F"/>
    <w:rsid w:val="00CF2D8B"/>
    <w:rsid w:val="00CF3CBB"/>
    <w:rsid w:val="00CF4688"/>
    <w:rsid w:val="00CF54E8"/>
    <w:rsid w:val="00CF5BB1"/>
    <w:rsid w:val="00CF73EB"/>
    <w:rsid w:val="00D00358"/>
    <w:rsid w:val="00D006E1"/>
    <w:rsid w:val="00D01026"/>
    <w:rsid w:val="00D01EF4"/>
    <w:rsid w:val="00D0202F"/>
    <w:rsid w:val="00D032CE"/>
    <w:rsid w:val="00D03337"/>
    <w:rsid w:val="00D04C56"/>
    <w:rsid w:val="00D0728D"/>
    <w:rsid w:val="00D10AC3"/>
    <w:rsid w:val="00D13920"/>
    <w:rsid w:val="00D1526D"/>
    <w:rsid w:val="00D152E0"/>
    <w:rsid w:val="00D16C2C"/>
    <w:rsid w:val="00D17835"/>
    <w:rsid w:val="00D20B8D"/>
    <w:rsid w:val="00D2303D"/>
    <w:rsid w:val="00D2397E"/>
    <w:rsid w:val="00D2492D"/>
    <w:rsid w:val="00D26E80"/>
    <w:rsid w:val="00D27D57"/>
    <w:rsid w:val="00D3026B"/>
    <w:rsid w:val="00D30E41"/>
    <w:rsid w:val="00D31130"/>
    <w:rsid w:val="00D36070"/>
    <w:rsid w:val="00D366CA"/>
    <w:rsid w:val="00D41B6A"/>
    <w:rsid w:val="00D434C6"/>
    <w:rsid w:val="00D44448"/>
    <w:rsid w:val="00D44BA8"/>
    <w:rsid w:val="00D45330"/>
    <w:rsid w:val="00D458E5"/>
    <w:rsid w:val="00D4596C"/>
    <w:rsid w:val="00D45B40"/>
    <w:rsid w:val="00D45FAE"/>
    <w:rsid w:val="00D504C8"/>
    <w:rsid w:val="00D5331C"/>
    <w:rsid w:val="00D53F42"/>
    <w:rsid w:val="00D54AD4"/>
    <w:rsid w:val="00D55210"/>
    <w:rsid w:val="00D56C09"/>
    <w:rsid w:val="00D577FD"/>
    <w:rsid w:val="00D60686"/>
    <w:rsid w:val="00D614B5"/>
    <w:rsid w:val="00D62C78"/>
    <w:rsid w:val="00D654B5"/>
    <w:rsid w:val="00D65A6A"/>
    <w:rsid w:val="00D70500"/>
    <w:rsid w:val="00D72CEC"/>
    <w:rsid w:val="00D72FCB"/>
    <w:rsid w:val="00D7393E"/>
    <w:rsid w:val="00D73AB3"/>
    <w:rsid w:val="00D77819"/>
    <w:rsid w:val="00D8136C"/>
    <w:rsid w:val="00D84777"/>
    <w:rsid w:val="00D8526B"/>
    <w:rsid w:val="00D8752F"/>
    <w:rsid w:val="00D94562"/>
    <w:rsid w:val="00D95FE4"/>
    <w:rsid w:val="00D96B1E"/>
    <w:rsid w:val="00DA3893"/>
    <w:rsid w:val="00DA39C3"/>
    <w:rsid w:val="00DA4050"/>
    <w:rsid w:val="00DA5FC2"/>
    <w:rsid w:val="00DA64E3"/>
    <w:rsid w:val="00DA78B7"/>
    <w:rsid w:val="00DB0215"/>
    <w:rsid w:val="00DB3CA5"/>
    <w:rsid w:val="00DB3F72"/>
    <w:rsid w:val="00DB6A91"/>
    <w:rsid w:val="00DB7717"/>
    <w:rsid w:val="00DC0177"/>
    <w:rsid w:val="00DC076A"/>
    <w:rsid w:val="00DC07D9"/>
    <w:rsid w:val="00DC3310"/>
    <w:rsid w:val="00DC3A36"/>
    <w:rsid w:val="00DC7282"/>
    <w:rsid w:val="00DC7A44"/>
    <w:rsid w:val="00DD4B2B"/>
    <w:rsid w:val="00DD5BAE"/>
    <w:rsid w:val="00DE14A6"/>
    <w:rsid w:val="00DE2B03"/>
    <w:rsid w:val="00DE32D2"/>
    <w:rsid w:val="00DE5545"/>
    <w:rsid w:val="00DE764D"/>
    <w:rsid w:val="00DF066C"/>
    <w:rsid w:val="00DF179E"/>
    <w:rsid w:val="00DF5EFB"/>
    <w:rsid w:val="00E00AEB"/>
    <w:rsid w:val="00E01281"/>
    <w:rsid w:val="00E01304"/>
    <w:rsid w:val="00E01BE7"/>
    <w:rsid w:val="00E01FD2"/>
    <w:rsid w:val="00E05811"/>
    <w:rsid w:val="00E0596A"/>
    <w:rsid w:val="00E05B55"/>
    <w:rsid w:val="00E104DC"/>
    <w:rsid w:val="00E124E3"/>
    <w:rsid w:val="00E15EDF"/>
    <w:rsid w:val="00E16266"/>
    <w:rsid w:val="00E20A68"/>
    <w:rsid w:val="00E2747B"/>
    <w:rsid w:val="00E31B9F"/>
    <w:rsid w:val="00E3256B"/>
    <w:rsid w:val="00E32BA3"/>
    <w:rsid w:val="00E32D2E"/>
    <w:rsid w:val="00E33100"/>
    <w:rsid w:val="00E334D4"/>
    <w:rsid w:val="00E40295"/>
    <w:rsid w:val="00E41BEC"/>
    <w:rsid w:val="00E421EE"/>
    <w:rsid w:val="00E46650"/>
    <w:rsid w:val="00E46F53"/>
    <w:rsid w:val="00E51744"/>
    <w:rsid w:val="00E531F2"/>
    <w:rsid w:val="00E53B61"/>
    <w:rsid w:val="00E54E2C"/>
    <w:rsid w:val="00E55CE7"/>
    <w:rsid w:val="00E56956"/>
    <w:rsid w:val="00E57B61"/>
    <w:rsid w:val="00E60196"/>
    <w:rsid w:val="00E6237F"/>
    <w:rsid w:val="00E6309F"/>
    <w:rsid w:val="00E66480"/>
    <w:rsid w:val="00E67F2C"/>
    <w:rsid w:val="00E74297"/>
    <w:rsid w:val="00E74737"/>
    <w:rsid w:val="00E74C4D"/>
    <w:rsid w:val="00E75AFB"/>
    <w:rsid w:val="00E779DD"/>
    <w:rsid w:val="00E829FF"/>
    <w:rsid w:val="00E83A21"/>
    <w:rsid w:val="00E84974"/>
    <w:rsid w:val="00E85EF1"/>
    <w:rsid w:val="00E866AF"/>
    <w:rsid w:val="00E870B4"/>
    <w:rsid w:val="00E877D2"/>
    <w:rsid w:val="00E87D92"/>
    <w:rsid w:val="00E903C4"/>
    <w:rsid w:val="00E915A7"/>
    <w:rsid w:val="00E92E24"/>
    <w:rsid w:val="00E93C2D"/>
    <w:rsid w:val="00E95334"/>
    <w:rsid w:val="00EA1B14"/>
    <w:rsid w:val="00EA229E"/>
    <w:rsid w:val="00EA2614"/>
    <w:rsid w:val="00EA3839"/>
    <w:rsid w:val="00EA3B58"/>
    <w:rsid w:val="00EA3D0E"/>
    <w:rsid w:val="00EA4464"/>
    <w:rsid w:val="00EA7D87"/>
    <w:rsid w:val="00EB0145"/>
    <w:rsid w:val="00EB0165"/>
    <w:rsid w:val="00EB24EC"/>
    <w:rsid w:val="00EB3442"/>
    <w:rsid w:val="00EC3AF0"/>
    <w:rsid w:val="00EC4017"/>
    <w:rsid w:val="00EC5B98"/>
    <w:rsid w:val="00EC65E0"/>
    <w:rsid w:val="00ED12C2"/>
    <w:rsid w:val="00ED16A2"/>
    <w:rsid w:val="00ED2971"/>
    <w:rsid w:val="00ED4056"/>
    <w:rsid w:val="00ED434F"/>
    <w:rsid w:val="00ED4E16"/>
    <w:rsid w:val="00ED51F3"/>
    <w:rsid w:val="00ED54A6"/>
    <w:rsid w:val="00ED5BAE"/>
    <w:rsid w:val="00ED7493"/>
    <w:rsid w:val="00ED7804"/>
    <w:rsid w:val="00EE0C0D"/>
    <w:rsid w:val="00EE182B"/>
    <w:rsid w:val="00EE1C21"/>
    <w:rsid w:val="00EE246C"/>
    <w:rsid w:val="00EE42D2"/>
    <w:rsid w:val="00EE50F0"/>
    <w:rsid w:val="00EE7CC0"/>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13E0"/>
    <w:rsid w:val="00F366E0"/>
    <w:rsid w:val="00F375FB"/>
    <w:rsid w:val="00F40D24"/>
    <w:rsid w:val="00F45F8C"/>
    <w:rsid w:val="00F46147"/>
    <w:rsid w:val="00F4680F"/>
    <w:rsid w:val="00F5102C"/>
    <w:rsid w:val="00F51427"/>
    <w:rsid w:val="00F51496"/>
    <w:rsid w:val="00F56578"/>
    <w:rsid w:val="00F56FF8"/>
    <w:rsid w:val="00F57316"/>
    <w:rsid w:val="00F57813"/>
    <w:rsid w:val="00F60AB5"/>
    <w:rsid w:val="00F65155"/>
    <w:rsid w:val="00F653F1"/>
    <w:rsid w:val="00F65BF3"/>
    <w:rsid w:val="00F6795D"/>
    <w:rsid w:val="00F71568"/>
    <w:rsid w:val="00F74E4E"/>
    <w:rsid w:val="00F772C2"/>
    <w:rsid w:val="00F85D20"/>
    <w:rsid w:val="00F85E9D"/>
    <w:rsid w:val="00F85F56"/>
    <w:rsid w:val="00F85FAF"/>
    <w:rsid w:val="00F8683C"/>
    <w:rsid w:val="00F86A8E"/>
    <w:rsid w:val="00F90D2A"/>
    <w:rsid w:val="00F92011"/>
    <w:rsid w:val="00F92547"/>
    <w:rsid w:val="00FA3C2E"/>
    <w:rsid w:val="00FA455B"/>
    <w:rsid w:val="00FA4592"/>
    <w:rsid w:val="00FA4F22"/>
    <w:rsid w:val="00FA5BFE"/>
    <w:rsid w:val="00FA7823"/>
    <w:rsid w:val="00FB18EA"/>
    <w:rsid w:val="00FB3DC7"/>
    <w:rsid w:val="00FB411D"/>
    <w:rsid w:val="00FB4937"/>
    <w:rsid w:val="00FB6544"/>
    <w:rsid w:val="00FB65B3"/>
    <w:rsid w:val="00FB6908"/>
    <w:rsid w:val="00FC3E5F"/>
    <w:rsid w:val="00FC41A3"/>
    <w:rsid w:val="00FC4B61"/>
    <w:rsid w:val="00FC5842"/>
    <w:rsid w:val="00FC7D45"/>
    <w:rsid w:val="00FD10F0"/>
    <w:rsid w:val="00FD1F61"/>
    <w:rsid w:val="00FD3A12"/>
    <w:rsid w:val="00FD5311"/>
    <w:rsid w:val="00FD547C"/>
    <w:rsid w:val="00FD6598"/>
    <w:rsid w:val="00FD6832"/>
    <w:rsid w:val="00FD7C80"/>
    <w:rsid w:val="00FE2317"/>
    <w:rsid w:val="00FE4E42"/>
    <w:rsid w:val="00FE7D0D"/>
    <w:rsid w:val="00FF0AEA"/>
    <w:rsid w:val="00FF17BB"/>
    <w:rsid w:val="00FF25B0"/>
    <w:rsid w:val="00FF2EF3"/>
    <w:rsid w:val="00FF3F81"/>
    <w:rsid w:val="00FF4D2A"/>
    <w:rsid w:val="00FF5830"/>
    <w:rsid w:val="00FF7FBD"/>
    <w:rsid w:val="01BC3731"/>
    <w:rsid w:val="02949506"/>
    <w:rsid w:val="02A444B8"/>
    <w:rsid w:val="02A5E088"/>
    <w:rsid w:val="02CBACC6"/>
    <w:rsid w:val="02E4D523"/>
    <w:rsid w:val="035C2127"/>
    <w:rsid w:val="03BAF7B3"/>
    <w:rsid w:val="041C2802"/>
    <w:rsid w:val="04F26833"/>
    <w:rsid w:val="050F8A95"/>
    <w:rsid w:val="05B30D6B"/>
    <w:rsid w:val="05DAC674"/>
    <w:rsid w:val="0687BACE"/>
    <w:rsid w:val="06AB5AF6"/>
    <w:rsid w:val="078FE43F"/>
    <w:rsid w:val="0896223C"/>
    <w:rsid w:val="08F31298"/>
    <w:rsid w:val="09A2B3C0"/>
    <w:rsid w:val="0C3A13E8"/>
    <w:rsid w:val="0C69847A"/>
    <w:rsid w:val="0C70302A"/>
    <w:rsid w:val="0D228A00"/>
    <w:rsid w:val="0E10214F"/>
    <w:rsid w:val="0E276F2B"/>
    <w:rsid w:val="0E47E352"/>
    <w:rsid w:val="0E6575AE"/>
    <w:rsid w:val="0E75E737"/>
    <w:rsid w:val="0EF5D424"/>
    <w:rsid w:val="0F1D8FFE"/>
    <w:rsid w:val="0F4C3897"/>
    <w:rsid w:val="0F910EBB"/>
    <w:rsid w:val="0FF0D486"/>
    <w:rsid w:val="10523D3C"/>
    <w:rsid w:val="105A2AC2"/>
    <w:rsid w:val="108CFAA9"/>
    <w:rsid w:val="11BB0F05"/>
    <w:rsid w:val="11D117BB"/>
    <w:rsid w:val="11E98305"/>
    <w:rsid w:val="11EE0D9D"/>
    <w:rsid w:val="120A30A8"/>
    <w:rsid w:val="12A5080B"/>
    <w:rsid w:val="1476FB4D"/>
    <w:rsid w:val="1505FC47"/>
    <w:rsid w:val="15685952"/>
    <w:rsid w:val="1569765E"/>
    <w:rsid w:val="15B882D8"/>
    <w:rsid w:val="15D11EBB"/>
    <w:rsid w:val="15E9E59E"/>
    <w:rsid w:val="165E3BC1"/>
    <w:rsid w:val="16EC5784"/>
    <w:rsid w:val="170429B3"/>
    <w:rsid w:val="1705A71F"/>
    <w:rsid w:val="1756A8D3"/>
    <w:rsid w:val="17693368"/>
    <w:rsid w:val="1778792E"/>
    <w:rsid w:val="17B541B3"/>
    <w:rsid w:val="18579E8E"/>
    <w:rsid w:val="18E2888B"/>
    <w:rsid w:val="190D1EED"/>
    <w:rsid w:val="19759B87"/>
    <w:rsid w:val="19E56E50"/>
    <w:rsid w:val="1A5DB1F4"/>
    <w:rsid w:val="1A7E58EC"/>
    <w:rsid w:val="1A941661"/>
    <w:rsid w:val="1AED3D8F"/>
    <w:rsid w:val="1B7E0479"/>
    <w:rsid w:val="1B991262"/>
    <w:rsid w:val="1C7777FF"/>
    <w:rsid w:val="1CA67A08"/>
    <w:rsid w:val="1CA7D774"/>
    <w:rsid w:val="1DD04B43"/>
    <w:rsid w:val="1DE16CE2"/>
    <w:rsid w:val="1E7288D8"/>
    <w:rsid w:val="1E9F4910"/>
    <w:rsid w:val="1F00203D"/>
    <w:rsid w:val="1F070B53"/>
    <w:rsid w:val="1F4776AF"/>
    <w:rsid w:val="1F6F2AE9"/>
    <w:rsid w:val="1FA7645D"/>
    <w:rsid w:val="1FAAA2B0"/>
    <w:rsid w:val="20D47213"/>
    <w:rsid w:val="2151E89C"/>
    <w:rsid w:val="215F1EA7"/>
    <w:rsid w:val="236B788B"/>
    <w:rsid w:val="239AE3A5"/>
    <w:rsid w:val="23C9845E"/>
    <w:rsid w:val="23D45D70"/>
    <w:rsid w:val="2440C79B"/>
    <w:rsid w:val="24598005"/>
    <w:rsid w:val="246B92E7"/>
    <w:rsid w:val="248289E4"/>
    <w:rsid w:val="24A0E534"/>
    <w:rsid w:val="24E11EC0"/>
    <w:rsid w:val="25210398"/>
    <w:rsid w:val="254A5368"/>
    <w:rsid w:val="2665A9D2"/>
    <w:rsid w:val="2688D121"/>
    <w:rsid w:val="270B3222"/>
    <w:rsid w:val="276ED581"/>
    <w:rsid w:val="279AAFA6"/>
    <w:rsid w:val="28825FEB"/>
    <w:rsid w:val="28A60013"/>
    <w:rsid w:val="294982E9"/>
    <w:rsid w:val="299D3886"/>
    <w:rsid w:val="29FA28E2"/>
    <w:rsid w:val="2A1CAB77"/>
    <w:rsid w:val="2A1E304C"/>
    <w:rsid w:val="2A709FF4"/>
    <w:rsid w:val="2AB1084B"/>
    <w:rsid w:val="2BB8FD74"/>
    <w:rsid w:val="2C0031B0"/>
    <w:rsid w:val="2C8D9BC9"/>
    <w:rsid w:val="2C90B62E"/>
    <w:rsid w:val="2D27CDB5"/>
    <w:rsid w:val="2D4A46FC"/>
    <w:rsid w:val="2DCC3038"/>
    <w:rsid w:val="2ED95A55"/>
    <w:rsid w:val="300C7A0A"/>
    <w:rsid w:val="30BD9061"/>
    <w:rsid w:val="31A8DF1A"/>
    <w:rsid w:val="31BFF2C5"/>
    <w:rsid w:val="31F4AFC6"/>
    <w:rsid w:val="3218075A"/>
    <w:rsid w:val="3275130D"/>
    <w:rsid w:val="328E53C4"/>
    <w:rsid w:val="333AF4B9"/>
    <w:rsid w:val="336100D4"/>
    <w:rsid w:val="33970F39"/>
    <w:rsid w:val="342A2425"/>
    <w:rsid w:val="3445F3C3"/>
    <w:rsid w:val="36602021"/>
    <w:rsid w:val="36A66D3E"/>
    <w:rsid w:val="3741E838"/>
    <w:rsid w:val="3761C4E7"/>
    <w:rsid w:val="3767454F"/>
    <w:rsid w:val="37BF1399"/>
    <w:rsid w:val="393B1266"/>
    <w:rsid w:val="39B7379C"/>
    <w:rsid w:val="39DE0E00"/>
    <w:rsid w:val="3B07EF32"/>
    <w:rsid w:val="3B47567B"/>
    <w:rsid w:val="3BF2A793"/>
    <w:rsid w:val="3C2AE2AA"/>
    <w:rsid w:val="3C4DFE3B"/>
    <w:rsid w:val="3C95FA3C"/>
    <w:rsid w:val="3CCF61A5"/>
    <w:rsid w:val="3D1AAD41"/>
    <w:rsid w:val="3D928FAE"/>
    <w:rsid w:val="3E078EA7"/>
    <w:rsid w:val="3E19EB79"/>
    <w:rsid w:val="3E20B704"/>
    <w:rsid w:val="3E62ACAF"/>
    <w:rsid w:val="3E741C40"/>
    <w:rsid w:val="3EC08701"/>
    <w:rsid w:val="401D8136"/>
    <w:rsid w:val="413F2F69"/>
    <w:rsid w:val="41679A5F"/>
    <w:rsid w:val="417730B6"/>
    <w:rsid w:val="420E6053"/>
    <w:rsid w:val="42C1D868"/>
    <w:rsid w:val="430D59CD"/>
    <w:rsid w:val="43349627"/>
    <w:rsid w:val="435EBE02"/>
    <w:rsid w:val="439D9D55"/>
    <w:rsid w:val="43B52089"/>
    <w:rsid w:val="43DC60D6"/>
    <w:rsid w:val="44744AFC"/>
    <w:rsid w:val="44BDBE78"/>
    <w:rsid w:val="44D06688"/>
    <w:rsid w:val="4511BE15"/>
    <w:rsid w:val="451F00CE"/>
    <w:rsid w:val="454E6D5E"/>
    <w:rsid w:val="45615BAF"/>
    <w:rsid w:val="45783137"/>
    <w:rsid w:val="45EDAD36"/>
    <w:rsid w:val="46C18F2B"/>
    <w:rsid w:val="47140198"/>
    <w:rsid w:val="4761500A"/>
    <w:rsid w:val="47C1499F"/>
    <w:rsid w:val="4818FF62"/>
    <w:rsid w:val="49894215"/>
    <w:rsid w:val="49A88187"/>
    <w:rsid w:val="4AE611AF"/>
    <w:rsid w:val="4B81629D"/>
    <w:rsid w:val="4B9FA3A2"/>
    <w:rsid w:val="4BE772BB"/>
    <w:rsid w:val="4C24729B"/>
    <w:rsid w:val="4C7891FE"/>
    <w:rsid w:val="4CE4BC21"/>
    <w:rsid w:val="4D83431C"/>
    <w:rsid w:val="4D853B5A"/>
    <w:rsid w:val="4DC2A523"/>
    <w:rsid w:val="4E446F5D"/>
    <w:rsid w:val="4E72E8DD"/>
    <w:rsid w:val="4F8094BC"/>
    <w:rsid w:val="4FA12939"/>
    <w:rsid w:val="4FD2AB2F"/>
    <w:rsid w:val="4FD73EB6"/>
    <w:rsid w:val="502513B7"/>
    <w:rsid w:val="50E841C0"/>
    <w:rsid w:val="50F9BB52"/>
    <w:rsid w:val="51496A99"/>
    <w:rsid w:val="519BD5BF"/>
    <w:rsid w:val="51B2438F"/>
    <w:rsid w:val="51BCA319"/>
    <w:rsid w:val="51E03D30"/>
    <w:rsid w:val="520086EF"/>
    <w:rsid w:val="52444EEE"/>
    <w:rsid w:val="5256B43F"/>
    <w:rsid w:val="52ED86D6"/>
    <w:rsid w:val="535424E3"/>
    <w:rsid w:val="53F284A0"/>
    <w:rsid w:val="540F212E"/>
    <w:rsid w:val="541FE282"/>
    <w:rsid w:val="5476F1E6"/>
    <w:rsid w:val="548CF3F5"/>
    <w:rsid w:val="5522ABDE"/>
    <w:rsid w:val="55561746"/>
    <w:rsid w:val="55EEBADD"/>
    <w:rsid w:val="5665F41B"/>
    <w:rsid w:val="567BB9BE"/>
    <w:rsid w:val="56C4B579"/>
    <w:rsid w:val="56EA378A"/>
    <w:rsid w:val="56F30DA2"/>
    <w:rsid w:val="572A2562"/>
    <w:rsid w:val="57CE91D8"/>
    <w:rsid w:val="58C5F5C3"/>
    <w:rsid w:val="593DBC45"/>
    <w:rsid w:val="5968529E"/>
    <w:rsid w:val="5A21D84C"/>
    <w:rsid w:val="5AD256F5"/>
    <w:rsid w:val="5BB1C96F"/>
    <w:rsid w:val="5BBFE7A0"/>
    <w:rsid w:val="5CBD5113"/>
    <w:rsid w:val="5CDDD05B"/>
    <w:rsid w:val="5CF0C851"/>
    <w:rsid w:val="5CF989BD"/>
    <w:rsid w:val="5D59790E"/>
    <w:rsid w:val="5E5E2C14"/>
    <w:rsid w:val="5E666363"/>
    <w:rsid w:val="5E863EC3"/>
    <w:rsid w:val="5E88B1D3"/>
    <w:rsid w:val="5EC353BF"/>
    <w:rsid w:val="5EF0BEF2"/>
    <w:rsid w:val="5F4E5FA4"/>
    <w:rsid w:val="601591B0"/>
    <w:rsid w:val="60312A7F"/>
    <w:rsid w:val="60D107A8"/>
    <w:rsid w:val="60DDB7E7"/>
    <w:rsid w:val="61736483"/>
    <w:rsid w:val="62A8EBA4"/>
    <w:rsid w:val="630F34E4"/>
    <w:rsid w:val="6329833C"/>
    <w:rsid w:val="6421D0C7"/>
    <w:rsid w:val="64FFE0DD"/>
    <w:rsid w:val="66190343"/>
    <w:rsid w:val="662A40B8"/>
    <w:rsid w:val="662F9AEF"/>
    <w:rsid w:val="66E094A0"/>
    <w:rsid w:val="6721703C"/>
    <w:rsid w:val="67235791"/>
    <w:rsid w:val="674ECA6B"/>
    <w:rsid w:val="6785139B"/>
    <w:rsid w:val="679E4FD9"/>
    <w:rsid w:val="68379E45"/>
    <w:rsid w:val="68A96A7D"/>
    <w:rsid w:val="68BD409D"/>
    <w:rsid w:val="6901E0C6"/>
    <w:rsid w:val="690C8B40"/>
    <w:rsid w:val="692FFF57"/>
    <w:rsid w:val="69341711"/>
    <w:rsid w:val="695CD6FB"/>
    <w:rsid w:val="696538DB"/>
    <w:rsid w:val="699D2D70"/>
    <w:rsid w:val="69E0061C"/>
    <w:rsid w:val="6A668752"/>
    <w:rsid w:val="6A8B7F2A"/>
    <w:rsid w:val="6BBD81A8"/>
    <w:rsid w:val="6C12F327"/>
    <w:rsid w:val="6CB6172A"/>
    <w:rsid w:val="6D66DD84"/>
    <w:rsid w:val="6D827934"/>
    <w:rsid w:val="6DBAD78B"/>
    <w:rsid w:val="6DDB2CC2"/>
    <w:rsid w:val="6E0AECCB"/>
    <w:rsid w:val="6E796A86"/>
    <w:rsid w:val="6E90E852"/>
    <w:rsid w:val="6EB78328"/>
    <w:rsid w:val="6ED4BE56"/>
    <w:rsid w:val="6EFFCC66"/>
    <w:rsid w:val="6F0E928C"/>
    <w:rsid w:val="7005B159"/>
    <w:rsid w:val="702DE32D"/>
    <w:rsid w:val="70BE7BA2"/>
    <w:rsid w:val="70EC8559"/>
    <w:rsid w:val="711E273D"/>
    <w:rsid w:val="71F4959B"/>
    <w:rsid w:val="7217A60F"/>
    <w:rsid w:val="72D2A12E"/>
    <w:rsid w:val="736C7AAC"/>
    <w:rsid w:val="73BFF20B"/>
    <w:rsid w:val="73ECFC8C"/>
    <w:rsid w:val="7429F0D6"/>
    <w:rsid w:val="742A9B04"/>
    <w:rsid w:val="743DF0D2"/>
    <w:rsid w:val="746DF739"/>
    <w:rsid w:val="74904AA5"/>
    <w:rsid w:val="7587B9D4"/>
    <w:rsid w:val="75A276A8"/>
    <w:rsid w:val="7646F761"/>
    <w:rsid w:val="76516F2C"/>
    <w:rsid w:val="769D24B1"/>
    <w:rsid w:val="76DD900D"/>
    <w:rsid w:val="78153818"/>
    <w:rsid w:val="78236973"/>
    <w:rsid w:val="78295EBB"/>
    <w:rsid w:val="785D7770"/>
    <w:rsid w:val="78C748FC"/>
    <w:rsid w:val="78E74F22"/>
    <w:rsid w:val="796D3DDA"/>
    <w:rsid w:val="79C26022"/>
    <w:rsid w:val="79E81CC6"/>
    <w:rsid w:val="7A08EB88"/>
    <w:rsid w:val="7A361231"/>
    <w:rsid w:val="7AAA30C3"/>
    <w:rsid w:val="7ADD38BD"/>
    <w:rsid w:val="7B4CF5AC"/>
    <w:rsid w:val="7C460124"/>
    <w:rsid w:val="7CAE7716"/>
    <w:rsid w:val="7D0C6635"/>
    <w:rsid w:val="7D408C4A"/>
    <w:rsid w:val="7D45774C"/>
    <w:rsid w:val="7D4BB62E"/>
    <w:rsid w:val="7DB90271"/>
    <w:rsid w:val="7DC69DD0"/>
    <w:rsid w:val="7DE14748"/>
    <w:rsid w:val="7EF0F771"/>
    <w:rsid w:val="7EFB7EB7"/>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DC8C70"/>
  <w14:defaultImageDpi w14:val="32767"/>
  <w15:chartTrackingRefBased/>
  <w15:docId w15:val="{49C92D84-F0E0-46FF-BF9D-FE2746A6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1"/>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fp.org/publications/wfp-global-operational-response-plan-update-5-june-2022" TargetMode="External"/><Relationship Id="rId18" Type="http://schemas.microsoft.com/office/2018/08/relationships/commentsExtensible" Target="commentsExtensible.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wfp.org/publications/consolidated-approach-reporting-indicators-food-security-cari-guidelines" TargetMode="Externa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microsoft.com/office/2016/09/relationships/commentsIds" Target="commentsIds.xml"/><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Mohamed.salem@wfp.org"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docs.wfp.org/api/documents/WFP-0000134946/download/?_ga=2.157008755.99253120.1655115060-106664534.1635091486"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alirah.weyori@wfp.org" TargetMode="External"/><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hyperlink" Target="https://docs.wfp.org/api/documents/WFP-0000107745/download/" TargetMode="External"/><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2.xml><?xml version="1.0" encoding="utf-8"?>
<ds:datastoreItem xmlns:ds="http://schemas.openxmlformats.org/officeDocument/2006/customXml" ds:itemID="{9BAFDDF5-6738-4918-82E5-AEECCB66DB3A}"/>
</file>

<file path=customXml/itemProps3.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4.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3784</TotalTime>
  <Pages>7</Pages>
  <Words>2553</Words>
  <Characters>14553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RfP template for FSPs</vt:lpstr>
    </vt:vector>
  </TitlesOfParts>
  <Company/>
  <LinksUpToDate>false</LinksUpToDate>
  <CharactersWithSpaces>17072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Alirah WEYORI</cp:lastModifiedBy>
  <cp:revision>23</cp:revision>
  <dcterms:created xsi:type="dcterms:W3CDTF">2022-11-07T22:04:00Z</dcterms:created>
  <dcterms:modified xsi:type="dcterms:W3CDTF">2023-05-15T11:19:00Z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