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D6244" w:rsidR="00640262" w:rsidP="00640262" w:rsidRDefault="00640262" w14:paraId="64486E3F" w14:textId="77777777">
      <w:pPr>
        <w:pStyle w:val="Heading1"/>
        <w:numPr>
          <w:ilvl w:val="0"/>
          <w:numId w:val="0"/>
        </w:numPr>
        <w:rPr>
          <w:sz w:val="20"/>
          <w:szCs w:val="36"/>
          <w:u w:val="single"/>
          <w:lang w:val="fr-FR"/>
        </w:rPr>
      </w:pPr>
      <w:r w:rsidRPr="00AD6244">
        <w:rPr>
          <w:sz w:val="20"/>
          <w:szCs w:val="20"/>
          <w:u w:val="single"/>
          <w:lang w:val="fr-FR"/>
        </w:rPr>
        <w:t>Rôles et responsabilités de l'équipe spécifique à l'ICARI et à la RCA</w:t>
      </w:r>
    </w:p>
    <w:tbl>
      <w:tblPr>
        <w:tblW w:w="14613" w:type="dxa"/>
        <w:tblLook w:val="04A0" w:firstRow="1" w:lastRow="0" w:firstColumn="1" w:lastColumn="0" w:noHBand="0" w:noVBand="1"/>
      </w:tblPr>
      <w:tblGrid>
        <w:gridCol w:w="2387"/>
        <w:gridCol w:w="8478"/>
        <w:gridCol w:w="3748"/>
      </w:tblGrid>
      <w:tr w:rsidRPr="00AD6244" w:rsidR="00640262" w:rsidTr="44CEAA7D" w14:paraId="3159F2FF" w14:textId="77777777">
        <w:trPr>
          <w:trHeight w:val="267"/>
        </w:trPr>
        <w:tc>
          <w:tcPr>
            <w:tcW w:w="2387" w:type="dxa"/>
            <w:tcBorders>
              <w:top w:val="single" w:color="auto" w:sz="8" w:space="0"/>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49BA6597" w14:textId="77777777">
            <w:pPr>
              <w:rPr>
                <w:rFonts w:ascii="Open Sans" w:hAnsi="Open Sans" w:eastAsia="Times New Roman" w:cs="Open Sans"/>
                <w:b/>
                <w:bCs/>
                <w:color w:val="000000"/>
                <w:sz w:val="20"/>
                <w:szCs w:val="20"/>
                <w:lang w:val="fr-FR" w:eastAsia="en-GB"/>
              </w:rPr>
            </w:pPr>
            <w:r w:rsidRPr="00AD6244">
              <w:rPr>
                <w:rFonts w:ascii="Open Sans" w:hAnsi="Open Sans" w:eastAsia="Times New Roman" w:cs="Open Sans"/>
                <w:b/>
                <w:bCs/>
                <w:color w:val="000000" w:themeColor="text1"/>
                <w:sz w:val="20"/>
                <w:szCs w:val="20"/>
                <w:lang w:val="fr-FR" w:eastAsia="en-GB"/>
              </w:rPr>
              <w:t>Phase</w:t>
            </w:r>
          </w:p>
        </w:tc>
        <w:tc>
          <w:tcPr>
            <w:tcW w:w="8478" w:type="dxa"/>
            <w:tcBorders>
              <w:top w:val="single" w:color="auto" w:sz="8" w:space="0"/>
              <w:left w:val="nil"/>
              <w:bottom w:val="single" w:color="auto" w:sz="8" w:space="0"/>
              <w:right w:val="single" w:color="auto" w:sz="8" w:space="0"/>
            </w:tcBorders>
            <w:shd w:val="clear" w:color="auto" w:fill="auto"/>
            <w:tcMar/>
            <w:vAlign w:val="center"/>
            <w:hideMark/>
          </w:tcPr>
          <w:p w:rsidRPr="00AD6244" w:rsidR="00640262" w:rsidP="00C65423" w:rsidRDefault="00640262" w14:paraId="0ED8319E" w14:textId="77777777">
            <w:pPr>
              <w:jc w:val="center"/>
              <w:rPr>
                <w:rFonts w:ascii="Open Sans" w:hAnsi="Open Sans" w:eastAsia="Times New Roman" w:cs="Open Sans"/>
                <w:b/>
                <w:bCs/>
                <w:color w:val="000000"/>
                <w:sz w:val="20"/>
                <w:szCs w:val="20"/>
                <w:lang w:val="fr-FR" w:eastAsia="en-GB"/>
              </w:rPr>
            </w:pPr>
            <w:r w:rsidRPr="00AD6244">
              <w:rPr>
                <w:rFonts w:ascii="Open Sans" w:hAnsi="Open Sans" w:eastAsia="Times New Roman" w:cs="Open Sans"/>
                <w:b/>
                <w:bCs/>
                <w:color w:val="000000" w:themeColor="text1"/>
                <w:sz w:val="20"/>
                <w:szCs w:val="20"/>
                <w:lang w:val="fr-FR" w:eastAsia="en-GB"/>
              </w:rPr>
              <w:t>Activité</w:t>
            </w:r>
          </w:p>
        </w:tc>
        <w:tc>
          <w:tcPr>
            <w:tcW w:w="3748" w:type="dxa"/>
            <w:tcBorders>
              <w:top w:val="single" w:color="auto" w:sz="8" w:space="0"/>
              <w:left w:val="nil"/>
              <w:bottom w:val="single" w:color="auto" w:sz="8" w:space="0"/>
              <w:right w:val="single" w:color="auto" w:sz="8" w:space="0"/>
            </w:tcBorders>
            <w:shd w:val="clear" w:color="auto" w:fill="auto"/>
            <w:tcMar/>
            <w:vAlign w:val="center"/>
            <w:hideMark/>
          </w:tcPr>
          <w:p w:rsidRPr="00AD6244" w:rsidR="00640262" w:rsidP="00C65423" w:rsidRDefault="00640262" w14:paraId="16F4331F" w14:textId="77777777">
            <w:pPr>
              <w:jc w:val="center"/>
              <w:rPr>
                <w:rFonts w:ascii="Open Sans" w:hAnsi="Open Sans" w:eastAsia="Times New Roman" w:cs="Open Sans"/>
                <w:b/>
                <w:bCs/>
                <w:color w:val="000000"/>
                <w:sz w:val="20"/>
                <w:szCs w:val="20"/>
                <w:lang w:val="fr-FR" w:eastAsia="en-GB"/>
              </w:rPr>
            </w:pPr>
            <w:r w:rsidRPr="00AD6244">
              <w:rPr>
                <w:rFonts w:ascii="Open Sans" w:hAnsi="Open Sans" w:eastAsia="Times New Roman" w:cs="Open Sans"/>
                <w:b/>
                <w:bCs/>
                <w:color w:val="000000" w:themeColor="text1"/>
                <w:sz w:val="20"/>
                <w:szCs w:val="20"/>
                <w:lang w:val="fr-FR" w:eastAsia="en-GB"/>
              </w:rPr>
              <w:t>Responsabilité</w:t>
            </w:r>
          </w:p>
        </w:tc>
      </w:tr>
      <w:tr w:rsidRPr="00AD6244" w:rsidR="00640262" w:rsidTr="44CEAA7D" w14:paraId="495138D5"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62CBE618"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43470F2B"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Participer à une </w:t>
            </w:r>
            <w:r w:rsidRPr="00AD6244">
              <w:rPr>
                <w:rFonts w:ascii="Open Sans" w:hAnsi="Open Sans" w:eastAsia="Times New Roman" w:cs="Open Sans"/>
                <w:b/>
                <w:bCs/>
                <w:color w:val="000000" w:themeColor="text1"/>
                <w:sz w:val="16"/>
                <w:szCs w:val="16"/>
                <w:lang w:val="fr-FR" w:eastAsia="en-GB"/>
              </w:rPr>
              <w:t xml:space="preserve">formation de </w:t>
            </w:r>
            <w:r w:rsidRPr="00AD6244">
              <w:rPr>
                <w:rFonts w:ascii="Open Sans" w:hAnsi="Open Sans" w:eastAsia="Times New Roman" w:cs="Open Sans"/>
                <w:color w:val="000000" w:themeColor="text1"/>
                <w:sz w:val="16"/>
                <w:szCs w:val="16"/>
                <w:lang w:val="fr-FR" w:eastAsia="en-GB"/>
              </w:rPr>
              <w:t xml:space="preserve">formateurs, afin d'être en mesure de mener les formations et le déploiement de cette activité sur le terrain. </w:t>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181DC668"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RAM de RB (RBD) </w:t>
            </w:r>
            <w:r w:rsidRPr="00AD6244">
              <w:rPr>
                <w:lang w:val="fr-FR"/>
              </w:rPr>
              <w:br/>
            </w:r>
            <w:r w:rsidRPr="00AD6244">
              <w:rPr>
                <w:rFonts w:ascii="Open Sans" w:hAnsi="Open Sans" w:eastAsia="Times New Roman" w:cs="Open Sans"/>
                <w:color w:val="000000" w:themeColor="text1"/>
                <w:sz w:val="16"/>
                <w:szCs w:val="16"/>
                <w:lang w:val="fr-FR" w:eastAsia="en-GB"/>
              </w:rPr>
              <w:t>HQ - RAM-N &amp; RAM-H</w:t>
            </w:r>
          </w:p>
        </w:tc>
      </w:tr>
      <w:tr w:rsidRPr="002C1E6F" w:rsidR="00640262" w:rsidTr="44CEAA7D" w14:paraId="6D4FA467"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4BFE0DEF"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6C695965"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Développer un </w:t>
            </w:r>
            <w:r w:rsidRPr="00AD6244">
              <w:rPr>
                <w:rFonts w:ascii="Open Sans" w:hAnsi="Open Sans" w:eastAsia="Times New Roman" w:cs="Open Sans"/>
                <w:b/>
                <w:bCs/>
                <w:color w:val="000000" w:themeColor="text1"/>
                <w:sz w:val="16"/>
                <w:szCs w:val="16"/>
                <w:lang w:val="fr-FR" w:eastAsia="en-GB"/>
              </w:rPr>
              <w:t xml:space="preserve">tableau de bord </w:t>
            </w:r>
            <w:r w:rsidRPr="00AD6244">
              <w:rPr>
                <w:rFonts w:ascii="Open Sans" w:hAnsi="Open Sans" w:eastAsia="Times New Roman" w:cs="Open Sans"/>
                <w:color w:val="000000" w:themeColor="text1"/>
                <w:sz w:val="16"/>
                <w:szCs w:val="16"/>
                <w:lang w:val="fr-FR" w:eastAsia="en-GB"/>
              </w:rPr>
              <w:t xml:space="preserve">pour une vérification rapide des données à l'aide de Tableau </w:t>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20977426"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RAM-N (Nicole, avec le soutien d'Alessandra)</w:t>
            </w:r>
          </w:p>
        </w:tc>
      </w:tr>
      <w:tr w:rsidRPr="00AD6244" w:rsidR="00640262" w:rsidTr="44CEAA7D" w14:paraId="4AEFE60E"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2362F204"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25EB3AD4" w14:textId="70A6F7E7">
            <w:pPr>
              <w:rPr>
                <w:rFonts w:ascii="Open Sans" w:hAnsi="Open Sans" w:eastAsia="Times New Roman" w:cs="Open Sans"/>
                <w:color w:val="000000"/>
                <w:sz w:val="16"/>
                <w:szCs w:val="16"/>
                <w:lang w:val="fr-FR" w:eastAsia="en-GB"/>
              </w:rPr>
            </w:pPr>
            <w:r w:rsidRPr="44CEAA7D" w:rsidR="00640262">
              <w:rPr>
                <w:rFonts w:ascii="Open Sans" w:hAnsi="Open Sans" w:eastAsia="Times New Roman" w:cs="Open Sans"/>
                <w:color w:val="000000" w:themeColor="text1" w:themeTint="FF" w:themeShade="FF"/>
                <w:sz w:val="16"/>
                <w:szCs w:val="16"/>
                <w:lang w:val="fr-FR" w:eastAsia="en-GB"/>
              </w:rPr>
              <w:t>Concevoir un modèle d'instrument d'</w:t>
            </w:r>
            <w:r w:rsidRPr="44CEAA7D" w:rsidR="00640262">
              <w:rPr>
                <w:rFonts w:ascii="Open Sans" w:hAnsi="Open Sans" w:eastAsia="Times New Roman" w:cs="Open Sans"/>
                <w:b w:val="1"/>
                <w:bCs w:val="1"/>
                <w:color w:val="000000" w:themeColor="text1" w:themeTint="FF" w:themeShade="FF"/>
                <w:sz w:val="16"/>
                <w:szCs w:val="16"/>
                <w:lang w:val="fr-FR" w:eastAsia="en-GB"/>
              </w:rPr>
              <w:t xml:space="preserve">enquête </w:t>
            </w:r>
            <w:r w:rsidRPr="44CEAA7D" w:rsidR="00640262">
              <w:rPr>
                <w:rFonts w:ascii="Open Sans" w:hAnsi="Open Sans" w:eastAsia="Times New Roman" w:cs="Open Sans"/>
                <w:color w:val="000000" w:themeColor="text1" w:themeTint="FF" w:themeShade="FF"/>
                <w:sz w:val="16"/>
                <w:szCs w:val="16"/>
                <w:lang w:val="fr-FR" w:eastAsia="en-GB"/>
              </w:rPr>
              <w:t xml:space="preserve">standardisé (questionnaire) en anglais. Le PAM concevra et programmera également le questionnaire dans des formats basés sur ODK comme </w:t>
            </w:r>
            <w:r w:rsidRPr="44CEAA7D" w:rsidR="00640262">
              <w:rPr>
                <w:rFonts w:ascii="Open Sans" w:hAnsi="Open Sans" w:eastAsia="Times New Roman" w:cs="Open Sans"/>
                <w:color w:val="000000" w:themeColor="text1" w:themeTint="FF" w:themeShade="FF"/>
                <w:sz w:val="16"/>
                <w:szCs w:val="16"/>
                <w:lang w:val="fr-FR" w:eastAsia="en-GB"/>
              </w:rPr>
              <w:t>MoDA</w:t>
            </w:r>
            <w:r w:rsidRPr="44CEAA7D" w:rsidR="00640262">
              <w:rPr>
                <w:rFonts w:ascii="Open Sans" w:hAnsi="Open Sans" w:eastAsia="Times New Roman" w:cs="Open Sans"/>
                <w:color w:val="000000" w:themeColor="text1" w:themeTint="FF" w:themeShade="FF"/>
                <w:sz w:val="16"/>
                <w:szCs w:val="16"/>
                <w:lang w:val="fr-FR" w:eastAsia="en-GB"/>
              </w:rPr>
              <w:t xml:space="preserve">. </w:t>
            </w:r>
            <w:r w:rsidRPr="44CEAA7D" w:rsidR="00640262">
              <w:rPr>
                <w:rFonts w:ascii="Open Sans" w:hAnsi="Open Sans" w:eastAsia="Times New Roman" w:cs="Open Sans"/>
                <w:b w:val="1"/>
                <w:bCs w:val="1"/>
                <w:color w:val="000000" w:themeColor="text1" w:themeTint="FF" w:themeShade="FF"/>
                <w:sz w:val="16"/>
                <w:szCs w:val="16"/>
                <w:lang w:val="fr-FR" w:eastAsia="en-GB"/>
              </w:rPr>
              <w:t xml:space="preserve">Partager les </w:t>
            </w:r>
            <w:r w:rsidRPr="44CEAA7D" w:rsidR="00640262">
              <w:rPr>
                <w:rFonts w:ascii="Open Sans" w:hAnsi="Open Sans" w:eastAsia="Times New Roman" w:cs="Open Sans"/>
                <w:color w:val="000000" w:themeColor="text1" w:themeTint="FF" w:themeShade="FF"/>
                <w:sz w:val="16"/>
                <w:szCs w:val="16"/>
                <w:lang w:val="fr-FR" w:eastAsia="en-GB"/>
              </w:rPr>
              <w:t xml:space="preserve">instruments d'enquête et le matériel de formation avec les </w:t>
            </w:r>
            <w:r w:rsidRPr="44CEAA7D" w:rsidR="5DEB5260">
              <w:rPr>
                <w:rFonts w:ascii="Open Sans" w:hAnsi="Open Sans" w:eastAsia="Times New Roman" w:cs="Open Sans"/>
                <w:color w:val="000000" w:themeColor="text1" w:themeTint="FF" w:themeShade="FF"/>
                <w:sz w:val="16"/>
                <w:szCs w:val="16"/>
                <w:lang w:val="fr-FR" w:eastAsia="en-GB"/>
              </w:rPr>
              <w:t>Bureaux Régionaux</w:t>
            </w:r>
            <w:r w:rsidRPr="44CEAA7D" w:rsidR="4EA81F3B">
              <w:rPr>
                <w:rFonts w:ascii="Open Sans" w:hAnsi="Open Sans" w:eastAsia="Times New Roman" w:cs="Open Sans"/>
                <w:color w:val="000000" w:themeColor="text1" w:themeTint="FF" w:themeShade="FF"/>
                <w:sz w:val="16"/>
                <w:szCs w:val="16"/>
                <w:lang w:val="fr-FR" w:eastAsia="en-GB"/>
              </w:rPr>
              <w:t xml:space="preserve"> </w:t>
            </w:r>
            <w:r w:rsidRPr="44CEAA7D" w:rsidR="00640262">
              <w:rPr>
                <w:rFonts w:ascii="Open Sans" w:hAnsi="Open Sans" w:eastAsia="Times New Roman" w:cs="Open Sans"/>
                <w:color w:val="000000" w:themeColor="text1" w:themeTint="FF" w:themeShade="FF"/>
                <w:sz w:val="16"/>
                <w:szCs w:val="16"/>
                <w:lang w:val="fr-FR" w:eastAsia="en-GB"/>
              </w:rPr>
              <w:t>et les</w:t>
            </w:r>
            <w:r w:rsidRPr="44CEAA7D" w:rsidR="3AACF8BF">
              <w:rPr>
                <w:rFonts w:ascii="Open Sans" w:hAnsi="Open Sans" w:eastAsia="Times New Roman" w:cs="Open Sans"/>
                <w:color w:val="000000" w:themeColor="text1" w:themeTint="FF" w:themeShade="FF"/>
                <w:sz w:val="16"/>
                <w:szCs w:val="16"/>
                <w:lang w:val="fr-FR" w:eastAsia="en-GB"/>
              </w:rPr>
              <w:t xml:space="preserve"> </w:t>
            </w:r>
            <w:r w:rsidRPr="44CEAA7D" w:rsidR="3AACF8BF">
              <w:rPr>
                <w:rFonts w:ascii="Open Sans" w:hAnsi="Open Sans" w:eastAsia="Times New Roman" w:cs="Open Sans"/>
                <w:color w:val="000000" w:themeColor="text1" w:themeTint="FF" w:themeShade="FF"/>
                <w:sz w:val="16"/>
                <w:szCs w:val="16"/>
                <w:lang w:val="fr-FR" w:eastAsia="en-GB"/>
              </w:rPr>
              <w:t>Bureaux pays</w:t>
            </w:r>
            <w:r w:rsidRPr="44CEAA7D" w:rsidR="00640262">
              <w:rPr>
                <w:rFonts w:ascii="Open Sans" w:hAnsi="Open Sans" w:eastAsia="Times New Roman" w:cs="Open Sans"/>
                <w:color w:val="000000" w:themeColor="text1" w:themeTint="FF" w:themeShade="FF"/>
                <w:sz w:val="16"/>
                <w:szCs w:val="16"/>
                <w:lang w:val="fr-FR" w:eastAsia="en-GB"/>
              </w:rPr>
              <w:t xml:space="preserve"> pour la traduction.</w:t>
            </w: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4C3C9368" w14:textId="77777777">
            <w:pPr>
              <w:rPr>
                <w:rFonts w:ascii="Open Sans" w:hAnsi="Open Sans" w:eastAsia="Times New Roman" w:cs="Open Sans"/>
                <w:color w:val="000000"/>
                <w:sz w:val="16"/>
                <w:szCs w:val="16"/>
                <w:lang w:val="fr-FR" w:eastAsia="en-GB"/>
              </w:rPr>
            </w:pPr>
            <w:r>
              <w:rPr>
                <w:rFonts w:ascii="Open Sans" w:hAnsi="Open Sans" w:eastAsia="Times New Roman" w:cs="Open Sans"/>
                <w:color w:val="000000" w:themeColor="text1"/>
                <w:sz w:val="16"/>
                <w:szCs w:val="16"/>
                <w:lang w:val="fr-FR" w:eastAsia="en-GB"/>
              </w:rPr>
              <w:t>HQ</w:t>
            </w:r>
            <w:r w:rsidRPr="00AD6244">
              <w:rPr>
                <w:rFonts w:ascii="Open Sans" w:hAnsi="Open Sans" w:eastAsia="Times New Roman" w:cs="Open Sans"/>
                <w:color w:val="000000" w:themeColor="text1"/>
                <w:sz w:val="16"/>
                <w:szCs w:val="16"/>
                <w:lang w:val="fr-FR" w:eastAsia="en-GB"/>
              </w:rPr>
              <w:t xml:space="preserve"> - RAM (Isra)</w:t>
            </w:r>
          </w:p>
        </w:tc>
      </w:tr>
      <w:tr w:rsidRPr="002C1E6F" w:rsidR="00640262" w:rsidTr="44CEAA7D" w14:paraId="2E4CAD64"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705988CA"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35E1A831"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Des </w:t>
            </w:r>
            <w:r w:rsidRPr="00AD6244">
              <w:rPr>
                <w:rFonts w:ascii="Open Sans" w:hAnsi="Open Sans" w:eastAsia="Times New Roman" w:cs="Open Sans"/>
                <w:b/>
                <w:bCs/>
                <w:color w:val="000000" w:themeColor="text1"/>
                <w:sz w:val="16"/>
                <w:szCs w:val="16"/>
                <w:lang w:val="fr-FR" w:eastAsia="en-GB"/>
              </w:rPr>
              <w:t xml:space="preserve">supports de formation </w:t>
            </w:r>
            <w:r w:rsidRPr="00AD6244">
              <w:rPr>
                <w:rFonts w:ascii="Open Sans" w:hAnsi="Open Sans" w:eastAsia="Times New Roman" w:cs="Open Sans"/>
                <w:color w:val="000000" w:themeColor="text1"/>
                <w:sz w:val="16"/>
                <w:szCs w:val="16"/>
                <w:lang w:val="fr-FR" w:eastAsia="en-GB"/>
              </w:rPr>
              <w:t xml:space="preserve">standardisés expliquant l'étude seront fournis pour être adaptés au contexte du pays </w:t>
            </w: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2CFE2E8D" w14:textId="77777777">
            <w:pPr>
              <w:rPr>
                <w:rFonts w:ascii="Open Sans" w:hAnsi="Open Sans" w:eastAsia="Times New Roman" w:cs="Open Sans"/>
                <w:color w:val="000000"/>
                <w:sz w:val="16"/>
                <w:szCs w:val="16"/>
                <w:lang w:val="fr-FR" w:eastAsia="en-GB"/>
              </w:rPr>
            </w:pPr>
            <w:r>
              <w:rPr>
                <w:rFonts w:ascii="Open Sans" w:hAnsi="Open Sans" w:eastAsia="Times New Roman" w:cs="Open Sans"/>
                <w:color w:val="000000" w:themeColor="text1"/>
                <w:sz w:val="16"/>
                <w:szCs w:val="16"/>
                <w:lang w:val="fr-FR" w:eastAsia="en-GB"/>
              </w:rPr>
              <w:t>HQ</w:t>
            </w:r>
            <w:r w:rsidRPr="00AD6244">
              <w:rPr>
                <w:rFonts w:ascii="Open Sans" w:hAnsi="Open Sans" w:eastAsia="Times New Roman" w:cs="Open Sans"/>
                <w:color w:val="000000" w:themeColor="text1"/>
                <w:sz w:val="16"/>
                <w:szCs w:val="16"/>
                <w:lang w:val="fr-FR" w:eastAsia="en-GB"/>
              </w:rPr>
              <w:t xml:space="preserve"> - RAM (Alirah Isra doit partager la version du Myanmar et les RB/CO doivent l'adapter en conséquence).</w:t>
            </w:r>
          </w:p>
        </w:tc>
      </w:tr>
      <w:tr w:rsidRPr="002C1E6F" w:rsidR="00640262" w:rsidTr="44CEAA7D" w14:paraId="2D6513AE"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4EA4AAD2"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1E3A1DCC" w14:textId="4864B2AF">
            <w:pPr>
              <w:rPr>
                <w:rFonts w:ascii="Open Sans" w:hAnsi="Open Sans" w:eastAsia="Times New Roman" w:cs="Open Sans"/>
                <w:color w:val="000000"/>
                <w:sz w:val="16"/>
                <w:szCs w:val="16"/>
                <w:lang w:val="fr-FR" w:eastAsia="en-GB"/>
              </w:rPr>
            </w:pPr>
            <w:r w:rsidRPr="44CEAA7D" w:rsidR="00640262">
              <w:rPr>
                <w:rFonts w:ascii="Open Sans" w:hAnsi="Open Sans" w:eastAsia="Times New Roman" w:cs="Open Sans"/>
                <w:color w:val="000000" w:themeColor="text1" w:themeTint="FF" w:themeShade="FF"/>
                <w:sz w:val="16"/>
                <w:szCs w:val="16"/>
                <w:lang w:val="fr-FR" w:eastAsia="en-GB"/>
              </w:rPr>
              <w:t xml:space="preserve">Assurer la </w:t>
            </w:r>
            <w:r w:rsidRPr="44CEAA7D" w:rsidR="00640262">
              <w:rPr>
                <w:rFonts w:ascii="Open Sans" w:hAnsi="Open Sans" w:eastAsia="Times New Roman" w:cs="Open Sans"/>
                <w:b w:val="1"/>
                <w:bCs w:val="1"/>
                <w:color w:val="000000" w:themeColor="text1" w:themeTint="FF" w:themeShade="FF"/>
                <w:sz w:val="16"/>
                <w:szCs w:val="16"/>
                <w:lang w:val="fr-FR" w:eastAsia="en-GB"/>
              </w:rPr>
              <w:t xml:space="preserve">traduction </w:t>
            </w:r>
            <w:r w:rsidRPr="44CEAA7D" w:rsidR="00640262">
              <w:rPr>
                <w:rFonts w:ascii="Open Sans" w:hAnsi="Open Sans" w:eastAsia="Times New Roman" w:cs="Open Sans"/>
                <w:color w:val="000000" w:themeColor="text1" w:themeTint="FF" w:themeShade="FF"/>
                <w:sz w:val="16"/>
                <w:szCs w:val="16"/>
                <w:lang w:val="fr-FR" w:eastAsia="en-GB"/>
              </w:rPr>
              <w:t xml:space="preserve">et la rétro-traduction du questionnaire et du </w:t>
            </w:r>
            <w:r w:rsidRPr="44CEAA7D" w:rsidR="17CDFF49">
              <w:rPr>
                <w:rFonts w:ascii="Open Sans" w:hAnsi="Open Sans" w:eastAsia="Times New Roman" w:cs="Open Sans"/>
                <w:color w:val="000000" w:themeColor="text1" w:themeTint="FF" w:themeShade="FF"/>
                <w:sz w:val="16"/>
                <w:szCs w:val="16"/>
                <w:lang w:val="fr-FR" w:eastAsia="en-GB"/>
              </w:rPr>
              <w:t>manuel de</w:t>
            </w:r>
            <w:r w:rsidRPr="44CEAA7D" w:rsidR="00640262">
              <w:rPr>
                <w:rFonts w:ascii="Open Sans" w:hAnsi="Open Sans" w:eastAsia="Times New Roman" w:cs="Open Sans"/>
                <w:color w:val="000000" w:themeColor="text1" w:themeTint="FF" w:themeShade="FF"/>
                <w:sz w:val="16"/>
                <w:szCs w:val="16"/>
                <w:lang w:val="fr-FR" w:eastAsia="en-GB"/>
              </w:rPr>
              <w:t xml:space="preserve"> </w:t>
            </w:r>
            <w:r w:rsidRPr="44CEAA7D" w:rsidR="00640262">
              <w:rPr>
                <w:rFonts w:ascii="Open Sans" w:hAnsi="Open Sans" w:eastAsia="Times New Roman" w:cs="Open Sans"/>
                <w:color w:val="000000" w:themeColor="text1" w:themeTint="FF" w:themeShade="FF"/>
                <w:sz w:val="16"/>
                <w:szCs w:val="16"/>
                <w:lang w:val="fr-FR" w:eastAsia="en-GB"/>
              </w:rPr>
              <w:t>formation</w:t>
            </w:r>
            <w:r w:rsidRPr="44CEAA7D" w:rsidR="00640262">
              <w:rPr>
                <w:rFonts w:ascii="Open Sans" w:hAnsi="Open Sans" w:eastAsia="Times New Roman" w:cs="Open Sans"/>
                <w:color w:val="000000" w:themeColor="text1" w:themeTint="FF" w:themeShade="FF"/>
                <w:sz w:val="16"/>
                <w:szCs w:val="16"/>
                <w:lang w:val="fr-FR" w:eastAsia="en-GB"/>
              </w:rPr>
              <w:t xml:space="preserve"> dans la (les) langue(s) locale(s) pertinente(s) pour la zone sélectionnée, qui sera (seront) révisée(s) et contextualisée(s) par le PAM/CO.   </w:t>
            </w: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3695D6FA" w14:textId="6ED8895E">
            <w:pPr>
              <w:rPr>
                <w:rFonts w:ascii="Open Sans" w:hAnsi="Open Sans" w:eastAsia="Times New Roman" w:cs="Open Sans"/>
                <w:color w:val="000000"/>
                <w:sz w:val="16"/>
                <w:szCs w:val="16"/>
                <w:lang w:val="fr-FR" w:eastAsia="en-GB"/>
              </w:rPr>
            </w:pPr>
            <w:r>
              <w:rPr>
                <w:rFonts w:ascii="Open Sans" w:hAnsi="Open Sans" w:eastAsia="Times New Roman" w:cs="Open Sans"/>
                <w:color w:val="000000" w:themeColor="text1"/>
                <w:sz w:val="16"/>
                <w:szCs w:val="16"/>
                <w:lang w:val="fr-FR" w:eastAsia="en-GB"/>
              </w:rPr>
              <w:t xml:space="preserve">RB/CO - </w:t>
            </w:r>
            <w:r w:rsidRPr="00AD6244">
              <w:rPr>
                <w:rFonts w:ascii="Open Sans" w:hAnsi="Open Sans" w:eastAsia="Times New Roman" w:cs="Open Sans"/>
                <w:color w:val="000000" w:themeColor="text1"/>
                <w:sz w:val="16"/>
                <w:szCs w:val="16"/>
                <w:lang w:val="fr-FR" w:eastAsia="en-GB"/>
              </w:rPr>
              <w:t>Salifou, Fatou, King,</w:t>
            </w:r>
            <w:r>
              <w:rPr>
                <w:rFonts w:ascii="Open Sans" w:hAnsi="Open Sans" w:eastAsia="Times New Roman" w:cs="Open Sans"/>
                <w:color w:val="000000" w:themeColor="text1"/>
                <w:sz w:val="16"/>
                <w:szCs w:val="16"/>
                <w:lang w:val="fr-FR" w:eastAsia="en-GB"/>
              </w:rPr>
              <w:t xml:space="preserve"> avec l’appui de </w:t>
            </w:r>
            <w:r w:rsidRPr="00AD6244">
              <w:rPr>
                <w:rFonts w:ascii="Open Sans" w:hAnsi="Open Sans" w:eastAsia="Times New Roman" w:cs="Open Sans"/>
                <w:color w:val="000000" w:themeColor="text1"/>
                <w:sz w:val="16"/>
                <w:szCs w:val="16"/>
                <w:lang w:val="fr-FR" w:eastAsia="en-GB"/>
              </w:rPr>
              <w:t>Jonas</w:t>
            </w:r>
            <w:r>
              <w:rPr>
                <w:rFonts w:ascii="Open Sans" w:hAnsi="Open Sans" w:eastAsia="Times New Roman" w:cs="Open Sans"/>
                <w:color w:val="000000" w:themeColor="text1"/>
                <w:sz w:val="16"/>
                <w:szCs w:val="16"/>
                <w:lang w:val="fr-FR" w:eastAsia="en-GB"/>
              </w:rPr>
              <w:t xml:space="preserve"> &amp;</w:t>
            </w:r>
            <w:r w:rsidRPr="00AD6244">
              <w:rPr>
                <w:rFonts w:ascii="Open Sans" w:hAnsi="Open Sans" w:eastAsia="Times New Roman" w:cs="Open Sans"/>
                <w:color w:val="000000" w:themeColor="text1"/>
                <w:sz w:val="16"/>
                <w:szCs w:val="16"/>
                <w:lang w:val="fr-FR" w:eastAsia="en-GB"/>
              </w:rPr>
              <w:t xml:space="preserve"> Cassandra </w:t>
            </w:r>
          </w:p>
        </w:tc>
      </w:tr>
      <w:tr w:rsidRPr="00AD6244" w:rsidR="00640262" w:rsidTr="44CEAA7D" w14:paraId="1673A365" w14:textId="77777777">
        <w:trPr>
          <w:trHeight w:val="190"/>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19B0D267"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2F848B3E" w14:textId="77777777">
            <w:pPr>
              <w:rPr>
                <w:rFonts w:ascii="Open Sans" w:hAnsi="Open Sans" w:eastAsia="Times New Roman" w:cs="Open Sans"/>
                <w:b/>
                <w:bCs/>
                <w:color w:val="000000"/>
                <w:sz w:val="16"/>
                <w:szCs w:val="16"/>
                <w:lang w:val="fr-FR" w:eastAsia="en-GB"/>
              </w:rPr>
            </w:pPr>
            <w:r w:rsidRPr="00AD6244">
              <w:rPr>
                <w:rFonts w:ascii="Open Sans" w:hAnsi="Open Sans" w:eastAsia="Times New Roman" w:cs="Open Sans"/>
                <w:b/>
                <w:bCs/>
                <w:color w:val="000000" w:themeColor="text1"/>
                <w:sz w:val="16"/>
                <w:szCs w:val="16"/>
                <w:lang w:val="fr-FR" w:eastAsia="en-GB"/>
              </w:rPr>
              <w:t xml:space="preserve">Confier la </w:t>
            </w:r>
            <w:r w:rsidRPr="00AD6244">
              <w:rPr>
                <w:rFonts w:ascii="Open Sans" w:hAnsi="Open Sans" w:eastAsia="Times New Roman" w:cs="Open Sans"/>
                <w:color w:val="000000" w:themeColor="text1"/>
                <w:sz w:val="16"/>
                <w:szCs w:val="16"/>
                <w:lang w:val="fr-FR" w:eastAsia="en-GB"/>
              </w:rPr>
              <w:t>collecte des données à un prestataire de services. Travaillez avec lui pour élaborer un budget et un calendrier (en collaboration avec le RAM-N). Fournir la logistique nécessaire (y compris, mais sans s'y limiter, la papeterie, les tablettes et d'autres éléments logistiques de terrain pour les enquêteurs).</w:t>
            </w: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0ADE8A7D"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CO</w:t>
            </w:r>
            <w:r>
              <w:rPr>
                <w:rFonts w:ascii="Open Sans" w:hAnsi="Open Sans" w:eastAsia="Times New Roman" w:cs="Open Sans"/>
                <w:color w:val="000000" w:themeColor="text1"/>
                <w:sz w:val="16"/>
                <w:szCs w:val="16"/>
                <w:lang w:val="fr-FR" w:eastAsia="en-GB"/>
              </w:rPr>
              <w:t xml:space="preserve"> R</w:t>
            </w:r>
            <w:r w:rsidRPr="00AD6244">
              <w:rPr>
                <w:rFonts w:ascii="Open Sans" w:hAnsi="Open Sans" w:eastAsia="Times New Roman" w:cs="Open Sans"/>
                <w:color w:val="000000" w:themeColor="text1"/>
                <w:sz w:val="16"/>
                <w:szCs w:val="16"/>
                <w:lang w:val="fr-FR" w:eastAsia="en-GB"/>
              </w:rPr>
              <w:t>AM -&gt; Prestataire de services (ICASEES)</w:t>
            </w:r>
          </w:p>
        </w:tc>
      </w:tr>
      <w:tr w:rsidRPr="00AD6244" w:rsidR="00640262" w:rsidTr="44CEAA7D" w14:paraId="2F08B92A" w14:textId="77777777">
        <w:trPr>
          <w:trHeight w:val="324"/>
        </w:trPr>
        <w:tc>
          <w:tcPr>
            <w:tcW w:w="2387" w:type="dxa"/>
            <w:tcBorders>
              <w:top w:val="nil"/>
              <w:left w:val="single" w:color="auto" w:sz="8" w:space="0"/>
              <w:bottom w:val="single" w:color="000000" w:themeColor="text1" w:sz="8" w:space="0"/>
              <w:right w:val="single" w:color="auto" w:sz="8" w:space="0"/>
            </w:tcBorders>
            <w:shd w:val="clear" w:color="auto" w:fill="auto"/>
            <w:tcMar/>
            <w:vAlign w:val="center"/>
            <w:hideMark/>
          </w:tcPr>
          <w:p w:rsidRPr="00AD6244" w:rsidR="00640262" w:rsidP="00C65423" w:rsidRDefault="00640262" w14:paraId="6D502631"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single" w:color="auto" w:sz="8" w:space="0"/>
              <w:left w:val="nil"/>
              <w:bottom w:val="single" w:color="auto" w:sz="4" w:space="0"/>
              <w:right w:val="single" w:color="auto" w:sz="8" w:space="0"/>
            </w:tcBorders>
            <w:shd w:val="clear" w:color="auto" w:fill="auto"/>
            <w:tcMar/>
            <w:vAlign w:val="center"/>
            <w:hideMark/>
          </w:tcPr>
          <w:p w:rsidRPr="00AD6244" w:rsidR="00640262" w:rsidP="00C65423" w:rsidRDefault="00640262" w14:paraId="36D61119" w14:textId="66DD9977">
            <w:pPr>
              <w:rPr>
                <w:rFonts w:ascii="Open Sans" w:hAnsi="Open Sans" w:eastAsia="Times New Roman" w:cs="Open Sans"/>
                <w:b w:val="1"/>
                <w:bCs w:val="1"/>
                <w:color w:val="000000"/>
                <w:sz w:val="16"/>
                <w:szCs w:val="16"/>
                <w:lang w:val="fr-FR" w:eastAsia="en-GB"/>
              </w:rPr>
            </w:pPr>
            <w:r w:rsidRPr="44CEAA7D" w:rsidR="00640262">
              <w:rPr>
                <w:rFonts w:ascii="Open Sans" w:hAnsi="Open Sans" w:eastAsia="Times New Roman" w:cs="Open Sans"/>
                <w:b w:val="1"/>
                <w:bCs w:val="1"/>
                <w:color w:val="000000" w:themeColor="text1" w:themeTint="FF" w:themeShade="FF"/>
                <w:sz w:val="16"/>
                <w:szCs w:val="16"/>
                <w:lang w:val="fr-FR" w:eastAsia="en-GB"/>
              </w:rPr>
              <w:t>Recruter des</w:t>
            </w:r>
            <w:r w:rsidRPr="44CEAA7D" w:rsidR="5784BBFC">
              <w:rPr>
                <w:rFonts w:ascii="Open Sans" w:hAnsi="Open Sans" w:eastAsia="Times New Roman" w:cs="Open Sans"/>
                <w:b w:val="1"/>
                <w:bCs w:val="1"/>
                <w:color w:val="000000" w:themeColor="text1" w:themeTint="FF" w:themeShade="FF"/>
                <w:sz w:val="16"/>
                <w:szCs w:val="16"/>
                <w:lang w:val="fr-FR" w:eastAsia="en-GB"/>
              </w:rPr>
              <w:t xml:space="preserve"> </w:t>
            </w:r>
            <w:r w:rsidRPr="44CEAA7D" w:rsidR="35D3902D">
              <w:rPr>
                <w:rFonts w:ascii="Open Sans" w:hAnsi="Open Sans" w:eastAsia="Times New Roman" w:cs="Open Sans"/>
                <w:b w:val="1"/>
                <w:bCs w:val="1"/>
                <w:color w:val="000000" w:themeColor="text1" w:themeTint="FF" w:themeShade="FF"/>
                <w:sz w:val="16"/>
                <w:szCs w:val="16"/>
                <w:lang w:val="fr-FR" w:eastAsia="en-GB"/>
              </w:rPr>
              <w:t>enquêteurs</w:t>
            </w:r>
            <w:r w:rsidRPr="44CEAA7D" w:rsidR="5784BBFC">
              <w:rPr>
                <w:rFonts w:ascii="Open Sans" w:hAnsi="Open Sans" w:eastAsia="Times New Roman" w:cs="Open Sans"/>
                <w:b w:val="1"/>
                <w:bCs w:val="1"/>
                <w:color w:val="000000" w:themeColor="text1" w:themeTint="FF" w:themeShade="FF"/>
                <w:sz w:val="16"/>
                <w:szCs w:val="16"/>
                <w:lang w:val="fr-FR" w:eastAsia="en-GB"/>
              </w:rPr>
              <w:t xml:space="preserve"> </w:t>
            </w:r>
            <w:r w:rsidRPr="44CEAA7D" w:rsidR="00640262">
              <w:rPr>
                <w:rFonts w:ascii="Open Sans" w:hAnsi="Open Sans" w:eastAsia="Times New Roman" w:cs="Open Sans"/>
                <w:b w:val="1"/>
                <w:bCs w:val="1"/>
                <w:color w:val="000000" w:themeColor="text1" w:themeTint="FF" w:themeShade="FF"/>
                <w:sz w:val="16"/>
                <w:szCs w:val="16"/>
                <w:lang w:val="fr-FR" w:eastAsia="en-GB"/>
              </w:rPr>
              <w:t>et</w:t>
            </w:r>
            <w:r w:rsidRPr="44CEAA7D" w:rsidR="00640262">
              <w:rPr>
                <w:rFonts w:ascii="Open Sans" w:hAnsi="Open Sans" w:eastAsia="Times New Roman" w:cs="Open Sans"/>
                <w:b w:val="1"/>
                <w:bCs w:val="1"/>
                <w:color w:val="000000" w:themeColor="text1" w:themeTint="FF" w:themeShade="FF"/>
                <w:sz w:val="16"/>
                <w:szCs w:val="16"/>
                <w:lang w:val="fr-FR" w:eastAsia="en-GB"/>
              </w:rPr>
              <w:t xml:space="preserve"> des superviseurs </w:t>
            </w:r>
            <w:r w:rsidRPr="44CEAA7D" w:rsidR="00640262">
              <w:rPr>
                <w:rFonts w:ascii="Open Sans" w:hAnsi="Open Sans" w:eastAsia="Times New Roman" w:cs="Open Sans"/>
                <w:color w:val="000000" w:themeColor="text1" w:themeTint="FF" w:themeShade="FF"/>
                <w:sz w:val="16"/>
                <w:szCs w:val="16"/>
                <w:lang w:val="fr-FR" w:eastAsia="en-GB"/>
              </w:rPr>
              <w:t xml:space="preserve">compétents sur le terrain et hors du terrain pour mener les entretiens en face à face et par téléphone. </w:t>
            </w:r>
          </w:p>
        </w:tc>
        <w:tc>
          <w:tcPr>
            <w:tcW w:w="3748" w:type="dxa"/>
            <w:tcBorders>
              <w:top w:val="nil"/>
              <w:left w:val="single" w:color="auto" w:sz="8" w:space="0"/>
              <w:bottom w:val="single" w:color="000000" w:themeColor="text1" w:sz="8" w:space="0"/>
              <w:right w:val="single" w:color="auto" w:sz="8" w:space="0"/>
            </w:tcBorders>
            <w:tcMar/>
            <w:vAlign w:val="center"/>
            <w:hideMark/>
          </w:tcPr>
          <w:p w:rsidRPr="00AD6244" w:rsidR="00640262" w:rsidP="00C65423" w:rsidRDefault="00640262" w14:paraId="4D5ACA1E"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Prestataire de services (ICASEES)</w:t>
            </w:r>
          </w:p>
        </w:tc>
      </w:tr>
      <w:tr w:rsidRPr="00640262" w:rsidR="00640262" w:rsidTr="44CEAA7D" w14:paraId="6C85233F"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7CB4590B"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tcMar/>
            <w:vAlign w:val="center"/>
            <w:hideMark/>
          </w:tcPr>
          <w:p w:rsidRPr="00AD6244" w:rsidR="00640262" w:rsidP="00C65423" w:rsidRDefault="00640262" w14:paraId="2DC90491" w14:textId="4335A70A">
            <w:pPr>
              <w:rPr>
                <w:rFonts w:ascii="Open Sans" w:hAnsi="Open Sans" w:eastAsia="Times New Roman" w:cs="Open Sans"/>
                <w:color w:val="000000"/>
                <w:sz w:val="16"/>
                <w:szCs w:val="16"/>
                <w:lang w:val="fr-FR" w:eastAsia="en-GB"/>
              </w:rPr>
            </w:pPr>
            <w:r w:rsidRPr="44CEAA7D" w:rsidR="00640262">
              <w:rPr>
                <w:rFonts w:ascii="Open Sans" w:hAnsi="Open Sans" w:eastAsia="Times New Roman" w:cs="Open Sans"/>
                <w:color w:val="000000" w:themeColor="text1" w:themeTint="FF" w:themeShade="FF"/>
                <w:sz w:val="16"/>
                <w:szCs w:val="16"/>
                <w:lang w:val="fr-FR" w:eastAsia="en-GB"/>
              </w:rPr>
              <w:t xml:space="preserve">Demander et </w:t>
            </w:r>
            <w:r w:rsidRPr="44CEAA7D" w:rsidR="00640262">
              <w:rPr>
                <w:rFonts w:ascii="Open Sans" w:hAnsi="Open Sans" w:eastAsia="Times New Roman" w:cs="Open Sans"/>
                <w:b w:val="1"/>
                <w:bCs w:val="1"/>
                <w:color w:val="000000" w:themeColor="text1" w:themeTint="FF" w:themeShade="FF"/>
                <w:sz w:val="16"/>
                <w:szCs w:val="16"/>
                <w:lang w:val="fr-FR" w:eastAsia="en-GB"/>
              </w:rPr>
              <w:t xml:space="preserve">obtenir les autorisations nécessaires </w:t>
            </w:r>
            <w:r w:rsidRPr="44CEAA7D" w:rsidR="00640262">
              <w:rPr>
                <w:rFonts w:ascii="Open Sans" w:hAnsi="Open Sans" w:eastAsia="Times New Roman" w:cs="Open Sans"/>
                <w:color w:val="000000" w:themeColor="text1" w:themeTint="FF" w:themeShade="FF"/>
                <w:sz w:val="16"/>
                <w:szCs w:val="16"/>
                <w:lang w:val="fr-FR" w:eastAsia="en-GB"/>
              </w:rPr>
              <w:t xml:space="preserve">pour </w:t>
            </w:r>
            <w:r w:rsidRPr="44CEAA7D" w:rsidR="2B812EBB">
              <w:rPr>
                <w:rFonts w:ascii="Open Sans" w:hAnsi="Open Sans" w:eastAsia="Times New Roman" w:cs="Open Sans"/>
                <w:color w:val="000000" w:themeColor="text1" w:themeTint="FF" w:themeShade="FF"/>
                <w:sz w:val="16"/>
                <w:szCs w:val="16"/>
                <w:lang w:val="fr-FR" w:eastAsia="en-GB"/>
              </w:rPr>
              <w:t>se rendre</w:t>
            </w:r>
            <w:r w:rsidRPr="44CEAA7D" w:rsidR="00640262">
              <w:rPr>
                <w:rFonts w:ascii="Open Sans" w:hAnsi="Open Sans" w:eastAsia="Times New Roman" w:cs="Open Sans"/>
                <w:color w:val="000000" w:themeColor="text1" w:themeTint="FF" w:themeShade="FF"/>
                <w:sz w:val="16"/>
                <w:szCs w:val="16"/>
                <w:lang w:val="fr-FR" w:eastAsia="en-GB"/>
              </w:rPr>
              <w:t xml:space="preserve"> dans les zones d'étude identifiées dans le cadre de l'étude sur les émissions de CO</w:t>
            </w:r>
          </w:p>
        </w:tc>
        <w:tc>
          <w:tcPr>
            <w:tcW w:w="3748" w:type="dxa"/>
            <w:tcBorders>
              <w:top w:val="nil"/>
              <w:left w:val="nil"/>
              <w:bottom w:val="single" w:color="auto" w:sz="8" w:space="0"/>
              <w:right w:val="single" w:color="auto" w:sz="8" w:space="0"/>
            </w:tcBorders>
            <w:tcMar/>
            <w:vAlign w:val="center"/>
            <w:hideMark/>
          </w:tcPr>
          <w:p w:rsidRPr="00640262" w:rsidR="00640262" w:rsidP="00C65423" w:rsidRDefault="00640262" w14:paraId="13C0F509" w14:textId="1E66CE06">
            <w:pPr>
              <w:rPr>
                <w:rFonts w:ascii="Open Sans" w:hAnsi="Open Sans" w:eastAsia="Times New Roman" w:cs="Open Sans"/>
                <w:color w:val="000000"/>
                <w:sz w:val="16"/>
                <w:szCs w:val="16"/>
                <w:lang w:val="en-GB" w:eastAsia="en-GB"/>
              </w:rPr>
            </w:pPr>
            <w:r w:rsidRPr="00640262">
              <w:rPr>
                <w:rFonts w:ascii="Open Sans" w:hAnsi="Open Sans" w:eastAsia="Times New Roman" w:cs="Open Sans"/>
                <w:color w:val="000000" w:themeColor="text1"/>
                <w:sz w:val="16"/>
                <w:szCs w:val="16"/>
                <w:lang w:val="en-GB" w:eastAsia="en-GB"/>
              </w:rPr>
              <w:t xml:space="preserve">CO </w:t>
            </w:r>
            <w:proofErr w:type="spellStart"/>
            <w:r w:rsidRPr="00640262">
              <w:rPr>
                <w:rFonts w:ascii="Open Sans" w:hAnsi="Open Sans" w:eastAsia="Times New Roman" w:cs="Open Sans"/>
                <w:color w:val="000000" w:themeColor="text1"/>
                <w:sz w:val="16"/>
                <w:szCs w:val="16"/>
                <w:lang w:val="en-GB" w:eastAsia="en-GB"/>
              </w:rPr>
              <w:t>Salifou</w:t>
            </w:r>
            <w:proofErr w:type="spellEnd"/>
            <w:r w:rsidRPr="00640262">
              <w:rPr>
                <w:rFonts w:ascii="Open Sans" w:hAnsi="Open Sans" w:eastAsia="Times New Roman" w:cs="Open Sans"/>
                <w:color w:val="000000" w:themeColor="text1"/>
                <w:sz w:val="16"/>
                <w:szCs w:val="16"/>
                <w:lang w:val="en-GB" w:eastAsia="en-GB"/>
              </w:rPr>
              <w:t xml:space="preserve"> &amp; King, avec ICASEES</w:t>
            </w:r>
          </w:p>
        </w:tc>
      </w:tr>
      <w:tr w:rsidRPr="002C1E6F" w:rsidR="00640262" w:rsidTr="44CEAA7D" w14:paraId="1D743D6D"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4AA624F1"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tcMar/>
            <w:vAlign w:val="center"/>
            <w:hideMark/>
          </w:tcPr>
          <w:p w:rsidRPr="00AD6244" w:rsidR="00640262" w:rsidP="00C65423" w:rsidRDefault="00640262" w14:paraId="62E41188"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Identifier et </w:t>
            </w:r>
            <w:r w:rsidRPr="00AD6244">
              <w:rPr>
                <w:rFonts w:ascii="Open Sans" w:hAnsi="Open Sans" w:eastAsia="Times New Roman" w:cs="Open Sans"/>
                <w:b/>
                <w:bCs/>
                <w:color w:val="000000" w:themeColor="text1"/>
                <w:sz w:val="16"/>
                <w:szCs w:val="16"/>
                <w:lang w:val="fr-FR" w:eastAsia="en-GB"/>
              </w:rPr>
              <w:t xml:space="preserve">sélectionner au hasard les ménages </w:t>
            </w:r>
            <w:r w:rsidRPr="00AD6244">
              <w:rPr>
                <w:rFonts w:ascii="Open Sans" w:hAnsi="Open Sans" w:eastAsia="Times New Roman" w:cs="Open Sans"/>
                <w:color w:val="000000" w:themeColor="text1"/>
                <w:sz w:val="16"/>
                <w:szCs w:val="16"/>
                <w:lang w:val="fr-FR" w:eastAsia="en-GB"/>
              </w:rPr>
              <w:t xml:space="preserve">à interroger dans le cadre de l'étude en République centrafricaine. Liste des ménages. </w:t>
            </w: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62818265" w14:textId="0017F4C7">
            <w:pPr>
              <w:rPr>
                <w:rFonts w:ascii="Open Sans" w:hAnsi="Open Sans" w:eastAsia="Times New Roman" w:cs="Open Sans"/>
                <w:color w:val="000000"/>
                <w:sz w:val="16"/>
                <w:szCs w:val="16"/>
                <w:lang w:val="fr-FR" w:eastAsia="en-GB"/>
              </w:rPr>
            </w:pPr>
            <w:r>
              <w:rPr>
                <w:rFonts w:ascii="Open Sans" w:hAnsi="Open Sans" w:eastAsia="Times New Roman" w:cs="Open Sans"/>
                <w:color w:val="000000" w:themeColor="text1"/>
                <w:sz w:val="16"/>
                <w:szCs w:val="16"/>
                <w:lang w:val="fr-FR" w:eastAsia="en-GB"/>
              </w:rPr>
              <w:t xml:space="preserve">CO, </w:t>
            </w:r>
            <w:r w:rsidRPr="00AD6244">
              <w:rPr>
                <w:rFonts w:ascii="Open Sans" w:hAnsi="Open Sans" w:eastAsia="Times New Roman" w:cs="Open Sans"/>
                <w:color w:val="000000" w:themeColor="text1"/>
                <w:sz w:val="16"/>
                <w:szCs w:val="16"/>
                <w:lang w:val="fr-FR" w:eastAsia="en-GB"/>
              </w:rPr>
              <w:t>Prestataire de services (ICASEES)</w:t>
            </w:r>
            <w:r>
              <w:rPr>
                <w:rFonts w:ascii="Open Sans" w:hAnsi="Open Sans" w:eastAsia="Times New Roman" w:cs="Open Sans"/>
                <w:color w:val="000000" w:themeColor="text1"/>
                <w:sz w:val="16"/>
                <w:szCs w:val="16"/>
                <w:lang w:val="fr-FR" w:eastAsia="en-GB"/>
              </w:rPr>
              <w:t xml:space="preserve"> &amp; </w:t>
            </w:r>
            <w:r w:rsidRPr="00AD6244">
              <w:rPr>
                <w:rFonts w:ascii="Open Sans" w:hAnsi="Open Sans" w:eastAsia="Times New Roman" w:cs="Open Sans"/>
                <w:color w:val="000000" w:themeColor="text1"/>
                <w:sz w:val="16"/>
                <w:szCs w:val="16"/>
                <w:lang w:val="fr-FR" w:eastAsia="en-GB"/>
              </w:rPr>
              <w:t xml:space="preserve">RAM- N (Alirah) </w:t>
            </w:r>
          </w:p>
        </w:tc>
      </w:tr>
      <w:tr w:rsidRPr="00AD6244" w:rsidR="00640262" w:rsidTr="44CEAA7D" w14:paraId="24F2F1AE" w14:textId="77777777">
        <w:trPr>
          <w:trHeight w:val="64"/>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0F65452F"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tcMar/>
            <w:vAlign w:val="center"/>
            <w:hideMark/>
          </w:tcPr>
          <w:p w:rsidRPr="00AD6244" w:rsidR="00640262" w:rsidP="00C65423" w:rsidRDefault="00640262" w14:paraId="3B1BD399"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Répartition aléatoire des ménages en deux groupes (A et B) </w:t>
            </w: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35915EE9"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Siège - RAM-N (Alirah)</w:t>
            </w:r>
          </w:p>
        </w:tc>
      </w:tr>
      <w:tr w:rsidRPr="002C1E6F" w:rsidR="00640262" w:rsidTr="44CEAA7D" w14:paraId="30CE655B"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172E5C4E"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Préparation</w:t>
            </w:r>
          </w:p>
        </w:tc>
        <w:tc>
          <w:tcPr>
            <w:tcW w:w="8478" w:type="dxa"/>
            <w:tcBorders>
              <w:top w:val="nil"/>
              <w:left w:val="nil"/>
              <w:bottom w:val="single" w:color="auto" w:sz="8" w:space="0"/>
              <w:right w:val="single" w:color="auto" w:sz="8" w:space="0"/>
            </w:tcBorders>
            <w:tcMar/>
            <w:vAlign w:val="center"/>
            <w:hideMark/>
          </w:tcPr>
          <w:p w:rsidRPr="00AD6244" w:rsidR="00640262" w:rsidP="00C65423" w:rsidRDefault="00640262" w14:paraId="6897E9BC"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Prise de contact initiale avec les ménages sélectionnés pour organiser l'entretien (à la fois en face à face et par téléphone).</w:t>
            </w: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26EEC37D" w14:textId="05C2C0FD">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Prestataire de services (ICASEES),</w:t>
            </w:r>
            <w:r>
              <w:rPr>
                <w:rFonts w:ascii="Open Sans" w:hAnsi="Open Sans" w:eastAsia="Times New Roman" w:cs="Open Sans"/>
                <w:color w:val="000000" w:themeColor="text1"/>
                <w:sz w:val="16"/>
                <w:szCs w:val="16"/>
                <w:lang w:val="fr-FR" w:eastAsia="en-GB"/>
              </w:rPr>
              <w:t xml:space="preserve"> &amp; CO</w:t>
            </w:r>
            <w:r w:rsidRPr="00AD6244">
              <w:rPr>
                <w:rFonts w:ascii="Open Sans" w:hAnsi="Open Sans" w:eastAsia="Times New Roman" w:cs="Open Sans"/>
                <w:color w:val="000000" w:themeColor="text1"/>
                <w:sz w:val="16"/>
                <w:szCs w:val="16"/>
                <w:lang w:val="fr-FR" w:eastAsia="en-GB"/>
              </w:rPr>
              <w:t xml:space="preserve"> Salifou &amp; Alirah</w:t>
            </w:r>
          </w:p>
        </w:tc>
      </w:tr>
      <w:tr w:rsidRPr="002C1E6F" w:rsidR="00640262" w:rsidTr="44CEAA7D" w14:paraId="4C9DE8F2" w14:textId="77777777">
        <w:trPr>
          <w:trHeight w:val="252"/>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791330D1"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Formation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7044BD2E" w14:textId="0A0050F0">
            <w:pPr>
              <w:rPr>
                <w:rFonts w:ascii="Open Sans" w:hAnsi="Open Sans" w:eastAsia="Times New Roman" w:cs="Open Sans"/>
                <w:color w:val="000000"/>
                <w:sz w:val="16"/>
                <w:szCs w:val="16"/>
                <w:lang w:val="fr-FR" w:eastAsia="en-GB"/>
              </w:rPr>
            </w:pPr>
            <w:r w:rsidRPr="44CEAA7D" w:rsidR="00640262">
              <w:rPr>
                <w:rFonts w:ascii="Open Sans" w:hAnsi="Open Sans" w:eastAsia="Times New Roman" w:cs="Open Sans"/>
                <w:color w:val="000000" w:themeColor="text1" w:themeTint="FF" w:themeShade="FF"/>
                <w:sz w:val="16"/>
                <w:szCs w:val="16"/>
                <w:lang w:val="fr-FR" w:eastAsia="en-GB"/>
              </w:rPr>
              <w:t xml:space="preserve">Fournir les </w:t>
            </w:r>
            <w:r w:rsidRPr="44CEAA7D" w:rsidR="00640262">
              <w:rPr>
                <w:rFonts w:ascii="Open Sans" w:hAnsi="Open Sans" w:eastAsia="Times New Roman" w:cs="Open Sans"/>
                <w:b w:val="1"/>
                <w:bCs w:val="1"/>
                <w:color w:val="000000" w:themeColor="text1" w:themeTint="FF" w:themeShade="FF"/>
                <w:sz w:val="16"/>
                <w:szCs w:val="16"/>
                <w:lang w:val="fr-FR" w:eastAsia="en-GB"/>
              </w:rPr>
              <w:t xml:space="preserve">locaux </w:t>
            </w:r>
            <w:r w:rsidRPr="44CEAA7D" w:rsidR="00640262">
              <w:rPr>
                <w:rFonts w:ascii="Open Sans" w:hAnsi="Open Sans" w:eastAsia="Times New Roman" w:cs="Open Sans"/>
                <w:color w:val="000000" w:themeColor="text1" w:themeTint="FF" w:themeShade="FF"/>
                <w:sz w:val="16"/>
                <w:szCs w:val="16"/>
                <w:lang w:val="fr-FR" w:eastAsia="en-GB"/>
              </w:rPr>
              <w:t xml:space="preserve">pour la formation des enquêteurs, y compris la nourriture, les boissons (eau) et les pauses café, ainsi que tous les équipements techniques tels que les ordinateurs portables, les projecteurs, les tableaux blancs et la papeterie nécessaire. Fournir le </w:t>
            </w:r>
            <w:r w:rsidRPr="44CEAA7D" w:rsidR="00640262">
              <w:rPr>
                <w:rFonts w:ascii="Open Sans" w:hAnsi="Open Sans" w:eastAsia="Times New Roman" w:cs="Open Sans"/>
                <w:b w:val="1"/>
                <w:bCs w:val="1"/>
                <w:color w:val="000000" w:themeColor="text1" w:themeTint="FF" w:themeShade="FF"/>
                <w:sz w:val="16"/>
                <w:szCs w:val="16"/>
                <w:lang w:val="fr-FR" w:eastAsia="en-GB"/>
              </w:rPr>
              <w:t xml:space="preserve">transport </w:t>
            </w:r>
            <w:r w:rsidRPr="44CEAA7D" w:rsidR="00640262">
              <w:rPr>
                <w:rFonts w:ascii="Open Sans" w:hAnsi="Open Sans" w:eastAsia="Times New Roman" w:cs="Open Sans"/>
                <w:color w:val="000000" w:themeColor="text1" w:themeTint="FF" w:themeShade="FF"/>
                <w:sz w:val="16"/>
                <w:szCs w:val="16"/>
                <w:lang w:val="fr-FR" w:eastAsia="en-GB"/>
              </w:rPr>
              <w:t xml:space="preserve">pour la visite des </w:t>
            </w:r>
            <w:r w:rsidRPr="44CEAA7D" w:rsidR="10EA573F">
              <w:rPr>
                <w:rFonts w:ascii="Open Sans" w:hAnsi="Open Sans" w:eastAsia="Times New Roman" w:cs="Open Sans"/>
                <w:color w:val="000000" w:themeColor="text1" w:themeTint="FF" w:themeShade="FF"/>
                <w:sz w:val="16"/>
                <w:szCs w:val="16"/>
                <w:lang w:val="fr-FR" w:eastAsia="en-GB"/>
              </w:rPr>
              <w:t xml:space="preserve">enquêteurs </w:t>
            </w:r>
            <w:r w:rsidRPr="44CEAA7D" w:rsidR="00640262">
              <w:rPr>
                <w:rFonts w:ascii="Open Sans" w:hAnsi="Open Sans" w:eastAsia="Times New Roman" w:cs="Open Sans"/>
                <w:color w:val="000000" w:themeColor="text1" w:themeTint="FF" w:themeShade="FF"/>
                <w:sz w:val="16"/>
                <w:szCs w:val="16"/>
                <w:lang w:val="fr-FR" w:eastAsia="en-GB"/>
              </w:rPr>
              <w:t>sur le terrain pendant l'essai des questionnaires.</w:t>
            </w:r>
            <w:r>
              <w:br/>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181A8646"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Personne de contact CO-VAM [Salifou] </w:t>
            </w:r>
          </w:p>
        </w:tc>
      </w:tr>
      <w:tr w:rsidRPr="00AD6244" w:rsidR="00640262" w:rsidTr="44CEAA7D" w14:paraId="3B175D8D"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60FE6A9F"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Formation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1B4D4662" w14:textId="7422E3B6">
            <w:pPr>
              <w:rPr>
                <w:rFonts w:ascii="Open Sans" w:hAnsi="Open Sans" w:eastAsia="Times New Roman" w:cs="Open Sans"/>
                <w:color w:val="000000"/>
                <w:sz w:val="16"/>
                <w:szCs w:val="16"/>
                <w:lang w:val="fr-FR" w:eastAsia="en-GB"/>
              </w:rPr>
            </w:pPr>
            <w:commentRangeStart w:id="0"/>
            <w:r w:rsidRPr="00AD6244">
              <w:rPr>
                <w:rFonts w:ascii="Open Sans" w:hAnsi="Open Sans" w:eastAsia="Times New Roman" w:cs="Open Sans"/>
                <w:b/>
                <w:bCs/>
                <w:color w:val="000000" w:themeColor="text1"/>
                <w:sz w:val="16"/>
                <w:szCs w:val="16"/>
                <w:lang w:val="fr-FR" w:eastAsia="en-GB"/>
              </w:rPr>
              <w:t>Diriger l</w:t>
            </w:r>
            <w:r w:rsidR="002C1E6F">
              <w:rPr>
                <w:rFonts w:ascii="Open Sans" w:hAnsi="Open Sans" w:eastAsia="Times New Roman" w:cs="Open Sans"/>
                <w:b/>
                <w:bCs/>
                <w:color w:val="000000" w:themeColor="text1"/>
                <w:sz w:val="16"/>
                <w:szCs w:val="16"/>
                <w:lang w:val="fr-FR" w:eastAsia="en-GB"/>
              </w:rPr>
              <w:t xml:space="preserve">a partie pratique </w:t>
            </w:r>
            <w:r w:rsidRPr="00AD6244">
              <w:rPr>
                <w:rFonts w:ascii="Open Sans" w:hAnsi="Open Sans" w:eastAsia="Times New Roman" w:cs="Open Sans"/>
                <w:b/>
                <w:bCs/>
                <w:color w:val="000000" w:themeColor="text1"/>
                <w:sz w:val="16"/>
                <w:szCs w:val="16"/>
                <w:lang w:val="fr-FR" w:eastAsia="en-GB"/>
              </w:rPr>
              <w:t xml:space="preserve">sur le terrain </w:t>
            </w:r>
            <w:r w:rsidRPr="00AD6244">
              <w:rPr>
                <w:rFonts w:ascii="Open Sans" w:hAnsi="Open Sans" w:eastAsia="Times New Roman" w:cs="Open Sans"/>
                <w:color w:val="000000" w:themeColor="text1"/>
                <w:sz w:val="16"/>
                <w:szCs w:val="16"/>
                <w:lang w:val="fr-FR" w:eastAsia="en-GB"/>
              </w:rPr>
              <w:t xml:space="preserve">(à la fois F2F et à distance) en collaboration avec les équipes RAM du PAM (RAM-N et RAM-H). </w:t>
            </w:r>
            <w:commentRangeEnd w:id="0"/>
            <w:r w:rsidR="00AE589B">
              <w:rPr>
                <w:rStyle w:val="CommentReference"/>
              </w:rPr>
              <w:commentReference w:id="0"/>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7E91D14C" w14:textId="7986B3BA">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(Fatima</w:t>
            </w:r>
            <w:r w:rsidR="002C1E6F">
              <w:rPr>
                <w:rFonts w:ascii="Open Sans" w:hAnsi="Open Sans" w:eastAsia="Times New Roman" w:cs="Open Sans"/>
                <w:color w:val="000000" w:themeColor="text1"/>
                <w:sz w:val="16"/>
                <w:szCs w:val="16"/>
                <w:lang w:val="fr-FR" w:eastAsia="en-GB"/>
              </w:rPr>
              <w:t>,</w:t>
            </w:r>
            <w:r w:rsidRPr="00AD6244">
              <w:rPr>
                <w:rFonts w:ascii="Open Sans" w:hAnsi="Open Sans" w:eastAsia="Times New Roman" w:cs="Open Sans"/>
                <w:color w:val="000000" w:themeColor="text1"/>
                <w:sz w:val="16"/>
                <w:szCs w:val="16"/>
                <w:lang w:val="fr-FR" w:eastAsia="en-GB"/>
              </w:rPr>
              <w:t xml:space="preserve"> </w:t>
            </w:r>
            <w:proofErr w:type="spellStart"/>
            <w:r w:rsidRPr="00AD6244">
              <w:rPr>
                <w:rFonts w:ascii="Open Sans" w:hAnsi="Open Sans" w:eastAsia="Times New Roman" w:cs="Open Sans"/>
                <w:color w:val="000000" w:themeColor="text1"/>
                <w:sz w:val="16"/>
                <w:szCs w:val="16"/>
                <w:lang w:val="fr-FR" w:eastAsia="en-GB"/>
              </w:rPr>
              <w:t>Salifousanda</w:t>
            </w:r>
            <w:proofErr w:type="spellEnd"/>
            <w:r w:rsidRPr="00AD6244">
              <w:rPr>
                <w:rFonts w:ascii="Open Sans" w:hAnsi="Open Sans" w:eastAsia="Times New Roman" w:cs="Open Sans"/>
                <w:color w:val="000000" w:themeColor="text1"/>
                <w:sz w:val="16"/>
                <w:szCs w:val="16"/>
                <w:lang w:val="fr-FR" w:eastAsia="en-GB"/>
              </w:rPr>
              <w:t>, King &amp; Jonas)</w:t>
            </w:r>
          </w:p>
        </w:tc>
      </w:tr>
      <w:tr w:rsidRPr="002C1E6F" w:rsidR="00640262" w:rsidTr="44CEAA7D" w14:paraId="2BFC4D72" w14:textId="77777777">
        <w:trPr>
          <w:trHeight w:val="190"/>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0A6CB754"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Formation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07C1C179"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b/>
                <w:bCs/>
                <w:color w:val="000000" w:themeColor="text1"/>
                <w:sz w:val="16"/>
                <w:szCs w:val="16"/>
                <w:lang w:val="fr-FR" w:eastAsia="en-GB"/>
              </w:rPr>
              <w:t xml:space="preserve">Tester le questionnaire final </w:t>
            </w:r>
            <w:r w:rsidRPr="00AD6244">
              <w:rPr>
                <w:rFonts w:ascii="Open Sans" w:hAnsi="Open Sans" w:eastAsia="Times New Roman" w:cs="Open Sans"/>
                <w:color w:val="000000" w:themeColor="text1"/>
                <w:sz w:val="16"/>
                <w:szCs w:val="16"/>
                <w:lang w:val="fr-FR" w:eastAsia="en-GB"/>
              </w:rPr>
              <w:t>et fournir un retour d'information pour les ajustements du questionnaire après les tests, si nécessaire. Identifier les questions spécifiques après le test du questionnaire sur le terrain qui doivent être ajustées en fournissant la formulation ou les phrases correctes pour refléter les nuances propres à chaque pays.</w:t>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2F27FC06"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Fournisseur de CO et de services (ICASEES)</w:t>
            </w:r>
          </w:p>
        </w:tc>
      </w:tr>
      <w:tr w:rsidRPr="002C1E6F" w:rsidR="00640262" w:rsidTr="44CEAA7D" w14:paraId="04F45DCB" w14:textId="77777777">
        <w:trPr>
          <w:trHeight w:val="190"/>
        </w:trPr>
        <w:tc>
          <w:tcPr>
            <w:tcW w:w="2387" w:type="dxa"/>
            <w:tcBorders>
              <w:top w:val="nil"/>
              <w:left w:val="single" w:color="auto" w:sz="8" w:space="0"/>
              <w:bottom w:val="single" w:color="auto" w:sz="8" w:space="0"/>
              <w:right w:val="single" w:color="auto" w:sz="8" w:space="0"/>
            </w:tcBorders>
            <w:shd w:val="clear" w:color="auto" w:fill="auto"/>
            <w:tcMar/>
            <w:vAlign w:val="center"/>
          </w:tcPr>
          <w:p w:rsidRPr="00AD6244" w:rsidR="00640262" w:rsidP="00C65423" w:rsidRDefault="00640262" w14:paraId="0933CB09"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lastRenderedPageBreak/>
              <w:t>Formation</w:t>
            </w:r>
          </w:p>
        </w:tc>
        <w:tc>
          <w:tcPr>
            <w:tcW w:w="8478" w:type="dxa"/>
            <w:tcBorders>
              <w:top w:val="nil"/>
              <w:left w:val="nil"/>
              <w:bottom w:val="single" w:color="auto" w:sz="8" w:space="0"/>
              <w:right w:val="single" w:color="auto" w:sz="8" w:space="0"/>
            </w:tcBorders>
            <w:shd w:val="clear" w:color="auto" w:fill="auto"/>
            <w:tcMar/>
            <w:vAlign w:val="center"/>
          </w:tcPr>
          <w:p w:rsidRPr="00AD6244" w:rsidR="00640262" w:rsidP="00C65423" w:rsidRDefault="00640262" w14:paraId="2300C9B9"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Soutenir la </w:t>
            </w:r>
            <w:r w:rsidRPr="00AD6244">
              <w:rPr>
                <w:rFonts w:ascii="Open Sans" w:hAnsi="Open Sans" w:eastAsia="Times New Roman" w:cs="Open Sans"/>
                <w:b/>
                <w:bCs/>
                <w:color w:val="000000" w:themeColor="text1"/>
                <w:sz w:val="16"/>
                <w:szCs w:val="16"/>
                <w:lang w:val="fr-FR" w:eastAsia="en-GB"/>
              </w:rPr>
              <w:t>mise en œuvre de la formation</w:t>
            </w:r>
            <w:r w:rsidRPr="00AD6244">
              <w:rPr>
                <w:rFonts w:ascii="Open Sans" w:hAnsi="Open Sans" w:eastAsia="Times New Roman" w:cs="Open Sans"/>
                <w:color w:val="000000" w:themeColor="text1"/>
                <w:sz w:val="16"/>
                <w:szCs w:val="16"/>
                <w:lang w:val="fr-FR" w:eastAsia="en-GB"/>
              </w:rPr>
              <w:t xml:space="preserve">, en répondant aux questions sur les indicateurs et la méthodologie si nécessaire. En particulier RAM-N pour les formations F2F et RAM-H pour les formations à distance, respectivement. </w:t>
            </w:r>
          </w:p>
        </w:tc>
        <w:tc>
          <w:tcPr>
            <w:tcW w:w="3748" w:type="dxa"/>
            <w:tcBorders>
              <w:top w:val="nil"/>
              <w:left w:val="nil"/>
              <w:bottom w:val="single" w:color="auto" w:sz="8" w:space="0"/>
              <w:right w:val="single" w:color="auto" w:sz="8" w:space="0"/>
            </w:tcBorders>
            <w:shd w:val="clear" w:color="auto" w:fill="auto"/>
            <w:tcMar/>
            <w:vAlign w:val="center"/>
          </w:tcPr>
          <w:p w:rsidRPr="00640262" w:rsidR="00640262" w:rsidP="00C65423" w:rsidRDefault="00640262" w14:paraId="7047938C" w14:textId="77777777">
            <w:pPr>
              <w:rPr>
                <w:rFonts w:ascii="Open Sans" w:hAnsi="Open Sans" w:eastAsia="Times New Roman" w:cs="Open Sans"/>
                <w:color w:val="000000"/>
                <w:sz w:val="16"/>
                <w:szCs w:val="16"/>
                <w:lang w:val="it-IT" w:eastAsia="en-GB"/>
              </w:rPr>
            </w:pPr>
            <w:r w:rsidRPr="00640262">
              <w:rPr>
                <w:rFonts w:ascii="Open Sans" w:hAnsi="Open Sans" w:eastAsia="Times New Roman" w:cs="Open Sans"/>
                <w:color w:val="000000" w:themeColor="text1"/>
                <w:sz w:val="16"/>
                <w:szCs w:val="16"/>
                <w:lang w:val="it-IT" w:eastAsia="en-GB"/>
              </w:rPr>
              <w:t>HQ - RAM-N (Cassandra) &amp; RAM-H (Jonas)</w:t>
            </w:r>
          </w:p>
        </w:tc>
      </w:tr>
      <w:tr w:rsidRPr="002C1E6F" w:rsidR="00640262" w:rsidTr="44CEAA7D" w14:paraId="56157A22" w14:textId="77777777">
        <w:trPr>
          <w:trHeight w:val="261"/>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2DBEF902"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Formation</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1263876A"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Ajustez le questionnaire dans </w:t>
            </w:r>
            <w:proofErr w:type="spellStart"/>
            <w:r w:rsidRPr="00AD6244">
              <w:rPr>
                <w:rFonts w:ascii="Open Sans" w:hAnsi="Open Sans" w:eastAsia="Times New Roman" w:cs="Open Sans"/>
                <w:b/>
                <w:bCs/>
                <w:color w:val="000000" w:themeColor="text1"/>
                <w:sz w:val="16"/>
                <w:szCs w:val="16"/>
                <w:lang w:val="fr-FR" w:eastAsia="en-GB"/>
              </w:rPr>
              <w:t>XLSForm</w:t>
            </w:r>
            <w:proofErr w:type="spellEnd"/>
            <w:r w:rsidRPr="00AD6244">
              <w:rPr>
                <w:rFonts w:ascii="Open Sans" w:hAnsi="Open Sans" w:eastAsia="Times New Roman" w:cs="Open Sans"/>
                <w:b/>
                <w:bCs/>
                <w:color w:val="000000" w:themeColor="text1"/>
                <w:sz w:val="16"/>
                <w:szCs w:val="16"/>
                <w:lang w:val="fr-FR" w:eastAsia="en-GB"/>
              </w:rPr>
              <w:t xml:space="preserve"> </w:t>
            </w:r>
            <w:r w:rsidRPr="00AD6244">
              <w:rPr>
                <w:rFonts w:ascii="Open Sans" w:hAnsi="Open Sans" w:eastAsia="Times New Roman" w:cs="Open Sans"/>
                <w:color w:val="000000" w:themeColor="text1"/>
                <w:sz w:val="16"/>
                <w:szCs w:val="16"/>
                <w:lang w:val="fr-FR" w:eastAsia="en-GB"/>
              </w:rPr>
              <w:t>après le test si nécessaire.</w:t>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0F4E9E24"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QG - RAM-N (Cassandra, avec le soutien d'Isra et de Nicole, si nécessaire)</w:t>
            </w:r>
          </w:p>
        </w:tc>
      </w:tr>
      <w:tr w:rsidRPr="00AD6244" w:rsidR="00640262" w:rsidTr="44CEAA7D" w14:paraId="6F7A1FDB" w14:textId="77777777">
        <w:trPr>
          <w:trHeight w:val="202"/>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10FB46E4"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Collecte de données</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12DB58D2"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Fournir la </w:t>
            </w:r>
            <w:r w:rsidRPr="00AD6244">
              <w:rPr>
                <w:rFonts w:ascii="Open Sans" w:hAnsi="Open Sans" w:eastAsia="Times New Roman" w:cs="Open Sans"/>
                <w:b/>
                <w:bCs/>
                <w:color w:val="000000" w:themeColor="text1"/>
                <w:sz w:val="16"/>
                <w:szCs w:val="16"/>
                <w:lang w:val="fr-FR" w:eastAsia="en-GB"/>
              </w:rPr>
              <w:t xml:space="preserve">logistique </w:t>
            </w:r>
            <w:r w:rsidRPr="00AD6244">
              <w:rPr>
                <w:rFonts w:ascii="Open Sans" w:hAnsi="Open Sans" w:eastAsia="Times New Roman" w:cs="Open Sans"/>
                <w:color w:val="000000" w:themeColor="text1"/>
                <w:sz w:val="16"/>
                <w:szCs w:val="16"/>
                <w:lang w:val="fr-FR" w:eastAsia="en-GB"/>
              </w:rPr>
              <w:t xml:space="preserve">nécessaire à l'enquête sur le terrain. Veiller à ce que les </w:t>
            </w:r>
            <w:r w:rsidRPr="00AD6244">
              <w:rPr>
                <w:rFonts w:ascii="Open Sans" w:hAnsi="Open Sans" w:eastAsia="Times New Roman" w:cs="Open Sans"/>
                <w:b/>
                <w:bCs/>
                <w:color w:val="000000" w:themeColor="text1"/>
                <w:sz w:val="16"/>
                <w:szCs w:val="16"/>
                <w:lang w:val="fr-FR" w:eastAsia="en-GB"/>
              </w:rPr>
              <w:t xml:space="preserve">données </w:t>
            </w:r>
            <w:r w:rsidRPr="00AD6244">
              <w:rPr>
                <w:rFonts w:ascii="Open Sans" w:hAnsi="Open Sans" w:eastAsia="Times New Roman" w:cs="Open Sans"/>
                <w:color w:val="000000" w:themeColor="text1"/>
                <w:sz w:val="16"/>
                <w:szCs w:val="16"/>
                <w:lang w:val="fr-FR" w:eastAsia="en-GB"/>
              </w:rPr>
              <w:t xml:space="preserve">soient téléchargées quotidiennement sur le serveur pour vérification par les équipes RAM du PAM, en garantissant la confidentialité des données pour toutes les personnes interrogées pendant la collecte, le stockage et le transfert des données au PAM. </w:t>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03EB286A"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Prestataire de services (ICASEES)</w:t>
            </w:r>
          </w:p>
        </w:tc>
      </w:tr>
      <w:tr w:rsidRPr="00AD6244" w:rsidR="00640262" w:rsidTr="44CEAA7D" w14:paraId="36929F8C"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3B24FAFC"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Collecte de données</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14BD7B14"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Effectuer des </w:t>
            </w:r>
            <w:r w:rsidRPr="00AD6244">
              <w:rPr>
                <w:rFonts w:ascii="Open Sans" w:hAnsi="Open Sans" w:eastAsia="Times New Roman" w:cs="Open Sans"/>
                <w:b/>
                <w:bCs/>
                <w:color w:val="000000" w:themeColor="text1"/>
                <w:sz w:val="16"/>
                <w:szCs w:val="16"/>
                <w:lang w:val="fr-FR" w:eastAsia="en-GB"/>
              </w:rPr>
              <w:t xml:space="preserve">vérifications de la qualité des données </w:t>
            </w:r>
            <w:r w:rsidRPr="00AD6244">
              <w:rPr>
                <w:rFonts w:ascii="Open Sans" w:hAnsi="Open Sans" w:eastAsia="Times New Roman" w:cs="Open Sans"/>
                <w:color w:val="000000" w:themeColor="text1"/>
                <w:sz w:val="16"/>
                <w:szCs w:val="16"/>
                <w:lang w:val="fr-FR" w:eastAsia="en-GB"/>
              </w:rPr>
              <w:t xml:space="preserve">sur le serveur en utilisant la plateforme Tableau et les données téléchargées par </w:t>
            </w:r>
            <w:proofErr w:type="spellStart"/>
            <w:r w:rsidRPr="00AD6244">
              <w:rPr>
                <w:rFonts w:ascii="Open Sans" w:hAnsi="Open Sans" w:eastAsia="Times New Roman" w:cs="Open Sans"/>
                <w:color w:val="000000" w:themeColor="text1"/>
                <w:sz w:val="16"/>
                <w:szCs w:val="16"/>
                <w:lang w:val="fr-FR" w:eastAsia="en-GB"/>
              </w:rPr>
              <w:t>MoDA</w:t>
            </w:r>
            <w:proofErr w:type="spellEnd"/>
            <w:r w:rsidRPr="00AD6244">
              <w:rPr>
                <w:rFonts w:ascii="Open Sans" w:hAnsi="Open Sans" w:eastAsia="Times New Roman" w:cs="Open Sans"/>
                <w:color w:val="000000" w:themeColor="text1"/>
                <w:sz w:val="16"/>
                <w:szCs w:val="16"/>
                <w:lang w:val="fr-FR" w:eastAsia="en-GB"/>
              </w:rPr>
              <w:t xml:space="preserve">, </w:t>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44276676"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QG - RAM-N (Nicole)</w:t>
            </w:r>
          </w:p>
        </w:tc>
      </w:tr>
      <w:tr w:rsidRPr="00AD6244" w:rsidR="00640262" w:rsidTr="44CEAA7D" w14:paraId="5FE77102" w14:textId="77777777">
        <w:trPr>
          <w:trHeight w:val="252"/>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31FFA02B"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Collecte de données</w:t>
            </w:r>
          </w:p>
        </w:tc>
        <w:tc>
          <w:tcPr>
            <w:tcW w:w="847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36B05116"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Assurer la qualité des données et veiller à ce que des contrôles soient mis en place pour les données reçues du terrain, la mauvaise qualité des données étant compensée par les échantillons requis. Communiquer régulièrement avec le siège de RAM-N (Nicole) pour signaler tout </w:t>
            </w:r>
            <w:r w:rsidRPr="00AD6244">
              <w:rPr>
                <w:rFonts w:ascii="Open Sans" w:hAnsi="Open Sans" w:eastAsia="Times New Roman" w:cs="Open Sans"/>
                <w:b/>
                <w:bCs/>
                <w:color w:val="000000" w:themeColor="text1"/>
                <w:sz w:val="16"/>
                <w:szCs w:val="16"/>
                <w:lang w:val="fr-FR" w:eastAsia="en-GB"/>
              </w:rPr>
              <w:t xml:space="preserve">problème de qualité des données </w:t>
            </w:r>
            <w:r w:rsidRPr="00AD6244">
              <w:rPr>
                <w:rFonts w:ascii="Open Sans" w:hAnsi="Open Sans" w:eastAsia="Times New Roman" w:cs="Open Sans"/>
                <w:color w:val="000000" w:themeColor="text1"/>
                <w:sz w:val="16"/>
                <w:szCs w:val="16"/>
                <w:lang w:val="fr-FR" w:eastAsia="en-GB"/>
              </w:rPr>
              <w:t xml:space="preserve">au cours de la collecte sur le terrain. </w:t>
            </w:r>
          </w:p>
        </w:tc>
        <w:tc>
          <w:tcPr>
            <w:tcW w:w="3748" w:type="dxa"/>
            <w:tcBorders>
              <w:top w:val="nil"/>
              <w:left w:val="nil"/>
              <w:bottom w:val="single" w:color="auto" w:sz="8" w:space="0"/>
              <w:right w:val="single" w:color="auto" w:sz="8" w:space="0"/>
            </w:tcBorders>
            <w:shd w:val="clear" w:color="auto" w:fill="auto"/>
            <w:tcMar/>
            <w:vAlign w:val="center"/>
            <w:hideMark/>
          </w:tcPr>
          <w:p w:rsidRPr="00AD6244" w:rsidR="00640262" w:rsidP="00C65423" w:rsidRDefault="00640262" w14:paraId="25238D10"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QG - RAM-N (Cassandra)</w:t>
            </w:r>
          </w:p>
        </w:tc>
      </w:tr>
      <w:tr w:rsidRPr="002C1E6F" w:rsidR="00640262" w:rsidTr="44CEAA7D" w14:paraId="7F892CF3" w14:textId="77777777">
        <w:trPr>
          <w:trHeight w:val="12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3304A328"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Nettoyage des données</w:t>
            </w:r>
          </w:p>
        </w:tc>
        <w:tc>
          <w:tcPr>
            <w:tcW w:w="8478" w:type="dxa"/>
            <w:tcBorders>
              <w:top w:val="nil"/>
              <w:left w:val="nil"/>
              <w:bottom w:val="single" w:color="auto" w:sz="8" w:space="0"/>
              <w:right w:val="single" w:color="auto" w:sz="8" w:space="0"/>
            </w:tcBorders>
            <w:tcMar/>
            <w:vAlign w:val="center"/>
            <w:hideMark/>
          </w:tcPr>
          <w:p w:rsidRPr="00AD6244" w:rsidR="00640262" w:rsidP="00C65423" w:rsidRDefault="00640262" w14:paraId="53F3FC56" w14:textId="4F64971D">
            <w:pPr>
              <w:rPr>
                <w:rFonts w:ascii="Open Sans" w:hAnsi="Open Sans" w:eastAsia="Times New Roman" w:cs="Open Sans"/>
                <w:color w:val="000000" w:themeColor="text1"/>
                <w:sz w:val="16"/>
                <w:szCs w:val="16"/>
                <w:lang w:val="fr-FR" w:eastAsia="en-GB"/>
              </w:rPr>
            </w:pPr>
            <w:r w:rsidRPr="44CEAA7D" w:rsidR="00640262">
              <w:rPr>
                <w:rFonts w:ascii="Open Sans" w:hAnsi="Open Sans" w:eastAsia="Times New Roman" w:cs="Open Sans"/>
                <w:color w:val="000000" w:themeColor="text1" w:themeTint="FF" w:themeShade="FF"/>
                <w:sz w:val="16"/>
                <w:szCs w:val="16"/>
                <w:lang w:val="fr-FR" w:eastAsia="en-GB"/>
              </w:rPr>
              <w:t xml:space="preserve">Fournir des versions traduites de toutes les données collectées au cours de l'enquête qui n'ont pas été préalablement traduites en anglais. Veiller à ce que les données finales de l'enquête soient transférées ou </w:t>
            </w:r>
            <w:r w:rsidRPr="44CEAA7D" w:rsidR="387B8CB0">
              <w:rPr>
                <w:rFonts w:ascii="Open Sans" w:hAnsi="Open Sans" w:eastAsia="Times New Roman" w:cs="Open Sans"/>
                <w:color w:val="000000" w:themeColor="text1" w:themeTint="FF" w:themeShade="FF"/>
                <w:sz w:val="16"/>
                <w:szCs w:val="16"/>
                <w:lang w:val="fr-FR" w:eastAsia="en-GB"/>
              </w:rPr>
              <w:t>reliées aux</w:t>
            </w:r>
            <w:r w:rsidRPr="44CEAA7D" w:rsidR="00640262">
              <w:rPr>
                <w:rFonts w:ascii="Open Sans" w:hAnsi="Open Sans" w:eastAsia="Times New Roman" w:cs="Open Sans"/>
                <w:color w:val="000000" w:themeColor="text1" w:themeTint="FF" w:themeShade="FF"/>
                <w:sz w:val="16"/>
                <w:szCs w:val="16"/>
                <w:lang w:val="fr-FR" w:eastAsia="en-GB"/>
              </w:rPr>
              <w:t xml:space="preserve"> serveurs du PAM.</w:t>
            </w:r>
          </w:p>
          <w:p w:rsidRPr="00AD6244" w:rsidR="00640262" w:rsidP="00C65423" w:rsidRDefault="00640262" w14:paraId="52246208" w14:textId="77777777">
            <w:pPr>
              <w:rPr>
                <w:rFonts w:ascii="Open Sans" w:hAnsi="Open Sans" w:eastAsia="Times New Roman" w:cs="Open Sans"/>
                <w:color w:val="000000"/>
                <w:sz w:val="16"/>
                <w:szCs w:val="16"/>
                <w:lang w:val="fr-FR" w:eastAsia="en-GB"/>
              </w:rPr>
            </w:pP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58D1B13C"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RAM-N Alirah avec le soutien du CO</w:t>
            </w:r>
          </w:p>
        </w:tc>
      </w:tr>
      <w:tr w:rsidRPr="002C1E6F" w:rsidR="00640262" w:rsidTr="44CEAA7D" w14:paraId="68EC989E" w14:textId="77777777">
        <w:trPr>
          <w:trHeight w:val="317"/>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4C8E6488"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Nettoyage des données</w:t>
            </w:r>
          </w:p>
        </w:tc>
        <w:tc>
          <w:tcPr>
            <w:tcW w:w="8478" w:type="dxa"/>
            <w:tcBorders>
              <w:top w:val="nil"/>
              <w:left w:val="nil"/>
              <w:bottom w:val="single" w:color="auto" w:sz="8" w:space="0"/>
              <w:right w:val="single" w:color="auto" w:sz="8" w:space="0"/>
            </w:tcBorders>
            <w:tcMar/>
            <w:vAlign w:val="center"/>
            <w:hideMark/>
          </w:tcPr>
          <w:p w:rsidRPr="00AD6244" w:rsidR="00640262" w:rsidP="00C65423" w:rsidRDefault="00640262" w14:paraId="0DB391CC"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Nettoyer et soumettre l'ensemble de données final en anglais en utilisant les noms de variables standard du PAM dans les formats SPSS ou Stata. </w:t>
            </w:r>
          </w:p>
        </w:tc>
        <w:tc>
          <w:tcPr>
            <w:tcW w:w="3748" w:type="dxa"/>
            <w:tcBorders>
              <w:top w:val="nil"/>
              <w:left w:val="nil"/>
              <w:bottom w:val="single" w:color="auto" w:sz="8" w:space="0"/>
              <w:right w:val="single" w:color="auto" w:sz="8" w:space="0"/>
            </w:tcBorders>
            <w:tcMar/>
            <w:vAlign w:val="center"/>
            <w:hideMark/>
          </w:tcPr>
          <w:p w:rsidRPr="00640262" w:rsidR="00640262" w:rsidP="00C65423" w:rsidRDefault="00640262" w14:paraId="3CECF129" w14:textId="77777777">
            <w:pPr>
              <w:rPr>
                <w:rFonts w:ascii="Open Sans" w:hAnsi="Open Sans" w:eastAsia="Times New Roman" w:cs="Open Sans"/>
                <w:color w:val="000000"/>
                <w:sz w:val="16"/>
                <w:szCs w:val="16"/>
                <w:lang w:val="it-IT" w:eastAsia="en-GB"/>
              </w:rPr>
            </w:pPr>
            <w:r w:rsidRPr="00640262">
              <w:rPr>
                <w:rFonts w:ascii="Open Sans" w:hAnsi="Open Sans" w:eastAsia="Times New Roman" w:cs="Open Sans"/>
                <w:color w:val="000000" w:themeColor="text1"/>
                <w:sz w:val="16"/>
                <w:szCs w:val="16"/>
                <w:lang w:val="it-IT" w:eastAsia="en-GB"/>
              </w:rPr>
              <w:t xml:space="preserve">HQ RAM-N (Alirah &amp; Nicole) </w:t>
            </w:r>
          </w:p>
        </w:tc>
      </w:tr>
      <w:tr w:rsidRPr="002C1E6F" w:rsidR="00640262" w:rsidTr="44CEAA7D" w14:paraId="5F3BBAA6" w14:textId="77777777">
        <w:trPr>
          <w:trHeight w:val="252"/>
        </w:trPr>
        <w:tc>
          <w:tcPr>
            <w:tcW w:w="2387" w:type="dxa"/>
            <w:tcBorders>
              <w:top w:val="nil"/>
              <w:left w:val="single" w:color="auto" w:sz="8" w:space="0"/>
              <w:bottom w:val="single" w:color="auto" w:sz="8" w:space="0"/>
              <w:right w:val="single" w:color="auto" w:sz="8" w:space="0"/>
            </w:tcBorders>
            <w:shd w:val="clear" w:color="auto" w:fill="auto"/>
            <w:tcMar/>
            <w:vAlign w:val="center"/>
            <w:hideMark/>
          </w:tcPr>
          <w:p w:rsidRPr="00AD6244" w:rsidR="00640262" w:rsidP="00C65423" w:rsidRDefault="00640262" w14:paraId="57A7E6B9"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Analyse des données et rapports</w:t>
            </w:r>
          </w:p>
        </w:tc>
        <w:tc>
          <w:tcPr>
            <w:tcW w:w="8478" w:type="dxa"/>
            <w:tcBorders>
              <w:top w:val="nil"/>
              <w:left w:val="nil"/>
              <w:bottom w:val="single" w:color="auto" w:sz="8" w:space="0"/>
              <w:right w:val="single" w:color="auto" w:sz="8" w:space="0"/>
            </w:tcBorders>
            <w:tcMar/>
            <w:vAlign w:val="center"/>
            <w:hideMark/>
          </w:tcPr>
          <w:p w:rsidRPr="00AD6244" w:rsidR="00640262" w:rsidP="00C65423" w:rsidRDefault="00640262" w14:paraId="5F4B34AD" w14:textId="77777777">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Rapport final à la fin de l'enquête et du traitement des données. Fournir au PAM un rapport final détaillant l'échantillonnage, les poids et toute syntaxe utilisée pour l'agrégation des données, le cas échéant.</w:t>
            </w:r>
            <w:r w:rsidRPr="00AD6244">
              <w:rPr>
                <w:lang w:val="fr-FR"/>
              </w:rPr>
              <w:br/>
            </w:r>
            <w:r w:rsidRPr="00AD6244">
              <w:rPr>
                <w:rFonts w:ascii="Open Sans" w:hAnsi="Open Sans" w:eastAsia="Times New Roman" w:cs="Open Sans"/>
                <w:color w:val="000000" w:themeColor="text1"/>
                <w:sz w:val="16"/>
                <w:szCs w:val="16"/>
                <w:lang w:val="fr-FR" w:eastAsia="en-GB"/>
              </w:rPr>
              <w:t>Le rapport final fournira les statistiques initiales sur la composition des répondants, leur distribution.</w:t>
            </w:r>
          </w:p>
        </w:tc>
        <w:tc>
          <w:tcPr>
            <w:tcW w:w="3748" w:type="dxa"/>
            <w:tcBorders>
              <w:top w:val="nil"/>
              <w:left w:val="nil"/>
              <w:bottom w:val="single" w:color="auto" w:sz="8" w:space="0"/>
              <w:right w:val="single" w:color="auto" w:sz="8" w:space="0"/>
            </w:tcBorders>
            <w:tcMar/>
            <w:vAlign w:val="center"/>
            <w:hideMark/>
          </w:tcPr>
          <w:p w:rsidRPr="00AD6244" w:rsidR="00640262" w:rsidP="00C65423" w:rsidRDefault="00640262" w14:paraId="6330B925" w14:textId="3D63F85B">
            <w:pPr>
              <w:rPr>
                <w:rFonts w:ascii="Open Sans" w:hAnsi="Open Sans" w:eastAsia="Times New Roman" w:cs="Open Sans"/>
                <w:color w:val="000000"/>
                <w:sz w:val="16"/>
                <w:szCs w:val="16"/>
                <w:lang w:val="fr-FR" w:eastAsia="en-GB"/>
              </w:rPr>
            </w:pPr>
            <w:r w:rsidRPr="00AD6244">
              <w:rPr>
                <w:rFonts w:ascii="Open Sans" w:hAnsi="Open Sans" w:eastAsia="Times New Roman" w:cs="Open Sans"/>
                <w:color w:val="000000" w:themeColor="text1"/>
                <w:sz w:val="16"/>
                <w:szCs w:val="16"/>
                <w:lang w:val="fr-FR" w:eastAsia="en-GB"/>
              </w:rPr>
              <w:t xml:space="preserve">HQ - RAM-N (Alirah) </w:t>
            </w:r>
          </w:p>
        </w:tc>
      </w:tr>
    </w:tbl>
    <w:p w:rsidRPr="00640262" w:rsidR="002E7684" w:rsidRDefault="002E7684" w14:paraId="40D83327" w14:textId="77777777">
      <w:pPr>
        <w:rPr>
          <w:lang w:val="fr-FR"/>
        </w:rPr>
      </w:pPr>
    </w:p>
    <w:sectPr w:rsidRPr="00640262" w:rsidR="002E7684" w:rsidSect="00640262">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W" w:author="Cassandra WALKER" w:date="2023-05-26T11:34:00Z" w:id="0">
    <w:p w:rsidRPr="00AE589B" w:rsidR="00AE589B" w:rsidRDefault="00AE589B" w14:paraId="6FFA3AAF" w14:textId="23398B93">
      <w:pPr>
        <w:pStyle w:val="CommentText"/>
        <w:rPr>
          <w:lang w:val="fr-FR"/>
        </w:rPr>
      </w:pPr>
      <w:r>
        <w:rPr>
          <w:rStyle w:val="CommentReference"/>
        </w:rPr>
        <w:annotationRef/>
      </w:r>
      <w:r w:rsidRPr="00AE589B">
        <w:rPr>
          <w:lang w:val="fr-FR"/>
        </w:rPr>
        <w:t>D’</w:t>
      </w:r>
      <w:proofErr w:type="spellStart"/>
      <w:r w:rsidRPr="00AE589B">
        <w:rPr>
          <w:lang w:val="fr-FR"/>
        </w:rPr>
        <w:t>ou</w:t>
      </w:r>
      <w:proofErr w:type="spellEnd"/>
      <w:r w:rsidRPr="00AE589B">
        <w:rPr>
          <w:lang w:val="fr-FR"/>
        </w:rPr>
        <w:t xml:space="preserve"> viennent les </w:t>
      </w:r>
      <w:proofErr w:type="spellStart"/>
      <w:r w:rsidRPr="00AE589B">
        <w:rPr>
          <w:lang w:val="fr-FR"/>
        </w:rPr>
        <w:t>tablets</w:t>
      </w:r>
      <w:proofErr w:type="spellEnd"/>
      <w:r w:rsidRPr="00AE589B">
        <w:rPr>
          <w:lang w:val="fr-FR"/>
        </w:rPr>
        <w:t xml:space="preserve"> pour l</w:t>
      </w:r>
      <w:r>
        <w:rPr>
          <w:lang w:val="fr-FR"/>
        </w:rPr>
        <w:t>’</w:t>
      </w:r>
      <w:proofErr w:type="spellStart"/>
      <w:r>
        <w:rPr>
          <w:lang w:val="fr-FR"/>
        </w:rPr>
        <w:t>exercise</w:t>
      </w:r>
      <w:proofErr w:type="spellEnd"/>
      <w:r>
        <w:rPr>
          <w:lang w:val="fr-FR"/>
        </w:rPr>
        <w:t xml:space="preserve"> de collecte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FA3A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B17D4" w16cex:dateUtc="2023-05-26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FA3AAF" w16cid:durableId="281B17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90EA5"/>
    <w:multiLevelType w:val="hybridMultilevel"/>
    <w:tmpl w:val="D7266F26"/>
    <w:lvl w:ilvl="0" w:tplc="A88EBDCC">
      <w:start w:val="1"/>
      <w:numFmt w:val="decimal"/>
      <w:pStyle w:val="Heading1"/>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8289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ssandra WALKER">
    <w15:presenceInfo w15:providerId="AD" w15:userId="S::cassandra.walker@wfp.org::7d551a76-2a3b-46ce-9612-27f9694a0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62"/>
    <w:rsid w:val="002C1E6F"/>
    <w:rsid w:val="002E7684"/>
    <w:rsid w:val="003D336B"/>
    <w:rsid w:val="0060223F"/>
    <w:rsid w:val="00640262"/>
    <w:rsid w:val="00985E1C"/>
    <w:rsid w:val="00AE589B"/>
    <w:rsid w:val="00B70E07"/>
    <w:rsid w:val="00FA666C"/>
    <w:rsid w:val="05D77108"/>
    <w:rsid w:val="08E4F5D3"/>
    <w:rsid w:val="10EA573F"/>
    <w:rsid w:val="1629A12E"/>
    <w:rsid w:val="17CDFF49"/>
    <w:rsid w:val="1E856889"/>
    <w:rsid w:val="25557043"/>
    <w:rsid w:val="26CB01B8"/>
    <w:rsid w:val="28D93238"/>
    <w:rsid w:val="2B812EBB"/>
    <w:rsid w:val="2F561BB7"/>
    <w:rsid w:val="31DD8FAF"/>
    <w:rsid w:val="35D3902D"/>
    <w:rsid w:val="387B8CB0"/>
    <w:rsid w:val="3AACF8BF"/>
    <w:rsid w:val="41CBDFFB"/>
    <w:rsid w:val="4332DA1C"/>
    <w:rsid w:val="44CEAA7D"/>
    <w:rsid w:val="493D8F93"/>
    <w:rsid w:val="4B898CBE"/>
    <w:rsid w:val="4EA81F3B"/>
    <w:rsid w:val="4EC0FBAA"/>
    <w:rsid w:val="5784BBFC"/>
    <w:rsid w:val="5BA79E0E"/>
    <w:rsid w:val="5DEB5260"/>
    <w:rsid w:val="5EDF3ED0"/>
    <w:rsid w:val="61DF64D4"/>
    <w:rsid w:val="7D862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DF9BC"/>
  <w15:chartTrackingRefBased/>
  <w15:docId w15:val="{D90201D0-03AC-493E-82C6-800AF817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0262"/>
    <w:pPr>
      <w:spacing w:after="0" w:line="240" w:lineRule="auto"/>
    </w:pPr>
    <w:rPr>
      <w:sz w:val="24"/>
      <w:szCs w:val="24"/>
      <w:lang w:val="en-US"/>
    </w:rPr>
  </w:style>
  <w:style w:type="paragraph" w:styleId="Heading1">
    <w:name w:val="heading 1"/>
    <w:basedOn w:val="Normal"/>
    <w:next w:val="Normal"/>
    <w:link w:val="Heading1Char"/>
    <w:uiPriority w:val="9"/>
    <w:qFormat/>
    <w:rsid w:val="00640262"/>
    <w:pPr>
      <w:keepNext/>
      <w:keepLines/>
      <w:numPr>
        <w:numId w:val="1"/>
      </w:numPr>
      <w:spacing w:before="240" w:after="60"/>
      <w:outlineLvl w:val="0"/>
    </w:pPr>
    <w:rPr>
      <w:rFonts w:ascii="Open Sans" w:hAnsi="Open Sans" w:eastAsiaTheme="majorEastAsia" w:cstheme="majorBidi"/>
      <w:b/>
      <w:sz w:val="1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40262"/>
    <w:rPr>
      <w:rFonts w:ascii="Open Sans" w:hAnsi="Open Sans" w:eastAsiaTheme="majorEastAsia" w:cstheme="majorBidi"/>
      <w:b/>
      <w:sz w:val="18"/>
      <w:szCs w:val="32"/>
      <w:lang w:val="en-US"/>
    </w:rPr>
  </w:style>
  <w:style w:type="character" w:styleId="CommentReference">
    <w:name w:val="annotation reference"/>
    <w:basedOn w:val="DefaultParagraphFont"/>
    <w:uiPriority w:val="99"/>
    <w:semiHidden/>
    <w:unhideWhenUsed/>
    <w:rsid w:val="00AE589B"/>
    <w:rPr>
      <w:sz w:val="16"/>
      <w:szCs w:val="16"/>
    </w:rPr>
  </w:style>
  <w:style w:type="paragraph" w:styleId="CommentText">
    <w:name w:val="annotation text"/>
    <w:basedOn w:val="Normal"/>
    <w:link w:val="CommentTextChar"/>
    <w:uiPriority w:val="99"/>
    <w:semiHidden/>
    <w:unhideWhenUsed/>
    <w:rsid w:val="00AE589B"/>
    <w:rPr>
      <w:sz w:val="20"/>
      <w:szCs w:val="20"/>
    </w:rPr>
  </w:style>
  <w:style w:type="character" w:styleId="CommentTextChar" w:customStyle="1">
    <w:name w:val="Comment Text Char"/>
    <w:basedOn w:val="DefaultParagraphFont"/>
    <w:link w:val="CommentText"/>
    <w:uiPriority w:val="99"/>
    <w:semiHidden/>
    <w:rsid w:val="00AE589B"/>
    <w:rPr>
      <w:sz w:val="20"/>
      <w:szCs w:val="20"/>
      <w:lang w:val="en-US"/>
    </w:rPr>
  </w:style>
  <w:style w:type="paragraph" w:styleId="CommentSubject">
    <w:name w:val="annotation subject"/>
    <w:basedOn w:val="CommentText"/>
    <w:next w:val="CommentText"/>
    <w:link w:val="CommentSubjectChar"/>
    <w:uiPriority w:val="99"/>
    <w:semiHidden/>
    <w:unhideWhenUsed/>
    <w:rsid w:val="00AE589B"/>
    <w:rPr>
      <w:b/>
      <w:bCs/>
    </w:rPr>
  </w:style>
  <w:style w:type="character" w:styleId="CommentSubjectChar" w:customStyle="1">
    <w:name w:val="Comment Subject Char"/>
    <w:basedOn w:val="CommentTextChar"/>
    <w:link w:val="CommentSubject"/>
    <w:uiPriority w:val="99"/>
    <w:semiHidden/>
    <w:rsid w:val="00AE589B"/>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6663A213-4A19-439A-91B6-7C81922EBBCB}">
  <ds:schemaRefs>
    <ds:schemaRef ds:uri="http://schemas.microsoft.com/sharepoint/v3/contenttype/forms"/>
  </ds:schemaRefs>
</ds:datastoreItem>
</file>

<file path=customXml/itemProps2.xml><?xml version="1.0" encoding="utf-8"?>
<ds:datastoreItem xmlns:ds="http://schemas.openxmlformats.org/officeDocument/2006/customXml" ds:itemID="{669CCDC8-E8C5-40E7-82E9-0F734AA9C5DA}"/>
</file>

<file path=customXml/itemProps3.xml><?xml version="1.0" encoding="utf-8"?>
<ds:datastoreItem xmlns:ds="http://schemas.openxmlformats.org/officeDocument/2006/customXml" ds:itemID="{D676CEEE-EA17-4875-9666-3F7B579D76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World Food Programme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Cassandra WALKER</dc:creator>
  <cp:keywords/>
  <dc:description/>
  <cp:lastModifiedBy>Cassandra WALKER</cp:lastModifiedBy>
  <cp:revision>7</cp:revision>
  <dcterms:created xsi:type="dcterms:W3CDTF">2023-05-25T17:14:00Z</dcterms:created>
  <dcterms:modified xsi:type="dcterms:W3CDTF">2023-06-05T10:18:07Z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ies>
</file>