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BD0EA" w14:textId="77777777" w:rsidR="00875B86" w:rsidRPr="00D2257C" w:rsidRDefault="000131EA">
      <w:pPr>
        <w:pStyle w:val="BodyText"/>
        <w:spacing w:before="90" w:line="259" w:lineRule="auto"/>
        <w:ind w:left="120" w:right="127" w:firstLine="0"/>
        <w:rPr>
          <w:rFonts w:ascii="Arial" w:hAnsi="Arial" w:cs="Arial"/>
        </w:rPr>
      </w:pPr>
      <w:r w:rsidRPr="00D2257C">
        <w:rPr>
          <w:rFonts w:ascii="Arial" w:hAnsi="Arial" w:cs="Arial"/>
          <w:b/>
          <w:spacing w:val="-1"/>
          <w:u w:val="single"/>
        </w:rPr>
        <w:t>Purpose</w:t>
      </w:r>
      <w:r w:rsidRPr="00D2257C">
        <w:rPr>
          <w:rFonts w:ascii="Arial" w:hAnsi="Arial" w:cs="Arial"/>
          <w:spacing w:val="-1"/>
        </w:rPr>
        <w:t xml:space="preserve">: </w:t>
      </w:r>
      <w:r w:rsidRPr="00D2257C">
        <w:rPr>
          <w:rFonts w:ascii="Arial" w:hAnsi="Arial" w:cs="Arial"/>
        </w:rPr>
        <w:t>CBSM entered into work agreement with IPC to review and provide feedback about a research</w:t>
      </w:r>
      <w:r w:rsidRPr="00D2257C">
        <w:rPr>
          <w:rFonts w:ascii="Arial" w:hAnsi="Arial" w:cs="Arial"/>
          <w:spacing w:val="-47"/>
        </w:rPr>
        <w:t xml:space="preserve"> </w:t>
      </w:r>
      <w:r w:rsidRPr="00D2257C">
        <w:rPr>
          <w:rFonts w:ascii="Arial" w:hAnsi="Arial" w:cs="Arial"/>
        </w:rPr>
        <w:t>report concerning three pilot studies fielded in diﬀerent countries (Myanmar, Ecuador, and the Central</w:t>
      </w:r>
      <w:r w:rsidRPr="00D2257C">
        <w:rPr>
          <w:rFonts w:ascii="Arial" w:hAnsi="Arial" w:cs="Arial"/>
          <w:spacing w:val="1"/>
        </w:rPr>
        <w:t xml:space="preserve"> </w:t>
      </w:r>
      <w:r w:rsidRPr="00D2257C">
        <w:rPr>
          <w:rFonts w:ascii="Arial" w:hAnsi="Arial" w:cs="Arial"/>
        </w:rPr>
        <w:t>African Republic (CAR)) to conduct a modal survey experiment to ascertain diﬀerences in outcomes of</w:t>
      </w:r>
      <w:r w:rsidRPr="00D2257C">
        <w:rPr>
          <w:rFonts w:ascii="Arial" w:hAnsi="Arial" w:cs="Arial"/>
          <w:spacing w:val="1"/>
        </w:rPr>
        <w:t xml:space="preserve"> </w:t>
      </w:r>
      <w:r w:rsidRPr="00D2257C">
        <w:rPr>
          <w:rFonts w:ascii="Arial" w:hAnsi="Arial" w:cs="Arial"/>
        </w:rPr>
        <w:t>food insecurity measures between responses collected via face-to-face interviews and responses</w:t>
      </w:r>
      <w:r w:rsidRPr="00D2257C">
        <w:rPr>
          <w:rFonts w:ascii="Arial" w:hAnsi="Arial" w:cs="Arial"/>
          <w:spacing w:val="1"/>
        </w:rPr>
        <w:t xml:space="preserve"> </w:t>
      </w:r>
      <w:r w:rsidRPr="00D2257C">
        <w:rPr>
          <w:rFonts w:ascii="Arial" w:hAnsi="Arial" w:cs="Arial"/>
        </w:rPr>
        <w:t>collected remotely via phone/cell interviews. CBSM was also asked to respond to commentary provided</w:t>
      </w:r>
      <w:r w:rsidRPr="00D2257C">
        <w:rPr>
          <w:rFonts w:ascii="Arial" w:hAnsi="Arial" w:cs="Arial"/>
          <w:spacing w:val="-47"/>
        </w:rPr>
        <w:t xml:space="preserve"> </w:t>
      </w:r>
      <w:r w:rsidRPr="00D2257C">
        <w:rPr>
          <w:rFonts w:ascii="Arial" w:hAnsi="Arial" w:cs="Arial"/>
        </w:rPr>
        <w:t>by</w:t>
      </w:r>
      <w:r w:rsidRPr="00D2257C">
        <w:rPr>
          <w:rFonts w:ascii="Arial" w:hAnsi="Arial" w:cs="Arial"/>
          <w:spacing w:val="-1"/>
        </w:rPr>
        <w:t xml:space="preserve"> </w:t>
      </w:r>
      <w:r w:rsidRPr="00D2257C">
        <w:rPr>
          <w:rFonts w:ascii="Arial" w:hAnsi="Arial" w:cs="Arial"/>
        </w:rPr>
        <w:t>Michelle</w:t>
      </w:r>
      <w:r w:rsidRPr="00D2257C">
        <w:rPr>
          <w:rFonts w:ascii="Arial" w:hAnsi="Arial" w:cs="Arial"/>
          <w:spacing w:val="-3"/>
        </w:rPr>
        <w:t xml:space="preserve"> </w:t>
      </w:r>
      <w:r w:rsidRPr="00D2257C">
        <w:rPr>
          <w:rFonts w:ascii="Arial" w:hAnsi="Arial" w:cs="Arial"/>
        </w:rPr>
        <w:t>Lacey.</w:t>
      </w:r>
    </w:p>
    <w:p w14:paraId="5EAA9931" w14:textId="52FE709E" w:rsidR="00875B86" w:rsidRPr="00D2257C" w:rsidRDefault="000131EA">
      <w:pPr>
        <w:pStyle w:val="BodyText"/>
        <w:spacing w:before="161" w:line="259" w:lineRule="auto"/>
        <w:ind w:left="119" w:right="99" w:firstLine="0"/>
        <w:rPr>
          <w:rFonts w:ascii="Arial" w:hAnsi="Arial" w:cs="Arial"/>
        </w:rPr>
      </w:pPr>
      <w:r w:rsidRPr="00D2257C">
        <w:rPr>
          <w:rFonts w:ascii="Arial" w:hAnsi="Arial" w:cs="Arial"/>
          <w:b/>
          <w:u w:val="single"/>
        </w:rPr>
        <w:t>Summary</w:t>
      </w:r>
      <w:r w:rsidRPr="00D2257C">
        <w:rPr>
          <w:rFonts w:ascii="Arial" w:hAnsi="Arial" w:cs="Arial"/>
        </w:rPr>
        <w:t>: Overall, the three pilot studies and their accompanying analyses showed merit in the face of</w:t>
      </w:r>
      <w:r w:rsidRPr="00D2257C">
        <w:rPr>
          <w:rFonts w:ascii="Arial" w:hAnsi="Arial" w:cs="Arial"/>
          <w:spacing w:val="1"/>
        </w:rPr>
        <w:t xml:space="preserve"> </w:t>
      </w:r>
      <w:r w:rsidRPr="00D2257C">
        <w:rPr>
          <w:rFonts w:ascii="Arial" w:hAnsi="Arial" w:cs="Arial"/>
        </w:rPr>
        <w:t>limited resources to field a survey experiment such as this in a challenging environment with targeted</w:t>
      </w:r>
      <w:r w:rsidRPr="00D2257C">
        <w:rPr>
          <w:rFonts w:ascii="Arial" w:hAnsi="Arial" w:cs="Arial"/>
          <w:spacing w:val="1"/>
        </w:rPr>
        <w:t xml:space="preserve"> </w:t>
      </w:r>
      <w:r w:rsidRPr="00D2257C">
        <w:rPr>
          <w:rFonts w:ascii="Arial" w:hAnsi="Arial" w:cs="Arial"/>
          <w:spacing w:val="-1"/>
        </w:rPr>
        <w:t xml:space="preserve">survey participants </w:t>
      </w:r>
      <w:r w:rsidRPr="00D2257C">
        <w:rPr>
          <w:rFonts w:ascii="Arial" w:hAnsi="Arial" w:cs="Arial"/>
        </w:rPr>
        <w:t>who may be reticent to cooperate or difficult to contact in the first place. However,</w:t>
      </w:r>
      <w:r w:rsidRPr="00D2257C">
        <w:rPr>
          <w:rFonts w:ascii="Arial" w:hAnsi="Arial" w:cs="Arial"/>
          <w:spacing w:val="1"/>
        </w:rPr>
        <w:t xml:space="preserve"> </w:t>
      </w:r>
      <w:r w:rsidRPr="00D2257C">
        <w:rPr>
          <w:rFonts w:ascii="Arial" w:hAnsi="Arial" w:cs="Arial"/>
        </w:rPr>
        <w:t>there was a general lack of information in this report required to properly assess the strength and</w:t>
      </w:r>
      <w:r w:rsidRPr="00D2257C">
        <w:rPr>
          <w:rFonts w:ascii="Arial" w:hAnsi="Arial" w:cs="Arial"/>
          <w:spacing w:val="1"/>
        </w:rPr>
        <w:t xml:space="preserve"> </w:t>
      </w:r>
      <w:r w:rsidRPr="00D2257C">
        <w:rPr>
          <w:rFonts w:ascii="Arial" w:hAnsi="Arial" w:cs="Arial"/>
        </w:rPr>
        <w:t>validity of the three pilot studies and subsequent data analysis.</w:t>
      </w:r>
      <w:r w:rsidRPr="00D2257C">
        <w:rPr>
          <w:rFonts w:ascii="Arial" w:hAnsi="Arial" w:cs="Arial"/>
          <w:spacing w:val="49"/>
        </w:rPr>
        <w:t xml:space="preserve"> </w:t>
      </w:r>
      <w:r w:rsidRPr="00D2257C">
        <w:rPr>
          <w:rFonts w:ascii="Arial" w:hAnsi="Arial" w:cs="Arial"/>
        </w:rPr>
        <w:t>For instance, there was scant</w:t>
      </w:r>
      <w:r w:rsidRPr="00D2257C">
        <w:rPr>
          <w:rFonts w:ascii="Arial" w:hAnsi="Arial" w:cs="Arial"/>
          <w:spacing w:val="1"/>
        </w:rPr>
        <w:t xml:space="preserve"> </w:t>
      </w:r>
      <w:r w:rsidRPr="00D2257C">
        <w:rPr>
          <w:rFonts w:ascii="Arial" w:hAnsi="Arial" w:cs="Arial"/>
        </w:rPr>
        <w:t>information</w:t>
      </w:r>
      <w:r w:rsidRPr="00D2257C">
        <w:rPr>
          <w:rFonts w:ascii="Arial" w:hAnsi="Arial" w:cs="Arial"/>
          <w:spacing w:val="-7"/>
        </w:rPr>
        <w:t xml:space="preserve"> </w:t>
      </w:r>
      <w:r w:rsidRPr="00D2257C">
        <w:rPr>
          <w:rFonts w:ascii="Arial" w:hAnsi="Arial" w:cs="Arial"/>
        </w:rPr>
        <w:t>regarding</w:t>
      </w:r>
      <w:r w:rsidRPr="00D2257C">
        <w:rPr>
          <w:rFonts w:ascii="Arial" w:hAnsi="Arial" w:cs="Arial"/>
          <w:spacing w:val="-3"/>
        </w:rPr>
        <w:t xml:space="preserve"> </w:t>
      </w:r>
      <w:r w:rsidRPr="00D2257C">
        <w:rPr>
          <w:rFonts w:ascii="Arial" w:hAnsi="Arial" w:cs="Arial"/>
        </w:rPr>
        <w:t>the</w:t>
      </w:r>
      <w:r w:rsidRPr="00D2257C">
        <w:rPr>
          <w:rFonts w:ascii="Arial" w:hAnsi="Arial" w:cs="Arial"/>
          <w:spacing w:val="-8"/>
        </w:rPr>
        <w:t xml:space="preserve"> </w:t>
      </w:r>
      <w:r w:rsidRPr="00D2257C">
        <w:rPr>
          <w:rFonts w:ascii="Arial" w:hAnsi="Arial" w:cs="Arial"/>
        </w:rPr>
        <w:t>construction</w:t>
      </w:r>
      <w:r w:rsidRPr="00D2257C">
        <w:rPr>
          <w:rFonts w:ascii="Arial" w:hAnsi="Arial" w:cs="Arial"/>
          <w:spacing w:val="-7"/>
        </w:rPr>
        <w:t xml:space="preserve"> </w:t>
      </w:r>
      <w:r w:rsidRPr="00D2257C">
        <w:rPr>
          <w:rFonts w:ascii="Arial" w:hAnsi="Arial" w:cs="Arial"/>
        </w:rPr>
        <w:t>of</w:t>
      </w:r>
      <w:r w:rsidRPr="00D2257C">
        <w:rPr>
          <w:rFonts w:ascii="Arial" w:hAnsi="Arial" w:cs="Arial"/>
          <w:spacing w:val="-8"/>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frame</w:t>
      </w:r>
      <w:r w:rsidRPr="00D2257C">
        <w:rPr>
          <w:rFonts w:ascii="Arial" w:hAnsi="Arial" w:cs="Arial"/>
          <w:spacing w:val="-8"/>
        </w:rPr>
        <w:t xml:space="preserve"> </w:t>
      </w:r>
      <w:r w:rsidRPr="00D2257C">
        <w:rPr>
          <w:rFonts w:ascii="Arial" w:hAnsi="Arial" w:cs="Arial"/>
        </w:rPr>
        <w:t>used</w:t>
      </w:r>
      <w:r w:rsidRPr="00D2257C">
        <w:rPr>
          <w:rFonts w:ascii="Arial" w:hAnsi="Arial" w:cs="Arial"/>
          <w:spacing w:val="-7"/>
        </w:rPr>
        <w:t xml:space="preserve"> </w:t>
      </w:r>
      <w:r w:rsidRPr="00D2257C">
        <w:rPr>
          <w:rFonts w:ascii="Arial" w:hAnsi="Arial" w:cs="Arial"/>
        </w:rPr>
        <w:t>for</w:t>
      </w:r>
      <w:r w:rsidRPr="00D2257C">
        <w:rPr>
          <w:rFonts w:ascii="Arial" w:hAnsi="Arial" w:cs="Arial"/>
          <w:spacing w:val="-4"/>
        </w:rPr>
        <w:t xml:space="preserve"> </w:t>
      </w:r>
      <w:r w:rsidRPr="00D2257C">
        <w:rPr>
          <w:rFonts w:ascii="Arial" w:hAnsi="Arial" w:cs="Arial"/>
        </w:rPr>
        <w:t>respondents</w:t>
      </w:r>
      <w:r w:rsidRPr="00D2257C">
        <w:rPr>
          <w:rFonts w:ascii="Arial" w:hAnsi="Arial" w:cs="Arial"/>
          <w:spacing w:val="-6"/>
        </w:rPr>
        <w:t xml:space="preserve"> </w:t>
      </w:r>
      <w:r w:rsidRPr="00D2257C">
        <w:rPr>
          <w:rFonts w:ascii="Arial" w:hAnsi="Arial" w:cs="Arial"/>
        </w:rPr>
        <w:t>in</w:t>
      </w:r>
      <w:r w:rsidRPr="00D2257C">
        <w:rPr>
          <w:rFonts w:ascii="Arial" w:hAnsi="Arial" w:cs="Arial"/>
          <w:spacing w:val="-7"/>
        </w:rPr>
        <w:t xml:space="preserve"> </w:t>
      </w:r>
      <w:r w:rsidRPr="00D2257C">
        <w:rPr>
          <w:rFonts w:ascii="Arial" w:hAnsi="Arial" w:cs="Arial"/>
        </w:rPr>
        <w:t>each</w:t>
      </w:r>
      <w:r w:rsidRPr="00D2257C">
        <w:rPr>
          <w:rFonts w:ascii="Arial" w:hAnsi="Arial" w:cs="Arial"/>
          <w:spacing w:val="-7"/>
        </w:rPr>
        <w:t xml:space="preserve"> </w:t>
      </w:r>
      <w:r w:rsidRPr="00D2257C">
        <w:rPr>
          <w:rFonts w:ascii="Arial" w:hAnsi="Arial" w:cs="Arial"/>
        </w:rPr>
        <w:t>country,</w:t>
      </w:r>
      <w:r w:rsidRPr="00D2257C">
        <w:rPr>
          <w:rFonts w:ascii="Arial" w:hAnsi="Arial" w:cs="Arial"/>
          <w:spacing w:val="-9"/>
        </w:rPr>
        <w:t xml:space="preserve"> </w:t>
      </w:r>
      <w:r w:rsidRPr="00D2257C">
        <w:rPr>
          <w:rFonts w:ascii="Arial" w:hAnsi="Arial" w:cs="Arial"/>
        </w:rPr>
        <w:t>and</w:t>
      </w:r>
      <w:r w:rsidRPr="00D2257C">
        <w:rPr>
          <w:rFonts w:ascii="Arial" w:hAnsi="Arial" w:cs="Arial"/>
          <w:spacing w:val="-7"/>
        </w:rPr>
        <w:t xml:space="preserve"> </w:t>
      </w:r>
      <w:r w:rsidRPr="00D2257C">
        <w:rPr>
          <w:rFonts w:ascii="Arial" w:hAnsi="Arial" w:cs="Arial"/>
        </w:rPr>
        <w:t>there</w:t>
      </w:r>
      <w:r w:rsidRPr="00D2257C">
        <w:rPr>
          <w:rFonts w:ascii="Arial" w:hAnsi="Arial" w:cs="Arial"/>
          <w:spacing w:val="-8"/>
        </w:rPr>
        <w:t xml:space="preserve"> </w:t>
      </w:r>
      <w:r w:rsidRPr="00D2257C">
        <w:rPr>
          <w:rFonts w:ascii="Arial" w:hAnsi="Arial" w:cs="Arial"/>
        </w:rPr>
        <w:t>was</w:t>
      </w:r>
      <w:r w:rsidRPr="00D2257C">
        <w:rPr>
          <w:rFonts w:ascii="Arial" w:hAnsi="Arial" w:cs="Arial"/>
          <w:spacing w:val="-47"/>
        </w:rPr>
        <w:t xml:space="preserve"> </w:t>
      </w:r>
      <w:r w:rsidR="00AD74CF" w:rsidRPr="00D2257C">
        <w:rPr>
          <w:rFonts w:ascii="Arial" w:hAnsi="Arial" w:cs="Arial"/>
        </w:rPr>
        <w:t>little</w:t>
      </w:r>
      <w:r w:rsidRPr="00D2257C">
        <w:rPr>
          <w:rFonts w:ascii="Arial" w:hAnsi="Arial" w:cs="Arial"/>
        </w:rPr>
        <w:t xml:space="preserve"> detail provided about diﬀerences in survey administration about each treatment aside from the</w:t>
      </w:r>
      <w:r w:rsidRPr="00D2257C">
        <w:rPr>
          <w:rFonts w:ascii="Arial" w:hAnsi="Arial" w:cs="Arial"/>
          <w:spacing w:val="1"/>
        </w:rPr>
        <w:t xml:space="preserve"> </w:t>
      </w:r>
      <w:r w:rsidRPr="00D2257C">
        <w:rPr>
          <w:rFonts w:ascii="Arial" w:hAnsi="Arial" w:cs="Arial"/>
        </w:rPr>
        <w:t>basic modal diﬀerence (face-to-face vs. phone) – details about by-mode diﬀerences in the survey</w:t>
      </w:r>
      <w:r w:rsidRPr="00D2257C">
        <w:rPr>
          <w:rFonts w:ascii="Arial" w:hAnsi="Arial" w:cs="Arial"/>
          <w:spacing w:val="1"/>
        </w:rPr>
        <w:t xml:space="preserve"> </w:t>
      </w:r>
      <w:r w:rsidRPr="00D2257C">
        <w:rPr>
          <w:rFonts w:ascii="Arial" w:hAnsi="Arial" w:cs="Arial"/>
        </w:rPr>
        <w:t>instruments, interview protocols for field representatives, and cultural considerations taken to inform</w:t>
      </w:r>
      <w:r w:rsidRPr="00D2257C">
        <w:rPr>
          <w:rFonts w:ascii="Arial" w:hAnsi="Arial" w:cs="Arial"/>
          <w:spacing w:val="1"/>
        </w:rPr>
        <w:t xml:space="preserve"> </w:t>
      </w:r>
      <w:r w:rsidRPr="00D2257C">
        <w:rPr>
          <w:rFonts w:ascii="Arial" w:hAnsi="Arial" w:cs="Arial"/>
          <w:spacing w:val="-1"/>
        </w:rPr>
        <w:t xml:space="preserve">said protocols would </w:t>
      </w:r>
      <w:r w:rsidRPr="00D2257C">
        <w:rPr>
          <w:rFonts w:ascii="Arial" w:hAnsi="Arial" w:cs="Arial"/>
        </w:rPr>
        <w:t>be very helpful context for the reader. Further detailed commentary is provided</w:t>
      </w:r>
      <w:r w:rsidRPr="00D2257C">
        <w:rPr>
          <w:rFonts w:ascii="Arial" w:hAnsi="Arial" w:cs="Arial"/>
          <w:spacing w:val="1"/>
        </w:rPr>
        <w:t xml:space="preserve"> </w:t>
      </w:r>
      <w:r w:rsidRPr="00D2257C">
        <w:rPr>
          <w:rFonts w:ascii="Arial" w:hAnsi="Arial" w:cs="Arial"/>
        </w:rPr>
        <w:t>below</w:t>
      </w:r>
      <w:r w:rsidRPr="00D2257C">
        <w:rPr>
          <w:rFonts w:ascii="Arial" w:hAnsi="Arial" w:cs="Arial"/>
          <w:spacing w:val="-4"/>
        </w:rPr>
        <w:t xml:space="preserve"> </w:t>
      </w:r>
      <w:r w:rsidRPr="00D2257C">
        <w:rPr>
          <w:rFonts w:ascii="Arial" w:hAnsi="Arial" w:cs="Arial"/>
        </w:rPr>
        <w:t>in</w:t>
      </w:r>
      <w:r w:rsidRPr="00D2257C">
        <w:rPr>
          <w:rFonts w:ascii="Arial" w:hAnsi="Arial" w:cs="Arial"/>
          <w:spacing w:val="-4"/>
        </w:rPr>
        <w:t xml:space="preserve"> </w:t>
      </w:r>
      <w:r w:rsidRPr="00D2257C">
        <w:rPr>
          <w:rFonts w:ascii="Arial" w:hAnsi="Arial" w:cs="Arial"/>
        </w:rPr>
        <w:t>three</w:t>
      </w:r>
      <w:r w:rsidRPr="00D2257C">
        <w:rPr>
          <w:rFonts w:ascii="Arial" w:hAnsi="Arial" w:cs="Arial"/>
          <w:spacing w:val="-5"/>
        </w:rPr>
        <w:t xml:space="preserve"> </w:t>
      </w:r>
      <w:r w:rsidRPr="00D2257C">
        <w:rPr>
          <w:rFonts w:ascii="Arial" w:hAnsi="Arial" w:cs="Arial"/>
        </w:rPr>
        <w:t>broad</w:t>
      </w:r>
      <w:r w:rsidRPr="00D2257C">
        <w:rPr>
          <w:rFonts w:ascii="Arial" w:hAnsi="Arial" w:cs="Arial"/>
          <w:spacing w:val="-5"/>
        </w:rPr>
        <w:t xml:space="preserve"> </w:t>
      </w:r>
      <w:r w:rsidRPr="00D2257C">
        <w:rPr>
          <w:rFonts w:ascii="Arial" w:hAnsi="Arial" w:cs="Arial"/>
        </w:rPr>
        <w:t>segments:</w:t>
      </w:r>
      <w:r w:rsidRPr="00D2257C">
        <w:rPr>
          <w:rFonts w:ascii="Arial" w:hAnsi="Arial" w:cs="Arial"/>
          <w:spacing w:val="44"/>
        </w:rPr>
        <w:t xml:space="preserve"> </w:t>
      </w:r>
      <w:r w:rsidRPr="00D2257C">
        <w:rPr>
          <w:rFonts w:ascii="Arial" w:hAnsi="Arial" w:cs="Arial"/>
        </w:rPr>
        <w:t>sample/experimental</w:t>
      </w:r>
      <w:r w:rsidRPr="00D2257C">
        <w:rPr>
          <w:rFonts w:ascii="Arial" w:hAnsi="Arial" w:cs="Arial"/>
          <w:spacing w:val="-3"/>
        </w:rPr>
        <w:t xml:space="preserve"> </w:t>
      </w:r>
      <w:r w:rsidRPr="00D2257C">
        <w:rPr>
          <w:rFonts w:ascii="Arial" w:hAnsi="Arial" w:cs="Arial"/>
        </w:rPr>
        <w:t>design;</w:t>
      </w:r>
      <w:r w:rsidRPr="00D2257C">
        <w:rPr>
          <w:rFonts w:ascii="Arial" w:hAnsi="Arial" w:cs="Arial"/>
          <w:spacing w:val="-11"/>
        </w:rPr>
        <w:t xml:space="preserve"> </w:t>
      </w:r>
      <w:r w:rsidRPr="00D2257C">
        <w:rPr>
          <w:rFonts w:ascii="Arial" w:hAnsi="Arial" w:cs="Arial"/>
        </w:rPr>
        <w:t>study</w:t>
      </w:r>
      <w:r w:rsidRPr="00D2257C">
        <w:rPr>
          <w:rFonts w:ascii="Arial" w:hAnsi="Arial" w:cs="Arial"/>
          <w:spacing w:val="-3"/>
        </w:rPr>
        <w:t xml:space="preserve"> </w:t>
      </w:r>
      <w:r w:rsidRPr="00D2257C">
        <w:rPr>
          <w:rFonts w:ascii="Arial" w:hAnsi="Arial" w:cs="Arial"/>
        </w:rPr>
        <w:t>design;</w:t>
      </w:r>
      <w:r w:rsidRPr="00D2257C">
        <w:rPr>
          <w:rFonts w:ascii="Arial" w:hAnsi="Arial" w:cs="Arial"/>
          <w:spacing w:val="-4"/>
        </w:rPr>
        <w:t xml:space="preserve"> </w:t>
      </w:r>
      <w:r w:rsidRPr="00D2257C">
        <w:rPr>
          <w:rFonts w:ascii="Arial" w:hAnsi="Arial" w:cs="Arial"/>
        </w:rPr>
        <w:t>and</w:t>
      </w:r>
      <w:r w:rsidRPr="00D2257C">
        <w:rPr>
          <w:rFonts w:ascii="Arial" w:hAnsi="Arial" w:cs="Arial"/>
          <w:spacing w:val="-11"/>
        </w:rPr>
        <w:t xml:space="preserve"> </w:t>
      </w:r>
      <w:r w:rsidRPr="00D2257C">
        <w:rPr>
          <w:rFonts w:ascii="Arial" w:hAnsi="Arial" w:cs="Arial"/>
        </w:rPr>
        <w:t>statistical</w:t>
      </w:r>
      <w:r w:rsidRPr="00D2257C">
        <w:rPr>
          <w:rFonts w:ascii="Arial" w:hAnsi="Arial" w:cs="Arial"/>
          <w:spacing w:val="-3"/>
        </w:rPr>
        <w:t xml:space="preserve"> </w:t>
      </w:r>
      <w:r w:rsidRPr="00D2257C">
        <w:rPr>
          <w:rFonts w:ascii="Arial" w:hAnsi="Arial" w:cs="Arial"/>
        </w:rPr>
        <w:t>analysis.</w:t>
      </w:r>
    </w:p>
    <w:p w14:paraId="51C3D420" w14:textId="77777777" w:rsidR="00875B86" w:rsidRPr="00D2257C" w:rsidRDefault="000131EA">
      <w:pPr>
        <w:pStyle w:val="BodyText"/>
        <w:spacing w:line="267" w:lineRule="exact"/>
        <w:ind w:left="119" w:firstLine="0"/>
        <w:rPr>
          <w:rFonts w:ascii="Arial" w:hAnsi="Arial" w:cs="Arial"/>
        </w:rPr>
      </w:pPr>
      <w:r w:rsidRPr="00D2257C">
        <w:rPr>
          <w:rFonts w:ascii="Arial" w:hAnsi="Arial" w:cs="Arial"/>
        </w:rPr>
        <w:t>Responses</w:t>
      </w:r>
      <w:r w:rsidRPr="00D2257C">
        <w:rPr>
          <w:rFonts w:ascii="Arial" w:hAnsi="Arial" w:cs="Arial"/>
          <w:spacing w:val="-6"/>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Lacey’s</w:t>
      </w:r>
      <w:r w:rsidRPr="00D2257C">
        <w:rPr>
          <w:rFonts w:ascii="Arial" w:hAnsi="Arial" w:cs="Arial"/>
          <w:spacing w:val="-6"/>
        </w:rPr>
        <w:t xml:space="preserve"> </w:t>
      </w:r>
      <w:r w:rsidRPr="00D2257C">
        <w:rPr>
          <w:rFonts w:ascii="Arial" w:hAnsi="Arial" w:cs="Arial"/>
        </w:rPr>
        <w:t>commentary</w:t>
      </w:r>
      <w:r w:rsidRPr="00D2257C">
        <w:rPr>
          <w:rFonts w:ascii="Arial" w:hAnsi="Arial" w:cs="Arial"/>
          <w:spacing w:val="-5"/>
        </w:rPr>
        <w:t xml:space="preserve"> </w:t>
      </w:r>
      <w:r w:rsidRPr="00D2257C">
        <w:rPr>
          <w:rFonts w:ascii="Arial" w:hAnsi="Arial" w:cs="Arial"/>
        </w:rPr>
        <w:t>round</w:t>
      </w:r>
      <w:r w:rsidRPr="00D2257C">
        <w:rPr>
          <w:rFonts w:ascii="Arial" w:hAnsi="Arial" w:cs="Arial"/>
          <w:spacing w:val="-7"/>
        </w:rPr>
        <w:t xml:space="preserve"> </w:t>
      </w:r>
      <w:r w:rsidRPr="00D2257C">
        <w:rPr>
          <w:rFonts w:ascii="Arial" w:hAnsi="Arial" w:cs="Arial"/>
        </w:rPr>
        <w:t>out</w:t>
      </w:r>
      <w:r w:rsidRPr="00D2257C">
        <w:rPr>
          <w:rFonts w:ascii="Arial" w:hAnsi="Arial" w:cs="Arial"/>
          <w:spacing w:val="-7"/>
        </w:rPr>
        <w:t xml:space="preserve"> </w:t>
      </w:r>
      <w:r w:rsidRPr="00D2257C">
        <w:rPr>
          <w:rFonts w:ascii="Arial" w:hAnsi="Arial" w:cs="Arial"/>
        </w:rPr>
        <w:t>this</w:t>
      </w:r>
      <w:r w:rsidRPr="00D2257C">
        <w:rPr>
          <w:rFonts w:ascii="Arial" w:hAnsi="Arial" w:cs="Arial"/>
          <w:spacing w:val="-6"/>
        </w:rPr>
        <w:t xml:space="preserve"> </w:t>
      </w:r>
      <w:r w:rsidRPr="00D2257C">
        <w:rPr>
          <w:rFonts w:ascii="Arial" w:hAnsi="Arial" w:cs="Arial"/>
        </w:rPr>
        <w:t>review</w:t>
      </w:r>
      <w:r w:rsidRPr="00D2257C">
        <w:rPr>
          <w:rFonts w:ascii="Arial" w:hAnsi="Arial" w:cs="Arial"/>
          <w:spacing w:val="-6"/>
        </w:rPr>
        <w:t xml:space="preserve"> </w:t>
      </w:r>
      <w:r w:rsidRPr="00D2257C">
        <w:rPr>
          <w:rFonts w:ascii="Arial" w:hAnsi="Arial" w:cs="Arial"/>
        </w:rPr>
        <w:t>document.</w:t>
      </w:r>
    </w:p>
    <w:p w14:paraId="4799F297" w14:textId="77777777" w:rsidR="00807E26" w:rsidRPr="00D2257C" w:rsidRDefault="00807E26">
      <w:pPr>
        <w:pStyle w:val="BodyText"/>
        <w:spacing w:line="267" w:lineRule="exact"/>
        <w:ind w:left="119" w:firstLine="0"/>
        <w:rPr>
          <w:rFonts w:ascii="Arial" w:hAnsi="Arial" w:cs="Arial"/>
        </w:rPr>
      </w:pPr>
    </w:p>
    <w:p w14:paraId="60ADBBF8" w14:textId="77777777" w:rsidR="00875B86" w:rsidRPr="00D2257C" w:rsidRDefault="000131EA">
      <w:pPr>
        <w:pStyle w:val="Heading1"/>
        <w:spacing w:before="178"/>
        <w:rPr>
          <w:rFonts w:ascii="Arial" w:hAnsi="Arial" w:cs="Arial"/>
          <w:b w:val="0"/>
          <w:u w:val="none"/>
        </w:rPr>
      </w:pPr>
      <w:r w:rsidRPr="00D2257C">
        <w:rPr>
          <w:rFonts w:ascii="Arial" w:hAnsi="Arial" w:cs="Arial"/>
        </w:rPr>
        <w:t>Feedback</w:t>
      </w:r>
      <w:r w:rsidRPr="00D2257C">
        <w:rPr>
          <w:rFonts w:ascii="Arial" w:hAnsi="Arial" w:cs="Arial"/>
          <w:spacing w:val="-7"/>
        </w:rPr>
        <w:t xml:space="preserve"> </w:t>
      </w:r>
      <w:r w:rsidRPr="00D2257C">
        <w:rPr>
          <w:rFonts w:ascii="Arial" w:hAnsi="Arial" w:cs="Arial"/>
        </w:rPr>
        <w:t>on</w:t>
      </w:r>
      <w:r w:rsidRPr="00D2257C">
        <w:rPr>
          <w:rFonts w:ascii="Arial" w:hAnsi="Arial" w:cs="Arial"/>
          <w:spacing w:val="3"/>
        </w:rPr>
        <w:t xml:space="preserve"> </w:t>
      </w:r>
      <w:r w:rsidRPr="00D2257C">
        <w:rPr>
          <w:rFonts w:ascii="Arial" w:hAnsi="Arial" w:cs="Arial"/>
        </w:rPr>
        <w:t>Pilot</w:t>
      </w:r>
      <w:r w:rsidRPr="00D2257C">
        <w:rPr>
          <w:rFonts w:ascii="Arial" w:hAnsi="Arial" w:cs="Arial"/>
          <w:spacing w:val="-5"/>
        </w:rPr>
        <w:t xml:space="preserve"> </w:t>
      </w:r>
      <w:r w:rsidRPr="00D2257C">
        <w:rPr>
          <w:rFonts w:ascii="Arial" w:hAnsi="Arial" w:cs="Arial"/>
        </w:rPr>
        <w:t>Study</w:t>
      </w:r>
      <w:r w:rsidRPr="00D2257C">
        <w:rPr>
          <w:rFonts w:ascii="Arial" w:hAnsi="Arial" w:cs="Arial"/>
          <w:spacing w:val="-5"/>
        </w:rPr>
        <w:t xml:space="preserve"> </w:t>
      </w:r>
      <w:r w:rsidRPr="00D2257C">
        <w:rPr>
          <w:rFonts w:ascii="Arial" w:hAnsi="Arial" w:cs="Arial"/>
        </w:rPr>
        <w:t>Report</w:t>
      </w:r>
      <w:r w:rsidRPr="00D2257C">
        <w:rPr>
          <w:rFonts w:ascii="Arial" w:hAnsi="Arial" w:cs="Arial"/>
          <w:b w:val="0"/>
          <w:u w:val="none"/>
        </w:rPr>
        <w:t>:</w:t>
      </w:r>
    </w:p>
    <w:p w14:paraId="04110BF6" w14:textId="77777777" w:rsidR="00875B86" w:rsidRPr="00D2257C" w:rsidRDefault="00875B86">
      <w:pPr>
        <w:pStyle w:val="BodyText"/>
        <w:spacing w:before="10"/>
        <w:ind w:left="0" w:firstLine="0"/>
        <w:rPr>
          <w:rFonts w:ascii="Arial" w:hAnsi="Arial" w:cs="Arial"/>
          <w:sz w:val="9"/>
        </w:rPr>
      </w:pPr>
    </w:p>
    <w:p w14:paraId="1D04A14E" w14:textId="77777777" w:rsidR="00875B86" w:rsidRPr="00D2257C" w:rsidRDefault="000131EA">
      <w:pPr>
        <w:pStyle w:val="BodyText"/>
        <w:spacing w:before="58"/>
        <w:ind w:left="480" w:firstLine="0"/>
        <w:rPr>
          <w:rFonts w:ascii="Arial" w:hAnsi="Arial" w:cs="Arial"/>
        </w:rPr>
      </w:pPr>
      <w:r w:rsidRPr="00D2257C">
        <w:rPr>
          <w:rFonts w:ascii="Arial" w:hAnsi="Arial" w:cs="Arial"/>
        </w:rPr>
        <w:t>Comments</w:t>
      </w:r>
      <w:r w:rsidRPr="00D2257C">
        <w:rPr>
          <w:rFonts w:ascii="Arial" w:hAnsi="Arial" w:cs="Arial"/>
          <w:spacing w:val="-10"/>
        </w:rPr>
        <w:t xml:space="preserve"> </w:t>
      </w:r>
      <w:r w:rsidRPr="00D2257C">
        <w:rPr>
          <w:rFonts w:ascii="Arial" w:hAnsi="Arial" w:cs="Arial"/>
        </w:rPr>
        <w:t>regarding</w:t>
      </w:r>
      <w:r w:rsidRPr="00D2257C">
        <w:rPr>
          <w:rFonts w:ascii="Arial" w:hAnsi="Arial" w:cs="Arial"/>
          <w:spacing w:val="-6"/>
        </w:rPr>
        <w:t xml:space="preserve"> </w:t>
      </w:r>
      <w:r w:rsidRPr="00D2257C">
        <w:rPr>
          <w:rFonts w:ascii="Arial" w:hAnsi="Arial" w:cs="Arial"/>
        </w:rPr>
        <w:t>sample/experimental</w:t>
      </w:r>
      <w:r w:rsidRPr="00D2257C">
        <w:rPr>
          <w:rFonts w:ascii="Arial" w:hAnsi="Arial" w:cs="Arial"/>
          <w:spacing w:val="-9"/>
        </w:rPr>
        <w:t xml:space="preserve"> </w:t>
      </w:r>
      <w:r w:rsidRPr="00D2257C">
        <w:rPr>
          <w:rFonts w:ascii="Arial" w:hAnsi="Arial" w:cs="Arial"/>
        </w:rPr>
        <w:t>design:</w:t>
      </w:r>
    </w:p>
    <w:p w14:paraId="4F3BADFD" w14:textId="4D9F9952" w:rsidR="000E59C8"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It appears that there is a diﬀerence in terminology used by the researchers regarding sample</w:t>
      </w:r>
      <w:r w:rsidRPr="00D2257C">
        <w:rPr>
          <w:rFonts w:ascii="Arial" w:hAnsi="Arial" w:cs="Arial"/>
          <w:spacing w:val="1"/>
        </w:rPr>
        <w:t xml:space="preserve"> </w:t>
      </w:r>
      <w:r w:rsidRPr="00D2257C">
        <w:rPr>
          <w:rFonts w:ascii="Arial" w:hAnsi="Arial" w:cs="Arial"/>
        </w:rPr>
        <w:t>design</w:t>
      </w:r>
      <w:r w:rsidRPr="00D2257C">
        <w:rPr>
          <w:rFonts w:ascii="Arial" w:hAnsi="Arial" w:cs="Arial"/>
          <w:spacing w:val="-5"/>
        </w:rPr>
        <w:t xml:space="preserve"> </w:t>
      </w:r>
      <w:r w:rsidRPr="00D2257C">
        <w:rPr>
          <w:rFonts w:ascii="Arial" w:hAnsi="Arial" w:cs="Arial"/>
        </w:rPr>
        <w:t>for</w:t>
      </w:r>
      <w:r w:rsidRPr="00D2257C">
        <w:rPr>
          <w:rFonts w:ascii="Arial" w:hAnsi="Arial" w:cs="Arial"/>
          <w:spacing w:val="-1"/>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three</w:t>
      </w:r>
      <w:r w:rsidRPr="00D2257C">
        <w:rPr>
          <w:rFonts w:ascii="Arial" w:hAnsi="Arial" w:cs="Arial"/>
          <w:spacing w:val="-6"/>
        </w:rPr>
        <w:t xml:space="preserve"> </w:t>
      </w:r>
      <w:r w:rsidRPr="00D2257C">
        <w:rPr>
          <w:rFonts w:ascii="Arial" w:hAnsi="Arial" w:cs="Arial"/>
        </w:rPr>
        <w:t>pilot</w:t>
      </w:r>
      <w:r w:rsidRPr="00D2257C">
        <w:rPr>
          <w:rFonts w:ascii="Arial" w:hAnsi="Arial" w:cs="Arial"/>
          <w:spacing w:val="-5"/>
        </w:rPr>
        <w:t xml:space="preserve"> </w:t>
      </w:r>
      <w:r w:rsidRPr="00D2257C">
        <w:rPr>
          <w:rFonts w:ascii="Arial" w:hAnsi="Arial" w:cs="Arial"/>
        </w:rPr>
        <w:t>studies</w:t>
      </w:r>
      <w:r w:rsidRPr="00D2257C">
        <w:rPr>
          <w:rFonts w:ascii="Arial" w:hAnsi="Arial" w:cs="Arial"/>
          <w:spacing w:val="-4"/>
        </w:rPr>
        <w:t xml:space="preserve"> </w:t>
      </w:r>
      <w:r w:rsidRPr="00D2257C">
        <w:rPr>
          <w:rFonts w:ascii="Arial" w:hAnsi="Arial" w:cs="Arial"/>
        </w:rPr>
        <w:t>in</w:t>
      </w:r>
      <w:r w:rsidRPr="00D2257C">
        <w:rPr>
          <w:rFonts w:ascii="Arial" w:hAnsi="Arial" w:cs="Arial"/>
          <w:spacing w:val="-4"/>
        </w:rPr>
        <w:t xml:space="preserve"> </w:t>
      </w:r>
      <w:r w:rsidRPr="00D2257C">
        <w:rPr>
          <w:rFonts w:ascii="Arial" w:hAnsi="Arial" w:cs="Arial"/>
        </w:rPr>
        <w:t>this</w:t>
      </w:r>
      <w:r w:rsidRPr="00D2257C">
        <w:rPr>
          <w:rFonts w:ascii="Arial" w:hAnsi="Arial" w:cs="Arial"/>
          <w:spacing w:val="-4"/>
        </w:rPr>
        <w:t xml:space="preserve"> </w:t>
      </w:r>
      <w:r w:rsidRPr="00D2257C">
        <w:rPr>
          <w:rFonts w:ascii="Arial" w:hAnsi="Arial" w:cs="Arial"/>
        </w:rPr>
        <w:t>report.</w:t>
      </w:r>
      <w:r w:rsidRPr="00D2257C">
        <w:rPr>
          <w:rFonts w:ascii="Arial" w:hAnsi="Arial" w:cs="Arial"/>
          <w:spacing w:val="47"/>
        </w:rPr>
        <w:t xml:space="preserve"> </w:t>
      </w:r>
      <w:r w:rsidRPr="00D2257C">
        <w:rPr>
          <w:rFonts w:ascii="Arial" w:hAnsi="Arial" w:cs="Arial"/>
        </w:rPr>
        <w:t>In</w:t>
      </w:r>
      <w:r w:rsidRPr="00D2257C">
        <w:rPr>
          <w:rFonts w:ascii="Arial" w:hAnsi="Arial" w:cs="Arial"/>
          <w:spacing w:val="-5"/>
        </w:rPr>
        <w:t xml:space="preserve"> </w:t>
      </w:r>
      <w:r w:rsidRPr="00D2257C">
        <w:rPr>
          <w:rFonts w:ascii="Arial" w:hAnsi="Arial" w:cs="Arial"/>
        </w:rPr>
        <w:t>all</w:t>
      </w:r>
      <w:r w:rsidRPr="00D2257C">
        <w:rPr>
          <w:rFonts w:ascii="Arial" w:hAnsi="Arial" w:cs="Arial"/>
          <w:spacing w:val="-3"/>
        </w:rPr>
        <w:t xml:space="preserve"> </w:t>
      </w:r>
      <w:r w:rsidRPr="00D2257C">
        <w:rPr>
          <w:rFonts w:ascii="Arial" w:hAnsi="Arial" w:cs="Arial"/>
        </w:rPr>
        <w:t>three</w:t>
      </w:r>
      <w:r w:rsidRPr="00D2257C">
        <w:rPr>
          <w:rFonts w:ascii="Arial" w:hAnsi="Arial" w:cs="Arial"/>
          <w:spacing w:val="-6"/>
        </w:rPr>
        <w:t xml:space="preserve"> </w:t>
      </w:r>
      <w:r w:rsidRPr="00D2257C">
        <w:rPr>
          <w:rFonts w:ascii="Arial" w:hAnsi="Arial" w:cs="Arial"/>
        </w:rPr>
        <w:t>studies, a</w:t>
      </w:r>
      <w:r w:rsidRPr="00D2257C">
        <w:rPr>
          <w:rFonts w:ascii="Arial" w:hAnsi="Arial" w:cs="Arial"/>
          <w:spacing w:val="-2"/>
        </w:rPr>
        <w:t xml:space="preserve"> </w:t>
      </w:r>
      <w:r w:rsidRPr="00D2257C">
        <w:rPr>
          <w:rFonts w:ascii="Arial" w:hAnsi="Arial" w:cs="Arial"/>
        </w:rPr>
        <w:t>sample</w:t>
      </w:r>
      <w:r w:rsidRPr="00D2257C">
        <w:rPr>
          <w:rFonts w:ascii="Arial" w:hAnsi="Arial" w:cs="Arial"/>
          <w:spacing w:val="-6"/>
        </w:rPr>
        <w:t xml:space="preserve"> </w:t>
      </w:r>
      <w:r w:rsidRPr="00D2257C">
        <w:rPr>
          <w:rFonts w:ascii="Arial" w:hAnsi="Arial" w:cs="Arial"/>
        </w:rPr>
        <w:t>frame</w:t>
      </w:r>
      <w:r w:rsidRPr="00D2257C">
        <w:rPr>
          <w:rFonts w:ascii="Arial" w:hAnsi="Arial" w:cs="Arial"/>
          <w:spacing w:val="-5"/>
        </w:rPr>
        <w:t xml:space="preserve"> </w:t>
      </w:r>
      <w:r w:rsidRPr="00D2257C">
        <w:rPr>
          <w:rFonts w:ascii="Arial" w:hAnsi="Arial" w:cs="Arial"/>
        </w:rPr>
        <w:t>was</w:t>
      </w:r>
      <w:r w:rsidRPr="00D2257C">
        <w:rPr>
          <w:rFonts w:ascii="Arial" w:hAnsi="Arial" w:cs="Arial"/>
          <w:spacing w:val="-4"/>
        </w:rPr>
        <w:t xml:space="preserve"> </w:t>
      </w:r>
      <w:r w:rsidRPr="00D2257C">
        <w:rPr>
          <w:rFonts w:ascii="Arial" w:hAnsi="Arial" w:cs="Arial"/>
        </w:rPr>
        <w:t>stated</w:t>
      </w:r>
      <w:r w:rsidRPr="00D2257C">
        <w:rPr>
          <w:rFonts w:ascii="Arial" w:hAnsi="Arial" w:cs="Arial"/>
          <w:spacing w:val="-4"/>
        </w:rPr>
        <w:t xml:space="preserve"> </w:t>
      </w:r>
      <w:r w:rsidRPr="00D2257C">
        <w:rPr>
          <w:rFonts w:ascii="Arial" w:hAnsi="Arial" w:cs="Arial"/>
        </w:rPr>
        <w:t>to</w:t>
      </w:r>
      <w:r w:rsidRPr="00D2257C">
        <w:rPr>
          <w:rFonts w:ascii="Arial" w:hAnsi="Arial" w:cs="Arial"/>
          <w:spacing w:val="-47"/>
        </w:rPr>
        <w:t xml:space="preserve"> </w:t>
      </w:r>
      <w:r w:rsidRPr="00D2257C">
        <w:rPr>
          <w:rFonts w:ascii="Arial" w:hAnsi="Arial" w:cs="Arial"/>
        </w:rPr>
        <w:t>have been established to conduct each experiment, but all households in the frame were then</w:t>
      </w:r>
      <w:r w:rsidRPr="00D2257C">
        <w:rPr>
          <w:rFonts w:ascii="Arial" w:hAnsi="Arial" w:cs="Arial"/>
          <w:spacing w:val="1"/>
        </w:rPr>
        <w:t xml:space="preserve"> </w:t>
      </w:r>
      <w:r w:rsidRPr="00D2257C">
        <w:rPr>
          <w:rFonts w:ascii="Arial" w:hAnsi="Arial" w:cs="Arial"/>
        </w:rPr>
        <w:t>used in the experiment</w:t>
      </w:r>
      <w:r w:rsidRPr="00D2257C">
        <w:rPr>
          <w:rFonts w:ascii="Arial" w:hAnsi="Arial" w:cs="Arial"/>
          <w:spacing w:val="-1"/>
        </w:rPr>
        <w:t xml:space="preserve"> </w:t>
      </w:r>
      <w:r w:rsidRPr="00D2257C">
        <w:rPr>
          <w:rFonts w:ascii="Arial" w:hAnsi="Arial" w:cs="Arial"/>
        </w:rPr>
        <w:t>in</w:t>
      </w:r>
      <w:r w:rsidRPr="00D2257C">
        <w:rPr>
          <w:rFonts w:ascii="Arial" w:hAnsi="Arial" w:cs="Arial"/>
          <w:spacing w:val="1"/>
        </w:rPr>
        <w:t xml:space="preserve"> </w:t>
      </w:r>
      <w:r w:rsidRPr="00D2257C">
        <w:rPr>
          <w:rFonts w:ascii="Arial" w:hAnsi="Arial" w:cs="Arial"/>
        </w:rPr>
        <w:t>some</w:t>
      </w:r>
      <w:r w:rsidRPr="00D2257C">
        <w:rPr>
          <w:rFonts w:ascii="Arial" w:hAnsi="Arial" w:cs="Arial"/>
          <w:spacing w:val="-1"/>
        </w:rPr>
        <w:t xml:space="preserve"> </w:t>
      </w:r>
      <w:r w:rsidRPr="00D2257C">
        <w:rPr>
          <w:rFonts w:ascii="Arial" w:hAnsi="Arial" w:cs="Arial"/>
        </w:rPr>
        <w:t>way</w:t>
      </w:r>
      <w:r w:rsidRPr="00D2257C">
        <w:rPr>
          <w:rFonts w:ascii="Arial" w:hAnsi="Arial" w:cs="Arial"/>
          <w:spacing w:val="1"/>
        </w:rPr>
        <w:t xml:space="preserve"> </w:t>
      </w:r>
      <w:r w:rsidRPr="00D2257C">
        <w:rPr>
          <w:rFonts w:ascii="Arial" w:hAnsi="Arial" w:cs="Arial"/>
        </w:rPr>
        <w:t>– thus,</w:t>
      </w:r>
      <w:r w:rsidRPr="00D2257C">
        <w:rPr>
          <w:rFonts w:ascii="Arial" w:hAnsi="Arial" w:cs="Arial"/>
          <w:spacing w:val="4"/>
        </w:rPr>
        <w:t xml:space="preserve"> </w:t>
      </w:r>
      <w:r w:rsidRPr="00D2257C">
        <w:rPr>
          <w:rFonts w:ascii="Arial" w:hAnsi="Arial" w:cs="Arial"/>
        </w:rPr>
        <w:t>no</w:t>
      </w:r>
      <w:r w:rsidRPr="00D2257C">
        <w:rPr>
          <w:rFonts w:ascii="Arial" w:hAnsi="Arial" w:cs="Arial"/>
          <w:spacing w:val="1"/>
        </w:rPr>
        <w:t xml:space="preserve"> </w:t>
      </w:r>
      <w:r w:rsidRPr="00D2257C">
        <w:rPr>
          <w:rFonts w:ascii="Arial" w:hAnsi="Arial" w:cs="Arial"/>
        </w:rPr>
        <w:t>sample</w:t>
      </w:r>
      <w:r w:rsidRPr="00D2257C">
        <w:rPr>
          <w:rFonts w:ascii="Arial" w:hAnsi="Arial" w:cs="Arial"/>
          <w:spacing w:val="-8"/>
        </w:rPr>
        <w:t xml:space="preserve"> </w:t>
      </w:r>
      <w:r w:rsidRPr="00D2257C">
        <w:rPr>
          <w:rFonts w:ascii="Arial" w:hAnsi="Arial" w:cs="Arial"/>
        </w:rPr>
        <w:t>was</w:t>
      </w:r>
      <w:r w:rsidRPr="00D2257C">
        <w:rPr>
          <w:rFonts w:ascii="Arial" w:hAnsi="Arial" w:cs="Arial"/>
          <w:spacing w:val="1"/>
        </w:rPr>
        <w:t xml:space="preserve"> </w:t>
      </w:r>
      <w:r w:rsidRPr="00D2257C">
        <w:rPr>
          <w:rFonts w:ascii="Arial" w:hAnsi="Arial" w:cs="Arial"/>
        </w:rPr>
        <w:t>actually</w:t>
      </w:r>
      <w:r w:rsidRPr="00D2257C">
        <w:rPr>
          <w:rFonts w:ascii="Arial" w:hAnsi="Arial" w:cs="Arial"/>
          <w:spacing w:val="3"/>
        </w:rPr>
        <w:t xml:space="preserve"> </w:t>
      </w:r>
      <w:r w:rsidR="00371BE9" w:rsidRPr="00D2257C">
        <w:rPr>
          <w:rFonts w:ascii="Arial" w:hAnsi="Arial" w:cs="Arial"/>
        </w:rPr>
        <w:t>drawn,</w:t>
      </w:r>
      <w:r w:rsidRPr="00D2257C">
        <w:rPr>
          <w:rFonts w:ascii="Arial" w:hAnsi="Arial" w:cs="Arial"/>
        </w:rPr>
        <w:t xml:space="preserve"> and</w:t>
      </w:r>
      <w:r w:rsidRPr="00D2257C">
        <w:rPr>
          <w:rFonts w:ascii="Arial" w:hAnsi="Arial" w:cs="Arial"/>
          <w:spacing w:val="1"/>
        </w:rPr>
        <w:t xml:space="preserve"> </w:t>
      </w:r>
      <w:r w:rsidRPr="00D2257C">
        <w:rPr>
          <w:rFonts w:ascii="Arial" w:hAnsi="Arial" w:cs="Arial"/>
        </w:rPr>
        <w:t>the</w:t>
      </w:r>
      <w:r w:rsidRPr="00D2257C">
        <w:rPr>
          <w:rFonts w:ascii="Arial" w:hAnsi="Arial" w:cs="Arial"/>
          <w:spacing w:val="-1"/>
        </w:rPr>
        <w:t xml:space="preserve"> </w:t>
      </w:r>
      <w:r w:rsidRPr="00D2257C">
        <w:rPr>
          <w:rFonts w:ascii="Arial" w:hAnsi="Arial" w:cs="Arial"/>
        </w:rPr>
        <w:t>sample</w:t>
      </w:r>
      <w:r w:rsidRPr="00D2257C">
        <w:rPr>
          <w:rFonts w:ascii="Arial" w:hAnsi="Arial" w:cs="Arial"/>
          <w:spacing w:val="1"/>
        </w:rPr>
        <w:t xml:space="preserve"> </w:t>
      </w:r>
      <w:r w:rsidRPr="00D2257C">
        <w:rPr>
          <w:rFonts w:ascii="Arial" w:hAnsi="Arial" w:cs="Arial"/>
        </w:rPr>
        <w:t>design is, in eﬀect, a census of the frame.</w:t>
      </w:r>
      <w:r w:rsidRPr="00D2257C">
        <w:rPr>
          <w:rFonts w:ascii="Arial" w:hAnsi="Arial" w:cs="Arial"/>
          <w:spacing w:val="1"/>
        </w:rPr>
        <w:t xml:space="preserve"> </w:t>
      </w:r>
      <w:r w:rsidRPr="00D2257C">
        <w:rPr>
          <w:rFonts w:ascii="Arial" w:hAnsi="Arial" w:cs="Arial"/>
        </w:rPr>
        <w:t>There are valid questions raised by the expert</w:t>
      </w:r>
      <w:r w:rsidRPr="00D2257C">
        <w:rPr>
          <w:rFonts w:ascii="Arial" w:hAnsi="Arial" w:cs="Arial"/>
          <w:spacing w:val="1"/>
        </w:rPr>
        <w:t xml:space="preserve"> </w:t>
      </w:r>
      <w:r w:rsidRPr="00D2257C">
        <w:rPr>
          <w:rFonts w:ascii="Arial" w:hAnsi="Arial" w:cs="Arial"/>
        </w:rPr>
        <w:t>reviewers that we would echo regarding the appropriateness of the ad-hoc frame construction</w:t>
      </w:r>
      <w:r w:rsidRPr="00D2257C">
        <w:rPr>
          <w:rFonts w:ascii="Arial" w:hAnsi="Arial" w:cs="Arial"/>
          <w:spacing w:val="1"/>
        </w:rPr>
        <w:t xml:space="preserve"> </w:t>
      </w:r>
      <w:r w:rsidRPr="00D2257C">
        <w:rPr>
          <w:rFonts w:ascii="Arial" w:hAnsi="Arial" w:cs="Arial"/>
        </w:rPr>
        <w:t>relative to a representative sample of the population of interest, but as stated by the study</w:t>
      </w:r>
      <w:r w:rsidRPr="00D2257C">
        <w:rPr>
          <w:rFonts w:ascii="Arial" w:hAnsi="Arial" w:cs="Arial"/>
          <w:spacing w:val="1"/>
        </w:rPr>
        <w:t xml:space="preserve"> </w:t>
      </w:r>
      <w:r w:rsidRPr="00D2257C">
        <w:rPr>
          <w:rFonts w:ascii="Arial" w:hAnsi="Arial" w:cs="Arial"/>
        </w:rPr>
        <w:t>administrators,</w:t>
      </w:r>
      <w:r w:rsidRPr="00D2257C">
        <w:rPr>
          <w:rFonts w:ascii="Arial" w:hAnsi="Arial" w:cs="Arial"/>
          <w:spacing w:val="1"/>
        </w:rPr>
        <w:t xml:space="preserve"> </w:t>
      </w:r>
      <w:r w:rsidRPr="00D2257C">
        <w:rPr>
          <w:rFonts w:ascii="Arial" w:hAnsi="Arial" w:cs="Arial"/>
        </w:rPr>
        <w:t>that</w:t>
      </w:r>
      <w:r w:rsidRPr="00D2257C">
        <w:rPr>
          <w:rFonts w:ascii="Arial" w:hAnsi="Arial" w:cs="Arial"/>
          <w:spacing w:val="-10"/>
        </w:rPr>
        <w:t xml:space="preserve"> </w:t>
      </w:r>
      <w:r w:rsidRPr="00D2257C">
        <w:rPr>
          <w:rFonts w:ascii="Arial" w:hAnsi="Arial" w:cs="Arial"/>
        </w:rPr>
        <w:t>was</w:t>
      </w:r>
      <w:r w:rsidRPr="00D2257C">
        <w:rPr>
          <w:rFonts w:ascii="Arial" w:hAnsi="Arial" w:cs="Arial"/>
          <w:spacing w:val="-1"/>
        </w:rPr>
        <w:t xml:space="preserve"> </w:t>
      </w:r>
      <w:r w:rsidRPr="00D2257C">
        <w:rPr>
          <w:rFonts w:ascii="Arial" w:hAnsi="Arial" w:cs="Arial"/>
        </w:rPr>
        <w:t>not</w:t>
      </w:r>
      <w:r w:rsidRPr="00D2257C">
        <w:rPr>
          <w:rFonts w:ascii="Arial" w:hAnsi="Arial" w:cs="Arial"/>
          <w:spacing w:val="-4"/>
        </w:rPr>
        <w:t xml:space="preserve"> </w:t>
      </w:r>
      <w:r w:rsidRPr="00D2257C">
        <w:rPr>
          <w:rFonts w:ascii="Arial" w:hAnsi="Arial" w:cs="Arial"/>
        </w:rPr>
        <w:t>the</w:t>
      </w:r>
      <w:r w:rsidRPr="00D2257C">
        <w:rPr>
          <w:rFonts w:ascii="Arial" w:hAnsi="Arial" w:cs="Arial"/>
          <w:spacing w:val="-3"/>
        </w:rPr>
        <w:t xml:space="preserve"> </w:t>
      </w:r>
      <w:r w:rsidRPr="00D2257C">
        <w:rPr>
          <w:rFonts w:ascii="Arial" w:hAnsi="Arial" w:cs="Arial"/>
        </w:rPr>
        <w:t>aim</w:t>
      </w:r>
      <w:r w:rsidRPr="00D2257C">
        <w:rPr>
          <w:rFonts w:ascii="Arial" w:hAnsi="Arial" w:cs="Arial"/>
          <w:spacing w:val="-5"/>
        </w:rPr>
        <w:t xml:space="preserve"> </w:t>
      </w:r>
      <w:r w:rsidRPr="00D2257C">
        <w:rPr>
          <w:rFonts w:ascii="Arial" w:hAnsi="Arial" w:cs="Arial"/>
        </w:rPr>
        <w:t>of</w:t>
      </w:r>
      <w:r w:rsidRPr="00D2257C">
        <w:rPr>
          <w:rFonts w:ascii="Arial" w:hAnsi="Arial" w:cs="Arial"/>
          <w:spacing w:val="-3"/>
        </w:rPr>
        <w:t xml:space="preserve"> </w:t>
      </w:r>
      <w:r w:rsidRPr="00D2257C">
        <w:rPr>
          <w:rFonts w:ascii="Arial" w:hAnsi="Arial" w:cs="Arial"/>
        </w:rPr>
        <w:t>these</w:t>
      </w:r>
      <w:r w:rsidRPr="00D2257C">
        <w:rPr>
          <w:rFonts w:ascii="Arial" w:hAnsi="Arial" w:cs="Arial"/>
          <w:spacing w:val="-4"/>
        </w:rPr>
        <w:t xml:space="preserve"> </w:t>
      </w:r>
      <w:r w:rsidRPr="00D2257C">
        <w:rPr>
          <w:rFonts w:ascii="Arial" w:hAnsi="Arial" w:cs="Arial"/>
        </w:rPr>
        <w:t>pilot</w:t>
      </w:r>
      <w:r w:rsidRPr="00D2257C">
        <w:rPr>
          <w:rFonts w:ascii="Arial" w:hAnsi="Arial" w:cs="Arial"/>
          <w:spacing w:val="-3"/>
        </w:rPr>
        <w:t xml:space="preserve"> </w:t>
      </w:r>
      <w:r w:rsidRPr="00D2257C">
        <w:rPr>
          <w:rFonts w:ascii="Arial" w:hAnsi="Arial" w:cs="Arial"/>
        </w:rPr>
        <w:t>studies.</w:t>
      </w:r>
    </w:p>
    <w:p w14:paraId="1F96DEC8" w14:textId="74377F57" w:rsidR="00E561D4" w:rsidRPr="00D2257C" w:rsidRDefault="000E59C8"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841E31" w:rsidRPr="00D2257C">
        <w:rPr>
          <w:rFonts w:ascii="Arial" w:hAnsi="Arial" w:cs="Arial"/>
          <w:i/>
          <w:iCs/>
        </w:rPr>
        <w:t>The observation of the CBSM</w:t>
      </w:r>
      <w:r w:rsidR="003D5DD9" w:rsidRPr="00D2257C">
        <w:rPr>
          <w:rFonts w:ascii="Arial" w:hAnsi="Arial" w:cs="Arial"/>
          <w:i/>
          <w:iCs/>
        </w:rPr>
        <w:t xml:space="preserve"> regarding the drawing of the sample of the study in the initial 3 countries partially correct. As stated in the report</w:t>
      </w:r>
      <w:r w:rsidR="008529FB" w:rsidRPr="00D2257C">
        <w:rPr>
          <w:rFonts w:ascii="Arial" w:hAnsi="Arial" w:cs="Arial"/>
          <w:i/>
          <w:iCs/>
        </w:rPr>
        <w:t xml:space="preserve"> (</w:t>
      </w:r>
      <w:r w:rsidR="00446C5D" w:rsidRPr="00D2257C">
        <w:rPr>
          <w:rFonts w:ascii="Arial" w:hAnsi="Arial" w:cs="Arial"/>
          <w:i/>
          <w:iCs/>
        </w:rPr>
        <w:t xml:space="preserve">see </w:t>
      </w:r>
      <w:r w:rsidR="008529FB" w:rsidRPr="00D2257C">
        <w:rPr>
          <w:rFonts w:ascii="Arial" w:hAnsi="Arial" w:cs="Arial"/>
          <w:i/>
          <w:iCs/>
        </w:rPr>
        <w:t>page</w:t>
      </w:r>
      <w:r w:rsidR="00446C5D" w:rsidRPr="00D2257C">
        <w:rPr>
          <w:rFonts w:ascii="Arial" w:hAnsi="Arial" w:cs="Arial"/>
          <w:i/>
          <w:iCs/>
        </w:rPr>
        <w:t xml:space="preserve"> 9)</w:t>
      </w:r>
      <w:r w:rsidR="003D5DD9" w:rsidRPr="00D2257C">
        <w:rPr>
          <w:rFonts w:ascii="Arial" w:hAnsi="Arial" w:cs="Arial"/>
          <w:i/>
          <w:iCs/>
        </w:rPr>
        <w:t>, the 3</w:t>
      </w:r>
      <w:r w:rsidR="00105287" w:rsidRPr="00D2257C">
        <w:rPr>
          <w:rFonts w:ascii="Arial" w:hAnsi="Arial" w:cs="Arial"/>
          <w:i/>
          <w:iCs/>
        </w:rPr>
        <w:t xml:space="preserve"> countries used </w:t>
      </w:r>
      <w:r w:rsidR="008742EC" w:rsidRPr="00D2257C">
        <w:rPr>
          <w:rFonts w:ascii="Arial" w:hAnsi="Arial" w:cs="Arial"/>
          <w:i/>
          <w:iCs/>
        </w:rPr>
        <w:t>different universe as sampling frames</w:t>
      </w:r>
      <w:r w:rsidR="00105287" w:rsidRPr="00D2257C">
        <w:rPr>
          <w:rFonts w:ascii="Arial" w:hAnsi="Arial" w:cs="Arial"/>
          <w:i/>
          <w:iCs/>
        </w:rPr>
        <w:t xml:space="preserve">. </w:t>
      </w:r>
      <w:r w:rsidR="008742EC" w:rsidRPr="00D2257C">
        <w:rPr>
          <w:rFonts w:ascii="Arial" w:hAnsi="Arial" w:cs="Arial"/>
          <w:i/>
          <w:iCs/>
        </w:rPr>
        <w:t xml:space="preserve"> This is to allow </w:t>
      </w:r>
      <w:r w:rsidR="00C8469B" w:rsidRPr="00D2257C">
        <w:rPr>
          <w:rFonts w:ascii="Arial" w:hAnsi="Arial" w:cs="Arial"/>
          <w:i/>
          <w:iCs/>
        </w:rPr>
        <w:t xml:space="preserve">to test how the </w:t>
      </w:r>
      <w:r w:rsidR="00105287" w:rsidRPr="00D2257C">
        <w:rPr>
          <w:rFonts w:ascii="Arial" w:hAnsi="Arial" w:cs="Arial"/>
          <w:i/>
          <w:iCs/>
        </w:rPr>
        <w:t>rCARI methodolo</w:t>
      </w:r>
      <w:r w:rsidR="00176246" w:rsidRPr="00D2257C">
        <w:rPr>
          <w:rFonts w:ascii="Arial" w:hAnsi="Arial" w:cs="Arial"/>
          <w:i/>
          <w:iCs/>
        </w:rPr>
        <w:t xml:space="preserve">gy </w:t>
      </w:r>
      <w:r w:rsidR="00385D58" w:rsidRPr="00D2257C">
        <w:rPr>
          <w:rFonts w:ascii="Arial" w:hAnsi="Arial" w:cs="Arial"/>
          <w:i/>
          <w:iCs/>
        </w:rPr>
        <w:t xml:space="preserve">performs amongst different </w:t>
      </w:r>
      <w:r w:rsidR="00176246" w:rsidRPr="00D2257C">
        <w:rPr>
          <w:rFonts w:ascii="Arial" w:hAnsi="Arial" w:cs="Arial"/>
          <w:i/>
          <w:iCs/>
        </w:rPr>
        <w:t>context</w:t>
      </w:r>
      <w:r w:rsidR="00385D58" w:rsidRPr="00D2257C">
        <w:rPr>
          <w:rFonts w:ascii="Arial" w:hAnsi="Arial" w:cs="Arial"/>
          <w:i/>
          <w:iCs/>
        </w:rPr>
        <w:t xml:space="preserve"> and with different populations</w:t>
      </w:r>
      <w:r w:rsidR="00176246" w:rsidRPr="00D2257C">
        <w:rPr>
          <w:rFonts w:ascii="Arial" w:hAnsi="Arial" w:cs="Arial"/>
          <w:i/>
          <w:iCs/>
        </w:rPr>
        <w:t xml:space="preserve">. In </w:t>
      </w:r>
      <w:r w:rsidR="00176246" w:rsidRPr="00D2257C">
        <w:rPr>
          <w:rFonts w:ascii="Arial" w:hAnsi="Arial" w:cs="Arial"/>
          <w:b/>
          <w:bCs/>
          <w:i/>
          <w:iCs/>
        </w:rPr>
        <w:t>Myanmar</w:t>
      </w:r>
      <w:r w:rsidR="00176246" w:rsidRPr="00D2257C">
        <w:rPr>
          <w:rFonts w:ascii="Arial" w:hAnsi="Arial" w:cs="Arial"/>
          <w:i/>
          <w:iCs/>
        </w:rPr>
        <w:t>, the sampl</w:t>
      </w:r>
      <w:r w:rsidR="00F15A28" w:rsidRPr="00D2257C">
        <w:rPr>
          <w:rFonts w:ascii="Arial" w:hAnsi="Arial" w:cs="Arial"/>
          <w:i/>
          <w:iCs/>
        </w:rPr>
        <w:t>ing</w:t>
      </w:r>
      <w:r w:rsidR="00176246" w:rsidRPr="00D2257C">
        <w:rPr>
          <w:rFonts w:ascii="Arial" w:hAnsi="Arial" w:cs="Arial"/>
          <w:i/>
          <w:iCs/>
        </w:rPr>
        <w:t xml:space="preserve"> frame </w:t>
      </w:r>
      <w:r w:rsidR="00DB0772" w:rsidRPr="00D2257C">
        <w:rPr>
          <w:rFonts w:ascii="Arial" w:hAnsi="Arial" w:cs="Arial"/>
          <w:i/>
          <w:iCs/>
        </w:rPr>
        <w:t>was</w:t>
      </w:r>
      <w:r w:rsidR="00176246" w:rsidRPr="00D2257C">
        <w:rPr>
          <w:rFonts w:ascii="Arial" w:hAnsi="Arial" w:cs="Arial"/>
          <w:i/>
          <w:iCs/>
        </w:rPr>
        <w:t xml:space="preserve"> </w:t>
      </w:r>
      <w:r w:rsidR="00956ADC" w:rsidRPr="00D2257C">
        <w:rPr>
          <w:rFonts w:ascii="Arial" w:hAnsi="Arial" w:cs="Arial"/>
          <w:i/>
          <w:iCs/>
        </w:rPr>
        <w:t xml:space="preserve">restricted to only IDPs who are all WFP beneficiaries. </w:t>
      </w:r>
      <w:r w:rsidR="00F15A28" w:rsidRPr="00D2257C">
        <w:rPr>
          <w:rFonts w:ascii="Arial" w:hAnsi="Arial" w:cs="Arial"/>
          <w:i/>
          <w:iCs/>
        </w:rPr>
        <w:t xml:space="preserve">The main reason that informed the decision to use only IDPs in Myanmar was the lack of cooperation from local authorities and </w:t>
      </w:r>
      <w:r w:rsidR="00C0520E" w:rsidRPr="00D2257C">
        <w:rPr>
          <w:rFonts w:ascii="Arial" w:hAnsi="Arial" w:cs="Arial"/>
          <w:i/>
          <w:iCs/>
        </w:rPr>
        <w:t xml:space="preserve">field </w:t>
      </w:r>
      <w:r w:rsidR="00F15A28" w:rsidRPr="00D2257C">
        <w:rPr>
          <w:rFonts w:ascii="Arial" w:hAnsi="Arial" w:cs="Arial"/>
          <w:i/>
          <w:iCs/>
        </w:rPr>
        <w:t>access</w:t>
      </w:r>
      <w:r w:rsidR="00CA301F" w:rsidRPr="00D2257C">
        <w:rPr>
          <w:rFonts w:ascii="Arial" w:hAnsi="Arial" w:cs="Arial"/>
          <w:i/>
          <w:iCs/>
        </w:rPr>
        <w:t xml:space="preserve"> for</w:t>
      </w:r>
      <w:r w:rsidR="00C0520E" w:rsidRPr="00D2257C">
        <w:rPr>
          <w:rFonts w:ascii="Arial" w:hAnsi="Arial" w:cs="Arial"/>
          <w:i/>
          <w:iCs/>
        </w:rPr>
        <w:t xml:space="preserve"> household</w:t>
      </w:r>
      <w:r w:rsidR="00CA301F" w:rsidRPr="00D2257C">
        <w:rPr>
          <w:rFonts w:ascii="Arial" w:hAnsi="Arial" w:cs="Arial"/>
          <w:i/>
          <w:iCs/>
        </w:rPr>
        <w:t xml:space="preserve"> listing and subsequent face-to-face</w:t>
      </w:r>
      <w:r w:rsidR="00583D55" w:rsidRPr="00D2257C">
        <w:rPr>
          <w:rFonts w:ascii="Arial" w:hAnsi="Arial" w:cs="Arial"/>
          <w:i/>
          <w:iCs/>
        </w:rPr>
        <w:t xml:space="preserve"> interviews</w:t>
      </w:r>
      <w:r w:rsidR="00CA301F" w:rsidRPr="00D2257C">
        <w:rPr>
          <w:rFonts w:ascii="Arial" w:hAnsi="Arial" w:cs="Arial"/>
          <w:i/>
          <w:iCs/>
        </w:rPr>
        <w:t xml:space="preserve">. </w:t>
      </w:r>
      <w:r w:rsidR="00E561D4" w:rsidRPr="00D2257C">
        <w:rPr>
          <w:rFonts w:ascii="Arial" w:hAnsi="Arial" w:cs="Arial"/>
          <w:i/>
          <w:iCs/>
        </w:rPr>
        <w:t>However,</w:t>
      </w:r>
      <w:r w:rsidR="000B0BFE" w:rsidRPr="00D2257C">
        <w:rPr>
          <w:rFonts w:ascii="Arial" w:hAnsi="Arial" w:cs="Arial"/>
          <w:i/>
          <w:iCs/>
        </w:rPr>
        <w:t xml:space="preserve"> in Ecuador and CAR, the s</w:t>
      </w:r>
      <w:r w:rsidR="00755A7B" w:rsidRPr="00D2257C">
        <w:rPr>
          <w:rFonts w:ascii="Arial" w:hAnsi="Arial" w:cs="Arial"/>
          <w:i/>
          <w:iCs/>
        </w:rPr>
        <w:t>tudy sample was sampled through a random walk</w:t>
      </w:r>
      <w:r w:rsidR="00990FA4" w:rsidRPr="00D2257C">
        <w:rPr>
          <w:rFonts w:ascii="Arial" w:hAnsi="Arial" w:cs="Arial"/>
          <w:i/>
          <w:iCs/>
        </w:rPr>
        <w:t xml:space="preserve"> because there were not up to date</w:t>
      </w:r>
      <w:r w:rsidR="002E3E7F" w:rsidRPr="00D2257C">
        <w:rPr>
          <w:rFonts w:ascii="Arial" w:hAnsi="Arial" w:cs="Arial"/>
          <w:i/>
          <w:iCs/>
        </w:rPr>
        <w:t xml:space="preserve"> census data available</w:t>
      </w:r>
      <w:r w:rsidR="00492D6E" w:rsidRPr="00D2257C">
        <w:rPr>
          <w:rFonts w:ascii="Arial" w:hAnsi="Arial" w:cs="Arial"/>
          <w:i/>
          <w:iCs/>
        </w:rPr>
        <w:t xml:space="preserve"> </w:t>
      </w:r>
      <w:r w:rsidR="00E561D4" w:rsidRPr="00D2257C">
        <w:rPr>
          <w:rFonts w:ascii="Arial" w:hAnsi="Arial" w:cs="Arial"/>
          <w:i/>
          <w:iCs/>
        </w:rPr>
        <w:t>and</w:t>
      </w:r>
      <w:r w:rsidR="00492D6E" w:rsidRPr="00D2257C">
        <w:rPr>
          <w:rFonts w:ascii="Arial" w:hAnsi="Arial" w:cs="Arial"/>
          <w:i/>
          <w:iCs/>
        </w:rPr>
        <w:t xml:space="preserve"> other considerations like budget and security concerns</w:t>
      </w:r>
      <w:r w:rsidR="002E3E7F" w:rsidRPr="00D2257C">
        <w:rPr>
          <w:rFonts w:ascii="Arial" w:hAnsi="Arial" w:cs="Arial"/>
          <w:i/>
          <w:iCs/>
        </w:rPr>
        <w:t>. Thus,</w:t>
      </w:r>
      <w:r w:rsidR="00D2257C" w:rsidRPr="00D2257C">
        <w:rPr>
          <w:rFonts w:ascii="Arial" w:hAnsi="Arial" w:cs="Arial"/>
          <w:i/>
          <w:iCs/>
        </w:rPr>
        <w:t xml:space="preserve"> all </w:t>
      </w:r>
      <w:r w:rsidR="00E561D4" w:rsidRPr="00D2257C">
        <w:rPr>
          <w:rFonts w:ascii="Arial" w:hAnsi="Arial" w:cs="Arial"/>
          <w:i/>
          <w:iCs/>
        </w:rPr>
        <w:t>listed households were same as sample</w:t>
      </w:r>
      <w:r w:rsidR="00D2257C" w:rsidRPr="00D2257C">
        <w:rPr>
          <w:rFonts w:ascii="Arial" w:hAnsi="Arial" w:cs="Arial"/>
          <w:i/>
          <w:iCs/>
        </w:rPr>
        <w:t>d</w:t>
      </w:r>
      <w:r w:rsidR="00E561D4" w:rsidRPr="00D2257C">
        <w:rPr>
          <w:rFonts w:ascii="Arial" w:hAnsi="Arial" w:cs="Arial"/>
          <w:i/>
          <w:iCs/>
        </w:rPr>
        <w:t xml:space="preserve"> households.</w:t>
      </w:r>
      <w:r w:rsidR="002E3E7F" w:rsidRPr="00D2257C">
        <w:rPr>
          <w:rFonts w:ascii="Arial" w:hAnsi="Arial" w:cs="Arial"/>
          <w:i/>
          <w:iCs/>
        </w:rPr>
        <w:t xml:space="preserve"> </w:t>
      </w:r>
    </w:p>
    <w:p w14:paraId="5B72944C" w14:textId="31F2731A" w:rsidR="000E59C8" w:rsidRPr="00D2257C" w:rsidRDefault="00DB2C55"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i/>
          <w:iCs/>
        </w:rPr>
        <w:t xml:space="preserve">In </w:t>
      </w:r>
      <w:r w:rsidRPr="00D2257C">
        <w:rPr>
          <w:rFonts w:ascii="Arial" w:hAnsi="Arial" w:cs="Arial"/>
          <w:b/>
          <w:bCs/>
          <w:i/>
          <w:iCs/>
        </w:rPr>
        <w:t>Ecuador</w:t>
      </w:r>
      <w:r w:rsidRPr="00D2257C">
        <w:rPr>
          <w:rFonts w:ascii="Arial" w:hAnsi="Arial" w:cs="Arial"/>
          <w:i/>
          <w:iCs/>
        </w:rPr>
        <w:t xml:space="preserve">, </w:t>
      </w:r>
      <w:r w:rsidR="00B7305C" w:rsidRPr="00D2257C">
        <w:rPr>
          <w:rFonts w:ascii="Arial" w:hAnsi="Arial" w:cs="Arial"/>
          <w:i/>
          <w:iCs/>
        </w:rPr>
        <w:t xml:space="preserve">all households in the </w:t>
      </w:r>
      <w:r w:rsidR="00201E78" w:rsidRPr="00D2257C">
        <w:rPr>
          <w:rFonts w:ascii="Arial" w:hAnsi="Arial" w:cs="Arial"/>
          <w:i/>
          <w:iCs/>
        </w:rPr>
        <w:t>2</w:t>
      </w:r>
      <w:r w:rsidR="00616C28" w:rsidRPr="00D2257C">
        <w:rPr>
          <w:rFonts w:ascii="Arial" w:hAnsi="Arial" w:cs="Arial"/>
          <w:i/>
          <w:iCs/>
        </w:rPr>
        <w:t xml:space="preserve">7 villages </w:t>
      </w:r>
      <w:r w:rsidR="00B7305C" w:rsidRPr="00D2257C">
        <w:rPr>
          <w:rFonts w:ascii="Arial" w:hAnsi="Arial" w:cs="Arial"/>
          <w:i/>
          <w:iCs/>
        </w:rPr>
        <w:t xml:space="preserve">(Admin5 areas) </w:t>
      </w:r>
      <w:r w:rsidR="00616C28" w:rsidRPr="00D2257C">
        <w:rPr>
          <w:rFonts w:ascii="Arial" w:hAnsi="Arial" w:cs="Arial"/>
          <w:i/>
          <w:iCs/>
        </w:rPr>
        <w:t>that were randomly selected from</w:t>
      </w:r>
      <w:r w:rsidR="004C2ED3" w:rsidRPr="00D2257C">
        <w:rPr>
          <w:rFonts w:ascii="Arial" w:hAnsi="Arial" w:cs="Arial"/>
          <w:i/>
          <w:iCs/>
        </w:rPr>
        <w:t xml:space="preserve"> the</w:t>
      </w:r>
      <w:r w:rsidR="00616C28" w:rsidRPr="00D2257C">
        <w:rPr>
          <w:rFonts w:ascii="Arial" w:hAnsi="Arial" w:cs="Arial"/>
          <w:i/>
          <w:iCs/>
        </w:rPr>
        <w:t xml:space="preserve"> </w:t>
      </w:r>
      <w:r w:rsidR="00D421B7" w:rsidRPr="00D2257C">
        <w:rPr>
          <w:rFonts w:ascii="Arial" w:hAnsi="Arial" w:cs="Arial"/>
          <w:i/>
          <w:iCs/>
        </w:rPr>
        <w:t>3 Admin1</w:t>
      </w:r>
      <w:r w:rsidR="00B7305C" w:rsidRPr="00D2257C">
        <w:rPr>
          <w:rFonts w:ascii="Arial" w:hAnsi="Arial" w:cs="Arial"/>
          <w:i/>
          <w:iCs/>
        </w:rPr>
        <w:t>s</w:t>
      </w:r>
      <w:r w:rsidR="00D421B7" w:rsidRPr="00D2257C">
        <w:rPr>
          <w:rFonts w:ascii="Arial" w:hAnsi="Arial" w:cs="Arial"/>
          <w:i/>
          <w:iCs/>
        </w:rPr>
        <w:t xml:space="preserve"> </w:t>
      </w:r>
      <w:r w:rsidR="00AF0BC7" w:rsidRPr="00D2257C">
        <w:rPr>
          <w:rFonts w:ascii="Arial" w:hAnsi="Arial" w:cs="Arial"/>
          <w:i/>
          <w:iCs/>
        </w:rPr>
        <w:t xml:space="preserve">formed the selecting frame. </w:t>
      </w:r>
      <w:r w:rsidR="009878D2" w:rsidRPr="00D2257C">
        <w:rPr>
          <w:rFonts w:ascii="Arial" w:hAnsi="Arial" w:cs="Arial"/>
          <w:i/>
          <w:iCs/>
        </w:rPr>
        <w:t xml:space="preserve">The original sampling </w:t>
      </w:r>
      <w:r w:rsidR="009878D2" w:rsidRPr="00D2257C">
        <w:rPr>
          <w:rFonts w:ascii="Arial" w:hAnsi="Arial" w:cs="Arial"/>
          <w:i/>
          <w:iCs/>
        </w:rPr>
        <w:lastRenderedPageBreak/>
        <w:t>approach was to conduct a village census before drawing the sample h</w:t>
      </w:r>
      <w:r w:rsidR="00AF0BC7" w:rsidRPr="00D2257C">
        <w:rPr>
          <w:rFonts w:ascii="Arial" w:hAnsi="Arial" w:cs="Arial"/>
          <w:i/>
          <w:iCs/>
        </w:rPr>
        <w:t xml:space="preserve">owever, due to </w:t>
      </w:r>
      <w:r w:rsidR="000F7836" w:rsidRPr="00D2257C">
        <w:rPr>
          <w:rFonts w:ascii="Arial" w:hAnsi="Arial" w:cs="Arial"/>
          <w:i/>
          <w:iCs/>
        </w:rPr>
        <w:t>budgetary</w:t>
      </w:r>
      <w:r w:rsidR="00341A01" w:rsidRPr="00D2257C">
        <w:rPr>
          <w:rFonts w:ascii="Arial" w:hAnsi="Arial" w:cs="Arial"/>
          <w:i/>
          <w:iCs/>
        </w:rPr>
        <w:t xml:space="preserve">, </w:t>
      </w:r>
      <w:r w:rsidR="004C2ED3" w:rsidRPr="00D2257C">
        <w:rPr>
          <w:rFonts w:ascii="Arial" w:hAnsi="Arial" w:cs="Arial"/>
          <w:i/>
          <w:iCs/>
        </w:rPr>
        <w:t>time</w:t>
      </w:r>
      <w:r w:rsidR="00AF0BC7" w:rsidRPr="00D2257C">
        <w:rPr>
          <w:rFonts w:ascii="Arial" w:hAnsi="Arial" w:cs="Arial"/>
          <w:i/>
          <w:iCs/>
        </w:rPr>
        <w:t xml:space="preserve"> and other security considerations, we adopted a </w:t>
      </w:r>
      <w:r w:rsidR="006301BF" w:rsidRPr="00D2257C">
        <w:rPr>
          <w:rFonts w:ascii="Arial" w:hAnsi="Arial" w:cs="Arial"/>
          <w:i/>
          <w:iCs/>
        </w:rPr>
        <w:t xml:space="preserve">random-walk approach to select </w:t>
      </w:r>
      <w:r w:rsidR="007D7F50" w:rsidRPr="00D2257C">
        <w:rPr>
          <w:rFonts w:ascii="Arial" w:hAnsi="Arial" w:cs="Arial"/>
          <w:i/>
          <w:iCs/>
        </w:rPr>
        <w:t xml:space="preserve">and </w:t>
      </w:r>
      <w:r w:rsidR="00976748" w:rsidRPr="00D2257C">
        <w:rPr>
          <w:rFonts w:ascii="Arial" w:hAnsi="Arial" w:cs="Arial"/>
          <w:i/>
          <w:iCs/>
        </w:rPr>
        <w:t>en</w:t>
      </w:r>
      <w:r w:rsidR="007D7F50" w:rsidRPr="00D2257C">
        <w:rPr>
          <w:rFonts w:ascii="Arial" w:hAnsi="Arial" w:cs="Arial"/>
          <w:i/>
          <w:iCs/>
        </w:rPr>
        <w:t>list households into the study.</w:t>
      </w:r>
      <w:r w:rsidR="007B0D14" w:rsidRPr="00D2257C">
        <w:rPr>
          <w:rFonts w:ascii="Arial" w:hAnsi="Arial" w:cs="Arial"/>
          <w:i/>
          <w:iCs/>
        </w:rPr>
        <w:t xml:space="preserve"> Starting from a known point, in each </w:t>
      </w:r>
      <w:r w:rsidR="009878D2" w:rsidRPr="00D2257C">
        <w:rPr>
          <w:rFonts w:ascii="Arial" w:hAnsi="Arial" w:cs="Arial"/>
          <w:i/>
          <w:iCs/>
        </w:rPr>
        <w:t xml:space="preserve">selected </w:t>
      </w:r>
      <w:r w:rsidR="007B0D14" w:rsidRPr="00D2257C">
        <w:rPr>
          <w:rFonts w:ascii="Arial" w:hAnsi="Arial" w:cs="Arial"/>
          <w:i/>
          <w:iCs/>
        </w:rPr>
        <w:t>Admin5</w:t>
      </w:r>
      <w:r w:rsidR="004900A1" w:rsidRPr="00D2257C">
        <w:rPr>
          <w:rFonts w:ascii="Arial" w:hAnsi="Arial" w:cs="Arial"/>
          <w:i/>
          <w:iCs/>
        </w:rPr>
        <w:t xml:space="preserve">, and using an interval of 3, enumerators randomly selected </w:t>
      </w:r>
      <w:r w:rsidR="00F11E13" w:rsidRPr="00D2257C">
        <w:rPr>
          <w:rFonts w:ascii="Arial" w:hAnsi="Arial" w:cs="Arial"/>
          <w:i/>
          <w:iCs/>
        </w:rPr>
        <w:t>households</w:t>
      </w:r>
      <w:r w:rsidR="00281786" w:rsidRPr="00D2257C">
        <w:rPr>
          <w:rFonts w:ascii="Arial" w:hAnsi="Arial" w:cs="Arial"/>
          <w:i/>
          <w:iCs/>
        </w:rPr>
        <w:t xml:space="preserve">. </w:t>
      </w:r>
      <w:r w:rsidR="00220FF8" w:rsidRPr="00D2257C">
        <w:rPr>
          <w:rFonts w:ascii="Arial" w:hAnsi="Arial" w:cs="Arial"/>
          <w:i/>
          <w:iCs/>
        </w:rPr>
        <w:t xml:space="preserve">During the listing phase, enumerators </w:t>
      </w:r>
      <w:r w:rsidR="001B37F0" w:rsidRPr="00D2257C">
        <w:rPr>
          <w:rFonts w:ascii="Arial" w:hAnsi="Arial" w:cs="Arial"/>
          <w:i/>
          <w:iCs/>
        </w:rPr>
        <w:t xml:space="preserve">with informed </w:t>
      </w:r>
      <w:r w:rsidR="00195023" w:rsidRPr="00D2257C">
        <w:rPr>
          <w:rFonts w:ascii="Arial" w:hAnsi="Arial" w:cs="Arial"/>
          <w:i/>
          <w:iCs/>
        </w:rPr>
        <w:t xml:space="preserve">consent of the household head </w:t>
      </w:r>
      <w:r w:rsidR="00315F57" w:rsidRPr="00D2257C">
        <w:rPr>
          <w:rFonts w:ascii="Arial" w:hAnsi="Arial" w:cs="Arial"/>
          <w:i/>
          <w:iCs/>
        </w:rPr>
        <w:t xml:space="preserve">collected some baseline information </w:t>
      </w:r>
      <w:r w:rsidR="00D52928" w:rsidRPr="00D2257C">
        <w:rPr>
          <w:rFonts w:ascii="Arial" w:hAnsi="Arial" w:cs="Arial"/>
          <w:i/>
          <w:iCs/>
        </w:rPr>
        <w:t>that included</w:t>
      </w:r>
      <w:r w:rsidR="004449D6" w:rsidRPr="00D2257C">
        <w:rPr>
          <w:rFonts w:ascii="Arial" w:hAnsi="Arial" w:cs="Arial"/>
          <w:i/>
          <w:iCs/>
        </w:rPr>
        <w:t xml:space="preserve"> the</w:t>
      </w:r>
      <w:r w:rsidR="001B37F0" w:rsidRPr="00D2257C">
        <w:rPr>
          <w:rFonts w:ascii="Arial" w:hAnsi="Arial" w:cs="Arial"/>
          <w:i/>
          <w:iCs/>
        </w:rPr>
        <w:t xml:space="preserve"> phone number</w:t>
      </w:r>
      <w:r w:rsidR="00195023" w:rsidRPr="00D2257C">
        <w:rPr>
          <w:rFonts w:ascii="Arial" w:hAnsi="Arial" w:cs="Arial"/>
          <w:i/>
          <w:iCs/>
        </w:rPr>
        <w:t xml:space="preserve"> (at least 2 or more numbers within each household)</w:t>
      </w:r>
      <w:r w:rsidR="004449D6" w:rsidRPr="00D2257C">
        <w:rPr>
          <w:rFonts w:ascii="Arial" w:hAnsi="Arial" w:cs="Arial"/>
          <w:i/>
          <w:iCs/>
        </w:rPr>
        <w:t xml:space="preserve">, </w:t>
      </w:r>
      <w:r w:rsidR="00BF4BD3" w:rsidRPr="00D2257C">
        <w:rPr>
          <w:rFonts w:ascii="Arial" w:hAnsi="Arial" w:cs="Arial"/>
          <w:i/>
          <w:iCs/>
        </w:rPr>
        <w:t xml:space="preserve">physical </w:t>
      </w:r>
      <w:r w:rsidR="004449D6" w:rsidRPr="00D2257C">
        <w:rPr>
          <w:rFonts w:ascii="Arial" w:hAnsi="Arial" w:cs="Arial"/>
          <w:i/>
          <w:iCs/>
        </w:rPr>
        <w:t>address</w:t>
      </w:r>
      <w:r w:rsidR="00BF4BD3" w:rsidRPr="00D2257C">
        <w:rPr>
          <w:rFonts w:ascii="Arial" w:hAnsi="Arial" w:cs="Arial"/>
          <w:i/>
          <w:iCs/>
        </w:rPr>
        <w:t xml:space="preserve"> of the household (</w:t>
      </w:r>
      <w:r w:rsidR="004449D6" w:rsidRPr="00D2257C">
        <w:rPr>
          <w:rFonts w:ascii="Arial" w:hAnsi="Arial" w:cs="Arial"/>
          <w:i/>
          <w:iCs/>
        </w:rPr>
        <w:t>GPS location</w:t>
      </w:r>
      <w:r w:rsidR="00BF4BD3" w:rsidRPr="00D2257C">
        <w:rPr>
          <w:rFonts w:ascii="Arial" w:hAnsi="Arial" w:cs="Arial"/>
          <w:i/>
          <w:iCs/>
        </w:rPr>
        <w:t>), name</w:t>
      </w:r>
      <w:r w:rsidR="00984229" w:rsidRPr="00D2257C">
        <w:rPr>
          <w:rFonts w:ascii="Arial" w:hAnsi="Arial" w:cs="Arial"/>
          <w:i/>
          <w:iCs/>
        </w:rPr>
        <w:t>, gender and age</w:t>
      </w:r>
      <w:r w:rsidR="00BF4BD3" w:rsidRPr="00D2257C">
        <w:rPr>
          <w:rFonts w:ascii="Arial" w:hAnsi="Arial" w:cs="Arial"/>
          <w:i/>
          <w:iCs/>
        </w:rPr>
        <w:t xml:space="preserve"> of household head</w:t>
      </w:r>
      <w:r w:rsidR="009A5B76" w:rsidRPr="00D2257C">
        <w:rPr>
          <w:rFonts w:ascii="Arial" w:hAnsi="Arial" w:cs="Arial"/>
          <w:i/>
          <w:iCs/>
        </w:rPr>
        <w:t xml:space="preserve"> and time of availability for the interview.</w:t>
      </w:r>
      <w:r w:rsidR="00E50D47" w:rsidRPr="00D2257C">
        <w:rPr>
          <w:rFonts w:ascii="Arial" w:hAnsi="Arial" w:cs="Arial"/>
          <w:i/>
          <w:iCs/>
        </w:rPr>
        <w:t xml:space="preserve"> Households that refused to participate were skipped and the next </w:t>
      </w:r>
      <w:r w:rsidR="002109A0" w:rsidRPr="00D2257C">
        <w:rPr>
          <w:rFonts w:ascii="Arial" w:hAnsi="Arial" w:cs="Arial"/>
          <w:i/>
          <w:iCs/>
        </w:rPr>
        <w:t xml:space="preserve">household enlisted. </w:t>
      </w:r>
      <w:r w:rsidR="001A5255" w:rsidRPr="00D2257C">
        <w:rPr>
          <w:rFonts w:ascii="Arial" w:hAnsi="Arial" w:cs="Arial"/>
          <w:i/>
          <w:iCs/>
        </w:rPr>
        <w:t xml:space="preserve">Phone ownership in Ecuador </w:t>
      </w:r>
      <w:r w:rsidR="00CF6132" w:rsidRPr="00D2257C">
        <w:rPr>
          <w:rFonts w:ascii="Arial" w:hAnsi="Arial" w:cs="Arial"/>
          <w:i/>
          <w:iCs/>
        </w:rPr>
        <w:t>at the time of the study was</w:t>
      </w:r>
      <w:r w:rsidR="00570653" w:rsidRPr="00D2257C">
        <w:rPr>
          <w:rFonts w:ascii="Arial" w:hAnsi="Arial" w:cs="Arial"/>
          <w:i/>
          <w:iCs/>
        </w:rPr>
        <w:t xml:space="preserve"> about</w:t>
      </w:r>
      <w:r w:rsidR="00027CF9" w:rsidRPr="00D2257C">
        <w:rPr>
          <w:rFonts w:ascii="Arial" w:hAnsi="Arial" w:cs="Arial"/>
          <w:i/>
          <w:iCs/>
        </w:rPr>
        <w:t xml:space="preserve"> 80%</w:t>
      </w:r>
      <w:r w:rsidR="00570653" w:rsidRPr="00D2257C">
        <w:rPr>
          <w:rFonts w:ascii="Arial" w:hAnsi="Arial" w:cs="Arial"/>
          <w:i/>
          <w:iCs/>
        </w:rPr>
        <w:t xml:space="preserve"> meaning most of the listed households </w:t>
      </w:r>
      <w:r w:rsidR="006320FF" w:rsidRPr="00D2257C">
        <w:rPr>
          <w:rFonts w:ascii="Arial" w:hAnsi="Arial" w:cs="Arial"/>
          <w:i/>
          <w:iCs/>
        </w:rPr>
        <w:t xml:space="preserve">had access to </w:t>
      </w:r>
      <w:r w:rsidR="00570653" w:rsidRPr="00D2257C">
        <w:rPr>
          <w:rFonts w:ascii="Arial" w:hAnsi="Arial" w:cs="Arial"/>
          <w:i/>
          <w:iCs/>
        </w:rPr>
        <w:t>at least one working mobile phon</w:t>
      </w:r>
      <w:r w:rsidR="006320FF" w:rsidRPr="00D2257C">
        <w:rPr>
          <w:rFonts w:ascii="Arial" w:hAnsi="Arial" w:cs="Arial"/>
          <w:i/>
          <w:iCs/>
        </w:rPr>
        <w:t xml:space="preserve">e. </w:t>
      </w:r>
      <w:r w:rsidR="00B92F2D" w:rsidRPr="00D2257C">
        <w:rPr>
          <w:rFonts w:ascii="Arial" w:hAnsi="Arial" w:cs="Arial"/>
          <w:i/>
          <w:iCs/>
        </w:rPr>
        <w:t>H</w:t>
      </w:r>
      <w:r w:rsidR="006320FF" w:rsidRPr="00D2257C">
        <w:rPr>
          <w:rFonts w:ascii="Arial" w:hAnsi="Arial" w:cs="Arial"/>
          <w:i/>
          <w:iCs/>
        </w:rPr>
        <w:t xml:space="preserve">ouseholds that were enlisted </w:t>
      </w:r>
      <w:r w:rsidR="00C57A50" w:rsidRPr="00D2257C">
        <w:rPr>
          <w:rFonts w:ascii="Arial" w:hAnsi="Arial" w:cs="Arial"/>
          <w:i/>
          <w:iCs/>
        </w:rPr>
        <w:t>but had not access to mobile phones were exclud</w:t>
      </w:r>
      <w:r w:rsidR="00106324" w:rsidRPr="00D2257C">
        <w:rPr>
          <w:rFonts w:ascii="Arial" w:hAnsi="Arial" w:cs="Arial"/>
          <w:i/>
          <w:iCs/>
        </w:rPr>
        <w:t>ed</w:t>
      </w:r>
      <w:r w:rsidR="00C57A50" w:rsidRPr="00D2257C">
        <w:rPr>
          <w:rFonts w:ascii="Arial" w:hAnsi="Arial" w:cs="Arial"/>
          <w:i/>
          <w:iCs/>
        </w:rPr>
        <w:t xml:space="preserve"> from the sample before randomization</w:t>
      </w:r>
      <w:r w:rsidR="00106324" w:rsidRPr="00D2257C">
        <w:rPr>
          <w:rFonts w:ascii="Arial" w:hAnsi="Arial" w:cs="Arial"/>
          <w:i/>
          <w:iCs/>
        </w:rPr>
        <w:t xml:space="preserve"> process</w:t>
      </w:r>
      <w:r w:rsidR="0059200C" w:rsidRPr="00D2257C">
        <w:rPr>
          <w:rFonts w:ascii="Arial" w:hAnsi="Arial" w:cs="Arial"/>
          <w:i/>
          <w:iCs/>
        </w:rPr>
        <w:t xml:space="preserve"> (See page 9 and Figure</w:t>
      </w:r>
      <w:r w:rsidR="0043721A" w:rsidRPr="00D2257C">
        <w:rPr>
          <w:rFonts w:ascii="Arial" w:hAnsi="Arial" w:cs="Arial"/>
          <w:i/>
          <w:iCs/>
        </w:rPr>
        <w:t xml:space="preserve"> 2 in comprehensive report for details)</w:t>
      </w:r>
      <w:r w:rsidR="00C57A50" w:rsidRPr="00D2257C">
        <w:rPr>
          <w:rFonts w:ascii="Arial" w:hAnsi="Arial" w:cs="Arial"/>
          <w:i/>
          <w:iCs/>
        </w:rPr>
        <w:t>.</w:t>
      </w:r>
      <w:r w:rsidR="0043721A" w:rsidRPr="00D2257C">
        <w:rPr>
          <w:rFonts w:ascii="Arial" w:hAnsi="Arial" w:cs="Arial"/>
          <w:i/>
          <w:iCs/>
        </w:rPr>
        <w:t xml:space="preserve"> The </w:t>
      </w:r>
      <w:r w:rsidR="00740F81" w:rsidRPr="00D2257C">
        <w:rPr>
          <w:rFonts w:ascii="Arial" w:hAnsi="Arial" w:cs="Arial"/>
          <w:i/>
          <w:iCs/>
        </w:rPr>
        <w:t xml:space="preserve">methodology implemented in Ecuador was replicated in </w:t>
      </w:r>
      <w:r w:rsidR="00740F81" w:rsidRPr="00D2257C">
        <w:rPr>
          <w:rFonts w:ascii="Arial" w:hAnsi="Arial" w:cs="Arial"/>
          <w:b/>
          <w:bCs/>
          <w:i/>
          <w:iCs/>
        </w:rPr>
        <w:t>Central African Republic</w:t>
      </w:r>
      <w:r w:rsidR="00EE40EA" w:rsidRPr="00D2257C">
        <w:rPr>
          <w:rFonts w:ascii="Arial" w:hAnsi="Arial" w:cs="Arial"/>
          <w:b/>
          <w:bCs/>
          <w:i/>
          <w:iCs/>
        </w:rPr>
        <w:t xml:space="preserve"> (CAR)</w:t>
      </w:r>
      <w:r w:rsidR="00D56D5A" w:rsidRPr="00D2257C">
        <w:rPr>
          <w:rFonts w:ascii="Arial" w:hAnsi="Arial" w:cs="Arial"/>
          <w:i/>
          <w:iCs/>
        </w:rPr>
        <w:t xml:space="preserve"> with a slight modification. The random walk </w:t>
      </w:r>
      <w:r w:rsidR="003B1887" w:rsidRPr="00D2257C">
        <w:rPr>
          <w:rFonts w:ascii="Arial" w:hAnsi="Arial" w:cs="Arial"/>
          <w:i/>
          <w:iCs/>
        </w:rPr>
        <w:t xml:space="preserve">method </w:t>
      </w:r>
      <w:r w:rsidR="00D56D5A" w:rsidRPr="00D2257C">
        <w:rPr>
          <w:rFonts w:ascii="Arial" w:hAnsi="Arial" w:cs="Arial"/>
          <w:i/>
          <w:iCs/>
        </w:rPr>
        <w:t xml:space="preserve">was followed to enlist the </w:t>
      </w:r>
      <w:r w:rsidR="003B1887" w:rsidRPr="00D2257C">
        <w:rPr>
          <w:rFonts w:ascii="Arial" w:hAnsi="Arial" w:cs="Arial"/>
          <w:i/>
          <w:iCs/>
        </w:rPr>
        <w:t xml:space="preserve">study </w:t>
      </w:r>
      <w:r w:rsidR="00D56D5A" w:rsidRPr="00D2257C">
        <w:rPr>
          <w:rFonts w:ascii="Arial" w:hAnsi="Arial" w:cs="Arial"/>
          <w:i/>
          <w:iCs/>
        </w:rPr>
        <w:t>households</w:t>
      </w:r>
      <w:r w:rsidR="00247A65" w:rsidRPr="00D2257C">
        <w:rPr>
          <w:rFonts w:ascii="Arial" w:hAnsi="Arial" w:cs="Arial"/>
          <w:i/>
          <w:iCs/>
        </w:rPr>
        <w:t>. However, b</w:t>
      </w:r>
      <w:r w:rsidR="00367D3C" w:rsidRPr="00D2257C">
        <w:rPr>
          <w:rFonts w:ascii="Arial" w:hAnsi="Arial" w:cs="Arial"/>
          <w:i/>
          <w:iCs/>
        </w:rPr>
        <w:t xml:space="preserve">ased on </w:t>
      </w:r>
      <w:r w:rsidR="00247A65" w:rsidRPr="00D2257C">
        <w:rPr>
          <w:rFonts w:ascii="Arial" w:hAnsi="Arial" w:cs="Arial"/>
          <w:i/>
          <w:iCs/>
        </w:rPr>
        <w:t xml:space="preserve">lessons learnt from </w:t>
      </w:r>
      <w:r w:rsidR="00367D3C" w:rsidRPr="00D2257C">
        <w:rPr>
          <w:rFonts w:ascii="Arial" w:hAnsi="Arial" w:cs="Arial"/>
          <w:i/>
          <w:iCs/>
        </w:rPr>
        <w:t xml:space="preserve">the </w:t>
      </w:r>
      <w:r w:rsidR="00247A65" w:rsidRPr="00D2257C">
        <w:rPr>
          <w:rFonts w:ascii="Arial" w:hAnsi="Arial" w:cs="Arial"/>
          <w:i/>
          <w:iCs/>
        </w:rPr>
        <w:t>Ecuador</w:t>
      </w:r>
      <w:r w:rsidR="00367D3C" w:rsidRPr="00D2257C">
        <w:rPr>
          <w:rFonts w:ascii="Arial" w:hAnsi="Arial" w:cs="Arial"/>
          <w:i/>
          <w:iCs/>
        </w:rPr>
        <w:t xml:space="preserve"> pilot</w:t>
      </w:r>
      <w:r w:rsidR="00247A65" w:rsidRPr="00D2257C">
        <w:rPr>
          <w:rFonts w:ascii="Arial" w:hAnsi="Arial" w:cs="Arial"/>
          <w:i/>
          <w:iCs/>
        </w:rPr>
        <w:t xml:space="preserve">, the listing was </w:t>
      </w:r>
      <w:r w:rsidR="00BB5F63" w:rsidRPr="00D2257C">
        <w:rPr>
          <w:rFonts w:ascii="Arial" w:hAnsi="Arial" w:cs="Arial"/>
          <w:i/>
          <w:iCs/>
        </w:rPr>
        <w:t xml:space="preserve">done </w:t>
      </w:r>
      <w:r w:rsidR="009A049E" w:rsidRPr="00D2257C">
        <w:rPr>
          <w:rFonts w:ascii="Arial" w:hAnsi="Arial" w:cs="Arial"/>
          <w:i/>
          <w:iCs/>
        </w:rPr>
        <w:t>using an expanded</w:t>
      </w:r>
      <w:r w:rsidR="00BB5F63" w:rsidRPr="00D2257C">
        <w:rPr>
          <w:rFonts w:ascii="Arial" w:hAnsi="Arial" w:cs="Arial"/>
          <w:i/>
          <w:iCs/>
        </w:rPr>
        <w:t xml:space="preserve"> questionnaire that collected more baseline </w:t>
      </w:r>
      <w:r w:rsidR="004B3F7F" w:rsidRPr="00D2257C">
        <w:rPr>
          <w:rFonts w:ascii="Arial" w:hAnsi="Arial" w:cs="Arial"/>
          <w:i/>
          <w:iCs/>
        </w:rPr>
        <w:t>socioeconomic characteristic of the listed household</w:t>
      </w:r>
      <w:r w:rsidR="009A049E" w:rsidRPr="00D2257C">
        <w:rPr>
          <w:rFonts w:ascii="Arial" w:hAnsi="Arial" w:cs="Arial"/>
          <w:i/>
          <w:iCs/>
        </w:rPr>
        <w:t xml:space="preserve">s. </w:t>
      </w:r>
      <w:r w:rsidR="00C70535" w:rsidRPr="00D2257C">
        <w:rPr>
          <w:rFonts w:ascii="Arial" w:hAnsi="Arial" w:cs="Arial"/>
          <w:i/>
          <w:iCs/>
        </w:rPr>
        <w:t xml:space="preserve">Furthermore, because of bad network coverage, we </w:t>
      </w:r>
      <w:r w:rsidR="00B375FC" w:rsidRPr="00D2257C">
        <w:rPr>
          <w:rFonts w:ascii="Arial" w:hAnsi="Arial" w:cs="Arial"/>
          <w:i/>
          <w:iCs/>
        </w:rPr>
        <w:t xml:space="preserve">included a filter for identifying households that lived in areas without </w:t>
      </w:r>
      <w:r w:rsidR="00994649" w:rsidRPr="00D2257C">
        <w:rPr>
          <w:rFonts w:ascii="Arial" w:hAnsi="Arial" w:cs="Arial"/>
          <w:i/>
          <w:iCs/>
        </w:rPr>
        <w:t>phone network. Secondly, we wanted to inve</w:t>
      </w:r>
      <w:r w:rsidR="008D7F5D" w:rsidRPr="00D2257C">
        <w:rPr>
          <w:rFonts w:ascii="Arial" w:hAnsi="Arial" w:cs="Arial"/>
          <w:i/>
          <w:iCs/>
        </w:rPr>
        <w:t>s</w:t>
      </w:r>
      <w:r w:rsidR="00994649" w:rsidRPr="00D2257C">
        <w:rPr>
          <w:rFonts w:ascii="Arial" w:hAnsi="Arial" w:cs="Arial"/>
          <w:i/>
          <w:iCs/>
        </w:rPr>
        <w:t xml:space="preserve">tigate the food security outcome of households that </w:t>
      </w:r>
      <w:r w:rsidR="008773FF" w:rsidRPr="00D2257C">
        <w:rPr>
          <w:rFonts w:ascii="Arial" w:hAnsi="Arial" w:cs="Arial"/>
          <w:i/>
          <w:iCs/>
        </w:rPr>
        <w:t xml:space="preserve">are </w:t>
      </w:r>
      <w:r w:rsidR="00994649" w:rsidRPr="00D2257C">
        <w:rPr>
          <w:rFonts w:ascii="Arial" w:hAnsi="Arial" w:cs="Arial"/>
          <w:i/>
          <w:iCs/>
        </w:rPr>
        <w:t xml:space="preserve">missed in traditional </w:t>
      </w:r>
      <w:r w:rsidR="006C66F3" w:rsidRPr="00D2257C">
        <w:rPr>
          <w:rFonts w:ascii="Arial" w:hAnsi="Arial" w:cs="Arial"/>
          <w:i/>
          <w:iCs/>
        </w:rPr>
        <w:t>phone surveys</w:t>
      </w:r>
      <w:r w:rsidR="008773FF" w:rsidRPr="00D2257C">
        <w:rPr>
          <w:rFonts w:ascii="Arial" w:hAnsi="Arial" w:cs="Arial"/>
          <w:i/>
          <w:iCs/>
        </w:rPr>
        <w:t xml:space="preserve"> but </w:t>
      </w:r>
      <w:r w:rsidR="003B6065" w:rsidRPr="00D2257C">
        <w:rPr>
          <w:rFonts w:ascii="Arial" w:hAnsi="Arial" w:cs="Arial"/>
          <w:i/>
          <w:iCs/>
        </w:rPr>
        <w:t>giving such households phones to participated in the remote survey.</w:t>
      </w:r>
      <w:r w:rsidR="00974191" w:rsidRPr="00D2257C">
        <w:rPr>
          <w:rFonts w:ascii="Arial" w:hAnsi="Arial" w:cs="Arial"/>
          <w:i/>
          <w:iCs/>
        </w:rPr>
        <w:t xml:space="preserve"> Thus, households that did not have phones but lives in localities with </w:t>
      </w:r>
      <w:r w:rsidR="00E56E0D" w:rsidRPr="00D2257C">
        <w:rPr>
          <w:rFonts w:ascii="Arial" w:hAnsi="Arial" w:cs="Arial"/>
          <w:i/>
          <w:iCs/>
        </w:rPr>
        <w:t xml:space="preserve">mobile phone coverage were retained and used for the randomization process (see </w:t>
      </w:r>
      <w:r w:rsidR="00703068" w:rsidRPr="00D2257C">
        <w:rPr>
          <w:rFonts w:ascii="Arial" w:hAnsi="Arial" w:cs="Arial"/>
          <w:i/>
          <w:iCs/>
        </w:rPr>
        <w:t>page 10 and f</w:t>
      </w:r>
      <w:r w:rsidR="00E56E0D" w:rsidRPr="00D2257C">
        <w:rPr>
          <w:rFonts w:ascii="Arial" w:hAnsi="Arial" w:cs="Arial"/>
          <w:i/>
          <w:iCs/>
        </w:rPr>
        <w:t xml:space="preserve">igure </w:t>
      </w:r>
      <w:r w:rsidR="00703068" w:rsidRPr="00D2257C">
        <w:rPr>
          <w:rFonts w:ascii="Arial" w:hAnsi="Arial" w:cs="Arial"/>
          <w:i/>
          <w:iCs/>
        </w:rPr>
        <w:t>3 for the full details</w:t>
      </w:r>
      <w:r w:rsidR="008334DC" w:rsidRPr="00D2257C">
        <w:rPr>
          <w:rFonts w:ascii="Arial" w:hAnsi="Arial" w:cs="Arial"/>
          <w:i/>
          <w:iCs/>
        </w:rPr>
        <w:t>)</w:t>
      </w:r>
      <w:r w:rsidR="001C77B9" w:rsidRPr="00D2257C">
        <w:rPr>
          <w:rFonts w:ascii="Arial" w:hAnsi="Arial" w:cs="Arial"/>
          <w:i/>
          <w:iCs/>
        </w:rPr>
        <w:t>.</w:t>
      </w:r>
    </w:p>
    <w:p w14:paraId="1A373821" w14:textId="222BA0BE" w:rsidR="00CD7102" w:rsidRPr="00D2257C" w:rsidRDefault="00CD7102"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i/>
          <w:iCs/>
        </w:rPr>
        <w:t xml:space="preserve">The team will consider </w:t>
      </w:r>
      <w:r w:rsidR="00AF5050" w:rsidRPr="00D2257C">
        <w:rPr>
          <w:rFonts w:ascii="Arial" w:hAnsi="Arial" w:cs="Arial"/>
          <w:i/>
          <w:iCs/>
        </w:rPr>
        <w:t>doing a full village level census for the upcoming</w:t>
      </w:r>
      <w:r w:rsidR="00200193" w:rsidRPr="00D2257C">
        <w:rPr>
          <w:rFonts w:ascii="Arial" w:hAnsi="Arial" w:cs="Arial"/>
          <w:i/>
          <w:iCs/>
        </w:rPr>
        <w:t xml:space="preserve"> pilot in Burkina Faso</w:t>
      </w:r>
      <w:r w:rsidR="00AF5050" w:rsidRPr="00D2257C">
        <w:rPr>
          <w:rFonts w:ascii="Arial" w:hAnsi="Arial" w:cs="Arial"/>
          <w:i/>
          <w:iCs/>
        </w:rPr>
        <w:t xml:space="preserve"> to address this conce</w:t>
      </w:r>
      <w:r w:rsidR="00C6578D" w:rsidRPr="00D2257C">
        <w:rPr>
          <w:rFonts w:ascii="Arial" w:hAnsi="Arial" w:cs="Arial"/>
          <w:i/>
          <w:iCs/>
        </w:rPr>
        <w:t>rn raised by</w:t>
      </w:r>
      <w:r w:rsidR="00F45E8A" w:rsidRPr="00D2257C">
        <w:rPr>
          <w:rFonts w:ascii="Arial" w:hAnsi="Arial" w:cs="Arial"/>
          <w:i/>
          <w:iCs/>
        </w:rPr>
        <w:t xml:space="preserve"> the </w:t>
      </w:r>
      <w:r w:rsidR="001A7363" w:rsidRPr="00D2257C">
        <w:rPr>
          <w:rFonts w:ascii="Arial" w:hAnsi="Arial" w:cs="Arial"/>
          <w:i/>
          <w:iCs/>
        </w:rPr>
        <w:t>US</w:t>
      </w:r>
      <w:r w:rsidR="00C6578D" w:rsidRPr="00D2257C">
        <w:rPr>
          <w:rFonts w:ascii="Arial" w:hAnsi="Arial" w:cs="Arial"/>
          <w:i/>
          <w:iCs/>
        </w:rPr>
        <w:t xml:space="preserve"> CSBM</w:t>
      </w:r>
      <w:r w:rsidR="00F45E8A" w:rsidRPr="00D2257C">
        <w:rPr>
          <w:rFonts w:ascii="Arial" w:hAnsi="Arial" w:cs="Arial"/>
          <w:i/>
          <w:iCs/>
        </w:rPr>
        <w:t xml:space="preserve"> team. However, </w:t>
      </w:r>
      <w:r w:rsidR="00155377" w:rsidRPr="00D2257C">
        <w:rPr>
          <w:rFonts w:ascii="Arial" w:hAnsi="Arial" w:cs="Arial"/>
          <w:i/>
          <w:iCs/>
        </w:rPr>
        <w:t xml:space="preserve">it is worth noting that this </w:t>
      </w:r>
      <w:r w:rsidR="00761508" w:rsidRPr="00D2257C">
        <w:rPr>
          <w:rFonts w:ascii="Arial" w:hAnsi="Arial" w:cs="Arial"/>
          <w:i/>
          <w:iCs/>
        </w:rPr>
        <w:t xml:space="preserve">will have cost implication for data collection since </w:t>
      </w:r>
      <w:r w:rsidR="00E62FE4" w:rsidRPr="00D2257C">
        <w:rPr>
          <w:rFonts w:ascii="Arial" w:hAnsi="Arial" w:cs="Arial"/>
          <w:i/>
          <w:iCs/>
        </w:rPr>
        <w:t xml:space="preserve">more enumerators and time will be required to conduct a full village census. </w:t>
      </w:r>
    </w:p>
    <w:p w14:paraId="64DA55FD" w14:textId="3575D246"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If the intent regarding the request to assess the “sample design” is actually in part to be an assessment of the experimental designs for each of the pilot studies, that’s within the realm of CBSM to garner an informed opinion. The simple randomized assignment of households into either the Remote (test treatment) or F2F (control treatment) in both the Myanmar and Ecuador pilots seems reasonable enough, though it is curious that there was no </w:t>
      </w:r>
      <w:r w:rsidR="00854098" w:rsidRPr="00D2257C">
        <w:rPr>
          <w:rFonts w:ascii="Arial" w:hAnsi="Arial" w:cs="Arial"/>
        </w:rPr>
        <w:t>attempt</w:t>
      </w:r>
      <w:r w:rsidRPr="00D2257C">
        <w:rPr>
          <w:rFonts w:ascii="Arial" w:hAnsi="Arial" w:cs="Arial"/>
        </w:rPr>
        <w:t xml:space="preserve"> to control assignment on key demographic or socioeconomic characteristics to ensure sufficient representation of sub-groups across treatments. The CAR pilot, with its multi-stage treatment assignment method, demonstrates a fine </w:t>
      </w:r>
      <w:r w:rsidR="00854098" w:rsidRPr="00D2257C">
        <w:rPr>
          <w:rFonts w:ascii="Arial" w:hAnsi="Arial" w:cs="Arial"/>
        </w:rPr>
        <w:t>attempt</w:t>
      </w:r>
      <w:r w:rsidRPr="00D2257C">
        <w:rPr>
          <w:rFonts w:ascii="Arial" w:hAnsi="Arial" w:cs="Arial"/>
        </w:rPr>
        <w:t xml:space="preserve"> to correct for low-SES participants in the Remote group.</w:t>
      </w:r>
    </w:p>
    <w:p w14:paraId="2144F826" w14:textId="77777777" w:rsidR="00EE40EA" w:rsidRPr="00D2257C" w:rsidRDefault="00EE40EA" w:rsidP="00EE40EA">
      <w:pPr>
        <w:tabs>
          <w:tab w:val="left" w:pos="839"/>
          <w:tab w:val="left" w:pos="841"/>
        </w:tabs>
        <w:spacing w:line="259" w:lineRule="auto"/>
        <w:ind w:right="134"/>
        <w:rPr>
          <w:rFonts w:ascii="Arial" w:hAnsi="Arial" w:cs="Arial"/>
        </w:rPr>
      </w:pPr>
    </w:p>
    <w:p w14:paraId="6F92BF1D" w14:textId="77777777" w:rsidR="00393F3C" w:rsidRPr="00D2257C" w:rsidRDefault="002633CB" w:rsidP="00C422E9">
      <w:pPr>
        <w:tabs>
          <w:tab w:val="left" w:pos="839"/>
          <w:tab w:val="left" w:pos="841"/>
        </w:tabs>
        <w:spacing w:line="259" w:lineRule="auto"/>
        <w:ind w:left="851" w:right="134"/>
        <w:rPr>
          <w:rFonts w:ascii="Arial" w:hAnsi="Arial" w:cs="Arial"/>
          <w:i/>
          <w:iCs/>
        </w:rPr>
      </w:pPr>
      <w:r w:rsidRPr="00D2257C">
        <w:rPr>
          <w:rFonts w:ascii="Arial" w:hAnsi="Arial" w:cs="Arial"/>
          <w:b/>
          <w:bCs/>
          <w:i/>
          <w:iCs/>
        </w:rPr>
        <w:t xml:space="preserve">Response: </w:t>
      </w:r>
      <w:r w:rsidR="003621E2" w:rsidRPr="00D2257C">
        <w:rPr>
          <w:rFonts w:ascii="Arial" w:hAnsi="Arial" w:cs="Arial"/>
          <w:i/>
          <w:iCs/>
        </w:rPr>
        <w:t xml:space="preserve">In Myanmar, </w:t>
      </w:r>
      <w:r w:rsidR="00E4634A" w:rsidRPr="00D2257C">
        <w:rPr>
          <w:rFonts w:ascii="Arial" w:hAnsi="Arial" w:cs="Arial"/>
          <w:i/>
          <w:iCs/>
        </w:rPr>
        <w:t xml:space="preserve">because the sample </w:t>
      </w:r>
      <w:r w:rsidR="004B1326" w:rsidRPr="00D2257C">
        <w:rPr>
          <w:rFonts w:ascii="Arial" w:hAnsi="Arial" w:cs="Arial"/>
          <w:i/>
          <w:iCs/>
        </w:rPr>
        <w:t>frame was IDPs register from WFP operations</w:t>
      </w:r>
      <w:r w:rsidR="00C337DA" w:rsidRPr="00D2257C">
        <w:rPr>
          <w:rFonts w:ascii="Arial" w:hAnsi="Arial" w:cs="Arial"/>
          <w:i/>
          <w:iCs/>
        </w:rPr>
        <w:t xml:space="preserve"> in Kachin and </w:t>
      </w:r>
      <w:r w:rsidR="00B11AB1" w:rsidRPr="00D2257C">
        <w:rPr>
          <w:rFonts w:ascii="Arial" w:hAnsi="Arial" w:cs="Arial"/>
          <w:i/>
          <w:iCs/>
        </w:rPr>
        <w:t>Shan</w:t>
      </w:r>
      <w:r w:rsidR="00972AED" w:rsidRPr="00D2257C">
        <w:rPr>
          <w:rFonts w:ascii="Arial" w:hAnsi="Arial" w:cs="Arial"/>
          <w:i/>
          <w:iCs/>
        </w:rPr>
        <w:t xml:space="preserve"> Admin1 Areas</w:t>
      </w:r>
      <w:r w:rsidR="00C7751A" w:rsidRPr="00D2257C">
        <w:rPr>
          <w:rFonts w:ascii="Arial" w:hAnsi="Arial" w:cs="Arial"/>
          <w:i/>
          <w:iCs/>
        </w:rPr>
        <w:t xml:space="preserve"> (no formal listing was done)</w:t>
      </w:r>
      <w:r w:rsidR="00F516CA" w:rsidRPr="00D2257C">
        <w:rPr>
          <w:rFonts w:ascii="Arial" w:hAnsi="Arial" w:cs="Arial"/>
          <w:i/>
          <w:iCs/>
        </w:rPr>
        <w:t xml:space="preserve"> and the fact that the team dd not receive local approvals to conduct</w:t>
      </w:r>
      <w:r w:rsidR="00A81C93" w:rsidRPr="00D2257C">
        <w:rPr>
          <w:rFonts w:ascii="Arial" w:hAnsi="Arial" w:cs="Arial"/>
          <w:i/>
          <w:iCs/>
        </w:rPr>
        <w:t xml:space="preserve"> household listing</w:t>
      </w:r>
      <w:r w:rsidR="004B1326" w:rsidRPr="00D2257C">
        <w:rPr>
          <w:rFonts w:ascii="Arial" w:hAnsi="Arial" w:cs="Arial"/>
          <w:i/>
          <w:iCs/>
        </w:rPr>
        <w:t xml:space="preserve">, </w:t>
      </w:r>
      <w:r w:rsidR="00972AED" w:rsidRPr="00D2257C">
        <w:rPr>
          <w:rFonts w:ascii="Arial" w:hAnsi="Arial" w:cs="Arial"/>
          <w:i/>
          <w:iCs/>
        </w:rPr>
        <w:t>no</w:t>
      </w:r>
      <w:r w:rsidR="004B1326" w:rsidRPr="00D2257C">
        <w:rPr>
          <w:rFonts w:ascii="Arial" w:hAnsi="Arial" w:cs="Arial"/>
          <w:i/>
          <w:iCs/>
        </w:rPr>
        <w:t xml:space="preserve"> </w:t>
      </w:r>
      <w:r w:rsidR="00972AED" w:rsidRPr="00D2257C">
        <w:rPr>
          <w:rFonts w:ascii="Arial" w:hAnsi="Arial" w:cs="Arial"/>
          <w:i/>
          <w:iCs/>
        </w:rPr>
        <w:t>baseline</w:t>
      </w:r>
      <w:r w:rsidR="004B1326" w:rsidRPr="00D2257C">
        <w:rPr>
          <w:rFonts w:ascii="Arial" w:hAnsi="Arial" w:cs="Arial"/>
          <w:i/>
          <w:iCs/>
        </w:rPr>
        <w:t xml:space="preserve"> household </w:t>
      </w:r>
      <w:r w:rsidR="007E43B8" w:rsidRPr="00D2257C">
        <w:rPr>
          <w:rFonts w:ascii="Arial" w:hAnsi="Arial" w:cs="Arial"/>
          <w:i/>
          <w:iCs/>
        </w:rPr>
        <w:t>information</w:t>
      </w:r>
      <w:r w:rsidR="00972AED" w:rsidRPr="00D2257C">
        <w:rPr>
          <w:rFonts w:ascii="Arial" w:hAnsi="Arial" w:cs="Arial"/>
          <w:i/>
          <w:iCs/>
        </w:rPr>
        <w:t xml:space="preserve"> such as </w:t>
      </w:r>
      <w:r w:rsidR="00C2713C" w:rsidRPr="00D2257C">
        <w:rPr>
          <w:rFonts w:ascii="Arial" w:hAnsi="Arial" w:cs="Arial"/>
          <w:i/>
          <w:iCs/>
        </w:rPr>
        <w:t>demographic characteristics were available</w:t>
      </w:r>
      <w:r w:rsidR="00C7751A" w:rsidRPr="00D2257C">
        <w:rPr>
          <w:rFonts w:ascii="Arial" w:hAnsi="Arial" w:cs="Arial"/>
          <w:i/>
          <w:iCs/>
        </w:rPr>
        <w:t xml:space="preserve"> prior to the data collection phase. </w:t>
      </w:r>
      <w:r w:rsidR="00A65107" w:rsidRPr="00D2257C">
        <w:rPr>
          <w:rFonts w:ascii="Arial" w:hAnsi="Arial" w:cs="Arial"/>
          <w:i/>
          <w:iCs/>
        </w:rPr>
        <w:t xml:space="preserve">However, we perform a statistical balance test after </w:t>
      </w:r>
      <w:r w:rsidR="00C24EE1" w:rsidRPr="00D2257C">
        <w:rPr>
          <w:rFonts w:ascii="Arial" w:hAnsi="Arial" w:cs="Arial"/>
          <w:i/>
          <w:iCs/>
        </w:rPr>
        <w:t>the data collection was done and sample largely showed that the two</w:t>
      </w:r>
      <w:r w:rsidR="004B20FD" w:rsidRPr="00D2257C">
        <w:rPr>
          <w:rFonts w:ascii="Arial" w:hAnsi="Arial" w:cs="Arial"/>
          <w:i/>
          <w:iCs/>
        </w:rPr>
        <w:t xml:space="preserve"> study</w:t>
      </w:r>
      <w:r w:rsidR="00C24EE1" w:rsidRPr="00D2257C">
        <w:rPr>
          <w:rFonts w:ascii="Arial" w:hAnsi="Arial" w:cs="Arial"/>
          <w:i/>
          <w:iCs/>
        </w:rPr>
        <w:t xml:space="preserve"> groups, i.e., F2F and remote were statistically </w:t>
      </w:r>
      <w:r w:rsidR="00321C12" w:rsidRPr="00D2257C">
        <w:rPr>
          <w:rFonts w:ascii="Arial" w:hAnsi="Arial" w:cs="Arial"/>
          <w:i/>
          <w:iCs/>
        </w:rPr>
        <w:t>similar based on observable household characteristics</w:t>
      </w:r>
      <w:r w:rsidR="000130A4" w:rsidRPr="00D2257C">
        <w:rPr>
          <w:rFonts w:ascii="Arial" w:hAnsi="Arial" w:cs="Arial"/>
          <w:i/>
          <w:iCs/>
        </w:rPr>
        <w:t xml:space="preserve"> (such as age, gender, education). </w:t>
      </w:r>
    </w:p>
    <w:p w14:paraId="75D961F1" w14:textId="7F848F86" w:rsidR="00A81C93" w:rsidRPr="00D2257C" w:rsidRDefault="000130A4" w:rsidP="00C422E9">
      <w:pPr>
        <w:tabs>
          <w:tab w:val="left" w:pos="839"/>
          <w:tab w:val="left" w:pos="841"/>
        </w:tabs>
        <w:spacing w:line="259" w:lineRule="auto"/>
        <w:ind w:left="851" w:right="134"/>
        <w:rPr>
          <w:rFonts w:ascii="Arial" w:hAnsi="Arial" w:cs="Arial"/>
          <w:i/>
          <w:iCs/>
        </w:rPr>
      </w:pPr>
      <w:r w:rsidRPr="00D2257C">
        <w:rPr>
          <w:rFonts w:ascii="Arial" w:hAnsi="Arial" w:cs="Arial"/>
          <w:i/>
          <w:iCs/>
        </w:rPr>
        <w:lastRenderedPageBreak/>
        <w:t xml:space="preserve">In Ecuador </w:t>
      </w:r>
      <w:r w:rsidR="00762093" w:rsidRPr="00D2257C">
        <w:rPr>
          <w:rFonts w:ascii="Arial" w:hAnsi="Arial" w:cs="Arial"/>
          <w:i/>
          <w:iCs/>
        </w:rPr>
        <w:t xml:space="preserve">and CAR, </w:t>
      </w:r>
      <w:r w:rsidR="005C4E12" w:rsidRPr="00D2257C">
        <w:rPr>
          <w:rFonts w:ascii="Arial" w:hAnsi="Arial" w:cs="Arial"/>
          <w:i/>
          <w:iCs/>
        </w:rPr>
        <w:t>observable</w:t>
      </w:r>
      <w:r w:rsidR="004B20FD" w:rsidRPr="00D2257C">
        <w:rPr>
          <w:rFonts w:ascii="Arial" w:hAnsi="Arial" w:cs="Arial"/>
          <w:i/>
          <w:iCs/>
        </w:rPr>
        <w:t xml:space="preserve"> </w:t>
      </w:r>
      <w:r w:rsidR="005C4E12" w:rsidRPr="00D2257C">
        <w:rPr>
          <w:rFonts w:ascii="Arial" w:hAnsi="Arial" w:cs="Arial"/>
          <w:i/>
          <w:iCs/>
        </w:rPr>
        <w:t xml:space="preserve">household demographics were collected during the listing </w:t>
      </w:r>
      <w:r w:rsidR="00A23DA6" w:rsidRPr="00D2257C">
        <w:rPr>
          <w:rFonts w:ascii="Arial" w:hAnsi="Arial" w:cs="Arial"/>
          <w:i/>
          <w:iCs/>
        </w:rPr>
        <w:t>and used to perform a</w:t>
      </w:r>
      <w:r w:rsidR="000C61BC" w:rsidRPr="00D2257C">
        <w:rPr>
          <w:rFonts w:ascii="Arial" w:hAnsi="Arial" w:cs="Arial"/>
          <w:i/>
          <w:iCs/>
        </w:rPr>
        <w:t xml:space="preserve"> </w:t>
      </w:r>
      <w:r w:rsidR="00A23DA6" w:rsidRPr="00D2257C">
        <w:rPr>
          <w:rFonts w:ascii="Arial" w:hAnsi="Arial" w:cs="Arial"/>
          <w:i/>
          <w:iCs/>
        </w:rPr>
        <w:t xml:space="preserve">test of </w:t>
      </w:r>
      <w:r w:rsidR="009628C3" w:rsidRPr="00D2257C">
        <w:rPr>
          <w:rFonts w:ascii="Arial" w:hAnsi="Arial" w:cs="Arial"/>
          <w:i/>
          <w:iCs/>
        </w:rPr>
        <w:t>statistical</w:t>
      </w:r>
      <w:r w:rsidR="00A23DA6" w:rsidRPr="00D2257C">
        <w:rPr>
          <w:rFonts w:ascii="Arial" w:hAnsi="Arial" w:cs="Arial"/>
          <w:i/>
          <w:iCs/>
        </w:rPr>
        <w:t xml:space="preserve"> </w:t>
      </w:r>
      <w:r w:rsidR="003C6934" w:rsidRPr="00D2257C">
        <w:rPr>
          <w:rFonts w:ascii="Arial" w:hAnsi="Arial" w:cs="Arial"/>
          <w:i/>
          <w:iCs/>
        </w:rPr>
        <w:t xml:space="preserve">comparability </w:t>
      </w:r>
      <w:r w:rsidR="009628C3" w:rsidRPr="00D2257C">
        <w:rPr>
          <w:rFonts w:ascii="Arial" w:hAnsi="Arial" w:cs="Arial"/>
          <w:i/>
          <w:iCs/>
        </w:rPr>
        <w:t xml:space="preserve">based on the </w:t>
      </w:r>
      <w:r w:rsidR="00ED3A20" w:rsidRPr="00D2257C">
        <w:rPr>
          <w:rFonts w:ascii="Arial" w:hAnsi="Arial" w:cs="Arial"/>
          <w:i/>
          <w:iCs/>
        </w:rPr>
        <w:t xml:space="preserve">observable household characteristics </w:t>
      </w:r>
      <w:r w:rsidR="00E17E1B" w:rsidRPr="00D2257C">
        <w:rPr>
          <w:rFonts w:ascii="Arial" w:hAnsi="Arial" w:cs="Arial"/>
          <w:i/>
          <w:iCs/>
        </w:rPr>
        <w:t>(</w:t>
      </w:r>
      <w:r w:rsidR="00ED3A20" w:rsidRPr="00D2257C">
        <w:rPr>
          <w:rFonts w:ascii="Arial" w:hAnsi="Arial" w:cs="Arial"/>
          <w:i/>
          <w:iCs/>
        </w:rPr>
        <w:t>such as age, gender, education</w:t>
      </w:r>
      <w:r w:rsidR="003F3FC9" w:rsidRPr="00D2257C">
        <w:rPr>
          <w:rFonts w:ascii="Arial" w:hAnsi="Arial" w:cs="Arial"/>
          <w:i/>
          <w:iCs/>
        </w:rPr>
        <w:t>,</w:t>
      </w:r>
      <w:r w:rsidR="00ED3A20" w:rsidRPr="00D2257C">
        <w:rPr>
          <w:rFonts w:ascii="Arial" w:hAnsi="Arial" w:cs="Arial"/>
          <w:i/>
          <w:iCs/>
        </w:rPr>
        <w:t xml:space="preserve"> and household size</w:t>
      </w:r>
      <w:r w:rsidR="00E17E1B" w:rsidRPr="00D2257C">
        <w:rPr>
          <w:rFonts w:ascii="Arial" w:hAnsi="Arial" w:cs="Arial"/>
          <w:i/>
          <w:iCs/>
        </w:rPr>
        <w:t xml:space="preserve">) </w:t>
      </w:r>
      <w:r w:rsidR="003C6934" w:rsidRPr="00D2257C">
        <w:rPr>
          <w:rFonts w:ascii="Arial" w:hAnsi="Arial" w:cs="Arial"/>
          <w:i/>
          <w:iCs/>
        </w:rPr>
        <w:t xml:space="preserve">of the two study groups before </w:t>
      </w:r>
      <w:r w:rsidR="00E543B7" w:rsidRPr="00D2257C">
        <w:rPr>
          <w:rFonts w:ascii="Arial" w:hAnsi="Arial" w:cs="Arial"/>
          <w:i/>
          <w:iCs/>
        </w:rPr>
        <w:t>field interviews started</w:t>
      </w:r>
      <w:r w:rsidR="00D12B0F" w:rsidRPr="00D2257C">
        <w:rPr>
          <w:rFonts w:ascii="Arial" w:hAnsi="Arial" w:cs="Arial"/>
          <w:i/>
          <w:iCs/>
        </w:rPr>
        <w:t xml:space="preserve">. </w:t>
      </w:r>
      <w:r w:rsidR="00E17E1B" w:rsidRPr="00D2257C">
        <w:rPr>
          <w:rFonts w:ascii="Arial" w:hAnsi="Arial" w:cs="Arial"/>
          <w:i/>
          <w:iCs/>
        </w:rPr>
        <w:t xml:space="preserve">Randomization was only stopped and considered stable when the two groups </w:t>
      </w:r>
      <w:r w:rsidR="00A4592C" w:rsidRPr="00D2257C">
        <w:rPr>
          <w:rFonts w:ascii="Arial" w:hAnsi="Arial" w:cs="Arial"/>
          <w:i/>
          <w:iCs/>
        </w:rPr>
        <w:t xml:space="preserve">were considered statistically balances, i.e., no significant </w:t>
      </w:r>
      <w:r w:rsidR="003F3FC9" w:rsidRPr="00D2257C">
        <w:rPr>
          <w:rFonts w:ascii="Arial" w:hAnsi="Arial" w:cs="Arial"/>
          <w:i/>
          <w:iCs/>
        </w:rPr>
        <w:t xml:space="preserve">statistical differences observed for these variables between the two groups. </w:t>
      </w:r>
      <w:r w:rsidR="00F11147" w:rsidRPr="00D2257C">
        <w:rPr>
          <w:rFonts w:ascii="Arial" w:hAnsi="Arial" w:cs="Arial"/>
          <w:i/>
          <w:iCs/>
        </w:rPr>
        <w:t>However</w:t>
      </w:r>
      <w:r w:rsidR="001723CF" w:rsidRPr="00D2257C">
        <w:rPr>
          <w:rFonts w:ascii="Arial" w:hAnsi="Arial" w:cs="Arial"/>
          <w:i/>
          <w:iCs/>
        </w:rPr>
        <w:t xml:space="preserve">, given that the two groups will not remain constant </w:t>
      </w:r>
      <w:r w:rsidR="000608F6" w:rsidRPr="00D2257C">
        <w:rPr>
          <w:rFonts w:ascii="Arial" w:hAnsi="Arial" w:cs="Arial"/>
          <w:i/>
          <w:iCs/>
        </w:rPr>
        <w:t xml:space="preserve">even if </w:t>
      </w:r>
      <w:r w:rsidR="00317BD2" w:rsidRPr="00D2257C">
        <w:rPr>
          <w:rFonts w:ascii="Arial" w:hAnsi="Arial" w:cs="Arial"/>
          <w:i/>
          <w:iCs/>
        </w:rPr>
        <w:t xml:space="preserve">statistical </w:t>
      </w:r>
      <w:r w:rsidR="00D83834" w:rsidRPr="00D2257C">
        <w:rPr>
          <w:rFonts w:ascii="Arial" w:hAnsi="Arial" w:cs="Arial"/>
          <w:i/>
          <w:iCs/>
        </w:rPr>
        <w:t xml:space="preserve">comparability </w:t>
      </w:r>
      <w:r w:rsidR="00317BD2" w:rsidRPr="00D2257C">
        <w:rPr>
          <w:rFonts w:ascii="Arial" w:hAnsi="Arial" w:cs="Arial"/>
          <w:i/>
          <w:iCs/>
        </w:rPr>
        <w:t xml:space="preserve">is achieved during randomization </w:t>
      </w:r>
      <w:r w:rsidR="001723CF" w:rsidRPr="00D2257C">
        <w:rPr>
          <w:rFonts w:ascii="Arial" w:hAnsi="Arial" w:cs="Arial"/>
          <w:i/>
          <w:iCs/>
        </w:rPr>
        <w:t>because of attrition</w:t>
      </w:r>
      <w:r w:rsidR="006223C2" w:rsidRPr="00D2257C">
        <w:rPr>
          <w:rFonts w:ascii="Arial" w:hAnsi="Arial" w:cs="Arial"/>
          <w:i/>
          <w:iCs/>
        </w:rPr>
        <w:t xml:space="preserve"> (some households</w:t>
      </w:r>
      <w:r w:rsidR="00C33A25" w:rsidRPr="00D2257C">
        <w:rPr>
          <w:rFonts w:ascii="Arial" w:hAnsi="Arial" w:cs="Arial"/>
          <w:i/>
          <w:iCs/>
        </w:rPr>
        <w:t xml:space="preserve"> did not </w:t>
      </w:r>
      <w:r w:rsidR="00392F99" w:rsidRPr="00D2257C">
        <w:rPr>
          <w:rFonts w:ascii="Arial" w:hAnsi="Arial" w:cs="Arial"/>
          <w:i/>
          <w:iCs/>
        </w:rPr>
        <w:t>participate</w:t>
      </w:r>
      <w:r w:rsidR="00C33A25" w:rsidRPr="00D2257C">
        <w:rPr>
          <w:rFonts w:ascii="Arial" w:hAnsi="Arial" w:cs="Arial"/>
          <w:i/>
          <w:iCs/>
        </w:rPr>
        <w:t xml:space="preserve"> after initially giving consent, others</w:t>
      </w:r>
      <w:r w:rsidR="00E605D1" w:rsidRPr="00D2257C">
        <w:rPr>
          <w:rFonts w:ascii="Arial" w:hAnsi="Arial" w:cs="Arial"/>
          <w:i/>
          <w:iCs/>
        </w:rPr>
        <w:t xml:space="preserve"> were not reachable </w:t>
      </w:r>
      <w:r w:rsidR="006A7047" w:rsidRPr="00D2257C">
        <w:rPr>
          <w:rFonts w:ascii="Arial" w:hAnsi="Arial" w:cs="Arial"/>
          <w:i/>
          <w:iCs/>
        </w:rPr>
        <w:t xml:space="preserve">and others did </w:t>
      </w:r>
      <w:r w:rsidR="00326A31" w:rsidRPr="00D2257C">
        <w:rPr>
          <w:rFonts w:ascii="Arial" w:hAnsi="Arial" w:cs="Arial"/>
          <w:i/>
          <w:iCs/>
        </w:rPr>
        <w:t>not complete the respective interviews</w:t>
      </w:r>
      <w:r w:rsidR="00F73AC3" w:rsidRPr="00D2257C">
        <w:rPr>
          <w:rFonts w:ascii="Arial" w:hAnsi="Arial" w:cs="Arial"/>
          <w:i/>
          <w:iCs/>
        </w:rPr>
        <w:t>)</w:t>
      </w:r>
      <w:r w:rsidR="000608F6" w:rsidRPr="00D2257C">
        <w:rPr>
          <w:rFonts w:ascii="Arial" w:hAnsi="Arial" w:cs="Arial"/>
          <w:i/>
          <w:iCs/>
        </w:rPr>
        <w:t>,</w:t>
      </w:r>
      <w:r w:rsidR="00317BD2" w:rsidRPr="00D2257C">
        <w:rPr>
          <w:rFonts w:ascii="Arial" w:hAnsi="Arial" w:cs="Arial"/>
          <w:i/>
          <w:iCs/>
        </w:rPr>
        <w:t xml:space="preserve"> it is the comparability</w:t>
      </w:r>
      <w:r w:rsidR="00C66C0E" w:rsidRPr="00D2257C">
        <w:rPr>
          <w:rFonts w:ascii="Arial" w:hAnsi="Arial" w:cs="Arial"/>
          <w:i/>
          <w:iCs/>
        </w:rPr>
        <w:t xml:space="preserve"> of</w:t>
      </w:r>
      <w:r w:rsidR="00317BD2" w:rsidRPr="00D2257C">
        <w:rPr>
          <w:rFonts w:ascii="Arial" w:hAnsi="Arial" w:cs="Arial"/>
          <w:i/>
          <w:iCs/>
        </w:rPr>
        <w:t xml:space="preserve"> </w:t>
      </w:r>
      <w:r w:rsidR="009C6B32" w:rsidRPr="00D2257C">
        <w:rPr>
          <w:rFonts w:ascii="Arial" w:hAnsi="Arial" w:cs="Arial"/>
          <w:i/>
          <w:iCs/>
        </w:rPr>
        <w:t>households</w:t>
      </w:r>
      <w:r w:rsidR="00C66C0E" w:rsidRPr="00D2257C">
        <w:rPr>
          <w:rFonts w:ascii="Arial" w:hAnsi="Arial" w:cs="Arial"/>
          <w:i/>
          <w:iCs/>
        </w:rPr>
        <w:t>/respondents</w:t>
      </w:r>
      <w:r w:rsidR="009C6B32" w:rsidRPr="00D2257C">
        <w:rPr>
          <w:rFonts w:ascii="Arial" w:hAnsi="Arial" w:cs="Arial"/>
          <w:i/>
          <w:iCs/>
        </w:rPr>
        <w:t xml:space="preserve"> that completed the surveys in the two groups that should </w:t>
      </w:r>
      <w:r w:rsidR="00E41440" w:rsidRPr="00D2257C">
        <w:rPr>
          <w:rFonts w:ascii="Arial" w:hAnsi="Arial" w:cs="Arial"/>
          <w:i/>
          <w:iCs/>
        </w:rPr>
        <w:t>be consider. Therefore, we have conducted post attrition analysis of the comparability between the two groups</w:t>
      </w:r>
      <w:r w:rsidR="00645904" w:rsidRPr="00D2257C">
        <w:rPr>
          <w:rFonts w:ascii="Arial" w:hAnsi="Arial" w:cs="Arial"/>
          <w:i/>
          <w:iCs/>
        </w:rPr>
        <w:t xml:space="preserve"> (see Appendix Tables</w:t>
      </w:r>
      <w:r w:rsidR="000608F6" w:rsidRPr="00D2257C">
        <w:rPr>
          <w:rFonts w:ascii="Arial" w:hAnsi="Arial" w:cs="Arial"/>
          <w:i/>
          <w:iCs/>
        </w:rPr>
        <w:t xml:space="preserve"> </w:t>
      </w:r>
      <w:r w:rsidR="00645904" w:rsidRPr="00D2257C">
        <w:rPr>
          <w:rFonts w:ascii="Arial" w:hAnsi="Arial" w:cs="Arial"/>
          <w:i/>
          <w:iCs/>
        </w:rPr>
        <w:t>25, 26, 27</w:t>
      </w:r>
      <w:r w:rsidR="00AA4A94" w:rsidRPr="00D2257C">
        <w:rPr>
          <w:rFonts w:ascii="Arial" w:hAnsi="Arial" w:cs="Arial"/>
          <w:i/>
          <w:iCs/>
        </w:rPr>
        <w:t xml:space="preserve">). </w:t>
      </w:r>
    </w:p>
    <w:p w14:paraId="0B82E9DB" w14:textId="41F7EAF9" w:rsidR="00EE40EA" w:rsidRPr="00D2257C" w:rsidRDefault="00FA7085" w:rsidP="00B61755">
      <w:pPr>
        <w:tabs>
          <w:tab w:val="left" w:pos="839"/>
          <w:tab w:val="left" w:pos="841"/>
        </w:tabs>
        <w:spacing w:line="259" w:lineRule="auto"/>
        <w:ind w:left="851" w:right="134"/>
        <w:rPr>
          <w:rFonts w:ascii="Arial" w:hAnsi="Arial" w:cs="Arial"/>
        </w:rPr>
      </w:pPr>
      <w:r w:rsidRPr="00D2257C">
        <w:rPr>
          <w:rFonts w:ascii="Arial" w:hAnsi="Arial" w:cs="Arial"/>
          <w:b/>
          <w:bCs/>
          <w:i/>
          <w:iCs/>
        </w:rPr>
        <w:t>However</w:t>
      </w:r>
      <w:r w:rsidR="000C29BC" w:rsidRPr="00D2257C">
        <w:rPr>
          <w:rFonts w:ascii="Arial" w:hAnsi="Arial" w:cs="Arial"/>
          <w:b/>
          <w:bCs/>
          <w:i/>
          <w:iCs/>
        </w:rPr>
        <w:t>,</w:t>
      </w:r>
      <w:r w:rsidRPr="00D2257C">
        <w:rPr>
          <w:rFonts w:ascii="Arial" w:hAnsi="Arial" w:cs="Arial"/>
          <w:b/>
          <w:bCs/>
          <w:i/>
          <w:iCs/>
        </w:rPr>
        <w:t xml:space="preserve"> </w:t>
      </w:r>
      <w:r w:rsidR="00E04BAE" w:rsidRPr="00D2257C">
        <w:rPr>
          <w:rFonts w:ascii="Arial" w:hAnsi="Arial" w:cs="Arial"/>
          <w:b/>
          <w:bCs/>
          <w:i/>
          <w:iCs/>
        </w:rPr>
        <w:t>these</w:t>
      </w:r>
      <w:r w:rsidR="00AA4A94" w:rsidRPr="00D2257C">
        <w:rPr>
          <w:rFonts w:ascii="Arial" w:hAnsi="Arial" w:cs="Arial"/>
          <w:b/>
          <w:bCs/>
          <w:i/>
          <w:iCs/>
        </w:rPr>
        <w:t xml:space="preserve"> </w:t>
      </w:r>
      <w:r w:rsidR="00C422E9" w:rsidRPr="00D2257C">
        <w:rPr>
          <w:rFonts w:ascii="Arial" w:hAnsi="Arial" w:cs="Arial"/>
          <w:b/>
          <w:bCs/>
          <w:i/>
          <w:iCs/>
        </w:rPr>
        <w:t>concerns</w:t>
      </w:r>
      <w:r w:rsidR="00E04BAE" w:rsidRPr="00D2257C">
        <w:rPr>
          <w:rFonts w:ascii="Arial" w:hAnsi="Arial" w:cs="Arial"/>
          <w:b/>
          <w:bCs/>
          <w:i/>
          <w:iCs/>
        </w:rPr>
        <w:t xml:space="preserve"> </w:t>
      </w:r>
      <w:r w:rsidR="00C66C0E" w:rsidRPr="00D2257C">
        <w:rPr>
          <w:rFonts w:ascii="Arial" w:hAnsi="Arial" w:cs="Arial"/>
          <w:b/>
          <w:bCs/>
          <w:i/>
          <w:iCs/>
        </w:rPr>
        <w:t xml:space="preserve">of </w:t>
      </w:r>
      <w:r w:rsidR="00F674F8" w:rsidRPr="00D2257C">
        <w:rPr>
          <w:rFonts w:ascii="Arial" w:hAnsi="Arial" w:cs="Arial"/>
          <w:b/>
          <w:bCs/>
          <w:i/>
          <w:iCs/>
        </w:rPr>
        <w:t>CBSM</w:t>
      </w:r>
      <w:r w:rsidR="00CC4FBB" w:rsidRPr="00D2257C">
        <w:rPr>
          <w:rFonts w:ascii="Arial" w:hAnsi="Arial" w:cs="Arial"/>
          <w:b/>
          <w:bCs/>
          <w:i/>
          <w:iCs/>
        </w:rPr>
        <w:t xml:space="preserve"> </w:t>
      </w:r>
      <w:r w:rsidR="00A621B1" w:rsidRPr="00D2257C">
        <w:rPr>
          <w:rFonts w:ascii="Arial" w:hAnsi="Arial" w:cs="Arial"/>
          <w:b/>
          <w:bCs/>
          <w:i/>
          <w:iCs/>
        </w:rPr>
        <w:t>have</w:t>
      </w:r>
      <w:r w:rsidR="00CC4FBB" w:rsidRPr="00D2257C">
        <w:rPr>
          <w:rFonts w:ascii="Arial" w:hAnsi="Arial" w:cs="Arial"/>
          <w:b/>
          <w:bCs/>
          <w:i/>
          <w:iCs/>
        </w:rPr>
        <w:t xml:space="preserve"> been considered</w:t>
      </w:r>
      <w:r w:rsidR="00A621B1" w:rsidRPr="00D2257C">
        <w:rPr>
          <w:rFonts w:ascii="Arial" w:hAnsi="Arial" w:cs="Arial"/>
          <w:b/>
          <w:bCs/>
          <w:i/>
          <w:iCs/>
        </w:rPr>
        <w:t xml:space="preserve"> and integrated into</w:t>
      </w:r>
      <w:r w:rsidR="00CC4FBB" w:rsidRPr="00D2257C">
        <w:rPr>
          <w:rFonts w:ascii="Arial" w:hAnsi="Arial" w:cs="Arial"/>
          <w:b/>
          <w:bCs/>
          <w:i/>
          <w:iCs/>
        </w:rPr>
        <w:t xml:space="preserve"> the </w:t>
      </w:r>
      <w:r w:rsidR="00481925" w:rsidRPr="00D2257C">
        <w:rPr>
          <w:rFonts w:ascii="Arial" w:hAnsi="Arial" w:cs="Arial"/>
          <w:b/>
          <w:bCs/>
          <w:i/>
          <w:iCs/>
        </w:rPr>
        <w:t xml:space="preserve">impending </w:t>
      </w:r>
      <w:r w:rsidR="00CC4FBB" w:rsidRPr="00D2257C">
        <w:rPr>
          <w:rFonts w:ascii="Arial" w:hAnsi="Arial" w:cs="Arial"/>
          <w:b/>
          <w:bCs/>
          <w:i/>
          <w:iCs/>
        </w:rPr>
        <w:t xml:space="preserve">pilot in Burkina Faso and </w:t>
      </w:r>
      <w:r w:rsidR="00E65282" w:rsidRPr="00D2257C">
        <w:rPr>
          <w:rFonts w:ascii="Arial" w:hAnsi="Arial" w:cs="Arial"/>
          <w:b/>
          <w:bCs/>
          <w:i/>
          <w:iCs/>
        </w:rPr>
        <w:t>the subsequent pilot studies</w:t>
      </w:r>
      <w:r w:rsidR="00481925" w:rsidRPr="00D2257C">
        <w:rPr>
          <w:rFonts w:ascii="Arial" w:hAnsi="Arial" w:cs="Arial"/>
          <w:b/>
          <w:bCs/>
          <w:i/>
          <w:iCs/>
        </w:rPr>
        <w:t>.</w:t>
      </w:r>
      <w:r w:rsidR="005C5743" w:rsidRPr="00D2257C">
        <w:rPr>
          <w:rFonts w:ascii="Arial" w:hAnsi="Arial" w:cs="Arial"/>
          <w:b/>
          <w:bCs/>
          <w:i/>
          <w:iCs/>
        </w:rPr>
        <w:t xml:space="preserve"> </w:t>
      </w:r>
      <w:r w:rsidR="004974F1" w:rsidRPr="00D2257C">
        <w:rPr>
          <w:rFonts w:ascii="Arial" w:hAnsi="Arial" w:cs="Arial"/>
          <w:b/>
          <w:bCs/>
          <w:i/>
          <w:iCs/>
        </w:rPr>
        <w:t xml:space="preserve">The </w:t>
      </w:r>
      <w:r w:rsidR="00BD1BE2" w:rsidRPr="00D2257C">
        <w:rPr>
          <w:rFonts w:ascii="Arial" w:hAnsi="Arial" w:cs="Arial"/>
          <w:b/>
          <w:bCs/>
          <w:i/>
          <w:iCs/>
        </w:rPr>
        <w:t xml:space="preserve">randomization </w:t>
      </w:r>
      <w:r w:rsidR="00B24E53" w:rsidRPr="00D2257C">
        <w:rPr>
          <w:rFonts w:ascii="Arial" w:hAnsi="Arial" w:cs="Arial"/>
          <w:b/>
          <w:bCs/>
          <w:i/>
          <w:iCs/>
        </w:rPr>
        <w:t>into the different study groups</w:t>
      </w:r>
      <w:r w:rsidR="00E65282" w:rsidRPr="00D2257C">
        <w:rPr>
          <w:rFonts w:ascii="Arial" w:hAnsi="Arial" w:cs="Arial"/>
          <w:b/>
          <w:bCs/>
          <w:i/>
          <w:iCs/>
        </w:rPr>
        <w:t xml:space="preserve"> </w:t>
      </w:r>
      <w:r w:rsidR="00F674F8" w:rsidRPr="00D2257C">
        <w:rPr>
          <w:rFonts w:ascii="Arial" w:hAnsi="Arial" w:cs="Arial"/>
          <w:b/>
          <w:bCs/>
          <w:i/>
          <w:iCs/>
        </w:rPr>
        <w:t xml:space="preserve">will be implemented </w:t>
      </w:r>
      <w:r w:rsidR="0094167F" w:rsidRPr="00D2257C">
        <w:rPr>
          <w:rFonts w:ascii="Arial" w:hAnsi="Arial" w:cs="Arial"/>
          <w:b/>
          <w:bCs/>
          <w:i/>
          <w:iCs/>
        </w:rPr>
        <w:t xml:space="preserve">using key demographic </w:t>
      </w:r>
      <w:r w:rsidR="0036632F" w:rsidRPr="00D2257C">
        <w:rPr>
          <w:rFonts w:ascii="Arial" w:hAnsi="Arial" w:cs="Arial"/>
          <w:b/>
          <w:bCs/>
          <w:i/>
          <w:iCs/>
        </w:rPr>
        <w:t xml:space="preserve">clusters </w:t>
      </w:r>
      <w:r w:rsidR="009E4410" w:rsidRPr="00D2257C">
        <w:rPr>
          <w:rFonts w:ascii="Arial" w:hAnsi="Arial" w:cs="Arial"/>
          <w:b/>
          <w:bCs/>
          <w:i/>
          <w:iCs/>
        </w:rPr>
        <w:t xml:space="preserve">to ensure that </w:t>
      </w:r>
      <w:r w:rsidR="00FE79F4" w:rsidRPr="00D2257C">
        <w:rPr>
          <w:rFonts w:ascii="Arial" w:hAnsi="Arial" w:cs="Arial"/>
          <w:b/>
          <w:bCs/>
          <w:i/>
          <w:iCs/>
        </w:rPr>
        <w:t xml:space="preserve">each </w:t>
      </w:r>
      <w:r w:rsidR="00C20FBD" w:rsidRPr="00D2257C">
        <w:rPr>
          <w:rFonts w:ascii="Arial" w:hAnsi="Arial" w:cs="Arial"/>
          <w:b/>
          <w:bCs/>
          <w:i/>
          <w:iCs/>
        </w:rPr>
        <w:t xml:space="preserve">different </w:t>
      </w:r>
      <w:r w:rsidR="009E4410" w:rsidRPr="00D2257C">
        <w:rPr>
          <w:rFonts w:ascii="Arial" w:hAnsi="Arial" w:cs="Arial"/>
          <w:b/>
          <w:bCs/>
          <w:i/>
          <w:iCs/>
        </w:rPr>
        <w:t xml:space="preserve">sub-group </w:t>
      </w:r>
      <w:r w:rsidR="00556A1F" w:rsidRPr="00D2257C">
        <w:rPr>
          <w:rFonts w:ascii="Arial" w:hAnsi="Arial" w:cs="Arial"/>
          <w:b/>
          <w:bCs/>
          <w:i/>
          <w:iCs/>
        </w:rPr>
        <w:t>in the final sample</w:t>
      </w:r>
      <w:r w:rsidR="00C422E9" w:rsidRPr="00D2257C">
        <w:rPr>
          <w:rFonts w:ascii="Arial" w:hAnsi="Arial" w:cs="Arial"/>
          <w:b/>
          <w:bCs/>
          <w:i/>
          <w:iCs/>
        </w:rPr>
        <w:t xml:space="preserve"> </w:t>
      </w:r>
      <w:r w:rsidR="00120628" w:rsidRPr="00D2257C">
        <w:rPr>
          <w:rFonts w:ascii="Arial" w:hAnsi="Arial" w:cs="Arial"/>
          <w:b/>
          <w:bCs/>
          <w:i/>
          <w:iCs/>
        </w:rPr>
        <w:t xml:space="preserve">is evenly </w:t>
      </w:r>
      <w:r w:rsidR="00C422E9" w:rsidRPr="00D2257C">
        <w:rPr>
          <w:rFonts w:ascii="Arial" w:hAnsi="Arial" w:cs="Arial"/>
          <w:b/>
          <w:bCs/>
          <w:i/>
          <w:iCs/>
        </w:rPr>
        <w:t xml:space="preserve">distributed </w:t>
      </w:r>
      <w:r w:rsidR="00666117" w:rsidRPr="00D2257C">
        <w:rPr>
          <w:rFonts w:ascii="Arial" w:hAnsi="Arial" w:cs="Arial"/>
          <w:b/>
          <w:bCs/>
          <w:i/>
          <w:iCs/>
        </w:rPr>
        <w:t>between the</w:t>
      </w:r>
      <w:r w:rsidR="002367D4" w:rsidRPr="00D2257C">
        <w:rPr>
          <w:rFonts w:ascii="Arial" w:hAnsi="Arial" w:cs="Arial"/>
          <w:b/>
          <w:bCs/>
          <w:i/>
          <w:iCs/>
        </w:rPr>
        <w:t xml:space="preserve"> two</w:t>
      </w:r>
      <w:r w:rsidR="00C422E9" w:rsidRPr="00D2257C">
        <w:rPr>
          <w:rFonts w:ascii="Arial" w:hAnsi="Arial" w:cs="Arial"/>
          <w:b/>
          <w:bCs/>
          <w:i/>
          <w:iCs/>
        </w:rPr>
        <w:t xml:space="preserve"> </w:t>
      </w:r>
      <w:r w:rsidR="00123E84" w:rsidRPr="00D2257C">
        <w:rPr>
          <w:rFonts w:ascii="Arial" w:hAnsi="Arial" w:cs="Arial"/>
          <w:b/>
          <w:bCs/>
          <w:i/>
          <w:iCs/>
        </w:rPr>
        <w:t xml:space="preserve">study </w:t>
      </w:r>
      <w:r w:rsidR="00C422E9" w:rsidRPr="00D2257C">
        <w:rPr>
          <w:rFonts w:ascii="Arial" w:hAnsi="Arial" w:cs="Arial"/>
          <w:b/>
          <w:bCs/>
          <w:i/>
          <w:iCs/>
        </w:rPr>
        <w:t>group</w:t>
      </w:r>
      <w:r w:rsidR="00123E84" w:rsidRPr="00D2257C">
        <w:rPr>
          <w:rFonts w:ascii="Arial" w:hAnsi="Arial" w:cs="Arial"/>
          <w:b/>
          <w:bCs/>
          <w:i/>
          <w:iCs/>
        </w:rPr>
        <w:t>s</w:t>
      </w:r>
      <w:r w:rsidR="00F674F8" w:rsidRPr="00D2257C">
        <w:rPr>
          <w:rFonts w:ascii="Arial" w:hAnsi="Arial" w:cs="Arial"/>
          <w:b/>
          <w:bCs/>
          <w:i/>
          <w:iCs/>
        </w:rPr>
        <w:t>.</w:t>
      </w:r>
    </w:p>
    <w:p w14:paraId="161AA52D" w14:textId="534156EC"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The other element of sample frame construction worth mentioning is the size of the frame. It is remarkable that the overall response rates from these three pilot studies is so high (60 percent or more). And yet, the size of the resulting response groups in each treatment are small enough such that apparent modal diﬀerences in the various food insecurity measures across two of the three pilot studies are not statistically significant (e.g., Table 3). This is most apparent in the</w:t>
      </w:r>
      <w:r w:rsidR="00F674F8" w:rsidRPr="00D2257C">
        <w:rPr>
          <w:rFonts w:ascii="Arial" w:hAnsi="Arial" w:cs="Arial"/>
        </w:rPr>
        <w:t xml:space="preserve"> </w:t>
      </w:r>
      <w:r w:rsidRPr="00D2257C">
        <w:rPr>
          <w:rFonts w:ascii="Arial" w:hAnsi="Arial" w:cs="Arial"/>
        </w:rPr>
        <w:t xml:space="preserve">Myanmar pilot where half of the Remote cases were lost, but it can also be observed in the Ecuador pilot. For Ecuador, the eﬀect of doing a second round of sampling to shore up low response rates in the first round brings those results </w:t>
      </w:r>
      <w:r w:rsidR="00836751" w:rsidRPr="00D2257C">
        <w:rPr>
          <w:rFonts w:ascii="Arial" w:hAnsi="Arial" w:cs="Arial"/>
        </w:rPr>
        <w:t>in</w:t>
      </w:r>
      <w:r w:rsidRPr="00D2257C">
        <w:rPr>
          <w:rFonts w:ascii="Arial" w:hAnsi="Arial" w:cs="Arial"/>
        </w:rPr>
        <w:t xml:space="preserve"> line with Myanmar – it begs the question of whether an overall increase in the size of the sample frame would allow the experiment to pick up modal deltas as statistically significant rather than noise due to variability.</w:t>
      </w:r>
    </w:p>
    <w:p w14:paraId="57699E71" w14:textId="03F9DAD4" w:rsidR="00283AA6" w:rsidRPr="00D2257C" w:rsidRDefault="00F4541B" w:rsidP="009442A9">
      <w:pPr>
        <w:pStyle w:val="ListParagraph"/>
        <w:tabs>
          <w:tab w:val="left" w:pos="839"/>
          <w:tab w:val="left" w:pos="841"/>
        </w:tabs>
        <w:spacing w:before="90" w:line="259" w:lineRule="auto"/>
        <w:ind w:left="840" w:right="127"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FE55AB" w:rsidRPr="00D2257C">
        <w:rPr>
          <w:rFonts w:ascii="Arial" w:hAnsi="Arial" w:cs="Arial"/>
          <w:i/>
          <w:iCs/>
        </w:rPr>
        <w:t xml:space="preserve">Obtaining an informed consent </w:t>
      </w:r>
      <w:r w:rsidR="001302B8" w:rsidRPr="00D2257C">
        <w:rPr>
          <w:rFonts w:ascii="Arial" w:hAnsi="Arial" w:cs="Arial"/>
          <w:i/>
          <w:iCs/>
        </w:rPr>
        <w:t xml:space="preserve">from the </w:t>
      </w:r>
      <w:r w:rsidR="00FE55AB" w:rsidRPr="00D2257C">
        <w:rPr>
          <w:rFonts w:ascii="Arial" w:hAnsi="Arial" w:cs="Arial"/>
          <w:i/>
          <w:iCs/>
        </w:rPr>
        <w:t>listed</w:t>
      </w:r>
      <w:r w:rsidR="001302B8" w:rsidRPr="00D2257C">
        <w:rPr>
          <w:rFonts w:ascii="Arial" w:hAnsi="Arial" w:cs="Arial"/>
          <w:i/>
          <w:iCs/>
        </w:rPr>
        <w:t xml:space="preserve"> households</w:t>
      </w:r>
      <w:r w:rsidR="009318A9" w:rsidRPr="00D2257C">
        <w:rPr>
          <w:rFonts w:ascii="Arial" w:hAnsi="Arial" w:cs="Arial"/>
          <w:i/>
          <w:iCs/>
        </w:rPr>
        <w:t xml:space="preserve"> </w:t>
      </w:r>
      <w:r w:rsidR="00FD4008" w:rsidRPr="00D2257C">
        <w:rPr>
          <w:rFonts w:ascii="Arial" w:hAnsi="Arial" w:cs="Arial"/>
          <w:i/>
          <w:iCs/>
        </w:rPr>
        <w:t xml:space="preserve">coupled with the community entry methods </w:t>
      </w:r>
      <w:r w:rsidR="009D1A63" w:rsidRPr="00D2257C">
        <w:rPr>
          <w:rFonts w:ascii="Arial" w:hAnsi="Arial" w:cs="Arial"/>
          <w:i/>
          <w:iCs/>
        </w:rPr>
        <w:t xml:space="preserve">are the reasons for the high response rates observed in the study. Unlike traditional remote surveys that employs </w:t>
      </w:r>
      <w:r w:rsidR="00771A36" w:rsidRPr="00D2257C">
        <w:rPr>
          <w:rFonts w:ascii="Arial" w:hAnsi="Arial" w:cs="Arial"/>
          <w:i/>
          <w:iCs/>
        </w:rPr>
        <w:t xml:space="preserve">RDD (random digit dialing) we are using phone numbers that have been provided by households themselves </w:t>
      </w:r>
      <w:r w:rsidR="00AB3245" w:rsidRPr="00D2257C">
        <w:rPr>
          <w:rFonts w:ascii="Arial" w:hAnsi="Arial" w:cs="Arial"/>
          <w:i/>
          <w:iCs/>
        </w:rPr>
        <w:t xml:space="preserve">with time slots indicating their availability. </w:t>
      </w:r>
      <w:r w:rsidR="00AC479B" w:rsidRPr="00D2257C">
        <w:rPr>
          <w:rFonts w:ascii="Arial" w:hAnsi="Arial" w:cs="Arial"/>
          <w:i/>
          <w:iCs/>
        </w:rPr>
        <w:t xml:space="preserve">The issue of the sample size has been discussed extensively and agreed that </w:t>
      </w:r>
      <w:r w:rsidR="00BC6586" w:rsidRPr="00D2257C">
        <w:rPr>
          <w:rFonts w:ascii="Arial" w:hAnsi="Arial" w:cs="Arial"/>
          <w:i/>
          <w:iCs/>
        </w:rPr>
        <w:t>in subsequent pilot countries (</w:t>
      </w:r>
      <w:r w:rsidR="001A6683" w:rsidRPr="00D2257C">
        <w:rPr>
          <w:rFonts w:ascii="Arial" w:hAnsi="Arial" w:cs="Arial"/>
          <w:i/>
          <w:iCs/>
        </w:rPr>
        <w:t xml:space="preserve">e.g., </w:t>
      </w:r>
      <w:r w:rsidR="00BC6586" w:rsidRPr="00D2257C">
        <w:rPr>
          <w:rFonts w:ascii="Arial" w:hAnsi="Arial" w:cs="Arial"/>
          <w:i/>
          <w:iCs/>
        </w:rPr>
        <w:t>Burkina Faso</w:t>
      </w:r>
      <w:r w:rsidR="001A6683" w:rsidRPr="00D2257C">
        <w:rPr>
          <w:rFonts w:ascii="Arial" w:hAnsi="Arial" w:cs="Arial"/>
          <w:i/>
          <w:iCs/>
        </w:rPr>
        <w:t xml:space="preserve">) a larger sample size be considered </w:t>
      </w:r>
      <w:r w:rsidR="00082CF4" w:rsidRPr="00D2257C">
        <w:rPr>
          <w:rFonts w:ascii="Arial" w:hAnsi="Arial" w:cs="Arial"/>
          <w:i/>
          <w:iCs/>
        </w:rPr>
        <w:t xml:space="preserve">to allow for meaningful analysis </w:t>
      </w:r>
      <w:r w:rsidR="00AF4C6F" w:rsidRPr="00D2257C">
        <w:rPr>
          <w:rFonts w:ascii="Arial" w:hAnsi="Arial" w:cs="Arial"/>
          <w:i/>
          <w:iCs/>
        </w:rPr>
        <w:t xml:space="preserve">to also </w:t>
      </w:r>
      <w:r w:rsidR="00082CF4" w:rsidRPr="00D2257C">
        <w:rPr>
          <w:rFonts w:ascii="Arial" w:hAnsi="Arial" w:cs="Arial"/>
          <w:i/>
          <w:iCs/>
        </w:rPr>
        <w:t>after attritions</w:t>
      </w:r>
      <w:r w:rsidR="00274AD6" w:rsidRPr="00D2257C">
        <w:rPr>
          <w:rFonts w:ascii="Arial" w:hAnsi="Arial" w:cs="Arial"/>
          <w:i/>
          <w:iCs/>
        </w:rPr>
        <w:t xml:space="preserve">. In Burkina Faso for example, based on the </w:t>
      </w:r>
      <w:r w:rsidR="001D45DB" w:rsidRPr="00D2257C">
        <w:rPr>
          <w:rFonts w:ascii="Arial" w:hAnsi="Arial" w:cs="Arial"/>
          <w:i/>
          <w:iCs/>
        </w:rPr>
        <w:t>CO</w:t>
      </w:r>
      <w:r w:rsidR="00247FBD" w:rsidRPr="00D2257C">
        <w:rPr>
          <w:rFonts w:ascii="Arial" w:hAnsi="Arial" w:cs="Arial"/>
          <w:i/>
          <w:iCs/>
        </w:rPr>
        <w:t xml:space="preserve"> previous </w:t>
      </w:r>
      <w:r w:rsidR="00746F50" w:rsidRPr="00D2257C">
        <w:rPr>
          <w:rFonts w:ascii="Arial" w:hAnsi="Arial" w:cs="Arial"/>
          <w:i/>
          <w:iCs/>
        </w:rPr>
        <w:t xml:space="preserve">data collection </w:t>
      </w:r>
      <w:r w:rsidR="007710E0" w:rsidRPr="00D2257C">
        <w:rPr>
          <w:rFonts w:ascii="Arial" w:hAnsi="Arial" w:cs="Arial"/>
          <w:i/>
          <w:iCs/>
        </w:rPr>
        <w:t>experience</w:t>
      </w:r>
      <w:r w:rsidR="001D45DB" w:rsidRPr="00D2257C">
        <w:rPr>
          <w:rFonts w:ascii="Arial" w:hAnsi="Arial" w:cs="Arial"/>
          <w:i/>
          <w:iCs/>
        </w:rPr>
        <w:t xml:space="preserve">, double </w:t>
      </w:r>
      <w:r w:rsidR="005341D1">
        <w:rPr>
          <w:rFonts w:ascii="Arial" w:hAnsi="Arial" w:cs="Arial"/>
          <w:i/>
          <w:iCs/>
        </w:rPr>
        <w:t xml:space="preserve">the </w:t>
      </w:r>
      <w:r w:rsidR="00B26525">
        <w:rPr>
          <w:rFonts w:ascii="Arial" w:hAnsi="Arial" w:cs="Arial"/>
          <w:i/>
          <w:iCs/>
        </w:rPr>
        <w:t>number of households</w:t>
      </w:r>
      <w:r w:rsidR="005341D1">
        <w:rPr>
          <w:rFonts w:ascii="Arial" w:hAnsi="Arial" w:cs="Arial"/>
          <w:i/>
          <w:iCs/>
        </w:rPr>
        <w:t xml:space="preserve"> from CAR will be </w:t>
      </w:r>
      <w:r w:rsidR="00633087">
        <w:rPr>
          <w:rFonts w:ascii="Arial" w:hAnsi="Arial" w:cs="Arial"/>
          <w:i/>
          <w:iCs/>
        </w:rPr>
        <w:t>sampled</w:t>
      </w:r>
      <w:r w:rsidR="007710E0" w:rsidRPr="00D2257C">
        <w:rPr>
          <w:rFonts w:ascii="Arial" w:hAnsi="Arial" w:cs="Arial"/>
          <w:i/>
          <w:iCs/>
        </w:rPr>
        <w:t>.</w:t>
      </w:r>
    </w:p>
    <w:p w14:paraId="173F7855" w14:textId="4A4DCF38"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The CAR case is intriguing in that the higher disparity of food insecurity levels could partly be </w:t>
      </w:r>
      <w:r w:rsidR="00E664A2" w:rsidRPr="00D2257C">
        <w:rPr>
          <w:rFonts w:ascii="Arial" w:hAnsi="Arial" w:cs="Arial"/>
        </w:rPr>
        <w:t>attributed</w:t>
      </w:r>
      <w:r w:rsidRPr="00D2257C">
        <w:rPr>
          <w:rFonts w:ascii="Arial" w:hAnsi="Arial" w:cs="Arial"/>
        </w:rPr>
        <w:t xml:space="preserve"> to the unique experimental design that provided inexpensive cell phones to Remote- treatment households to enable their participation in the survey. One can reasonably assume that impoverished households that are more likely to experience food insecurity are also less likely to own cell phones with active service, so the administrators’ eﬀorts to bring cell phone access to those households have brought into the study data these households’ inﬂuence in a way that is not reﬂected in the Myanmar or Ecuador pilots.</w:t>
      </w:r>
    </w:p>
    <w:p w14:paraId="5FE8CCEA" w14:textId="4782B048" w:rsidR="00F4541B" w:rsidRPr="00D2257C" w:rsidRDefault="00DF4038" w:rsidP="009442A9">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lastRenderedPageBreak/>
        <w:t>Response:</w:t>
      </w:r>
      <w:r w:rsidRPr="00D2257C">
        <w:rPr>
          <w:rFonts w:ascii="Arial" w:hAnsi="Arial" w:cs="Arial"/>
          <w:i/>
          <w:iCs/>
        </w:rPr>
        <w:t xml:space="preserve"> </w:t>
      </w:r>
      <w:r w:rsidR="00EB75B8" w:rsidRPr="00D2257C">
        <w:rPr>
          <w:rFonts w:ascii="Arial" w:hAnsi="Arial" w:cs="Arial"/>
          <w:i/>
          <w:iCs/>
        </w:rPr>
        <w:t>This observation is accurate</w:t>
      </w:r>
      <w:r w:rsidR="00CE4201" w:rsidRPr="00D2257C">
        <w:rPr>
          <w:rFonts w:ascii="Arial" w:hAnsi="Arial" w:cs="Arial"/>
          <w:i/>
          <w:iCs/>
        </w:rPr>
        <w:t xml:space="preserve">. This is why a separate analysis of the CAR sample has been conducted </w:t>
      </w:r>
      <w:r w:rsidR="008E7175" w:rsidRPr="00D2257C">
        <w:rPr>
          <w:rFonts w:ascii="Arial" w:hAnsi="Arial" w:cs="Arial"/>
          <w:i/>
          <w:iCs/>
        </w:rPr>
        <w:t xml:space="preserve">taking into consideration these valid </w:t>
      </w:r>
      <w:r w:rsidR="005E348C" w:rsidRPr="00D2257C">
        <w:rPr>
          <w:rFonts w:ascii="Arial" w:hAnsi="Arial" w:cs="Arial"/>
          <w:i/>
          <w:iCs/>
        </w:rPr>
        <w:t xml:space="preserve">observations. This report is attached as the </w:t>
      </w:r>
      <w:r w:rsidR="00C5549A" w:rsidRPr="00D2257C">
        <w:rPr>
          <w:rFonts w:ascii="Arial" w:hAnsi="Arial" w:cs="Arial"/>
          <w:b/>
          <w:bCs/>
          <w:i/>
          <w:iCs/>
        </w:rPr>
        <w:t>CAR_rCARI_Report 2.2</w:t>
      </w:r>
      <w:r w:rsidR="00C5549A" w:rsidRPr="00D2257C">
        <w:rPr>
          <w:rFonts w:ascii="Arial" w:hAnsi="Arial" w:cs="Arial"/>
          <w:i/>
          <w:iCs/>
        </w:rPr>
        <w:t xml:space="preserve"> for your p</w:t>
      </w:r>
      <w:r w:rsidR="00031010" w:rsidRPr="00D2257C">
        <w:rPr>
          <w:rFonts w:ascii="Arial" w:hAnsi="Arial" w:cs="Arial"/>
          <w:i/>
          <w:iCs/>
        </w:rPr>
        <w:t xml:space="preserve">erusal. In this report, as discussed earlier, the objective to be able to observe the </w:t>
      </w:r>
      <w:r w:rsidR="00156F71" w:rsidRPr="00D2257C">
        <w:rPr>
          <w:rFonts w:ascii="Arial" w:hAnsi="Arial" w:cs="Arial"/>
          <w:i/>
          <w:iCs/>
        </w:rPr>
        <w:t xml:space="preserve">food security outcome of households that would have otherwise been excluded in a traditional remote of CATI interviews. </w:t>
      </w:r>
      <w:r w:rsidR="009D3DEC" w:rsidRPr="00D2257C">
        <w:rPr>
          <w:rFonts w:ascii="Arial" w:hAnsi="Arial" w:cs="Arial"/>
          <w:i/>
          <w:iCs/>
        </w:rPr>
        <w:t xml:space="preserve">Therefore, the reports </w:t>
      </w:r>
      <w:r w:rsidR="00DD2093" w:rsidRPr="00D2257C">
        <w:rPr>
          <w:rFonts w:ascii="Arial" w:hAnsi="Arial" w:cs="Arial"/>
          <w:i/>
          <w:iCs/>
        </w:rPr>
        <w:t>highlight</w:t>
      </w:r>
      <w:r w:rsidR="009D3DEC" w:rsidRPr="00D2257C">
        <w:rPr>
          <w:rFonts w:ascii="Arial" w:hAnsi="Arial" w:cs="Arial"/>
          <w:i/>
          <w:iCs/>
        </w:rPr>
        <w:t xml:space="preserve"> the difference specifically comparing the phone owners with </w:t>
      </w:r>
      <w:r w:rsidR="00542926" w:rsidRPr="00D2257C">
        <w:rPr>
          <w:rFonts w:ascii="Arial" w:hAnsi="Arial" w:cs="Arial"/>
          <w:i/>
          <w:iCs/>
        </w:rPr>
        <w:t>non-phone owners as well as with households that received phones separately.</w:t>
      </w:r>
      <w:r w:rsidR="00014B22" w:rsidRPr="00D2257C">
        <w:rPr>
          <w:rFonts w:ascii="Arial" w:hAnsi="Arial" w:cs="Arial"/>
          <w:i/>
          <w:iCs/>
        </w:rPr>
        <w:t xml:space="preserve"> Furthermore, the report </w:t>
      </w:r>
      <w:r w:rsidR="00D731F8" w:rsidRPr="00D2257C">
        <w:rPr>
          <w:rFonts w:ascii="Arial" w:hAnsi="Arial" w:cs="Arial"/>
          <w:i/>
          <w:iCs/>
        </w:rPr>
        <w:t>present</w:t>
      </w:r>
      <w:r w:rsidR="005625C4" w:rsidRPr="00D2257C">
        <w:rPr>
          <w:rFonts w:ascii="Arial" w:hAnsi="Arial" w:cs="Arial"/>
          <w:i/>
          <w:iCs/>
        </w:rPr>
        <w:t>s</w:t>
      </w:r>
      <w:r w:rsidR="009A638D" w:rsidRPr="00D2257C">
        <w:rPr>
          <w:rFonts w:ascii="Arial" w:hAnsi="Arial" w:cs="Arial"/>
          <w:i/>
          <w:iCs/>
        </w:rPr>
        <w:t xml:space="preserve"> a</w:t>
      </w:r>
      <w:r w:rsidR="00AB5DAC" w:rsidRPr="00D2257C">
        <w:rPr>
          <w:rFonts w:ascii="Arial" w:hAnsi="Arial" w:cs="Arial"/>
          <w:i/>
          <w:iCs/>
        </w:rPr>
        <w:t xml:space="preserve"> number </w:t>
      </w:r>
      <w:r w:rsidR="005625C4" w:rsidRPr="00D2257C">
        <w:rPr>
          <w:rFonts w:ascii="Arial" w:hAnsi="Arial" w:cs="Arial"/>
          <w:i/>
          <w:iCs/>
        </w:rPr>
        <w:t xml:space="preserve">of practical </w:t>
      </w:r>
      <w:r w:rsidR="00AB5DAC" w:rsidRPr="00D2257C">
        <w:rPr>
          <w:rFonts w:ascii="Arial" w:hAnsi="Arial" w:cs="Arial"/>
          <w:i/>
          <w:iCs/>
        </w:rPr>
        <w:t>challenges</w:t>
      </w:r>
      <w:r w:rsidR="00FB5691" w:rsidRPr="00D2257C">
        <w:rPr>
          <w:rFonts w:ascii="Arial" w:hAnsi="Arial" w:cs="Arial"/>
          <w:i/>
          <w:iCs/>
        </w:rPr>
        <w:t xml:space="preserve"> </w:t>
      </w:r>
      <w:r w:rsidR="00A538A2" w:rsidRPr="00D2257C">
        <w:rPr>
          <w:rFonts w:ascii="Arial" w:hAnsi="Arial" w:cs="Arial"/>
          <w:i/>
          <w:iCs/>
        </w:rPr>
        <w:t xml:space="preserve">the team faced in the distribution of </w:t>
      </w:r>
      <w:r w:rsidR="00BD5042" w:rsidRPr="00D2257C">
        <w:rPr>
          <w:rFonts w:ascii="Arial" w:hAnsi="Arial" w:cs="Arial"/>
          <w:i/>
          <w:iCs/>
        </w:rPr>
        <w:t>phones in the field</w:t>
      </w:r>
      <w:r w:rsidR="004C2ED3" w:rsidRPr="00D2257C">
        <w:rPr>
          <w:rFonts w:ascii="Arial" w:hAnsi="Arial" w:cs="Arial"/>
          <w:i/>
          <w:iCs/>
        </w:rPr>
        <w:t xml:space="preserve"> (ranging from logistics, permits, all the way to respondents not reachable after receiving the phone)</w:t>
      </w:r>
      <w:r w:rsidR="005625C4" w:rsidRPr="00D2257C">
        <w:rPr>
          <w:rFonts w:ascii="Arial" w:hAnsi="Arial" w:cs="Arial"/>
          <w:i/>
          <w:iCs/>
        </w:rPr>
        <w:t xml:space="preserve"> and the reason why such an exercise </w:t>
      </w:r>
      <w:r w:rsidR="00E90CBF" w:rsidRPr="00D2257C">
        <w:rPr>
          <w:rFonts w:ascii="Arial" w:hAnsi="Arial" w:cs="Arial"/>
          <w:i/>
          <w:iCs/>
        </w:rPr>
        <w:t xml:space="preserve">may </w:t>
      </w:r>
      <w:r w:rsidR="00C32B89" w:rsidRPr="00D2257C">
        <w:rPr>
          <w:rFonts w:ascii="Arial" w:hAnsi="Arial" w:cs="Arial"/>
          <w:i/>
          <w:iCs/>
        </w:rPr>
        <w:t xml:space="preserve">not </w:t>
      </w:r>
      <w:r w:rsidR="00F70953" w:rsidRPr="00D2257C">
        <w:rPr>
          <w:rFonts w:ascii="Arial" w:hAnsi="Arial" w:cs="Arial"/>
          <w:i/>
          <w:iCs/>
        </w:rPr>
        <w:t>be success</w:t>
      </w:r>
      <w:r w:rsidR="00FB5691" w:rsidRPr="00D2257C">
        <w:rPr>
          <w:rFonts w:ascii="Arial" w:hAnsi="Arial" w:cs="Arial"/>
          <w:i/>
          <w:iCs/>
        </w:rPr>
        <w:t>ful</w:t>
      </w:r>
      <w:r w:rsidR="007841AB" w:rsidRPr="00D2257C">
        <w:rPr>
          <w:rFonts w:ascii="Arial" w:hAnsi="Arial" w:cs="Arial"/>
          <w:i/>
          <w:iCs/>
        </w:rPr>
        <w:t xml:space="preserve"> in other pilots</w:t>
      </w:r>
      <w:r w:rsidR="00FB5691" w:rsidRPr="00D2257C">
        <w:rPr>
          <w:rFonts w:ascii="Arial" w:hAnsi="Arial" w:cs="Arial"/>
          <w:i/>
          <w:iCs/>
        </w:rPr>
        <w:t xml:space="preserve">. </w:t>
      </w:r>
      <w:r w:rsidR="00BD5042" w:rsidRPr="00D2257C">
        <w:rPr>
          <w:rFonts w:ascii="Arial" w:hAnsi="Arial" w:cs="Arial"/>
          <w:i/>
          <w:iCs/>
        </w:rPr>
        <w:t xml:space="preserve"> </w:t>
      </w:r>
    </w:p>
    <w:p w14:paraId="326AF143" w14:textId="5D64642F" w:rsidR="00900588"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In general, the </w:t>
      </w:r>
      <w:r w:rsidR="00066D62" w:rsidRPr="00D2257C">
        <w:rPr>
          <w:rFonts w:ascii="Arial" w:hAnsi="Arial" w:cs="Arial"/>
        </w:rPr>
        <w:t>experimental</w:t>
      </w:r>
      <w:r w:rsidRPr="00D2257C">
        <w:rPr>
          <w:rFonts w:ascii="Arial" w:hAnsi="Arial" w:cs="Arial"/>
        </w:rPr>
        <w:t xml:space="preserve"> design involving selection of the phone respondents for CAR is described almost as an afterthought in the appendices, but it is in fact a key design decision that should be highlighted and explored with a comparative analysis into diﬀerences between the phone and non-phone groups.</w:t>
      </w:r>
    </w:p>
    <w:p w14:paraId="3340D11A" w14:textId="423C0777" w:rsidR="00542926" w:rsidRPr="00D2257C" w:rsidRDefault="00BA4CC7" w:rsidP="00900588">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C55A7C" w:rsidRPr="00D2257C">
        <w:rPr>
          <w:rFonts w:ascii="Arial" w:hAnsi="Arial" w:cs="Arial"/>
          <w:i/>
          <w:iCs/>
        </w:rPr>
        <w:t xml:space="preserve">The selection of phone owners and giving phones to </w:t>
      </w:r>
      <w:r w:rsidR="00900588" w:rsidRPr="00D2257C">
        <w:rPr>
          <w:rFonts w:ascii="Arial" w:hAnsi="Arial" w:cs="Arial"/>
          <w:i/>
          <w:iCs/>
        </w:rPr>
        <w:t>non-phone</w:t>
      </w:r>
      <w:r w:rsidR="00C55A7C" w:rsidRPr="00D2257C">
        <w:rPr>
          <w:rFonts w:ascii="Arial" w:hAnsi="Arial" w:cs="Arial"/>
          <w:i/>
          <w:iCs/>
        </w:rPr>
        <w:t xml:space="preserve"> owners has been </w:t>
      </w:r>
      <w:r w:rsidR="00C0353A" w:rsidRPr="00D2257C">
        <w:rPr>
          <w:rFonts w:ascii="Arial" w:hAnsi="Arial" w:cs="Arial"/>
          <w:i/>
          <w:iCs/>
        </w:rPr>
        <w:t xml:space="preserve">part of the original design from the beginning. The current report under review </w:t>
      </w:r>
      <w:r w:rsidR="00292514" w:rsidRPr="00D2257C">
        <w:rPr>
          <w:rFonts w:ascii="Arial" w:hAnsi="Arial" w:cs="Arial"/>
          <w:i/>
          <w:iCs/>
        </w:rPr>
        <w:t>as mentioned is only preliminary hence the exclusion of the</w:t>
      </w:r>
      <w:r w:rsidR="00EE50DE" w:rsidRPr="00D2257C">
        <w:rPr>
          <w:rFonts w:ascii="Arial" w:hAnsi="Arial" w:cs="Arial"/>
          <w:i/>
          <w:iCs/>
        </w:rPr>
        <w:t xml:space="preserve">se analysis in the main report. However, as explained above the full CAR analysis that includes these subgroups is now ready </w:t>
      </w:r>
      <w:r w:rsidRPr="00D2257C">
        <w:rPr>
          <w:rFonts w:ascii="Arial" w:hAnsi="Arial" w:cs="Arial"/>
          <w:i/>
          <w:iCs/>
        </w:rPr>
        <w:t xml:space="preserve">as </w:t>
      </w:r>
      <w:r w:rsidRPr="00D2257C">
        <w:rPr>
          <w:rFonts w:ascii="Arial" w:hAnsi="Arial" w:cs="Arial"/>
          <w:b/>
          <w:bCs/>
          <w:i/>
          <w:iCs/>
        </w:rPr>
        <w:t>CAR_rCARI_Report 2.2.</w:t>
      </w:r>
    </w:p>
    <w:p w14:paraId="5DECA229"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The lack of weighting to address sample skewness and low response rates were noted as a weakness of the study. If the authors could apply known information about the population the frame is based upon to craft rough weights, the sample could be balanced on key demographics (e.g., age) to control for some of the selection bias.</w:t>
      </w:r>
    </w:p>
    <w:p w14:paraId="52F42B77" w14:textId="55A2333A" w:rsidR="00900588" w:rsidRPr="00D2257C" w:rsidRDefault="00660BB0" w:rsidP="00E57C57">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t>Response:</w:t>
      </w:r>
      <w:r w:rsidRPr="00D2257C">
        <w:rPr>
          <w:rFonts w:ascii="Arial" w:hAnsi="Arial" w:cs="Arial"/>
          <w:i/>
          <w:iCs/>
        </w:rPr>
        <w:t xml:space="preserve"> The lack of reliable population level </w:t>
      </w:r>
      <w:r w:rsidR="00D74238" w:rsidRPr="00D2257C">
        <w:rPr>
          <w:rFonts w:ascii="Arial" w:hAnsi="Arial" w:cs="Arial"/>
          <w:i/>
          <w:iCs/>
        </w:rPr>
        <w:t xml:space="preserve">demographics and the fact that the </w:t>
      </w:r>
      <w:r w:rsidR="00E248F0" w:rsidRPr="00D2257C">
        <w:rPr>
          <w:rFonts w:ascii="Arial" w:hAnsi="Arial" w:cs="Arial"/>
          <w:i/>
          <w:iCs/>
        </w:rPr>
        <w:t xml:space="preserve">current </w:t>
      </w:r>
      <w:r w:rsidR="00D74238" w:rsidRPr="00D2257C">
        <w:rPr>
          <w:rFonts w:ascii="Arial" w:hAnsi="Arial" w:cs="Arial"/>
          <w:i/>
          <w:iCs/>
        </w:rPr>
        <w:t>study is not</w:t>
      </w:r>
      <w:r w:rsidR="00E248F0" w:rsidRPr="00D2257C">
        <w:rPr>
          <w:rFonts w:ascii="Arial" w:hAnsi="Arial" w:cs="Arial"/>
          <w:i/>
          <w:iCs/>
        </w:rPr>
        <w:t xml:space="preserve"> to generalize the result to the universal population</w:t>
      </w:r>
      <w:r w:rsidR="009A1545" w:rsidRPr="00D2257C">
        <w:rPr>
          <w:rFonts w:ascii="Arial" w:hAnsi="Arial" w:cs="Arial"/>
          <w:i/>
          <w:iCs/>
        </w:rPr>
        <w:t>.</w:t>
      </w:r>
      <w:r w:rsidR="00D74238" w:rsidRPr="00D2257C">
        <w:rPr>
          <w:rFonts w:ascii="Arial" w:hAnsi="Arial" w:cs="Arial"/>
          <w:i/>
          <w:iCs/>
        </w:rPr>
        <w:t xml:space="preserve"> </w:t>
      </w:r>
      <w:r w:rsidR="00900588" w:rsidRPr="00D2257C">
        <w:rPr>
          <w:rFonts w:ascii="Arial" w:hAnsi="Arial" w:cs="Arial"/>
          <w:i/>
          <w:iCs/>
        </w:rPr>
        <w:t xml:space="preserve">This </w:t>
      </w:r>
      <w:r w:rsidR="001238B3" w:rsidRPr="00D2257C">
        <w:rPr>
          <w:rFonts w:ascii="Arial" w:hAnsi="Arial" w:cs="Arial"/>
          <w:i/>
          <w:iCs/>
        </w:rPr>
        <w:t>will be considered as the analysis progresses</w:t>
      </w:r>
      <w:r w:rsidR="00CF34EA" w:rsidRPr="00D2257C">
        <w:rPr>
          <w:rFonts w:ascii="Arial" w:hAnsi="Arial" w:cs="Arial"/>
          <w:i/>
          <w:iCs/>
        </w:rPr>
        <w:t>. Furthermore, in the subsequent pilots</w:t>
      </w:r>
      <w:r w:rsidR="009A1545" w:rsidRPr="00D2257C">
        <w:rPr>
          <w:rFonts w:ascii="Arial" w:hAnsi="Arial" w:cs="Arial"/>
          <w:i/>
          <w:iCs/>
        </w:rPr>
        <w:t xml:space="preserve"> starting from Burkina Faso,</w:t>
      </w:r>
      <w:r w:rsidR="00CF34EA" w:rsidRPr="00D2257C">
        <w:rPr>
          <w:rFonts w:ascii="Arial" w:hAnsi="Arial" w:cs="Arial"/>
          <w:i/>
          <w:iCs/>
        </w:rPr>
        <w:t xml:space="preserve"> there are plans to conduct full census of </w:t>
      </w:r>
      <w:r w:rsidR="007C1C1F" w:rsidRPr="00D2257C">
        <w:rPr>
          <w:rFonts w:ascii="Arial" w:hAnsi="Arial" w:cs="Arial"/>
          <w:i/>
          <w:iCs/>
        </w:rPr>
        <w:t>all</w:t>
      </w:r>
      <w:r w:rsidR="00CF34EA" w:rsidRPr="00D2257C">
        <w:rPr>
          <w:rFonts w:ascii="Arial" w:hAnsi="Arial" w:cs="Arial"/>
          <w:i/>
          <w:iCs/>
        </w:rPr>
        <w:t xml:space="preserve"> </w:t>
      </w:r>
      <w:r w:rsidR="004E196D" w:rsidRPr="00D2257C">
        <w:rPr>
          <w:rFonts w:ascii="Arial" w:hAnsi="Arial" w:cs="Arial"/>
          <w:i/>
          <w:iCs/>
        </w:rPr>
        <w:t>Admin5 areas</w:t>
      </w:r>
      <w:r w:rsidR="009B2600" w:rsidRPr="00D2257C">
        <w:rPr>
          <w:rFonts w:ascii="Arial" w:hAnsi="Arial" w:cs="Arial"/>
          <w:i/>
          <w:iCs/>
        </w:rPr>
        <w:t xml:space="preserve"> </w:t>
      </w:r>
      <w:r w:rsidR="004E196D" w:rsidRPr="00D2257C">
        <w:rPr>
          <w:rFonts w:ascii="Arial" w:hAnsi="Arial" w:cs="Arial"/>
          <w:i/>
          <w:iCs/>
        </w:rPr>
        <w:t>that the study will be implemented</w:t>
      </w:r>
      <w:r w:rsidR="007C1C1F" w:rsidRPr="00D2257C">
        <w:rPr>
          <w:rFonts w:ascii="Arial" w:hAnsi="Arial" w:cs="Arial"/>
          <w:i/>
          <w:iCs/>
        </w:rPr>
        <w:t xml:space="preserve"> in during the listing phase</w:t>
      </w:r>
      <w:r w:rsidR="00087159" w:rsidRPr="00D2257C">
        <w:rPr>
          <w:rFonts w:ascii="Arial" w:hAnsi="Arial" w:cs="Arial"/>
          <w:i/>
          <w:iCs/>
        </w:rPr>
        <w:t xml:space="preserve">. Baseline demographic characteristics of all households </w:t>
      </w:r>
      <w:r w:rsidR="00677DC5" w:rsidRPr="00D2257C">
        <w:rPr>
          <w:rFonts w:ascii="Arial" w:hAnsi="Arial" w:cs="Arial"/>
          <w:i/>
          <w:iCs/>
        </w:rPr>
        <w:t xml:space="preserve">in the census </w:t>
      </w:r>
      <w:r w:rsidR="00087159" w:rsidRPr="00D2257C">
        <w:rPr>
          <w:rFonts w:ascii="Arial" w:hAnsi="Arial" w:cs="Arial"/>
          <w:i/>
          <w:iCs/>
        </w:rPr>
        <w:t>will also be collected</w:t>
      </w:r>
      <w:r w:rsidR="00E57C57" w:rsidRPr="00D2257C">
        <w:rPr>
          <w:rFonts w:ascii="Arial" w:hAnsi="Arial" w:cs="Arial"/>
          <w:i/>
          <w:iCs/>
        </w:rPr>
        <w:t>.</w:t>
      </w:r>
      <w:r w:rsidR="00677DC5" w:rsidRPr="00D2257C">
        <w:rPr>
          <w:rFonts w:ascii="Arial" w:hAnsi="Arial" w:cs="Arial"/>
          <w:i/>
          <w:iCs/>
        </w:rPr>
        <w:t xml:space="preserve"> A sub sample of the households will be included in the study and the </w:t>
      </w:r>
      <w:r w:rsidR="001A43D2" w:rsidRPr="00D2257C">
        <w:rPr>
          <w:rFonts w:ascii="Arial" w:hAnsi="Arial" w:cs="Arial"/>
          <w:i/>
          <w:iCs/>
        </w:rPr>
        <w:t>weights constructed using the census data will be used on the sample.</w:t>
      </w:r>
    </w:p>
    <w:p w14:paraId="5A15EBEA" w14:textId="5442A672" w:rsidR="00875B86" w:rsidRPr="00D2257C" w:rsidRDefault="000131EA">
      <w:pPr>
        <w:pStyle w:val="BodyText"/>
        <w:spacing w:before="158"/>
        <w:ind w:left="479" w:firstLine="0"/>
        <w:rPr>
          <w:rFonts w:ascii="Arial" w:hAnsi="Arial" w:cs="Arial"/>
          <w:b/>
          <w:bCs/>
        </w:rPr>
      </w:pPr>
      <w:r w:rsidRPr="00D2257C">
        <w:rPr>
          <w:rFonts w:ascii="Arial" w:hAnsi="Arial" w:cs="Arial"/>
          <w:b/>
          <w:bCs/>
        </w:rPr>
        <w:t>Comments</w:t>
      </w:r>
      <w:r w:rsidRPr="00D2257C">
        <w:rPr>
          <w:rFonts w:ascii="Arial" w:hAnsi="Arial" w:cs="Arial"/>
          <w:b/>
          <w:bCs/>
          <w:spacing w:val="-6"/>
        </w:rPr>
        <w:t xml:space="preserve"> </w:t>
      </w:r>
      <w:r w:rsidRPr="00D2257C">
        <w:rPr>
          <w:rFonts w:ascii="Arial" w:hAnsi="Arial" w:cs="Arial"/>
          <w:b/>
          <w:bCs/>
        </w:rPr>
        <w:t>regarding</w:t>
      </w:r>
      <w:r w:rsidRPr="00D2257C">
        <w:rPr>
          <w:rFonts w:ascii="Arial" w:hAnsi="Arial" w:cs="Arial"/>
          <w:b/>
          <w:bCs/>
          <w:spacing w:val="-9"/>
        </w:rPr>
        <w:t xml:space="preserve"> </w:t>
      </w:r>
      <w:r w:rsidRPr="00D2257C">
        <w:rPr>
          <w:rFonts w:ascii="Arial" w:hAnsi="Arial" w:cs="Arial"/>
          <w:b/>
          <w:bCs/>
        </w:rPr>
        <w:t>study</w:t>
      </w:r>
      <w:r w:rsidRPr="00D2257C">
        <w:rPr>
          <w:rFonts w:ascii="Arial" w:hAnsi="Arial" w:cs="Arial"/>
          <w:b/>
          <w:bCs/>
          <w:spacing w:val="-5"/>
        </w:rPr>
        <w:t xml:space="preserve"> </w:t>
      </w:r>
      <w:r w:rsidRPr="00D2257C">
        <w:rPr>
          <w:rFonts w:ascii="Arial" w:hAnsi="Arial" w:cs="Arial"/>
          <w:b/>
          <w:bCs/>
        </w:rPr>
        <w:t>design:</w:t>
      </w:r>
    </w:p>
    <w:p w14:paraId="160854DD"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One thing the paper doesn't address is any design plans that were made to reduce any potential data collection challenges in either mode, including those that may be cultural. What information were people provided before the remote interview? Did you schedule times for the interviews where you knew the individual would be in locations with good network coverage? Were there any gender considerations made with interviewers either face-to-face or over the phone? Are there other important demographic diﬀerences that need to be considered for these countries/regions for eﬀective interviewer-based data collection (age, class, tribes, etc.).</w:t>
      </w:r>
    </w:p>
    <w:p w14:paraId="20D4A649" w14:textId="7F056317" w:rsidR="00B5734E" w:rsidRPr="00D2257C" w:rsidRDefault="009C1629" w:rsidP="00EF5FDF">
      <w:pPr>
        <w:pStyle w:val="ListParagraph"/>
        <w:tabs>
          <w:tab w:val="left" w:pos="839"/>
          <w:tab w:val="left" w:pos="840"/>
        </w:tabs>
        <w:spacing w:before="187" w:line="259" w:lineRule="auto"/>
        <w:ind w:right="119" w:firstLine="0"/>
        <w:rPr>
          <w:rFonts w:ascii="Arial" w:hAnsi="Arial" w:cs="Arial"/>
          <w:i/>
          <w:iCs/>
        </w:rPr>
      </w:pPr>
      <w:r w:rsidRPr="00D2257C">
        <w:rPr>
          <w:rFonts w:ascii="Arial" w:hAnsi="Arial" w:cs="Arial"/>
          <w:b/>
          <w:bCs/>
          <w:i/>
          <w:iCs/>
        </w:rPr>
        <w:t>Response:</w:t>
      </w:r>
      <w:r w:rsidR="00447222" w:rsidRPr="00D2257C">
        <w:rPr>
          <w:rFonts w:ascii="Arial" w:hAnsi="Arial" w:cs="Arial"/>
          <w:b/>
          <w:bCs/>
          <w:i/>
          <w:iCs/>
        </w:rPr>
        <w:t xml:space="preserve"> </w:t>
      </w:r>
      <w:r w:rsidR="00E45D11" w:rsidRPr="00D2257C">
        <w:rPr>
          <w:rFonts w:ascii="Arial" w:hAnsi="Arial" w:cs="Arial"/>
          <w:i/>
          <w:iCs/>
        </w:rPr>
        <w:t xml:space="preserve">A number of strategies were adopted by the study team in each of the pilot countries to </w:t>
      </w:r>
      <w:r w:rsidR="000F7645" w:rsidRPr="00D2257C">
        <w:rPr>
          <w:rFonts w:ascii="Arial" w:hAnsi="Arial" w:cs="Arial"/>
          <w:i/>
          <w:iCs/>
        </w:rPr>
        <w:t xml:space="preserve">reduce possible challenges during data collection and increase the rate of </w:t>
      </w:r>
      <w:r w:rsidR="000F7645" w:rsidRPr="00D2257C">
        <w:rPr>
          <w:rFonts w:ascii="Arial" w:hAnsi="Arial" w:cs="Arial"/>
          <w:i/>
          <w:iCs/>
        </w:rPr>
        <w:lastRenderedPageBreak/>
        <w:t xml:space="preserve">participation of </w:t>
      </w:r>
      <w:r w:rsidR="00F45167" w:rsidRPr="00D2257C">
        <w:rPr>
          <w:rFonts w:ascii="Arial" w:hAnsi="Arial" w:cs="Arial"/>
          <w:i/>
          <w:iCs/>
        </w:rPr>
        <w:t xml:space="preserve">sampled households in the study. </w:t>
      </w:r>
      <w:r w:rsidR="00610C9B" w:rsidRPr="00D2257C">
        <w:rPr>
          <w:rFonts w:ascii="Arial" w:hAnsi="Arial" w:cs="Arial"/>
          <w:i/>
          <w:iCs/>
        </w:rPr>
        <w:t>In general, enumerator</w:t>
      </w:r>
      <w:r w:rsidR="00795A3B" w:rsidRPr="00D2257C">
        <w:rPr>
          <w:rFonts w:ascii="Arial" w:hAnsi="Arial" w:cs="Arial"/>
          <w:i/>
          <w:iCs/>
        </w:rPr>
        <w:t>s</w:t>
      </w:r>
      <w:r w:rsidR="00610C9B" w:rsidRPr="00D2257C">
        <w:rPr>
          <w:rFonts w:ascii="Arial" w:hAnsi="Arial" w:cs="Arial"/>
          <w:i/>
          <w:iCs/>
        </w:rPr>
        <w:t xml:space="preserve"> </w:t>
      </w:r>
      <w:r w:rsidR="00795A3B" w:rsidRPr="00D2257C">
        <w:rPr>
          <w:rFonts w:ascii="Arial" w:hAnsi="Arial" w:cs="Arial"/>
          <w:i/>
          <w:iCs/>
        </w:rPr>
        <w:t>were</w:t>
      </w:r>
      <w:r w:rsidR="0097627D" w:rsidRPr="00D2257C">
        <w:rPr>
          <w:rFonts w:ascii="Arial" w:hAnsi="Arial" w:cs="Arial"/>
          <w:i/>
          <w:iCs/>
        </w:rPr>
        <w:t xml:space="preserve"> selected from within the regions and areas where the study is being implemented. This </w:t>
      </w:r>
      <w:r w:rsidR="003F741D" w:rsidRPr="00D2257C">
        <w:rPr>
          <w:rFonts w:ascii="Arial" w:hAnsi="Arial" w:cs="Arial"/>
          <w:i/>
          <w:iCs/>
        </w:rPr>
        <w:t>increased the reception of enumerators particularly in the F2F mode</w:t>
      </w:r>
      <w:r w:rsidR="00795A3B" w:rsidRPr="00D2257C">
        <w:rPr>
          <w:rFonts w:ascii="Arial" w:hAnsi="Arial" w:cs="Arial"/>
          <w:i/>
          <w:iCs/>
        </w:rPr>
        <w:t>. It also helped overcome some possible cultural sensitivities that could arise if total strangers to the setting are used.</w:t>
      </w:r>
      <w:r w:rsidR="00E104C0" w:rsidRPr="00D2257C">
        <w:rPr>
          <w:rFonts w:ascii="Arial" w:hAnsi="Arial" w:cs="Arial"/>
          <w:i/>
          <w:iCs/>
        </w:rPr>
        <w:t xml:space="preserve"> Also, households that were listed in the listing phase of the study </w:t>
      </w:r>
      <w:r w:rsidR="003B4075" w:rsidRPr="00D2257C">
        <w:rPr>
          <w:rFonts w:ascii="Arial" w:hAnsi="Arial" w:cs="Arial"/>
          <w:i/>
          <w:iCs/>
        </w:rPr>
        <w:t xml:space="preserve">were sensitized about the study and made aware that they </w:t>
      </w:r>
      <w:r w:rsidR="00E952ED" w:rsidRPr="00D2257C">
        <w:rPr>
          <w:rFonts w:ascii="Arial" w:hAnsi="Arial" w:cs="Arial"/>
          <w:i/>
          <w:iCs/>
        </w:rPr>
        <w:t>may</w:t>
      </w:r>
      <w:r w:rsidR="003B4075" w:rsidRPr="00D2257C">
        <w:rPr>
          <w:rFonts w:ascii="Arial" w:hAnsi="Arial" w:cs="Arial"/>
          <w:i/>
          <w:iCs/>
        </w:rPr>
        <w:t xml:space="preserve"> be contacted </w:t>
      </w:r>
      <w:r w:rsidR="00897D79" w:rsidRPr="00D2257C">
        <w:rPr>
          <w:rFonts w:ascii="Arial" w:hAnsi="Arial" w:cs="Arial"/>
          <w:i/>
          <w:iCs/>
        </w:rPr>
        <w:t>afterwards either through a F2F visit or a phone called and asked some questions regarding the study</w:t>
      </w:r>
      <w:r w:rsidR="003879D7" w:rsidRPr="00D2257C">
        <w:rPr>
          <w:rFonts w:ascii="Arial" w:hAnsi="Arial" w:cs="Arial"/>
          <w:i/>
          <w:iCs/>
        </w:rPr>
        <w:t>.</w:t>
      </w:r>
      <w:r w:rsidR="00E952ED" w:rsidRPr="00D2257C">
        <w:rPr>
          <w:rFonts w:ascii="Arial" w:hAnsi="Arial" w:cs="Arial"/>
          <w:i/>
          <w:iCs/>
        </w:rPr>
        <w:t xml:space="preserve"> For Myanmar, the study used </w:t>
      </w:r>
      <w:r w:rsidR="00117E87" w:rsidRPr="00D2257C">
        <w:rPr>
          <w:rFonts w:ascii="Arial" w:hAnsi="Arial" w:cs="Arial"/>
          <w:i/>
          <w:iCs/>
        </w:rPr>
        <w:t xml:space="preserve">WFP field officers </w:t>
      </w:r>
      <w:r w:rsidR="005F263B" w:rsidRPr="00D2257C">
        <w:rPr>
          <w:rFonts w:ascii="Arial" w:hAnsi="Arial" w:cs="Arial"/>
          <w:i/>
          <w:iCs/>
        </w:rPr>
        <w:t xml:space="preserve">(in both F2F and remote surveys) </w:t>
      </w:r>
      <w:r w:rsidR="00117E87" w:rsidRPr="00D2257C">
        <w:rPr>
          <w:rFonts w:ascii="Arial" w:hAnsi="Arial" w:cs="Arial"/>
          <w:i/>
          <w:iCs/>
        </w:rPr>
        <w:t>who are well known amongst the beneficiaries</w:t>
      </w:r>
      <w:r w:rsidR="005F263B" w:rsidRPr="00D2257C">
        <w:rPr>
          <w:rFonts w:ascii="Arial" w:hAnsi="Arial" w:cs="Arial"/>
          <w:i/>
          <w:iCs/>
        </w:rPr>
        <w:t>.</w:t>
      </w:r>
      <w:r w:rsidR="003879D7" w:rsidRPr="00D2257C">
        <w:rPr>
          <w:rFonts w:ascii="Arial" w:hAnsi="Arial" w:cs="Arial"/>
          <w:i/>
          <w:iCs/>
        </w:rPr>
        <w:t xml:space="preserve"> In terms of time schedule for interviews, each household </w:t>
      </w:r>
      <w:r w:rsidR="005A33EC" w:rsidRPr="00D2257C">
        <w:rPr>
          <w:rFonts w:ascii="Arial" w:hAnsi="Arial" w:cs="Arial"/>
          <w:i/>
          <w:iCs/>
        </w:rPr>
        <w:t xml:space="preserve">selected 3 different time slots that they deemed suitable either </w:t>
      </w:r>
      <w:r w:rsidR="00747253" w:rsidRPr="00D2257C">
        <w:rPr>
          <w:rFonts w:ascii="Arial" w:hAnsi="Arial" w:cs="Arial"/>
          <w:i/>
          <w:iCs/>
        </w:rPr>
        <w:t xml:space="preserve">for the F2F </w:t>
      </w:r>
      <w:r w:rsidR="005A33EC" w:rsidRPr="00D2257C">
        <w:rPr>
          <w:rFonts w:ascii="Arial" w:hAnsi="Arial" w:cs="Arial"/>
          <w:i/>
          <w:iCs/>
        </w:rPr>
        <w:t>visit or</w:t>
      </w:r>
      <w:r w:rsidR="00747253" w:rsidRPr="00D2257C">
        <w:rPr>
          <w:rFonts w:ascii="Arial" w:hAnsi="Arial" w:cs="Arial"/>
          <w:i/>
          <w:iCs/>
        </w:rPr>
        <w:t xml:space="preserve"> remote phone</w:t>
      </w:r>
      <w:r w:rsidR="005A33EC" w:rsidRPr="00D2257C">
        <w:rPr>
          <w:rFonts w:ascii="Arial" w:hAnsi="Arial" w:cs="Arial"/>
          <w:i/>
          <w:iCs/>
        </w:rPr>
        <w:t xml:space="preserve"> call</w:t>
      </w:r>
      <w:r w:rsidR="00747253" w:rsidRPr="00D2257C">
        <w:rPr>
          <w:rFonts w:ascii="Arial" w:hAnsi="Arial" w:cs="Arial"/>
          <w:i/>
          <w:iCs/>
        </w:rPr>
        <w:t xml:space="preserve">. </w:t>
      </w:r>
      <w:r w:rsidR="008529E0" w:rsidRPr="00D2257C">
        <w:rPr>
          <w:rFonts w:ascii="Arial" w:hAnsi="Arial" w:cs="Arial"/>
          <w:i/>
          <w:iCs/>
        </w:rPr>
        <w:t xml:space="preserve">However, aside these times provided by the sampled households themselves, </w:t>
      </w:r>
      <w:r w:rsidR="001F25FF" w:rsidRPr="00D2257C">
        <w:rPr>
          <w:rFonts w:ascii="Arial" w:hAnsi="Arial" w:cs="Arial"/>
          <w:i/>
          <w:iCs/>
        </w:rPr>
        <w:t xml:space="preserve">we developed calling protocols </w:t>
      </w:r>
      <w:r w:rsidR="00E04F69" w:rsidRPr="00D2257C">
        <w:rPr>
          <w:rFonts w:ascii="Arial" w:hAnsi="Arial" w:cs="Arial"/>
          <w:i/>
          <w:iCs/>
        </w:rPr>
        <w:t xml:space="preserve">which were used by the enumerators </w:t>
      </w:r>
      <w:r w:rsidR="001F25FF" w:rsidRPr="00D2257C">
        <w:rPr>
          <w:rFonts w:ascii="Arial" w:hAnsi="Arial" w:cs="Arial"/>
          <w:i/>
          <w:iCs/>
        </w:rPr>
        <w:t>based on</w:t>
      </w:r>
      <w:r w:rsidR="00E04F69" w:rsidRPr="00D2257C">
        <w:rPr>
          <w:rFonts w:ascii="Arial" w:hAnsi="Arial" w:cs="Arial"/>
          <w:i/>
          <w:iCs/>
        </w:rPr>
        <w:t xml:space="preserve"> empirical</w:t>
      </w:r>
      <w:r w:rsidR="001F25FF" w:rsidRPr="00D2257C">
        <w:rPr>
          <w:rFonts w:ascii="Arial" w:hAnsi="Arial" w:cs="Arial"/>
          <w:i/>
          <w:iCs/>
        </w:rPr>
        <w:t xml:space="preserve"> literature</w:t>
      </w:r>
      <w:r w:rsidR="00E04F69" w:rsidRPr="00D2257C">
        <w:rPr>
          <w:rFonts w:ascii="Arial" w:hAnsi="Arial" w:cs="Arial"/>
          <w:i/>
          <w:iCs/>
        </w:rPr>
        <w:t xml:space="preserve">. On gender consideration of the enumerators, </w:t>
      </w:r>
      <w:r w:rsidR="00674D38" w:rsidRPr="00D2257C">
        <w:rPr>
          <w:rFonts w:ascii="Arial" w:hAnsi="Arial" w:cs="Arial"/>
          <w:i/>
          <w:iCs/>
        </w:rPr>
        <w:t xml:space="preserve">efforts were made to hire more female enumerators especially for the remote interviews since literature shows that the response rate tend to be higher for female </w:t>
      </w:r>
      <w:r w:rsidR="001B3172" w:rsidRPr="00D2257C">
        <w:rPr>
          <w:rFonts w:ascii="Arial" w:hAnsi="Arial" w:cs="Arial"/>
          <w:i/>
          <w:iCs/>
        </w:rPr>
        <w:t xml:space="preserve">enumerators than males in the context of remote surveys. </w:t>
      </w:r>
      <w:r w:rsidR="001A310A" w:rsidRPr="00D2257C">
        <w:rPr>
          <w:rFonts w:ascii="Arial" w:hAnsi="Arial" w:cs="Arial"/>
          <w:i/>
          <w:iCs/>
        </w:rPr>
        <w:t xml:space="preserve">For the F2F interviews </w:t>
      </w:r>
      <w:r w:rsidR="001E635A" w:rsidRPr="00D2257C">
        <w:rPr>
          <w:rFonts w:ascii="Arial" w:hAnsi="Arial" w:cs="Arial"/>
          <w:i/>
          <w:iCs/>
        </w:rPr>
        <w:t>particularly in CAR, enumerators were paired (female</w:t>
      </w:r>
      <w:r w:rsidR="00183155" w:rsidRPr="00D2257C">
        <w:rPr>
          <w:rFonts w:ascii="Arial" w:hAnsi="Arial" w:cs="Arial"/>
          <w:i/>
          <w:iCs/>
        </w:rPr>
        <w:t xml:space="preserve">s and males) as much as the numbers allowed. This further increased the </w:t>
      </w:r>
      <w:r w:rsidR="00F37AD8" w:rsidRPr="00D2257C">
        <w:rPr>
          <w:rFonts w:ascii="Arial" w:hAnsi="Arial" w:cs="Arial"/>
          <w:i/>
          <w:iCs/>
        </w:rPr>
        <w:t>acceptability during the community entrance process for the team.</w:t>
      </w:r>
    </w:p>
    <w:p w14:paraId="58AC687E"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There needs to be a more thorough discussion of the goals and limitations of the study, particularly regarding the universe being sampled within each country. The footnote on page 2 indicates one limitation within Myanmar. What about Ecuador and CAR? From what universe is the listing being conducted? Are these intended to be national samples? Or samples of smaller populations like WFP beneficiaries? I think it's fine to use special samples given budgets and other limitations, but the reader needs to have an idea of the external validity of the study to a broader population.</w:t>
      </w:r>
    </w:p>
    <w:p w14:paraId="1ADE9A47" w14:textId="2DD678F3" w:rsidR="0090680F" w:rsidRPr="00D2257C" w:rsidRDefault="007C1831" w:rsidP="00CB68EE">
      <w:pPr>
        <w:pStyle w:val="ListParagraph"/>
        <w:tabs>
          <w:tab w:val="left" w:pos="839"/>
          <w:tab w:val="left" w:pos="840"/>
        </w:tabs>
        <w:spacing w:before="187" w:line="259" w:lineRule="auto"/>
        <w:ind w:right="119" w:firstLine="0"/>
        <w:rPr>
          <w:rFonts w:ascii="Arial" w:hAnsi="Arial" w:cs="Arial"/>
          <w:b/>
          <w:bCs/>
          <w:i/>
          <w:iCs/>
        </w:rPr>
      </w:pPr>
      <w:r w:rsidRPr="00D2257C">
        <w:rPr>
          <w:rFonts w:ascii="Arial" w:hAnsi="Arial" w:cs="Arial"/>
          <w:b/>
          <w:bCs/>
          <w:i/>
          <w:iCs/>
        </w:rPr>
        <w:t xml:space="preserve">Response: </w:t>
      </w:r>
      <w:r w:rsidR="008F1987" w:rsidRPr="00D2257C">
        <w:rPr>
          <w:rFonts w:ascii="Arial" w:hAnsi="Arial" w:cs="Arial"/>
          <w:i/>
          <w:iCs/>
        </w:rPr>
        <w:t>In both countries</w:t>
      </w:r>
      <w:r w:rsidR="0002047A" w:rsidRPr="00D2257C">
        <w:rPr>
          <w:rFonts w:ascii="Arial" w:hAnsi="Arial" w:cs="Arial"/>
          <w:i/>
          <w:iCs/>
        </w:rPr>
        <w:t xml:space="preserve"> (</w:t>
      </w:r>
      <w:r w:rsidR="00DD2093" w:rsidRPr="00D2257C">
        <w:rPr>
          <w:rFonts w:ascii="Arial" w:hAnsi="Arial" w:cs="Arial"/>
          <w:i/>
          <w:iCs/>
        </w:rPr>
        <w:t xml:space="preserve">Ecuador </w:t>
      </w:r>
      <w:r w:rsidR="0002047A" w:rsidRPr="00D2257C">
        <w:rPr>
          <w:rFonts w:ascii="Arial" w:hAnsi="Arial" w:cs="Arial"/>
          <w:i/>
          <w:iCs/>
        </w:rPr>
        <w:t>and CAR)</w:t>
      </w:r>
      <w:r w:rsidR="008F1987" w:rsidRPr="00D2257C">
        <w:rPr>
          <w:rFonts w:ascii="Arial" w:hAnsi="Arial" w:cs="Arial"/>
          <w:i/>
          <w:iCs/>
        </w:rPr>
        <w:t xml:space="preserve">, the sampling frame is restricted to </w:t>
      </w:r>
      <w:r w:rsidR="007F3F9D" w:rsidRPr="00D2257C">
        <w:rPr>
          <w:rFonts w:ascii="Arial" w:hAnsi="Arial" w:cs="Arial"/>
          <w:i/>
          <w:iCs/>
        </w:rPr>
        <w:t>universe of the Admin5 areas</w:t>
      </w:r>
      <w:r w:rsidRPr="00D2257C">
        <w:rPr>
          <w:rFonts w:ascii="Arial" w:hAnsi="Arial" w:cs="Arial"/>
          <w:i/>
          <w:iCs/>
        </w:rPr>
        <w:t xml:space="preserve"> that meet the inclusion criteria and</w:t>
      </w:r>
      <w:r w:rsidR="007F3F9D" w:rsidRPr="00D2257C">
        <w:rPr>
          <w:rFonts w:ascii="Arial" w:hAnsi="Arial" w:cs="Arial"/>
          <w:i/>
          <w:iCs/>
        </w:rPr>
        <w:t xml:space="preserve"> have been selected </w:t>
      </w:r>
      <w:r w:rsidRPr="00D2257C">
        <w:rPr>
          <w:rFonts w:ascii="Arial" w:hAnsi="Arial" w:cs="Arial"/>
          <w:i/>
          <w:iCs/>
        </w:rPr>
        <w:t>for the study</w:t>
      </w:r>
      <w:r w:rsidR="0002047A" w:rsidRPr="00D2257C">
        <w:rPr>
          <w:rFonts w:ascii="Arial" w:hAnsi="Arial" w:cs="Arial"/>
          <w:i/>
          <w:iCs/>
        </w:rPr>
        <w:t xml:space="preserve">. </w:t>
      </w:r>
      <w:r w:rsidR="00C75B8E" w:rsidRPr="00D2257C">
        <w:rPr>
          <w:rFonts w:ascii="Arial" w:hAnsi="Arial" w:cs="Arial"/>
          <w:i/>
          <w:iCs/>
        </w:rPr>
        <w:t>In Myanmar on other hand, t</w:t>
      </w:r>
      <w:r w:rsidR="0002047A" w:rsidRPr="00D2257C">
        <w:rPr>
          <w:rFonts w:ascii="Arial" w:hAnsi="Arial" w:cs="Arial"/>
          <w:i/>
          <w:iCs/>
        </w:rPr>
        <w:t xml:space="preserve">he </w:t>
      </w:r>
      <w:r w:rsidR="00C75B8E" w:rsidRPr="00D2257C">
        <w:rPr>
          <w:rFonts w:ascii="Arial" w:hAnsi="Arial" w:cs="Arial"/>
          <w:i/>
          <w:iCs/>
        </w:rPr>
        <w:t xml:space="preserve">sampling </w:t>
      </w:r>
      <w:r w:rsidR="0002047A" w:rsidRPr="00D2257C">
        <w:rPr>
          <w:rFonts w:ascii="Arial" w:hAnsi="Arial" w:cs="Arial"/>
          <w:i/>
          <w:iCs/>
        </w:rPr>
        <w:t>universe</w:t>
      </w:r>
      <w:r w:rsidR="00C75B8E" w:rsidRPr="00D2257C">
        <w:rPr>
          <w:rFonts w:ascii="Arial" w:hAnsi="Arial" w:cs="Arial"/>
          <w:i/>
          <w:iCs/>
        </w:rPr>
        <w:t xml:space="preserve"> was the </w:t>
      </w:r>
      <w:r w:rsidR="00CB6B9B" w:rsidRPr="00D2257C">
        <w:rPr>
          <w:rFonts w:ascii="Arial" w:hAnsi="Arial" w:cs="Arial"/>
          <w:i/>
          <w:iCs/>
        </w:rPr>
        <w:t xml:space="preserve">IDPs list from </w:t>
      </w:r>
      <w:r w:rsidR="00B76F2B" w:rsidRPr="00D2257C">
        <w:rPr>
          <w:rFonts w:ascii="Arial" w:hAnsi="Arial" w:cs="Arial"/>
          <w:i/>
          <w:iCs/>
        </w:rPr>
        <w:t xml:space="preserve">25 </w:t>
      </w:r>
      <w:r w:rsidR="000A778D" w:rsidRPr="00D2257C">
        <w:rPr>
          <w:rFonts w:ascii="Arial" w:hAnsi="Arial" w:cs="Arial"/>
          <w:i/>
          <w:iCs/>
        </w:rPr>
        <w:t>camps in</w:t>
      </w:r>
      <w:r w:rsidR="00B76F2B" w:rsidRPr="00D2257C">
        <w:rPr>
          <w:rFonts w:ascii="Arial" w:hAnsi="Arial" w:cs="Arial"/>
          <w:i/>
          <w:iCs/>
        </w:rPr>
        <w:t xml:space="preserve"> </w:t>
      </w:r>
      <w:r w:rsidR="00CB6B9B" w:rsidRPr="00D2257C">
        <w:rPr>
          <w:rFonts w:ascii="Arial" w:hAnsi="Arial" w:cs="Arial"/>
          <w:i/>
          <w:iCs/>
        </w:rPr>
        <w:t>Kachin and Shin regions</w:t>
      </w:r>
      <w:r w:rsidR="00FF654F" w:rsidRPr="00D2257C">
        <w:rPr>
          <w:rFonts w:ascii="Arial" w:hAnsi="Arial" w:cs="Arial"/>
          <w:i/>
          <w:iCs/>
        </w:rPr>
        <w:t xml:space="preserve"> (refer to page 9 &amp;10</w:t>
      </w:r>
      <w:r w:rsidR="00C9665D" w:rsidRPr="00D2257C">
        <w:rPr>
          <w:rFonts w:ascii="Arial" w:hAnsi="Arial" w:cs="Arial"/>
          <w:i/>
          <w:iCs/>
        </w:rPr>
        <w:t xml:space="preserve"> of the comprehensive report for details)</w:t>
      </w:r>
      <w:r w:rsidRPr="00D2257C">
        <w:rPr>
          <w:rFonts w:ascii="Arial" w:hAnsi="Arial" w:cs="Arial"/>
          <w:i/>
          <w:iCs/>
        </w:rPr>
        <w:t>.</w:t>
      </w:r>
      <w:r w:rsidR="00FF654F" w:rsidRPr="00D2257C">
        <w:rPr>
          <w:rFonts w:ascii="Arial" w:hAnsi="Arial" w:cs="Arial"/>
          <w:i/>
          <w:iCs/>
        </w:rPr>
        <w:t xml:space="preserve"> The</w:t>
      </w:r>
      <w:r w:rsidR="000A778D" w:rsidRPr="00D2257C">
        <w:rPr>
          <w:rFonts w:ascii="Arial" w:hAnsi="Arial" w:cs="Arial"/>
          <w:i/>
          <w:iCs/>
        </w:rPr>
        <w:t xml:space="preserve"> revised report has incorporated the</w:t>
      </w:r>
      <w:r w:rsidR="00501FC5" w:rsidRPr="00D2257C">
        <w:rPr>
          <w:rFonts w:ascii="Arial" w:hAnsi="Arial" w:cs="Arial"/>
          <w:i/>
          <w:iCs/>
        </w:rPr>
        <w:t>se concerns</w:t>
      </w:r>
      <w:r w:rsidR="00FF654F" w:rsidRPr="00D2257C">
        <w:rPr>
          <w:rFonts w:ascii="Arial" w:hAnsi="Arial" w:cs="Arial"/>
          <w:i/>
          <w:iCs/>
        </w:rPr>
        <w:t xml:space="preserve"> accordingly. </w:t>
      </w:r>
    </w:p>
    <w:p w14:paraId="19D283C7" w14:textId="18F41E52" w:rsidR="00875B86" w:rsidRPr="00D2257C" w:rsidRDefault="000131EA" w:rsidP="00CB68EE">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Another important aspect of the design to mention would be anything that was done to reduce or eliminate costs for people who are completing via mobile phones. Explanation of how mobile phone costs work in these diﬀerent countries would be helpful: Would it cost people who participated via the phone money to participate (</w:t>
      </w:r>
      <w:r w:rsidR="00F10C7A" w:rsidRPr="00D2257C">
        <w:rPr>
          <w:rFonts w:ascii="Arial" w:hAnsi="Arial" w:cs="Arial"/>
        </w:rPr>
        <w:t>e.g.,</w:t>
      </w:r>
      <w:r w:rsidRPr="00D2257C">
        <w:rPr>
          <w:rFonts w:ascii="Arial" w:hAnsi="Arial" w:cs="Arial"/>
        </w:rPr>
        <w:t xml:space="preserve"> how do mobile phone cost work in these countries - do people pay by the minute? Are the phone users only changed for outgoing calls and therefore completing the survey remotely is at no cost to the respondent?) If it would cost them money to participate, were they compensated for that?</w:t>
      </w:r>
    </w:p>
    <w:p w14:paraId="1EBC96E4" w14:textId="77777777" w:rsidR="00D85CE6" w:rsidRPr="00D2257C" w:rsidRDefault="009D3EA6" w:rsidP="00D85CE6">
      <w:pPr>
        <w:pStyle w:val="ListParagraph"/>
        <w:tabs>
          <w:tab w:val="left" w:pos="839"/>
          <w:tab w:val="left" w:pos="841"/>
        </w:tabs>
        <w:spacing w:before="187" w:line="259" w:lineRule="auto"/>
        <w:ind w:right="119"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As it relates to cost </w:t>
      </w:r>
      <w:r w:rsidR="00895BC3" w:rsidRPr="00D2257C">
        <w:rPr>
          <w:rFonts w:ascii="Arial" w:hAnsi="Arial" w:cs="Arial"/>
          <w:i/>
          <w:iCs/>
        </w:rPr>
        <w:t>associated with remote interviews, in all the pilot countries so far</w:t>
      </w:r>
      <w:r w:rsidR="006F2785" w:rsidRPr="00D2257C">
        <w:rPr>
          <w:rFonts w:ascii="Arial" w:hAnsi="Arial" w:cs="Arial"/>
          <w:i/>
          <w:iCs/>
        </w:rPr>
        <w:t xml:space="preserve"> (including Burkina Faso), households are not charged any fee for </w:t>
      </w:r>
      <w:r w:rsidR="00056B4E" w:rsidRPr="00D2257C">
        <w:rPr>
          <w:rFonts w:ascii="Arial" w:hAnsi="Arial" w:cs="Arial"/>
          <w:i/>
          <w:iCs/>
        </w:rPr>
        <w:t xml:space="preserve">receiving phone calls. </w:t>
      </w:r>
      <w:r w:rsidR="000B195B" w:rsidRPr="00D2257C">
        <w:rPr>
          <w:rFonts w:ascii="Arial" w:hAnsi="Arial" w:cs="Arial"/>
          <w:i/>
          <w:iCs/>
        </w:rPr>
        <w:t xml:space="preserve">Thus, participating in the study did not result in </w:t>
      </w:r>
      <w:r w:rsidR="00957F9C" w:rsidRPr="00D2257C">
        <w:rPr>
          <w:rFonts w:ascii="Arial" w:hAnsi="Arial" w:cs="Arial"/>
          <w:i/>
          <w:iCs/>
        </w:rPr>
        <w:t xml:space="preserve">direct </w:t>
      </w:r>
      <w:r w:rsidR="000B195B" w:rsidRPr="00D2257C">
        <w:rPr>
          <w:rFonts w:ascii="Arial" w:hAnsi="Arial" w:cs="Arial"/>
          <w:i/>
          <w:iCs/>
        </w:rPr>
        <w:t>cost t</w:t>
      </w:r>
      <w:r w:rsidR="00957F9C" w:rsidRPr="00D2257C">
        <w:rPr>
          <w:rFonts w:ascii="Arial" w:hAnsi="Arial" w:cs="Arial"/>
          <w:i/>
          <w:iCs/>
        </w:rPr>
        <w:t xml:space="preserve">o the participating household. </w:t>
      </w:r>
      <w:r w:rsidR="00056B4E" w:rsidRPr="00D2257C">
        <w:rPr>
          <w:rFonts w:ascii="Arial" w:hAnsi="Arial" w:cs="Arial"/>
          <w:i/>
          <w:iCs/>
        </w:rPr>
        <w:t>However</w:t>
      </w:r>
      <w:r w:rsidR="002B3AF7" w:rsidRPr="00D2257C">
        <w:rPr>
          <w:rFonts w:ascii="Arial" w:hAnsi="Arial" w:cs="Arial"/>
          <w:i/>
          <w:iCs/>
        </w:rPr>
        <w:t>,</w:t>
      </w:r>
      <w:r w:rsidR="00056B4E" w:rsidRPr="00D2257C">
        <w:rPr>
          <w:rFonts w:ascii="Arial" w:hAnsi="Arial" w:cs="Arial"/>
          <w:i/>
          <w:iCs/>
        </w:rPr>
        <w:t xml:space="preserve"> </w:t>
      </w:r>
      <w:r w:rsidR="00BE0E11" w:rsidRPr="00D2257C">
        <w:rPr>
          <w:rFonts w:ascii="Arial" w:hAnsi="Arial" w:cs="Arial"/>
          <w:i/>
          <w:iCs/>
        </w:rPr>
        <w:t>in line</w:t>
      </w:r>
      <w:r w:rsidR="00056B4E" w:rsidRPr="00D2257C">
        <w:rPr>
          <w:rFonts w:ascii="Arial" w:hAnsi="Arial" w:cs="Arial"/>
          <w:i/>
          <w:iCs/>
        </w:rPr>
        <w:t xml:space="preserve"> with CO operations in Ecuador, </w:t>
      </w:r>
      <w:r w:rsidR="002B3AF7" w:rsidRPr="00D2257C">
        <w:rPr>
          <w:rFonts w:ascii="Arial" w:hAnsi="Arial" w:cs="Arial"/>
          <w:i/>
          <w:iCs/>
        </w:rPr>
        <w:t xml:space="preserve">remote </w:t>
      </w:r>
      <w:r w:rsidR="00056B4E" w:rsidRPr="00D2257C">
        <w:rPr>
          <w:rFonts w:ascii="Arial" w:hAnsi="Arial" w:cs="Arial"/>
          <w:i/>
          <w:iCs/>
        </w:rPr>
        <w:t xml:space="preserve">participants received a </w:t>
      </w:r>
      <w:r w:rsidR="00874A07" w:rsidRPr="00D2257C">
        <w:rPr>
          <w:rFonts w:ascii="Arial" w:hAnsi="Arial" w:cs="Arial"/>
          <w:i/>
          <w:iCs/>
        </w:rPr>
        <w:t>US$</w:t>
      </w:r>
      <w:r w:rsidR="00BE0E11" w:rsidRPr="00D2257C">
        <w:rPr>
          <w:rFonts w:ascii="Arial" w:hAnsi="Arial" w:cs="Arial"/>
          <w:i/>
          <w:iCs/>
        </w:rPr>
        <w:t>1</w:t>
      </w:r>
      <w:r w:rsidR="00290E16" w:rsidRPr="00D2257C">
        <w:rPr>
          <w:rFonts w:ascii="Arial" w:hAnsi="Arial" w:cs="Arial"/>
          <w:i/>
          <w:iCs/>
        </w:rPr>
        <w:t>.</w:t>
      </w:r>
      <w:r w:rsidR="00874A07" w:rsidRPr="00D2257C">
        <w:rPr>
          <w:rFonts w:ascii="Arial" w:hAnsi="Arial" w:cs="Arial"/>
          <w:i/>
          <w:iCs/>
        </w:rPr>
        <w:t xml:space="preserve">50 </w:t>
      </w:r>
      <w:r w:rsidR="00D85CE6" w:rsidRPr="00D2257C">
        <w:rPr>
          <w:rFonts w:ascii="Arial" w:hAnsi="Arial" w:cs="Arial"/>
          <w:i/>
          <w:iCs/>
        </w:rPr>
        <w:t>pay-out</w:t>
      </w:r>
      <w:r w:rsidR="002B3AF7" w:rsidRPr="00D2257C">
        <w:rPr>
          <w:rFonts w:ascii="Arial" w:hAnsi="Arial" w:cs="Arial"/>
          <w:i/>
          <w:iCs/>
        </w:rPr>
        <w:t xml:space="preserve"> after completing</w:t>
      </w:r>
      <w:r w:rsidR="002B3AF7" w:rsidRPr="00D2257C">
        <w:rPr>
          <w:rFonts w:ascii="Arial" w:hAnsi="Arial" w:cs="Arial"/>
          <w:b/>
          <w:bCs/>
          <w:i/>
          <w:iCs/>
        </w:rPr>
        <w:t xml:space="preserve"> </w:t>
      </w:r>
      <w:r w:rsidR="002B3AF7" w:rsidRPr="00D2257C">
        <w:rPr>
          <w:rFonts w:ascii="Arial" w:hAnsi="Arial" w:cs="Arial"/>
          <w:i/>
          <w:iCs/>
        </w:rPr>
        <w:t>the interview</w:t>
      </w:r>
      <w:r w:rsidR="00957F9C" w:rsidRPr="00D2257C">
        <w:rPr>
          <w:rFonts w:ascii="Arial" w:hAnsi="Arial" w:cs="Arial"/>
          <w:i/>
          <w:iCs/>
        </w:rPr>
        <w:t xml:space="preserve"> as a </w:t>
      </w:r>
      <w:r w:rsidR="00D85CE6" w:rsidRPr="00D2257C">
        <w:rPr>
          <w:rFonts w:ascii="Arial" w:hAnsi="Arial" w:cs="Arial"/>
          <w:i/>
          <w:iCs/>
        </w:rPr>
        <w:t>compensation for their time over the phone.</w:t>
      </w:r>
    </w:p>
    <w:p w14:paraId="40CA931A" w14:textId="0AEC1A60"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lastRenderedPageBreak/>
        <w:t>Several questions about handling of phone numbers from potential respondents should be addressed:</w:t>
      </w:r>
    </w:p>
    <w:p w14:paraId="367A1A26" w14:textId="77777777" w:rsidR="00875B86" w:rsidRPr="00D2257C" w:rsidRDefault="000131EA">
      <w:pPr>
        <w:pStyle w:val="ListParagraph"/>
        <w:numPr>
          <w:ilvl w:val="1"/>
          <w:numId w:val="1"/>
        </w:numPr>
        <w:tabs>
          <w:tab w:val="left" w:pos="1561"/>
        </w:tabs>
        <w:spacing w:before="1"/>
        <w:rPr>
          <w:rFonts w:ascii="Arial" w:hAnsi="Arial" w:cs="Arial"/>
        </w:rPr>
      </w:pPr>
      <w:r w:rsidRPr="00D2257C">
        <w:rPr>
          <w:rFonts w:ascii="Arial" w:hAnsi="Arial" w:cs="Arial"/>
        </w:rPr>
        <w:t>How</w:t>
      </w:r>
      <w:r w:rsidRPr="00D2257C">
        <w:rPr>
          <w:rFonts w:ascii="Arial" w:hAnsi="Arial" w:cs="Arial"/>
          <w:spacing w:val="-7"/>
        </w:rPr>
        <w:t xml:space="preserve"> </w:t>
      </w:r>
      <w:r w:rsidRPr="00D2257C">
        <w:rPr>
          <w:rFonts w:ascii="Arial" w:hAnsi="Arial" w:cs="Arial"/>
        </w:rPr>
        <w:t>were</w:t>
      </w:r>
      <w:r w:rsidRPr="00D2257C">
        <w:rPr>
          <w:rFonts w:ascii="Arial" w:hAnsi="Arial" w:cs="Arial"/>
          <w:spacing w:val="-8"/>
        </w:rPr>
        <w:t xml:space="preserve"> </w:t>
      </w:r>
      <w:r w:rsidRPr="00D2257C">
        <w:rPr>
          <w:rFonts w:ascii="Arial" w:hAnsi="Arial" w:cs="Arial"/>
        </w:rPr>
        <w:t>the</w:t>
      </w:r>
      <w:r w:rsidRPr="00D2257C">
        <w:rPr>
          <w:rFonts w:ascii="Arial" w:hAnsi="Arial" w:cs="Arial"/>
          <w:spacing w:val="-8"/>
        </w:rPr>
        <w:t xml:space="preserve"> </w:t>
      </w:r>
      <w:r w:rsidRPr="00D2257C">
        <w:rPr>
          <w:rFonts w:ascii="Arial" w:hAnsi="Arial" w:cs="Arial"/>
        </w:rPr>
        <w:t>phone</w:t>
      </w:r>
      <w:r w:rsidRPr="00D2257C">
        <w:rPr>
          <w:rFonts w:ascii="Arial" w:hAnsi="Arial" w:cs="Arial"/>
          <w:spacing w:val="-8"/>
        </w:rPr>
        <w:t xml:space="preserve"> </w:t>
      </w:r>
      <w:r w:rsidRPr="00D2257C">
        <w:rPr>
          <w:rFonts w:ascii="Arial" w:hAnsi="Arial" w:cs="Arial"/>
        </w:rPr>
        <w:t>numbers</w:t>
      </w:r>
      <w:r w:rsidRPr="00D2257C">
        <w:rPr>
          <w:rFonts w:ascii="Arial" w:hAnsi="Arial" w:cs="Arial"/>
          <w:spacing w:val="-7"/>
        </w:rPr>
        <w:t xml:space="preserve"> </w:t>
      </w:r>
      <w:r w:rsidRPr="00D2257C">
        <w:rPr>
          <w:rFonts w:ascii="Arial" w:hAnsi="Arial" w:cs="Arial"/>
        </w:rPr>
        <w:t>provided?</w:t>
      </w:r>
      <w:r w:rsidRPr="00D2257C">
        <w:rPr>
          <w:rFonts w:ascii="Arial" w:hAnsi="Arial" w:cs="Arial"/>
          <w:spacing w:val="-7"/>
        </w:rPr>
        <w:t xml:space="preserve"> </w:t>
      </w:r>
      <w:r w:rsidRPr="00D2257C">
        <w:rPr>
          <w:rFonts w:ascii="Arial" w:hAnsi="Arial" w:cs="Arial"/>
        </w:rPr>
        <w:t>Were</w:t>
      </w:r>
      <w:r w:rsidRPr="00D2257C">
        <w:rPr>
          <w:rFonts w:ascii="Arial" w:hAnsi="Arial" w:cs="Arial"/>
          <w:spacing w:val="-2"/>
        </w:rPr>
        <w:t xml:space="preserve"> </w:t>
      </w:r>
      <w:r w:rsidRPr="00D2257C">
        <w:rPr>
          <w:rFonts w:ascii="Arial" w:hAnsi="Arial" w:cs="Arial"/>
        </w:rPr>
        <w:t>these</w:t>
      </w:r>
      <w:r w:rsidRPr="00D2257C">
        <w:rPr>
          <w:rFonts w:ascii="Arial" w:hAnsi="Arial" w:cs="Arial"/>
          <w:spacing w:val="-8"/>
        </w:rPr>
        <w:t xml:space="preserve"> </w:t>
      </w:r>
      <w:r w:rsidRPr="00D2257C">
        <w:rPr>
          <w:rFonts w:ascii="Arial" w:hAnsi="Arial" w:cs="Arial"/>
        </w:rPr>
        <w:t>gathered</w:t>
      </w:r>
      <w:r w:rsidRPr="00D2257C">
        <w:rPr>
          <w:rFonts w:ascii="Arial" w:hAnsi="Arial" w:cs="Arial"/>
          <w:spacing w:val="-8"/>
        </w:rPr>
        <w:t xml:space="preserve"> </w:t>
      </w:r>
      <w:r w:rsidRPr="00D2257C">
        <w:rPr>
          <w:rFonts w:ascii="Arial" w:hAnsi="Arial" w:cs="Arial"/>
        </w:rPr>
        <w:t>during</w:t>
      </w:r>
      <w:r w:rsidRPr="00D2257C">
        <w:rPr>
          <w:rFonts w:ascii="Arial" w:hAnsi="Arial" w:cs="Arial"/>
          <w:spacing w:val="-2"/>
        </w:rPr>
        <w:t xml:space="preserve"> </w:t>
      </w:r>
      <w:r w:rsidRPr="00D2257C">
        <w:rPr>
          <w:rFonts w:ascii="Arial" w:hAnsi="Arial" w:cs="Arial"/>
        </w:rPr>
        <w:t>listing?</w:t>
      </w:r>
    </w:p>
    <w:p w14:paraId="79625601" w14:textId="77777777" w:rsidR="00D85CE6" w:rsidRPr="00D2257C" w:rsidRDefault="00D85CE6" w:rsidP="00D85CE6">
      <w:pPr>
        <w:pStyle w:val="ListParagraph"/>
        <w:tabs>
          <w:tab w:val="left" w:pos="1561"/>
        </w:tabs>
        <w:spacing w:before="1"/>
        <w:ind w:left="1560" w:firstLine="0"/>
        <w:rPr>
          <w:rFonts w:ascii="Arial" w:hAnsi="Arial" w:cs="Arial"/>
        </w:rPr>
      </w:pPr>
    </w:p>
    <w:p w14:paraId="73E204C3" w14:textId="09177221" w:rsidR="00D85CE6" w:rsidRPr="00D2257C" w:rsidRDefault="00D85CE6" w:rsidP="00D85CE6">
      <w:pPr>
        <w:pStyle w:val="ListParagraph"/>
        <w:tabs>
          <w:tab w:val="left" w:pos="1561"/>
        </w:tabs>
        <w:spacing w:before="1"/>
        <w:ind w:left="156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All phone number were collected during the listing phase</w:t>
      </w:r>
      <w:r w:rsidR="00C04925" w:rsidRPr="00D2257C">
        <w:rPr>
          <w:rFonts w:ascii="Arial" w:hAnsi="Arial" w:cs="Arial"/>
          <w:i/>
          <w:iCs/>
        </w:rPr>
        <w:t xml:space="preserve"> except for Myanmar where the numbers were retrieved from the individual IDP camp managements.</w:t>
      </w:r>
    </w:p>
    <w:p w14:paraId="0F309E90" w14:textId="77777777" w:rsidR="00C04925" w:rsidRPr="00D2257C" w:rsidRDefault="00C04925" w:rsidP="00D85CE6">
      <w:pPr>
        <w:pStyle w:val="ListParagraph"/>
        <w:tabs>
          <w:tab w:val="left" w:pos="1561"/>
        </w:tabs>
        <w:spacing w:before="1"/>
        <w:ind w:left="1560" w:firstLine="0"/>
        <w:rPr>
          <w:rFonts w:ascii="Arial" w:hAnsi="Arial" w:cs="Arial"/>
          <w:i/>
          <w:iCs/>
        </w:rPr>
      </w:pPr>
    </w:p>
    <w:p w14:paraId="0549E525" w14:textId="77777777" w:rsidR="00875B86" w:rsidRPr="00D2257C" w:rsidRDefault="000131EA">
      <w:pPr>
        <w:pStyle w:val="ListParagraph"/>
        <w:numPr>
          <w:ilvl w:val="1"/>
          <w:numId w:val="1"/>
        </w:numPr>
        <w:tabs>
          <w:tab w:val="left" w:pos="1561"/>
        </w:tabs>
        <w:spacing w:before="12" w:line="256" w:lineRule="auto"/>
        <w:ind w:right="113"/>
        <w:rPr>
          <w:rFonts w:ascii="Arial" w:hAnsi="Arial" w:cs="Arial"/>
        </w:rPr>
      </w:pPr>
      <w:r w:rsidRPr="00D2257C">
        <w:rPr>
          <w:rFonts w:ascii="Arial" w:hAnsi="Arial" w:cs="Arial"/>
        </w:rPr>
        <w:t>What</w:t>
      </w:r>
      <w:r w:rsidRPr="00D2257C">
        <w:rPr>
          <w:rFonts w:ascii="Arial" w:hAnsi="Arial" w:cs="Arial"/>
          <w:spacing w:val="-5"/>
        </w:rPr>
        <w:t xml:space="preserve"> </w:t>
      </w:r>
      <w:r w:rsidRPr="00D2257C">
        <w:rPr>
          <w:rFonts w:ascii="Arial" w:hAnsi="Arial" w:cs="Arial"/>
        </w:rPr>
        <w:t>if</w:t>
      </w:r>
      <w:r w:rsidRPr="00D2257C">
        <w:rPr>
          <w:rFonts w:ascii="Arial" w:hAnsi="Arial" w:cs="Arial"/>
          <w:spacing w:val="-5"/>
        </w:rPr>
        <w:t xml:space="preserve"> </w:t>
      </w:r>
      <w:r w:rsidRPr="00D2257C">
        <w:rPr>
          <w:rFonts w:ascii="Arial" w:hAnsi="Arial" w:cs="Arial"/>
        </w:rPr>
        <w:t>someone</w:t>
      </w:r>
      <w:r w:rsidRPr="00D2257C">
        <w:rPr>
          <w:rFonts w:ascii="Arial" w:hAnsi="Arial" w:cs="Arial"/>
          <w:spacing w:val="-5"/>
        </w:rPr>
        <w:t xml:space="preserve"> </w:t>
      </w:r>
      <w:r w:rsidRPr="00D2257C">
        <w:rPr>
          <w:rFonts w:ascii="Arial" w:hAnsi="Arial" w:cs="Arial"/>
        </w:rPr>
        <w:t>did</w:t>
      </w:r>
      <w:r w:rsidRPr="00D2257C">
        <w:rPr>
          <w:rFonts w:ascii="Arial" w:hAnsi="Arial" w:cs="Arial"/>
          <w:spacing w:val="-3"/>
        </w:rPr>
        <w:t xml:space="preserve"> </w:t>
      </w:r>
      <w:r w:rsidRPr="00D2257C">
        <w:rPr>
          <w:rFonts w:ascii="Arial" w:hAnsi="Arial" w:cs="Arial"/>
        </w:rPr>
        <w:t>not</w:t>
      </w:r>
      <w:r w:rsidRPr="00D2257C">
        <w:rPr>
          <w:rFonts w:ascii="Arial" w:hAnsi="Arial" w:cs="Arial"/>
          <w:spacing w:val="-5"/>
        </w:rPr>
        <w:t xml:space="preserve"> </w:t>
      </w:r>
      <w:r w:rsidRPr="00D2257C">
        <w:rPr>
          <w:rFonts w:ascii="Arial" w:hAnsi="Arial" w:cs="Arial"/>
        </w:rPr>
        <w:t>give</w:t>
      </w:r>
      <w:r w:rsidRPr="00D2257C">
        <w:rPr>
          <w:rFonts w:ascii="Arial" w:hAnsi="Arial" w:cs="Arial"/>
          <w:spacing w:val="-5"/>
        </w:rPr>
        <w:t xml:space="preserve"> </w:t>
      </w:r>
      <w:r w:rsidRPr="00D2257C">
        <w:rPr>
          <w:rFonts w:ascii="Arial" w:hAnsi="Arial" w:cs="Arial"/>
        </w:rPr>
        <w:t>a</w:t>
      </w:r>
      <w:r w:rsidRPr="00D2257C">
        <w:rPr>
          <w:rFonts w:ascii="Arial" w:hAnsi="Arial" w:cs="Arial"/>
          <w:spacing w:val="-1"/>
        </w:rPr>
        <w:t xml:space="preserve"> </w:t>
      </w:r>
      <w:r w:rsidRPr="00D2257C">
        <w:rPr>
          <w:rFonts w:ascii="Arial" w:hAnsi="Arial" w:cs="Arial"/>
        </w:rPr>
        <w:t>phone</w:t>
      </w:r>
      <w:r w:rsidRPr="00D2257C">
        <w:rPr>
          <w:rFonts w:ascii="Arial" w:hAnsi="Arial" w:cs="Arial"/>
          <w:spacing w:val="-4"/>
        </w:rPr>
        <w:t xml:space="preserve"> </w:t>
      </w:r>
      <w:r w:rsidRPr="00D2257C">
        <w:rPr>
          <w:rFonts w:ascii="Arial" w:hAnsi="Arial" w:cs="Arial"/>
        </w:rPr>
        <w:t>number?</w:t>
      </w:r>
      <w:r w:rsidRPr="00D2257C">
        <w:rPr>
          <w:rFonts w:ascii="Arial" w:hAnsi="Arial" w:cs="Arial"/>
          <w:spacing w:val="-4"/>
        </w:rPr>
        <w:t xml:space="preserve"> </w:t>
      </w:r>
      <w:r w:rsidRPr="00D2257C">
        <w:rPr>
          <w:rFonts w:ascii="Arial" w:hAnsi="Arial" w:cs="Arial"/>
        </w:rPr>
        <w:t>Were</w:t>
      </w:r>
      <w:r w:rsidRPr="00D2257C">
        <w:rPr>
          <w:rFonts w:ascii="Arial" w:hAnsi="Arial" w:cs="Arial"/>
          <w:spacing w:val="-5"/>
        </w:rPr>
        <w:t xml:space="preserve"> </w:t>
      </w:r>
      <w:r w:rsidRPr="00D2257C">
        <w:rPr>
          <w:rFonts w:ascii="Arial" w:hAnsi="Arial" w:cs="Arial"/>
        </w:rPr>
        <w:t>they</w:t>
      </w:r>
      <w:r w:rsidRPr="00D2257C">
        <w:rPr>
          <w:rFonts w:ascii="Arial" w:hAnsi="Arial" w:cs="Arial"/>
          <w:spacing w:val="-2"/>
        </w:rPr>
        <w:t xml:space="preserve"> </w:t>
      </w:r>
      <w:r w:rsidRPr="00D2257C">
        <w:rPr>
          <w:rFonts w:ascii="Arial" w:hAnsi="Arial" w:cs="Arial"/>
        </w:rPr>
        <w:t>automatically</w:t>
      </w:r>
      <w:r w:rsidRPr="00D2257C">
        <w:rPr>
          <w:rFonts w:ascii="Arial" w:hAnsi="Arial" w:cs="Arial"/>
          <w:spacing w:val="-8"/>
        </w:rPr>
        <w:t xml:space="preserve"> </w:t>
      </w:r>
      <w:r w:rsidRPr="00D2257C">
        <w:rPr>
          <w:rFonts w:ascii="Arial" w:hAnsi="Arial" w:cs="Arial"/>
        </w:rPr>
        <w:t>assigned</w:t>
      </w:r>
      <w:r w:rsidRPr="00D2257C">
        <w:rPr>
          <w:rFonts w:ascii="Arial" w:hAnsi="Arial" w:cs="Arial"/>
          <w:spacing w:val="-11"/>
        </w:rPr>
        <w:t xml:space="preserve"> </w:t>
      </w:r>
      <w:r w:rsidRPr="00D2257C">
        <w:rPr>
          <w:rFonts w:ascii="Arial" w:hAnsi="Arial" w:cs="Arial"/>
        </w:rPr>
        <w:t>to</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7"/>
        </w:rPr>
        <w:t xml:space="preserve"> </w:t>
      </w:r>
      <w:r w:rsidRPr="00D2257C">
        <w:rPr>
          <w:rFonts w:ascii="Arial" w:hAnsi="Arial" w:cs="Arial"/>
        </w:rPr>
        <w:t>control</w:t>
      </w:r>
      <w:r w:rsidRPr="00D2257C">
        <w:rPr>
          <w:rFonts w:ascii="Arial" w:hAnsi="Arial" w:cs="Arial"/>
          <w:spacing w:val="-2"/>
        </w:rPr>
        <w:t xml:space="preserve"> </w:t>
      </w:r>
      <w:r w:rsidRPr="00D2257C">
        <w:rPr>
          <w:rFonts w:ascii="Arial" w:hAnsi="Arial" w:cs="Arial"/>
        </w:rPr>
        <w:t>group?</w:t>
      </w:r>
    </w:p>
    <w:p w14:paraId="7C6A9456" w14:textId="77777777" w:rsidR="00B53272" w:rsidRPr="00D2257C" w:rsidRDefault="00B53272" w:rsidP="00B53272">
      <w:pPr>
        <w:pStyle w:val="ListParagraph"/>
        <w:tabs>
          <w:tab w:val="left" w:pos="1561"/>
        </w:tabs>
        <w:spacing w:before="12" w:line="256" w:lineRule="auto"/>
        <w:ind w:left="1560" w:right="113" w:firstLine="0"/>
        <w:rPr>
          <w:rFonts w:ascii="Arial" w:hAnsi="Arial" w:cs="Arial"/>
        </w:rPr>
      </w:pPr>
    </w:p>
    <w:p w14:paraId="402639A0" w14:textId="07AFA173" w:rsidR="00C04925" w:rsidRPr="00D2257C" w:rsidRDefault="00B53272" w:rsidP="00B53272">
      <w:pPr>
        <w:pStyle w:val="ListParagraph"/>
        <w:tabs>
          <w:tab w:val="left" w:pos="1561"/>
        </w:tabs>
        <w:spacing w:before="1"/>
        <w:ind w:left="156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C04925" w:rsidRPr="00D2257C">
        <w:rPr>
          <w:rFonts w:ascii="Arial" w:hAnsi="Arial" w:cs="Arial"/>
          <w:i/>
          <w:iCs/>
        </w:rPr>
        <w:t xml:space="preserve">As explained, for Myanmar and Ecuador, households that did not have at least one working phone number </w:t>
      </w:r>
      <w:r w:rsidR="00060DDE" w:rsidRPr="00D2257C">
        <w:rPr>
          <w:rFonts w:ascii="Arial" w:hAnsi="Arial" w:cs="Arial"/>
          <w:i/>
          <w:iCs/>
        </w:rPr>
        <w:t xml:space="preserve">after the listing were dropped from the study (although these were </w:t>
      </w:r>
      <w:r w:rsidR="00C63EA3" w:rsidRPr="00D2257C">
        <w:rPr>
          <w:rFonts w:ascii="Arial" w:hAnsi="Arial" w:cs="Arial"/>
          <w:i/>
          <w:iCs/>
        </w:rPr>
        <w:t>minimal in both countries</w:t>
      </w:r>
      <w:r w:rsidR="008D2DFD" w:rsidRPr="00D2257C">
        <w:rPr>
          <w:rFonts w:ascii="Arial" w:hAnsi="Arial" w:cs="Arial"/>
          <w:i/>
          <w:iCs/>
        </w:rPr>
        <w:t xml:space="preserve">: </w:t>
      </w:r>
      <w:r w:rsidR="00247234" w:rsidRPr="00D2257C">
        <w:rPr>
          <w:rFonts w:ascii="Arial" w:hAnsi="Arial" w:cs="Arial"/>
          <w:i/>
          <w:iCs/>
        </w:rPr>
        <w:t>5</w:t>
      </w:r>
      <w:r w:rsidR="00773FF7" w:rsidRPr="00D2257C">
        <w:rPr>
          <w:rFonts w:ascii="Arial" w:hAnsi="Arial" w:cs="Arial"/>
          <w:i/>
          <w:iCs/>
        </w:rPr>
        <w:t xml:space="preserve"> households in Myanmar and </w:t>
      </w:r>
      <w:r w:rsidR="00247234" w:rsidRPr="00D2257C">
        <w:rPr>
          <w:rFonts w:ascii="Arial" w:hAnsi="Arial" w:cs="Arial"/>
          <w:i/>
          <w:iCs/>
        </w:rPr>
        <w:t>8 households in Ecuador</w:t>
      </w:r>
      <w:r w:rsidR="00C63EA3" w:rsidRPr="00D2257C">
        <w:rPr>
          <w:rFonts w:ascii="Arial" w:hAnsi="Arial" w:cs="Arial"/>
          <w:i/>
          <w:iCs/>
        </w:rPr>
        <w:t>)</w:t>
      </w:r>
      <w:r w:rsidR="00060DDE" w:rsidRPr="00D2257C">
        <w:rPr>
          <w:rFonts w:ascii="Arial" w:hAnsi="Arial" w:cs="Arial"/>
          <w:i/>
          <w:iCs/>
        </w:rPr>
        <w:t>.</w:t>
      </w:r>
      <w:r w:rsidR="00C63EA3" w:rsidRPr="00D2257C">
        <w:rPr>
          <w:rFonts w:ascii="Arial" w:hAnsi="Arial" w:cs="Arial"/>
          <w:i/>
          <w:iCs/>
        </w:rPr>
        <w:t xml:space="preserve"> In the Case of CAR, it was only households that did not have </w:t>
      </w:r>
      <w:r w:rsidR="00E348E0" w:rsidRPr="00D2257C">
        <w:rPr>
          <w:rFonts w:ascii="Arial" w:hAnsi="Arial" w:cs="Arial"/>
          <w:i/>
          <w:iCs/>
        </w:rPr>
        <w:t xml:space="preserve">phone network coverage that were dropped while keeping households that did not have </w:t>
      </w:r>
      <w:r w:rsidR="00081224" w:rsidRPr="00D2257C">
        <w:rPr>
          <w:rFonts w:ascii="Arial" w:hAnsi="Arial" w:cs="Arial"/>
          <w:i/>
          <w:iCs/>
        </w:rPr>
        <w:t xml:space="preserve">phone access but had phone network coverage (phones were provided to households that were assigned to receive remote </w:t>
      </w:r>
      <w:r w:rsidR="004374F2" w:rsidRPr="00D2257C">
        <w:rPr>
          <w:rFonts w:ascii="Arial" w:hAnsi="Arial" w:cs="Arial"/>
          <w:i/>
          <w:iCs/>
        </w:rPr>
        <w:t>interviews but did not own phones. See figure</w:t>
      </w:r>
      <w:r w:rsidRPr="00D2257C">
        <w:rPr>
          <w:rFonts w:ascii="Arial" w:hAnsi="Arial" w:cs="Arial"/>
          <w:i/>
          <w:iCs/>
        </w:rPr>
        <w:t xml:space="preserve"> 3</w:t>
      </w:r>
      <w:r w:rsidR="00081224" w:rsidRPr="00D2257C">
        <w:rPr>
          <w:rFonts w:ascii="Arial" w:hAnsi="Arial" w:cs="Arial"/>
          <w:i/>
          <w:iCs/>
        </w:rPr>
        <w:t>)</w:t>
      </w:r>
      <w:r w:rsidRPr="00D2257C">
        <w:rPr>
          <w:rFonts w:ascii="Arial" w:hAnsi="Arial" w:cs="Arial"/>
          <w:i/>
          <w:iCs/>
        </w:rPr>
        <w:t>.</w:t>
      </w:r>
    </w:p>
    <w:p w14:paraId="77577FAC" w14:textId="77777777" w:rsidR="00B53272" w:rsidRPr="00D2257C" w:rsidRDefault="00B53272" w:rsidP="00C04925">
      <w:pPr>
        <w:pStyle w:val="ListParagraph"/>
        <w:tabs>
          <w:tab w:val="left" w:pos="1561"/>
        </w:tabs>
        <w:spacing w:before="12" w:line="256" w:lineRule="auto"/>
        <w:ind w:left="1560" w:right="113" w:firstLine="0"/>
        <w:rPr>
          <w:rFonts w:ascii="Arial" w:hAnsi="Arial" w:cs="Arial"/>
        </w:rPr>
      </w:pPr>
    </w:p>
    <w:p w14:paraId="7EE87EE6" w14:textId="77777777" w:rsidR="00875B86" w:rsidRPr="00D2257C" w:rsidRDefault="000131EA">
      <w:pPr>
        <w:pStyle w:val="ListParagraph"/>
        <w:numPr>
          <w:ilvl w:val="1"/>
          <w:numId w:val="1"/>
        </w:numPr>
        <w:tabs>
          <w:tab w:val="left" w:pos="1561"/>
        </w:tabs>
        <w:spacing w:before="2" w:line="254" w:lineRule="auto"/>
        <w:ind w:right="659"/>
        <w:rPr>
          <w:rFonts w:ascii="Arial" w:hAnsi="Arial" w:cs="Arial"/>
        </w:rPr>
      </w:pPr>
      <w:r w:rsidRPr="00D2257C">
        <w:rPr>
          <w:rFonts w:ascii="Arial" w:hAnsi="Arial" w:cs="Arial"/>
        </w:rPr>
        <w:t>Or</w:t>
      </w:r>
      <w:r w:rsidRPr="00D2257C">
        <w:rPr>
          <w:rFonts w:ascii="Arial" w:hAnsi="Arial" w:cs="Arial"/>
          <w:spacing w:val="-9"/>
        </w:rPr>
        <w:t xml:space="preserve"> </w:t>
      </w:r>
      <w:r w:rsidRPr="00D2257C">
        <w:rPr>
          <w:rFonts w:ascii="Arial" w:hAnsi="Arial" w:cs="Arial"/>
        </w:rPr>
        <w:t>were</w:t>
      </w:r>
      <w:r w:rsidRPr="00D2257C">
        <w:rPr>
          <w:rFonts w:ascii="Arial" w:hAnsi="Arial" w:cs="Arial"/>
          <w:spacing w:val="-6"/>
        </w:rPr>
        <w:t xml:space="preserve"> </w:t>
      </w:r>
      <w:r w:rsidRPr="00D2257C">
        <w:rPr>
          <w:rFonts w:ascii="Arial" w:hAnsi="Arial" w:cs="Arial"/>
        </w:rPr>
        <w:t>respondents</w:t>
      </w:r>
      <w:r w:rsidRPr="00D2257C">
        <w:rPr>
          <w:rFonts w:ascii="Arial" w:hAnsi="Arial" w:cs="Arial"/>
          <w:spacing w:val="-4"/>
        </w:rPr>
        <w:t xml:space="preserve"> </w:t>
      </w:r>
      <w:r w:rsidRPr="00D2257C">
        <w:rPr>
          <w:rFonts w:ascii="Arial" w:hAnsi="Arial" w:cs="Arial"/>
        </w:rPr>
        <w:t>only</w:t>
      </w:r>
      <w:r w:rsidRPr="00D2257C">
        <w:rPr>
          <w:rFonts w:ascii="Arial" w:hAnsi="Arial" w:cs="Arial"/>
          <w:spacing w:val="-3"/>
        </w:rPr>
        <w:t xml:space="preserve"> </w:t>
      </w:r>
      <w:r w:rsidRPr="00D2257C">
        <w:rPr>
          <w:rFonts w:ascii="Arial" w:hAnsi="Arial" w:cs="Arial"/>
        </w:rPr>
        <w:t>eligible</w:t>
      </w:r>
      <w:r w:rsidRPr="00D2257C">
        <w:rPr>
          <w:rFonts w:ascii="Arial" w:hAnsi="Arial" w:cs="Arial"/>
          <w:spacing w:val="-6"/>
        </w:rPr>
        <w:t xml:space="preserve"> </w:t>
      </w:r>
      <w:r w:rsidRPr="00D2257C">
        <w:rPr>
          <w:rFonts w:ascii="Arial" w:hAnsi="Arial" w:cs="Arial"/>
        </w:rPr>
        <w:t>for</w:t>
      </w:r>
      <w:r w:rsidRPr="00D2257C">
        <w:rPr>
          <w:rFonts w:ascii="Arial" w:hAnsi="Arial" w:cs="Arial"/>
          <w:spacing w:val="-1"/>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experiment</w:t>
      </w:r>
      <w:r w:rsidRPr="00D2257C">
        <w:rPr>
          <w:rFonts w:ascii="Arial" w:hAnsi="Arial" w:cs="Arial"/>
          <w:spacing w:val="-6"/>
        </w:rPr>
        <w:t xml:space="preserve"> </w:t>
      </w:r>
      <w:r w:rsidRPr="00D2257C">
        <w:rPr>
          <w:rFonts w:ascii="Arial" w:hAnsi="Arial" w:cs="Arial"/>
        </w:rPr>
        <w:t>if</w:t>
      </w:r>
      <w:r w:rsidRPr="00D2257C">
        <w:rPr>
          <w:rFonts w:ascii="Arial" w:hAnsi="Arial" w:cs="Arial"/>
          <w:spacing w:val="-7"/>
        </w:rPr>
        <w:t xml:space="preserve"> </w:t>
      </w:r>
      <w:r w:rsidRPr="00D2257C">
        <w:rPr>
          <w:rFonts w:ascii="Arial" w:hAnsi="Arial" w:cs="Arial"/>
        </w:rPr>
        <w:t>they</w:t>
      </w:r>
      <w:r w:rsidRPr="00D2257C">
        <w:rPr>
          <w:rFonts w:ascii="Arial" w:hAnsi="Arial" w:cs="Arial"/>
          <w:spacing w:val="-3"/>
        </w:rPr>
        <w:t xml:space="preserve"> </w:t>
      </w:r>
      <w:r w:rsidRPr="00D2257C">
        <w:rPr>
          <w:rFonts w:ascii="Arial" w:hAnsi="Arial" w:cs="Arial"/>
        </w:rPr>
        <w:t>had</w:t>
      </w:r>
      <w:r w:rsidRPr="00D2257C">
        <w:rPr>
          <w:rFonts w:ascii="Arial" w:hAnsi="Arial" w:cs="Arial"/>
          <w:spacing w:val="-5"/>
        </w:rPr>
        <w:t xml:space="preserve"> </w:t>
      </w:r>
      <w:r w:rsidRPr="00D2257C">
        <w:rPr>
          <w:rFonts w:ascii="Arial" w:hAnsi="Arial" w:cs="Arial"/>
        </w:rPr>
        <w:t>provided</w:t>
      </w:r>
      <w:r w:rsidRPr="00D2257C">
        <w:rPr>
          <w:rFonts w:ascii="Arial" w:hAnsi="Arial" w:cs="Arial"/>
          <w:spacing w:val="-5"/>
        </w:rPr>
        <w:t xml:space="preserve"> </w:t>
      </w:r>
      <w:r w:rsidRPr="00D2257C">
        <w:rPr>
          <w:rFonts w:ascii="Arial" w:hAnsi="Arial" w:cs="Arial"/>
        </w:rPr>
        <w:t>a</w:t>
      </w:r>
      <w:r w:rsidRPr="00D2257C">
        <w:rPr>
          <w:rFonts w:ascii="Arial" w:hAnsi="Arial" w:cs="Arial"/>
          <w:spacing w:val="-2"/>
        </w:rPr>
        <w:t xml:space="preserve"> </w:t>
      </w:r>
      <w:r w:rsidRPr="00D2257C">
        <w:rPr>
          <w:rFonts w:ascii="Arial" w:hAnsi="Arial" w:cs="Arial"/>
        </w:rPr>
        <w:t>phone</w:t>
      </w:r>
      <w:r w:rsidRPr="00D2257C">
        <w:rPr>
          <w:rFonts w:ascii="Arial" w:hAnsi="Arial" w:cs="Arial"/>
          <w:spacing w:val="-47"/>
        </w:rPr>
        <w:t xml:space="preserve"> </w:t>
      </w:r>
      <w:r w:rsidRPr="00D2257C">
        <w:rPr>
          <w:rFonts w:ascii="Arial" w:hAnsi="Arial" w:cs="Arial"/>
        </w:rPr>
        <w:t>number? If so, that likely skewed the Face-to-face group based on phone</w:t>
      </w:r>
      <w:r w:rsidRPr="00D2257C">
        <w:rPr>
          <w:rFonts w:ascii="Arial" w:hAnsi="Arial" w:cs="Arial"/>
          <w:spacing w:val="1"/>
        </w:rPr>
        <w:t xml:space="preserve"> </w:t>
      </w:r>
      <w:r w:rsidRPr="00D2257C">
        <w:rPr>
          <w:rFonts w:ascii="Arial" w:hAnsi="Arial" w:cs="Arial"/>
        </w:rPr>
        <w:t>ownership/network</w:t>
      </w:r>
      <w:r w:rsidRPr="00D2257C">
        <w:rPr>
          <w:rFonts w:ascii="Arial" w:hAnsi="Arial" w:cs="Arial"/>
          <w:spacing w:val="-1"/>
        </w:rPr>
        <w:t xml:space="preserve"> </w:t>
      </w:r>
      <w:r w:rsidRPr="00D2257C">
        <w:rPr>
          <w:rFonts w:ascii="Arial" w:hAnsi="Arial" w:cs="Arial"/>
        </w:rPr>
        <w:t>coverage.</w:t>
      </w:r>
    </w:p>
    <w:p w14:paraId="28044CFA" w14:textId="77777777" w:rsidR="001B284D" w:rsidRPr="00D2257C" w:rsidRDefault="001B284D" w:rsidP="001B284D">
      <w:pPr>
        <w:pStyle w:val="ListParagraph"/>
        <w:tabs>
          <w:tab w:val="left" w:pos="1561"/>
        </w:tabs>
        <w:spacing w:before="2" w:line="254" w:lineRule="auto"/>
        <w:ind w:left="1560" w:right="659" w:firstLine="0"/>
        <w:rPr>
          <w:rFonts w:ascii="Arial" w:hAnsi="Arial" w:cs="Arial"/>
          <w:highlight w:val="yellow"/>
        </w:rPr>
      </w:pPr>
    </w:p>
    <w:p w14:paraId="3DA3D9C5" w14:textId="6602BADB" w:rsidR="001B284D" w:rsidRPr="00D2257C" w:rsidRDefault="00CB4B1B" w:rsidP="001B284D">
      <w:pPr>
        <w:pStyle w:val="ListParagraph"/>
        <w:tabs>
          <w:tab w:val="left" w:pos="1561"/>
        </w:tabs>
        <w:spacing w:before="2" w:line="254" w:lineRule="auto"/>
        <w:ind w:left="1560" w:right="659"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1B284D" w:rsidRPr="00D2257C">
        <w:rPr>
          <w:rFonts w:ascii="Arial" w:hAnsi="Arial" w:cs="Arial"/>
          <w:i/>
          <w:iCs/>
        </w:rPr>
        <w:t xml:space="preserve">Yes, we only based the final sample for the experiment on households that </w:t>
      </w:r>
      <w:r w:rsidR="00365ECB" w:rsidRPr="00D2257C">
        <w:rPr>
          <w:rFonts w:ascii="Arial" w:hAnsi="Arial" w:cs="Arial"/>
          <w:i/>
          <w:iCs/>
        </w:rPr>
        <w:t xml:space="preserve">provided at least one phone number for Myanmar and Ecuador. But in the case of CAR, </w:t>
      </w:r>
      <w:r w:rsidR="00072980" w:rsidRPr="00D2257C">
        <w:rPr>
          <w:rFonts w:ascii="Arial" w:hAnsi="Arial" w:cs="Arial"/>
          <w:i/>
          <w:iCs/>
        </w:rPr>
        <w:t>households were eligible if they had phone network</w:t>
      </w:r>
      <w:r w:rsidR="00884A36" w:rsidRPr="00D2257C">
        <w:rPr>
          <w:rFonts w:ascii="Arial" w:hAnsi="Arial" w:cs="Arial"/>
          <w:i/>
          <w:iCs/>
        </w:rPr>
        <w:t xml:space="preserve"> at their address. This was to cater for the</w:t>
      </w:r>
      <w:r w:rsidR="00DB68B4" w:rsidRPr="00D2257C">
        <w:rPr>
          <w:rFonts w:ascii="Arial" w:hAnsi="Arial" w:cs="Arial"/>
          <w:i/>
          <w:iCs/>
        </w:rPr>
        <w:t xml:space="preserve"> </w:t>
      </w:r>
      <w:r w:rsidR="0029288B" w:rsidRPr="00D2257C">
        <w:rPr>
          <w:rFonts w:ascii="Arial" w:hAnsi="Arial" w:cs="Arial"/>
          <w:i/>
          <w:iCs/>
        </w:rPr>
        <w:t xml:space="preserve">phone </w:t>
      </w:r>
      <w:r w:rsidR="00623278" w:rsidRPr="00D2257C">
        <w:rPr>
          <w:rFonts w:ascii="Arial" w:hAnsi="Arial" w:cs="Arial"/>
          <w:i/>
          <w:iCs/>
        </w:rPr>
        <w:t>distribution</w:t>
      </w:r>
      <w:r w:rsidRPr="00D2257C">
        <w:rPr>
          <w:rFonts w:ascii="Arial" w:hAnsi="Arial" w:cs="Arial"/>
          <w:i/>
          <w:iCs/>
        </w:rPr>
        <w:t>.</w:t>
      </w:r>
    </w:p>
    <w:p w14:paraId="3CEB27FC" w14:textId="77777777" w:rsidR="00EC57E0" w:rsidRPr="00D2257C" w:rsidRDefault="00EC57E0">
      <w:pPr>
        <w:pStyle w:val="BodyText"/>
        <w:spacing w:before="168"/>
        <w:ind w:left="480" w:firstLine="0"/>
        <w:rPr>
          <w:rFonts w:ascii="Arial" w:hAnsi="Arial" w:cs="Arial"/>
          <w:spacing w:val="-1"/>
        </w:rPr>
      </w:pPr>
    </w:p>
    <w:p w14:paraId="3859422E" w14:textId="0ACDE835" w:rsidR="00875B86" w:rsidRPr="00D2257C" w:rsidRDefault="000131EA">
      <w:pPr>
        <w:pStyle w:val="BodyText"/>
        <w:spacing w:before="168"/>
        <w:ind w:left="480" w:firstLine="0"/>
        <w:rPr>
          <w:rFonts w:ascii="Arial" w:hAnsi="Arial" w:cs="Arial"/>
          <w:b/>
          <w:bCs/>
          <w:sz w:val="24"/>
          <w:szCs w:val="24"/>
        </w:rPr>
      </w:pPr>
      <w:r w:rsidRPr="00D2257C">
        <w:rPr>
          <w:rFonts w:ascii="Arial" w:hAnsi="Arial" w:cs="Arial"/>
          <w:b/>
          <w:bCs/>
          <w:spacing w:val="-1"/>
          <w:sz w:val="24"/>
          <w:szCs w:val="24"/>
        </w:rPr>
        <w:t>Comments</w:t>
      </w:r>
      <w:r w:rsidRPr="00D2257C">
        <w:rPr>
          <w:rFonts w:ascii="Arial" w:hAnsi="Arial" w:cs="Arial"/>
          <w:b/>
          <w:bCs/>
          <w:spacing w:val="-6"/>
          <w:sz w:val="24"/>
          <w:szCs w:val="24"/>
        </w:rPr>
        <w:t xml:space="preserve"> </w:t>
      </w:r>
      <w:r w:rsidRPr="00D2257C">
        <w:rPr>
          <w:rFonts w:ascii="Arial" w:hAnsi="Arial" w:cs="Arial"/>
          <w:b/>
          <w:bCs/>
          <w:sz w:val="24"/>
          <w:szCs w:val="24"/>
        </w:rPr>
        <w:t>regarding</w:t>
      </w:r>
      <w:r w:rsidRPr="00D2257C">
        <w:rPr>
          <w:rFonts w:ascii="Arial" w:hAnsi="Arial" w:cs="Arial"/>
          <w:b/>
          <w:bCs/>
          <w:spacing w:val="-8"/>
          <w:sz w:val="24"/>
          <w:szCs w:val="24"/>
        </w:rPr>
        <w:t xml:space="preserve"> </w:t>
      </w:r>
      <w:r w:rsidRPr="00D2257C">
        <w:rPr>
          <w:rFonts w:ascii="Arial" w:hAnsi="Arial" w:cs="Arial"/>
          <w:b/>
          <w:bCs/>
          <w:sz w:val="24"/>
          <w:szCs w:val="24"/>
        </w:rPr>
        <w:t>statistical</w:t>
      </w:r>
      <w:r w:rsidRPr="00D2257C">
        <w:rPr>
          <w:rFonts w:ascii="Arial" w:hAnsi="Arial" w:cs="Arial"/>
          <w:b/>
          <w:bCs/>
          <w:spacing w:val="-12"/>
          <w:sz w:val="24"/>
          <w:szCs w:val="24"/>
        </w:rPr>
        <w:t xml:space="preserve"> </w:t>
      </w:r>
      <w:r w:rsidRPr="00D2257C">
        <w:rPr>
          <w:rFonts w:ascii="Arial" w:hAnsi="Arial" w:cs="Arial"/>
          <w:b/>
          <w:bCs/>
          <w:sz w:val="24"/>
          <w:szCs w:val="24"/>
        </w:rPr>
        <w:t>analysis:</w:t>
      </w:r>
    </w:p>
    <w:p w14:paraId="695C1894" w14:textId="254E087D" w:rsidR="006A1D69" w:rsidRPr="00D2257C" w:rsidRDefault="000131EA" w:rsidP="00CB68EE">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It’s not clear whether families of pairwise inference tests in these tabular results have been adjusted for simultaneous multiple comparisons. To use Table 3 as an example, we have in each pilot-study column a 4-way distribution of the food security measure by F2F, by Remote, and the delta between them. To properly assess the modal diﬀerences of each category, the researchers must adjust the individual confidence level of each comparison so that the overall confidence level of the family of tests is held firm at 90%, 95%, or whatever the researchers chose to base inference decisions (I don’t believe this is ever stated). Also, another way to get at the question of “does mode aﬀect response </w:t>
      </w:r>
      <w:r w:rsidR="007D2949" w:rsidRPr="00D2257C">
        <w:rPr>
          <w:rFonts w:ascii="Arial" w:hAnsi="Arial" w:cs="Arial"/>
        </w:rPr>
        <w:t>patterns</w:t>
      </w:r>
      <w:r w:rsidRPr="00D2257C">
        <w:rPr>
          <w:rFonts w:ascii="Arial" w:hAnsi="Arial" w:cs="Arial"/>
        </w:rPr>
        <w:t xml:space="preserve"> on food security measures” as presented in this fashion would be a simple goodness-of-fit chi-square test at minimum, with a proper ANOVA exercise or generalized linear model with fixed and random eﬀects as the preferred strategy. Neither seem to have been done in favor of descriptive analysis with basic pairwise inferential comparisons – not bad for initial stages of exploratory work, but more sophisticated methods should follow</w:t>
      </w:r>
      <w:r w:rsidR="0091568D" w:rsidRPr="00D2257C">
        <w:rPr>
          <w:rFonts w:ascii="Arial" w:hAnsi="Arial" w:cs="Arial"/>
        </w:rPr>
        <w:t>.</w:t>
      </w:r>
    </w:p>
    <w:p w14:paraId="1F87818A" w14:textId="5A144814" w:rsidR="0091568D" w:rsidRPr="00D2257C" w:rsidRDefault="0091568D" w:rsidP="00CB68EE">
      <w:pPr>
        <w:pStyle w:val="ListParagraph"/>
        <w:tabs>
          <w:tab w:val="left" w:pos="839"/>
          <w:tab w:val="left" w:pos="841"/>
        </w:tabs>
        <w:spacing w:before="181" w:line="259" w:lineRule="auto"/>
        <w:ind w:right="156" w:firstLine="0"/>
        <w:rPr>
          <w:rFonts w:ascii="Arial" w:hAnsi="Arial" w:cs="Arial"/>
          <w:i/>
          <w:iCs/>
        </w:rPr>
      </w:pPr>
      <w:r w:rsidRPr="00D2257C">
        <w:rPr>
          <w:rFonts w:ascii="Arial" w:hAnsi="Arial" w:cs="Arial"/>
          <w:b/>
          <w:bCs/>
          <w:i/>
          <w:iCs/>
        </w:rPr>
        <w:t>Response:</w:t>
      </w:r>
      <w:r w:rsidR="004276B7" w:rsidRPr="00D2257C">
        <w:rPr>
          <w:rFonts w:ascii="Arial" w:hAnsi="Arial" w:cs="Arial"/>
          <w:b/>
          <w:bCs/>
          <w:i/>
          <w:iCs/>
        </w:rPr>
        <w:t xml:space="preserve"> </w:t>
      </w:r>
      <w:r w:rsidR="004276B7" w:rsidRPr="00D2257C">
        <w:rPr>
          <w:rFonts w:ascii="Arial" w:hAnsi="Arial" w:cs="Arial"/>
          <w:i/>
          <w:iCs/>
        </w:rPr>
        <w:t>On the issue of the statistical significance</w:t>
      </w:r>
      <w:r w:rsidR="00175B7A" w:rsidRPr="00D2257C">
        <w:rPr>
          <w:rFonts w:ascii="Arial" w:hAnsi="Arial" w:cs="Arial"/>
          <w:i/>
          <w:iCs/>
        </w:rPr>
        <w:t xml:space="preserve"> level of the study, th</w:t>
      </w:r>
      <w:r w:rsidR="005A3DA6" w:rsidRPr="00D2257C">
        <w:rPr>
          <w:rFonts w:ascii="Arial" w:hAnsi="Arial" w:cs="Arial"/>
          <w:i/>
          <w:iCs/>
        </w:rPr>
        <w:t xml:space="preserve">is has been revised to reflect the </w:t>
      </w:r>
      <w:r w:rsidR="009C2418" w:rsidRPr="00D2257C">
        <w:rPr>
          <w:rFonts w:ascii="Arial" w:hAnsi="Arial" w:cs="Arial"/>
          <w:i/>
          <w:iCs/>
        </w:rPr>
        <w:t>following</w:t>
      </w:r>
      <w:r w:rsidR="00452D48" w:rsidRPr="00D2257C">
        <w:rPr>
          <w:rFonts w:ascii="Arial" w:hAnsi="Arial" w:cs="Arial"/>
          <w:i/>
          <w:iCs/>
        </w:rPr>
        <w:t xml:space="preserve">: * </w:t>
      </w:r>
      <w:r w:rsidR="009C2418" w:rsidRPr="00D2257C">
        <w:rPr>
          <w:rFonts w:ascii="Arial" w:hAnsi="Arial" w:cs="Arial"/>
          <w:i/>
          <w:iCs/>
        </w:rPr>
        <w:t>9</w:t>
      </w:r>
      <w:r w:rsidR="00B70FE1" w:rsidRPr="00D2257C">
        <w:rPr>
          <w:rFonts w:ascii="Arial" w:hAnsi="Arial" w:cs="Arial"/>
          <w:i/>
          <w:iCs/>
        </w:rPr>
        <w:t xml:space="preserve">5%, </w:t>
      </w:r>
      <w:r w:rsidR="00452D48" w:rsidRPr="00D2257C">
        <w:rPr>
          <w:rFonts w:ascii="Arial" w:hAnsi="Arial" w:cs="Arial"/>
          <w:i/>
          <w:iCs/>
        </w:rPr>
        <w:t xml:space="preserve">** 99% and *** 99.9% significance levels </w:t>
      </w:r>
      <w:r w:rsidR="00452D48" w:rsidRPr="00D2257C">
        <w:rPr>
          <w:rFonts w:ascii="Arial" w:hAnsi="Arial" w:cs="Arial"/>
          <w:i/>
          <w:iCs/>
        </w:rPr>
        <w:lastRenderedPageBreak/>
        <w:t>respectively</w:t>
      </w:r>
      <w:r w:rsidR="00731286" w:rsidRPr="00D2257C">
        <w:rPr>
          <w:rFonts w:ascii="Arial" w:hAnsi="Arial" w:cs="Arial"/>
          <w:i/>
          <w:iCs/>
        </w:rPr>
        <w:t xml:space="preserve"> using a basic pairwise comparison</w:t>
      </w:r>
      <w:r w:rsidR="0001033A" w:rsidRPr="00D2257C">
        <w:rPr>
          <w:rFonts w:ascii="Arial" w:hAnsi="Arial" w:cs="Arial"/>
          <w:i/>
          <w:iCs/>
        </w:rPr>
        <w:t xml:space="preserve">. </w:t>
      </w:r>
      <w:r w:rsidR="007115B5" w:rsidRPr="00D2257C">
        <w:rPr>
          <w:rFonts w:ascii="Arial" w:hAnsi="Arial" w:cs="Arial"/>
          <w:i/>
          <w:iCs/>
        </w:rPr>
        <w:t>In terms of analysis</w:t>
      </w:r>
      <w:r w:rsidR="005B7667" w:rsidRPr="00D2257C">
        <w:rPr>
          <w:rFonts w:ascii="Arial" w:hAnsi="Arial" w:cs="Arial"/>
          <w:i/>
          <w:iCs/>
        </w:rPr>
        <w:t xml:space="preserve"> of the data from the 3 pilot countries, this is still ong</w:t>
      </w:r>
      <w:r w:rsidR="00AC3863" w:rsidRPr="00D2257C">
        <w:rPr>
          <w:rFonts w:ascii="Arial" w:hAnsi="Arial" w:cs="Arial"/>
          <w:i/>
          <w:iCs/>
        </w:rPr>
        <w:t>oing. For example, at this stage we have implemented a</w:t>
      </w:r>
      <w:r w:rsidR="000A5AB2" w:rsidRPr="00D2257C">
        <w:rPr>
          <w:rFonts w:ascii="Arial" w:hAnsi="Arial" w:cs="Arial"/>
          <w:i/>
          <w:iCs/>
        </w:rPr>
        <w:t xml:space="preserve"> random regression model has been implemented using the CAR sa</w:t>
      </w:r>
      <w:r w:rsidR="00E76969" w:rsidRPr="00D2257C">
        <w:rPr>
          <w:rFonts w:ascii="Arial" w:hAnsi="Arial" w:cs="Arial"/>
          <w:i/>
          <w:iCs/>
        </w:rPr>
        <w:t xml:space="preserve">mple to isolate the effect of interview modality on food security </w:t>
      </w:r>
      <w:r w:rsidR="004846F0" w:rsidRPr="00D2257C">
        <w:rPr>
          <w:rFonts w:ascii="Arial" w:hAnsi="Arial" w:cs="Arial"/>
          <w:i/>
          <w:iCs/>
        </w:rPr>
        <w:t>outcome (</w:t>
      </w:r>
      <w:r w:rsidR="000C3558" w:rsidRPr="00D2257C">
        <w:rPr>
          <w:rFonts w:ascii="Arial" w:hAnsi="Arial" w:cs="Arial"/>
          <w:i/>
          <w:iCs/>
        </w:rPr>
        <w:t xml:space="preserve">defined as a binary variable that takes on the value of 1 if household is </w:t>
      </w:r>
      <w:r w:rsidR="0077566D" w:rsidRPr="00D2257C">
        <w:rPr>
          <w:rFonts w:ascii="Arial" w:hAnsi="Arial" w:cs="Arial"/>
          <w:i/>
          <w:iCs/>
        </w:rPr>
        <w:t>food insecur</w:t>
      </w:r>
      <w:r w:rsidR="00B3606C" w:rsidRPr="00D2257C">
        <w:rPr>
          <w:rFonts w:ascii="Arial" w:hAnsi="Arial" w:cs="Arial"/>
          <w:i/>
          <w:iCs/>
        </w:rPr>
        <w:t xml:space="preserve">e and zero otherwise). In this estimation a number of household level and enumerator characteristics were </w:t>
      </w:r>
      <w:r w:rsidR="00B7271D" w:rsidRPr="00D2257C">
        <w:rPr>
          <w:rFonts w:ascii="Arial" w:hAnsi="Arial" w:cs="Arial"/>
          <w:i/>
          <w:iCs/>
        </w:rPr>
        <w:t>controlled for. The results from the estimat</w:t>
      </w:r>
      <w:r w:rsidR="00AC3863" w:rsidRPr="00D2257C">
        <w:rPr>
          <w:rFonts w:ascii="Arial" w:hAnsi="Arial" w:cs="Arial"/>
          <w:i/>
          <w:iCs/>
        </w:rPr>
        <w:t>ed model</w:t>
      </w:r>
      <w:r w:rsidR="00B7271D" w:rsidRPr="00D2257C">
        <w:rPr>
          <w:rFonts w:ascii="Arial" w:hAnsi="Arial" w:cs="Arial"/>
          <w:i/>
          <w:iCs/>
        </w:rPr>
        <w:t xml:space="preserve"> are shown as Table 17 in the CAR Report.</w:t>
      </w:r>
      <w:r w:rsidR="00AC3863" w:rsidRPr="00D2257C">
        <w:rPr>
          <w:rFonts w:ascii="Arial" w:hAnsi="Arial" w:cs="Arial"/>
          <w:i/>
          <w:iCs/>
        </w:rPr>
        <w:t xml:space="preserve"> This will be replicated for Ecuador and Myanmar </w:t>
      </w:r>
      <w:r w:rsidR="008C12B4" w:rsidRPr="00D2257C">
        <w:rPr>
          <w:rFonts w:ascii="Arial" w:hAnsi="Arial" w:cs="Arial"/>
          <w:i/>
          <w:iCs/>
        </w:rPr>
        <w:t xml:space="preserve">as well as for all the subsequent pilot countries data sets. The final project report will </w:t>
      </w:r>
      <w:r w:rsidR="009832A4" w:rsidRPr="00D2257C">
        <w:rPr>
          <w:rFonts w:ascii="Arial" w:hAnsi="Arial" w:cs="Arial"/>
          <w:i/>
          <w:iCs/>
        </w:rPr>
        <w:t>reflect the results from</w:t>
      </w:r>
      <w:r w:rsidR="008C12B4" w:rsidRPr="00D2257C">
        <w:rPr>
          <w:rFonts w:ascii="Arial" w:hAnsi="Arial" w:cs="Arial"/>
          <w:i/>
          <w:iCs/>
        </w:rPr>
        <w:t xml:space="preserve"> these </w:t>
      </w:r>
      <w:r w:rsidR="009832A4" w:rsidRPr="00D2257C">
        <w:rPr>
          <w:rFonts w:ascii="Arial" w:hAnsi="Arial" w:cs="Arial"/>
          <w:i/>
          <w:iCs/>
        </w:rPr>
        <w:t xml:space="preserve">regression </w:t>
      </w:r>
      <w:r w:rsidR="00384A64" w:rsidRPr="00D2257C">
        <w:rPr>
          <w:rFonts w:ascii="Arial" w:hAnsi="Arial" w:cs="Arial"/>
          <w:i/>
          <w:iCs/>
        </w:rPr>
        <w:t>analysis of all project countries.</w:t>
      </w:r>
    </w:p>
    <w:p w14:paraId="3E7C6B7C"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It was noted that there was limited information about how the households in the study were determined to be “statistically identical” in order to make comparisons between, for instance, the CARI and rCARI indices.</w:t>
      </w:r>
    </w:p>
    <w:p w14:paraId="121CF724" w14:textId="77777777" w:rsidR="008134E4" w:rsidRPr="00D2257C" w:rsidRDefault="008134E4" w:rsidP="008134E4">
      <w:pPr>
        <w:pStyle w:val="ListParagraph"/>
        <w:tabs>
          <w:tab w:val="left" w:pos="839"/>
          <w:tab w:val="left" w:pos="840"/>
        </w:tabs>
        <w:spacing w:line="256" w:lineRule="auto"/>
        <w:ind w:right="398" w:firstLine="0"/>
        <w:rPr>
          <w:rFonts w:ascii="Arial" w:hAnsi="Arial" w:cs="Arial"/>
        </w:rPr>
      </w:pPr>
    </w:p>
    <w:p w14:paraId="04B11C83" w14:textId="6790992A" w:rsidR="008134E4" w:rsidRPr="00D2257C" w:rsidRDefault="008134E4" w:rsidP="008134E4">
      <w:pPr>
        <w:pStyle w:val="ListParagraph"/>
        <w:tabs>
          <w:tab w:val="left" w:pos="839"/>
          <w:tab w:val="left" w:pos="840"/>
        </w:tabs>
        <w:spacing w:line="256" w:lineRule="auto"/>
        <w:ind w:right="398" w:firstLine="0"/>
        <w:rPr>
          <w:rFonts w:ascii="Arial" w:hAnsi="Arial" w:cs="Arial"/>
          <w:i/>
          <w:iCs/>
        </w:rPr>
      </w:pPr>
      <w:r w:rsidRPr="00D2257C">
        <w:rPr>
          <w:rFonts w:ascii="Arial" w:hAnsi="Arial" w:cs="Arial"/>
          <w:b/>
          <w:bCs/>
          <w:i/>
          <w:iCs/>
        </w:rPr>
        <w:t>Response:</w:t>
      </w:r>
      <w:r w:rsidR="00A91E01" w:rsidRPr="00D2257C">
        <w:rPr>
          <w:rFonts w:ascii="Arial" w:hAnsi="Arial" w:cs="Arial"/>
          <w:i/>
          <w:iCs/>
        </w:rPr>
        <w:t xml:space="preserve"> </w:t>
      </w:r>
      <w:r w:rsidR="00BD0054" w:rsidRPr="00D2257C">
        <w:rPr>
          <w:rFonts w:ascii="Arial" w:hAnsi="Arial" w:cs="Arial"/>
          <w:i/>
          <w:iCs/>
        </w:rPr>
        <w:t>Based on the study design and the objective of comparing the outcome</w:t>
      </w:r>
      <w:r w:rsidR="0073187C" w:rsidRPr="00D2257C">
        <w:rPr>
          <w:rFonts w:ascii="Arial" w:hAnsi="Arial" w:cs="Arial"/>
          <w:i/>
          <w:iCs/>
        </w:rPr>
        <w:t xml:space="preserve"> indicators between F2F and remote samples</w:t>
      </w:r>
      <w:r w:rsidR="003C5112" w:rsidRPr="00D2257C">
        <w:rPr>
          <w:rFonts w:ascii="Arial" w:hAnsi="Arial" w:cs="Arial"/>
          <w:i/>
          <w:iCs/>
        </w:rPr>
        <w:t xml:space="preserve">, we defined statistically identical to mean the </w:t>
      </w:r>
      <w:r w:rsidR="00D4781D" w:rsidRPr="00D2257C">
        <w:rPr>
          <w:rFonts w:ascii="Arial" w:hAnsi="Arial" w:cs="Arial"/>
          <w:i/>
          <w:iCs/>
        </w:rPr>
        <w:t xml:space="preserve">composition of </w:t>
      </w:r>
      <w:r w:rsidR="00D5197C" w:rsidRPr="00D2257C">
        <w:rPr>
          <w:rFonts w:ascii="Arial" w:hAnsi="Arial" w:cs="Arial"/>
          <w:i/>
          <w:iCs/>
        </w:rPr>
        <w:t>the</w:t>
      </w:r>
      <w:r w:rsidR="00AB2ED6" w:rsidRPr="00D2257C">
        <w:rPr>
          <w:rFonts w:ascii="Arial" w:hAnsi="Arial" w:cs="Arial"/>
          <w:i/>
          <w:iCs/>
        </w:rPr>
        <w:t xml:space="preserve"> two</w:t>
      </w:r>
      <w:r w:rsidR="00D5197C" w:rsidRPr="00D2257C">
        <w:rPr>
          <w:rFonts w:ascii="Arial" w:hAnsi="Arial" w:cs="Arial"/>
          <w:i/>
          <w:iCs/>
        </w:rPr>
        <w:t xml:space="preserve"> study groups, i.e., F2F </w:t>
      </w:r>
      <w:r w:rsidR="00AB2ED6" w:rsidRPr="00D2257C">
        <w:rPr>
          <w:rFonts w:ascii="Arial" w:hAnsi="Arial" w:cs="Arial"/>
          <w:i/>
          <w:iCs/>
        </w:rPr>
        <w:t xml:space="preserve">and Remote were composed of households </w:t>
      </w:r>
      <w:r w:rsidR="00F25205" w:rsidRPr="00D2257C">
        <w:rPr>
          <w:rFonts w:ascii="Arial" w:hAnsi="Arial" w:cs="Arial"/>
          <w:i/>
          <w:iCs/>
        </w:rPr>
        <w:t>that are statistically</w:t>
      </w:r>
      <w:r w:rsidR="00AB2ED6" w:rsidRPr="00D2257C">
        <w:rPr>
          <w:rFonts w:ascii="Arial" w:hAnsi="Arial" w:cs="Arial"/>
          <w:i/>
          <w:iCs/>
        </w:rPr>
        <w:t xml:space="preserve"> similar</w:t>
      </w:r>
      <w:r w:rsidR="00F25205" w:rsidRPr="00D2257C">
        <w:rPr>
          <w:rFonts w:ascii="Arial" w:hAnsi="Arial" w:cs="Arial"/>
          <w:i/>
          <w:iCs/>
        </w:rPr>
        <w:t xml:space="preserve"> based on</w:t>
      </w:r>
      <w:r w:rsidR="005A5432" w:rsidRPr="00D2257C">
        <w:rPr>
          <w:rFonts w:ascii="Arial" w:hAnsi="Arial" w:cs="Arial"/>
          <w:i/>
          <w:iCs/>
        </w:rPr>
        <w:t xml:space="preserve"> respondent and household</w:t>
      </w:r>
      <w:r w:rsidR="00AB2ED6" w:rsidRPr="00D2257C">
        <w:rPr>
          <w:rFonts w:ascii="Arial" w:hAnsi="Arial" w:cs="Arial"/>
          <w:i/>
          <w:iCs/>
        </w:rPr>
        <w:t xml:space="preserve"> observable characteristics</w:t>
      </w:r>
      <w:r w:rsidR="000377E6" w:rsidRPr="00D2257C">
        <w:rPr>
          <w:rFonts w:ascii="Arial" w:hAnsi="Arial" w:cs="Arial"/>
          <w:i/>
          <w:iCs/>
        </w:rPr>
        <w:t xml:space="preserve"> (age, gender</w:t>
      </w:r>
      <w:r w:rsidR="00CC475D" w:rsidRPr="00D2257C">
        <w:rPr>
          <w:rFonts w:ascii="Arial" w:hAnsi="Arial" w:cs="Arial"/>
          <w:i/>
          <w:iCs/>
        </w:rPr>
        <w:t xml:space="preserve"> of household head</w:t>
      </w:r>
      <w:r w:rsidR="000377E6" w:rsidRPr="00D2257C">
        <w:rPr>
          <w:rFonts w:ascii="Arial" w:hAnsi="Arial" w:cs="Arial"/>
          <w:i/>
          <w:iCs/>
        </w:rPr>
        <w:t>,</w:t>
      </w:r>
      <w:r w:rsidR="00CC475D" w:rsidRPr="00D2257C">
        <w:rPr>
          <w:rFonts w:ascii="Arial" w:hAnsi="Arial" w:cs="Arial"/>
          <w:i/>
          <w:iCs/>
        </w:rPr>
        <w:t xml:space="preserve"> </w:t>
      </w:r>
      <w:r w:rsidR="00ED5D2E" w:rsidRPr="00D2257C">
        <w:rPr>
          <w:rFonts w:ascii="Arial" w:hAnsi="Arial" w:cs="Arial"/>
          <w:i/>
          <w:iCs/>
        </w:rPr>
        <w:t>marital status, household composition, income sources</w:t>
      </w:r>
      <w:r w:rsidR="004E347A" w:rsidRPr="00D2257C">
        <w:rPr>
          <w:rFonts w:ascii="Arial" w:hAnsi="Arial" w:cs="Arial"/>
          <w:i/>
          <w:iCs/>
        </w:rPr>
        <w:t>, etc.)</w:t>
      </w:r>
      <w:r w:rsidR="00522453" w:rsidRPr="00D2257C">
        <w:rPr>
          <w:rFonts w:ascii="Arial" w:hAnsi="Arial" w:cs="Arial"/>
          <w:i/>
          <w:iCs/>
        </w:rPr>
        <w:t>.</w:t>
      </w:r>
      <w:r w:rsidR="000377E6" w:rsidRPr="00D2257C">
        <w:rPr>
          <w:rFonts w:ascii="Arial" w:hAnsi="Arial" w:cs="Arial"/>
          <w:i/>
          <w:iCs/>
        </w:rPr>
        <w:t xml:space="preserve"> </w:t>
      </w:r>
      <w:r w:rsidR="00B128FE" w:rsidRPr="00D2257C">
        <w:rPr>
          <w:rFonts w:ascii="Arial" w:hAnsi="Arial" w:cs="Arial"/>
          <w:i/>
          <w:iCs/>
        </w:rPr>
        <w:t xml:space="preserve">See </w:t>
      </w:r>
      <w:r w:rsidR="00EA4346" w:rsidRPr="00D2257C">
        <w:rPr>
          <w:rFonts w:ascii="Arial" w:hAnsi="Arial" w:cs="Arial"/>
          <w:i/>
          <w:iCs/>
        </w:rPr>
        <w:t>Annex Tables 25 &amp; 26 for the statistical balance</w:t>
      </w:r>
      <w:r w:rsidR="005401EE" w:rsidRPr="00D2257C">
        <w:rPr>
          <w:rFonts w:ascii="Arial" w:hAnsi="Arial" w:cs="Arial"/>
          <w:i/>
          <w:iCs/>
        </w:rPr>
        <w:t xml:space="preserve"> of Myanmar and Ecuador respectively</w:t>
      </w:r>
      <w:r w:rsidR="000D2E10" w:rsidRPr="00D2257C">
        <w:rPr>
          <w:rFonts w:ascii="Arial" w:hAnsi="Arial" w:cs="Arial"/>
          <w:i/>
          <w:iCs/>
        </w:rPr>
        <w:t>.</w:t>
      </w:r>
    </w:p>
    <w:p w14:paraId="42D41D91" w14:textId="77777777" w:rsidR="008134E4" w:rsidRPr="00D2257C" w:rsidRDefault="008134E4" w:rsidP="008134E4">
      <w:pPr>
        <w:pStyle w:val="ListParagraph"/>
        <w:tabs>
          <w:tab w:val="left" w:pos="839"/>
          <w:tab w:val="left" w:pos="840"/>
        </w:tabs>
        <w:spacing w:line="256" w:lineRule="auto"/>
        <w:ind w:right="398" w:firstLine="0"/>
        <w:rPr>
          <w:rFonts w:ascii="Arial" w:hAnsi="Arial" w:cs="Arial"/>
        </w:rPr>
      </w:pPr>
    </w:p>
    <w:p w14:paraId="0098E66C" w14:textId="6F86C882" w:rsidR="00B777DA"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Regarding Table 1 (page 3): It would be more informative to break the columns of this table into to two components: face-to-face and remote. Then, report the response rate across the two conditions within the three countries and overall. Since there are response rate diﬀerences, this table should be followed with something like the tables in Annex I to test the equivalence of demographics across the conditions.</w:t>
      </w:r>
    </w:p>
    <w:p w14:paraId="3026DA74" w14:textId="77777777" w:rsidR="00B777DA" w:rsidRPr="00D2257C" w:rsidRDefault="00B777DA" w:rsidP="00B777DA">
      <w:pPr>
        <w:pStyle w:val="ListParagraph"/>
        <w:tabs>
          <w:tab w:val="left" w:pos="839"/>
          <w:tab w:val="left" w:pos="840"/>
        </w:tabs>
        <w:spacing w:before="4" w:line="259" w:lineRule="auto"/>
        <w:ind w:right="169" w:firstLine="0"/>
        <w:rPr>
          <w:rFonts w:ascii="Arial" w:hAnsi="Arial" w:cs="Arial"/>
          <w:b/>
          <w:bCs/>
          <w:i/>
          <w:iCs/>
        </w:rPr>
      </w:pPr>
    </w:p>
    <w:p w14:paraId="0A0D0130" w14:textId="03FE35BB" w:rsidR="008134E4" w:rsidRPr="00D2257C" w:rsidRDefault="00B777DA" w:rsidP="00CB68EE">
      <w:pPr>
        <w:pStyle w:val="ListParagraph"/>
        <w:tabs>
          <w:tab w:val="left" w:pos="839"/>
          <w:tab w:val="left" w:pos="840"/>
        </w:tabs>
        <w:spacing w:before="4" w:line="259" w:lineRule="auto"/>
        <w:ind w:right="169" w:firstLine="0"/>
        <w:rPr>
          <w:rFonts w:ascii="Arial" w:hAnsi="Arial" w:cs="Arial"/>
          <w:i/>
          <w:iCs/>
        </w:rPr>
      </w:pPr>
      <w:r w:rsidRPr="00D2257C">
        <w:rPr>
          <w:rFonts w:ascii="Arial" w:hAnsi="Arial" w:cs="Arial"/>
          <w:b/>
          <w:bCs/>
          <w:i/>
          <w:iCs/>
        </w:rPr>
        <w:t>Response:</w:t>
      </w:r>
      <w:r w:rsidRPr="00D2257C">
        <w:rPr>
          <w:rFonts w:ascii="Arial" w:hAnsi="Arial" w:cs="Arial"/>
        </w:rPr>
        <w:t xml:space="preserve"> </w:t>
      </w:r>
      <w:r w:rsidRPr="00D2257C">
        <w:rPr>
          <w:rFonts w:ascii="Arial" w:hAnsi="Arial" w:cs="Arial"/>
          <w:i/>
          <w:iCs/>
        </w:rPr>
        <w:t>T</w:t>
      </w:r>
      <w:r w:rsidR="00BC0206" w:rsidRPr="00D2257C">
        <w:rPr>
          <w:rFonts w:ascii="Arial" w:hAnsi="Arial" w:cs="Arial"/>
          <w:i/>
          <w:iCs/>
        </w:rPr>
        <w:t>he table has been revised accordingly and appears as Table</w:t>
      </w:r>
      <w:r w:rsidR="00896A8F" w:rsidRPr="00D2257C">
        <w:rPr>
          <w:rFonts w:ascii="Arial" w:hAnsi="Arial" w:cs="Arial"/>
          <w:i/>
          <w:iCs/>
        </w:rPr>
        <w:t>s 1 and 2 for F2F and remote samples respectively</w:t>
      </w:r>
      <w:r w:rsidR="00E95DB2" w:rsidRPr="00D2257C">
        <w:rPr>
          <w:rFonts w:ascii="Arial" w:hAnsi="Arial" w:cs="Arial"/>
          <w:i/>
          <w:iCs/>
        </w:rPr>
        <w:t xml:space="preserve">. However, regarding the statistical comparison of </w:t>
      </w:r>
      <w:r w:rsidR="00CC1FC2" w:rsidRPr="00D2257C">
        <w:rPr>
          <w:rFonts w:ascii="Arial" w:hAnsi="Arial" w:cs="Arial"/>
          <w:i/>
          <w:iCs/>
        </w:rPr>
        <w:t>the completed and not completed households,</w:t>
      </w:r>
      <w:r w:rsidR="00AA501E" w:rsidRPr="00D2257C">
        <w:rPr>
          <w:rFonts w:ascii="Arial" w:hAnsi="Arial" w:cs="Arial"/>
          <w:i/>
          <w:iCs/>
        </w:rPr>
        <w:t xml:space="preserve"> this will </w:t>
      </w:r>
      <w:r w:rsidR="006A1D69" w:rsidRPr="00D2257C">
        <w:rPr>
          <w:rFonts w:ascii="Arial" w:hAnsi="Arial" w:cs="Arial"/>
          <w:i/>
          <w:iCs/>
        </w:rPr>
        <w:t>only be done for Ecuador and CAR pilots. T</w:t>
      </w:r>
      <w:r w:rsidR="00CC1FC2" w:rsidRPr="00D2257C">
        <w:rPr>
          <w:rFonts w:ascii="Arial" w:hAnsi="Arial" w:cs="Arial"/>
          <w:i/>
          <w:iCs/>
        </w:rPr>
        <w:t xml:space="preserve">he </w:t>
      </w:r>
      <w:r w:rsidR="003120DA" w:rsidRPr="00D2257C">
        <w:rPr>
          <w:rFonts w:ascii="Arial" w:hAnsi="Arial" w:cs="Arial"/>
          <w:i/>
          <w:iCs/>
        </w:rPr>
        <w:t xml:space="preserve">lack of baseline data for Myanmar will not allow such a comparison to be done. Going forward, this </w:t>
      </w:r>
      <w:r w:rsidR="00451D1E" w:rsidRPr="00D2257C">
        <w:rPr>
          <w:rFonts w:ascii="Arial" w:hAnsi="Arial" w:cs="Arial"/>
          <w:i/>
          <w:iCs/>
        </w:rPr>
        <w:t xml:space="preserve">recommendation will be used as the template to report on the survey completion. </w:t>
      </w:r>
      <w:r w:rsidR="00E95DB2" w:rsidRPr="00D2257C">
        <w:rPr>
          <w:rFonts w:ascii="Arial" w:hAnsi="Arial" w:cs="Arial"/>
          <w:i/>
          <w:iCs/>
        </w:rPr>
        <w:t xml:space="preserve"> </w:t>
      </w:r>
    </w:p>
    <w:p w14:paraId="5FF30B41"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It’s not clear what "balanced households" means. Is this saying that the sample in CAR was only among phone owners regardless of the group? If CAR has one of the lowest mobile phone ownership, then people in CAR who have mobile phones are likely very diﬀerent from the type of respondents who do not have mobile phones.</w:t>
      </w:r>
    </w:p>
    <w:p w14:paraId="2AC2FA6E" w14:textId="77777777" w:rsidR="008134E4" w:rsidRPr="00D2257C" w:rsidRDefault="008134E4" w:rsidP="008134E4">
      <w:pPr>
        <w:pStyle w:val="ListParagraph"/>
        <w:tabs>
          <w:tab w:val="left" w:pos="839"/>
          <w:tab w:val="left" w:pos="840"/>
        </w:tabs>
        <w:spacing w:line="259" w:lineRule="auto"/>
        <w:ind w:right="236" w:firstLine="0"/>
        <w:rPr>
          <w:rFonts w:ascii="Arial" w:hAnsi="Arial" w:cs="Arial"/>
        </w:rPr>
      </w:pPr>
    </w:p>
    <w:p w14:paraId="147CE137" w14:textId="325B7A78" w:rsidR="008134E4" w:rsidRPr="00D2257C" w:rsidRDefault="008134E4" w:rsidP="008134E4">
      <w:pPr>
        <w:pStyle w:val="ListParagraph"/>
        <w:tabs>
          <w:tab w:val="left" w:pos="839"/>
          <w:tab w:val="left" w:pos="840"/>
        </w:tabs>
        <w:spacing w:line="259" w:lineRule="auto"/>
        <w:ind w:right="236" w:firstLine="0"/>
        <w:rPr>
          <w:rFonts w:ascii="Arial" w:hAnsi="Arial" w:cs="Arial"/>
          <w:i/>
          <w:iCs/>
        </w:rPr>
      </w:pPr>
      <w:r w:rsidRPr="00D2257C">
        <w:rPr>
          <w:rFonts w:ascii="Arial" w:hAnsi="Arial" w:cs="Arial"/>
          <w:b/>
          <w:bCs/>
          <w:i/>
          <w:iCs/>
        </w:rPr>
        <w:t>Response:</w:t>
      </w:r>
      <w:r w:rsidR="0091568D" w:rsidRPr="00D2257C">
        <w:rPr>
          <w:rFonts w:ascii="Arial" w:hAnsi="Arial" w:cs="Arial"/>
          <w:i/>
          <w:iCs/>
        </w:rPr>
        <w:t xml:space="preserve"> </w:t>
      </w:r>
      <w:r w:rsidR="00BD79DA" w:rsidRPr="00D2257C">
        <w:rPr>
          <w:rFonts w:ascii="Arial" w:hAnsi="Arial" w:cs="Arial"/>
          <w:i/>
          <w:iCs/>
        </w:rPr>
        <w:t>Balanced households in this sense was referring to statistically comparable households</w:t>
      </w:r>
      <w:r w:rsidR="004148FB" w:rsidRPr="00D2257C">
        <w:rPr>
          <w:rFonts w:ascii="Arial" w:hAnsi="Arial" w:cs="Arial"/>
          <w:i/>
          <w:iCs/>
        </w:rPr>
        <w:t>.</w:t>
      </w:r>
      <w:r w:rsidR="004119F0" w:rsidRPr="00D2257C">
        <w:rPr>
          <w:rFonts w:ascii="Arial" w:hAnsi="Arial" w:cs="Arial"/>
          <w:i/>
          <w:iCs/>
        </w:rPr>
        <w:t xml:space="preserve"> </w:t>
      </w:r>
      <w:r w:rsidR="0001281C" w:rsidRPr="00D2257C">
        <w:rPr>
          <w:rFonts w:ascii="Arial" w:hAnsi="Arial" w:cs="Arial"/>
          <w:i/>
          <w:iCs/>
        </w:rPr>
        <w:t>A</w:t>
      </w:r>
      <w:r w:rsidR="004148FB" w:rsidRPr="00D2257C">
        <w:rPr>
          <w:rFonts w:ascii="Arial" w:hAnsi="Arial" w:cs="Arial"/>
          <w:i/>
          <w:iCs/>
        </w:rPr>
        <w:t xml:space="preserve">s noted, the sample composition is likely to be different given the economic status of </w:t>
      </w:r>
      <w:r w:rsidR="00ED3562" w:rsidRPr="00D2257C">
        <w:rPr>
          <w:rFonts w:ascii="Arial" w:hAnsi="Arial" w:cs="Arial"/>
          <w:i/>
          <w:iCs/>
        </w:rPr>
        <w:t>phone and non-phone owners. This consideration has been explored separ</w:t>
      </w:r>
      <w:r w:rsidR="007B42E1" w:rsidRPr="00D2257C">
        <w:rPr>
          <w:rFonts w:ascii="Arial" w:hAnsi="Arial" w:cs="Arial"/>
          <w:i/>
          <w:iCs/>
        </w:rPr>
        <w:t xml:space="preserve">ately in standalone report for CAR where the different </w:t>
      </w:r>
      <w:r w:rsidR="004119F0" w:rsidRPr="00D2257C">
        <w:rPr>
          <w:rFonts w:ascii="Arial" w:hAnsi="Arial" w:cs="Arial"/>
          <w:i/>
          <w:iCs/>
        </w:rPr>
        <w:t>households are compared depending on their phone ownership status.</w:t>
      </w:r>
      <w:r w:rsidR="0001281C" w:rsidRPr="00D2257C">
        <w:rPr>
          <w:rFonts w:ascii="Arial" w:hAnsi="Arial" w:cs="Arial"/>
          <w:i/>
          <w:iCs/>
        </w:rPr>
        <w:t xml:space="preserve"> The results are reported in Annexes</w:t>
      </w:r>
      <w:r w:rsidR="00A0456A" w:rsidRPr="00D2257C">
        <w:rPr>
          <w:rFonts w:ascii="Arial" w:hAnsi="Arial" w:cs="Arial"/>
          <w:i/>
          <w:iCs/>
        </w:rPr>
        <w:t xml:space="preserve"> (Tables 19, </w:t>
      </w:r>
      <w:r w:rsidR="004B1B74" w:rsidRPr="00D2257C">
        <w:rPr>
          <w:rFonts w:ascii="Arial" w:hAnsi="Arial" w:cs="Arial"/>
          <w:i/>
          <w:iCs/>
        </w:rPr>
        <w:t>20, 21 and 22)</w:t>
      </w:r>
      <w:r w:rsidR="00896A8F" w:rsidRPr="00D2257C">
        <w:rPr>
          <w:rFonts w:ascii="Arial" w:hAnsi="Arial" w:cs="Arial"/>
          <w:i/>
          <w:iCs/>
        </w:rPr>
        <w:t xml:space="preserve"> of the CAR country report</w:t>
      </w:r>
      <w:r w:rsidR="004B1B74" w:rsidRPr="00D2257C">
        <w:rPr>
          <w:rFonts w:ascii="Arial" w:hAnsi="Arial" w:cs="Arial"/>
          <w:i/>
          <w:iCs/>
        </w:rPr>
        <w:t>.</w:t>
      </w:r>
    </w:p>
    <w:p w14:paraId="56260E2D" w14:textId="77777777" w:rsidR="008134E4" w:rsidRPr="00D2257C" w:rsidRDefault="008134E4" w:rsidP="008134E4">
      <w:pPr>
        <w:pStyle w:val="ListParagraph"/>
        <w:tabs>
          <w:tab w:val="left" w:pos="839"/>
          <w:tab w:val="left" w:pos="840"/>
        </w:tabs>
        <w:spacing w:line="259" w:lineRule="auto"/>
        <w:ind w:right="236" w:firstLine="0"/>
        <w:rPr>
          <w:rFonts w:ascii="Arial" w:hAnsi="Arial" w:cs="Arial"/>
          <w:b/>
          <w:bCs/>
        </w:rPr>
      </w:pPr>
    </w:p>
    <w:p w14:paraId="0A03B3D4"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lastRenderedPageBreak/>
        <w:t>In comparing the food insecurity measures by mode, it is not really clear to the reader what the diﬀerences in the questionnaires/protocol were between the phone and face-to-face group. Did you reduce the number of questions? Were the questions modified for mode? What was the average length of the interviews between phone versus face-to-face? It is difficult to interpret the results without having a good understanding of to what degree there were changes in the questionnaire due to mode.</w:t>
      </w:r>
    </w:p>
    <w:p w14:paraId="6FFEF2A8" w14:textId="77777777" w:rsidR="00A91E01" w:rsidRPr="00D2257C" w:rsidRDefault="00A91E01" w:rsidP="0018158E">
      <w:pPr>
        <w:pStyle w:val="ListParagraph"/>
        <w:tabs>
          <w:tab w:val="left" w:pos="839"/>
          <w:tab w:val="left" w:pos="840"/>
        </w:tabs>
        <w:spacing w:before="1" w:line="259" w:lineRule="auto"/>
        <w:ind w:right="197" w:firstLine="0"/>
        <w:rPr>
          <w:rFonts w:ascii="Arial" w:hAnsi="Arial" w:cs="Arial"/>
          <w:b/>
          <w:bCs/>
          <w:i/>
          <w:iCs/>
        </w:rPr>
      </w:pPr>
    </w:p>
    <w:p w14:paraId="3E580A14" w14:textId="18731DE3" w:rsidR="00F667A9" w:rsidRPr="00D2257C" w:rsidRDefault="0018158E" w:rsidP="00CB68EE">
      <w:pPr>
        <w:pStyle w:val="ListParagraph"/>
        <w:tabs>
          <w:tab w:val="left" w:pos="839"/>
          <w:tab w:val="left" w:pos="840"/>
        </w:tabs>
        <w:spacing w:before="1" w:line="259" w:lineRule="auto"/>
        <w:ind w:right="197" w:firstLine="0"/>
        <w:rPr>
          <w:rFonts w:ascii="Arial" w:hAnsi="Arial" w:cs="Arial"/>
          <w:i/>
          <w:iCs/>
        </w:rPr>
      </w:pPr>
      <w:r w:rsidRPr="00D2257C">
        <w:rPr>
          <w:rFonts w:ascii="Arial" w:hAnsi="Arial" w:cs="Arial"/>
          <w:b/>
          <w:bCs/>
          <w:i/>
          <w:iCs/>
        </w:rPr>
        <w:t xml:space="preserve">Response: </w:t>
      </w:r>
      <w:r w:rsidR="00A91E01" w:rsidRPr="00D2257C">
        <w:rPr>
          <w:rFonts w:ascii="Arial" w:hAnsi="Arial" w:cs="Arial"/>
          <w:i/>
          <w:iCs/>
        </w:rPr>
        <w:t xml:space="preserve"> </w:t>
      </w:r>
      <w:r w:rsidR="004906D6" w:rsidRPr="00D2257C">
        <w:rPr>
          <w:rFonts w:ascii="Arial" w:hAnsi="Arial" w:cs="Arial"/>
          <w:i/>
          <w:iCs/>
        </w:rPr>
        <w:t xml:space="preserve">WFP </w:t>
      </w:r>
      <w:r w:rsidR="00D97DD9" w:rsidRPr="00D2257C">
        <w:rPr>
          <w:rFonts w:ascii="Arial" w:hAnsi="Arial" w:cs="Arial"/>
          <w:i/>
          <w:iCs/>
        </w:rPr>
        <w:t>uses standardized</w:t>
      </w:r>
      <w:r w:rsidR="00BD1359" w:rsidRPr="00D2257C">
        <w:rPr>
          <w:rFonts w:ascii="Arial" w:hAnsi="Arial" w:cs="Arial"/>
          <w:i/>
          <w:iCs/>
        </w:rPr>
        <w:t xml:space="preserve"> survey</w:t>
      </w:r>
      <w:r w:rsidR="00D97DD9" w:rsidRPr="00D2257C">
        <w:rPr>
          <w:rFonts w:ascii="Arial" w:hAnsi="Arial" w:cs="Arial"/>
          <w:i/>
          <w:iCs/>
        </w:rPr>
        <w:t xml:space="preserve"> </w:t>
      </w:r>
      <w:r w:rsidR="00433E54" w:rsidRPr="00D2257C">
        <w:rPr>
          <w:rFonts w:ascii="Arial" w:hAnsi="Arial" w:cs="Arial"/>
          <w:i/>
          <w:iCs/>
        </w:rPr>
        <w:t>questionnaire</w:t>
      </w:r>
      <w:r w:rsidR="00BD1359" w:rsidRPr="00D2257C">
        <w:rPr>
          <w:rFonts w:ascii="Arial" w:hAnsi="Arial" w:cs="Arial"/>
          <w:i/>
          <w:iCs/>
        </w:rPr>
        <w:t>s to collect data</w:t>
      </w:r>
      <w:r w:rsidR="00433E54" w:rsidRPr="00D2257C">
        <w:rPr>
          <w:rFonts w:ascii="Arial" w:hAnsi="Arial" w:cs="Arial"/>
          <w:i/>
          <w:iCs/>
        </w:rPr>
        <w:t xml:space="preserve"> for food security assessment</w:t>
      </w:r>
      <w:r w:rsidR="00AC6E71" w:rsidRPr="00D2257C">
        <w:rPr>
          <w:rFonts w:ascii="Arial" w:hAnsi="Arial" w:cs="Arial"/>
          <w:i/>
          <w:iCs/>
        </w:rPr>
        <w:t>s</w:t>
      </w:r>
      <w:r w:rsidR="009B47D3" w:rsidRPr="00D2257C">
        <w:rPr>
          <w:rFonts w:ascii="Arial" w:hAnsi="Arial" w:cs="Arial"/>
          <w:i/>
          <w:iCs/>
        </w:rPr>
        <w:t>.</w:t>
      </w:r>
      <w:r w:rsidR="00157B44" w:rsidRPr="00D2257C">
        <w:rPr>
          <w:rFonts w:ascii="Arial" w:hAnsi="Arial" w:cs="Arial"/>
          <w:i/>
          <w:iCs/>
        </w:rPr>
        <w:t xml:space="preserve"> </w:t>
      </w:r>
      <w:r w:rsidR="00306607" w:rsidRPr="00D2257C">
        <w:rPr>
          <w:rFonts w:ascii="Arial" w:hAnsi="Arial" w:cs="Arial"/>
          <w:i/>
          <w:iCs/>
        </w:rPr>
        <w:t>All</w:t>
      </w:r>
      <w:r w:rsidR="00147A8A" w:rsidRPr="00D2257C">
        <w:rPr>
          <w:rFonts w:ascii="Arial" w:hAnsi="Arial" w:cs="Arial"/>
          <w:i/>
          <w:iCs/>
        </w:rPr>
        <w:t xml:space="preserve"> of the question</w:t>
      </w:r>
      <w:r w:rsidR="003A5E04" w:rsidRPr="00D2257C">
        <w:rPr>
          <w:rFonts w:ascii="Arial" w:hAnsi="Arial" w:cs="Arial"/>
          <w:i/>
          <w:iCs/>
        </w:rPr>
        <w:t>s</w:t>
      </w:r>
      <w:r w:rsidR="00306607" w:rsidRPr="00D2257C">
        <w:rPr>
          <w:rFonts w:ascii="Arial" w:hAnsi="Arial" w:cs="Arial"/>
          <w:i/>
          <w:iCs/>
        </w:rPr>
        <w:t xml:space="preserve"> required for CARI calculation</w:t>
      </w:r>
      <w:r w:rsidR="00147A8A" w:rsidRPr="00D2257C">
        <w:rPr>
          <w:rFonts w:ascii="Arial" w:hAnsi="Arial" w:cs="Arial"/>
          <w:i/>
          <w:iCs/>
        </w:rPr>
        <w:t xml:space="preserve"> </w:t>
      </w:r>
      <w:r w:rsidR="003A5E04" w:rsidRPr="00D2257C">
        <w:rPr>
          <w:rFonts w:ascii="Arial" w:hAnsi="Arial" w:cs="Arial"/>
          <w:i/>
          <w:iCs/>
        </w:rPr>
        <w:t>were</w:t>
      </w:r>
      <w:r w:rsidR="00147A8A" w:rsidRPr="00D2257C">
        <w:rPr>
          <w:rFonts w:ascii="Arial" w:hAnsi="Arial" w:cs="Arial"/>
          <w:i/>
          <w:iCs/>
        </w:rPr>
        <w:t xml:space="preserve"> the same across the survey modalities except for </w:t>
      </w:r>
      <w:r w:rsidR="00D2257C">
        <w:rPr>
          <w:rFonts w:ascii="Arial" w:hAnsi="Arial" w:cs="Arial"/>
          <w:i/>
          <w:iCs/>
        </w:rPr>
        <w:t>e</w:t>
      </w:r>
      <w:r w:rsidR="00D94952" w:rsidRPr="00D2257C">
        <w:rPr>
          <w:rFonts w:ascii="Arial" w:hAnsi="Arial" w:cs="Arial"/>
          <w:i/>
          <w:iCs/>
        </w:rPr>
        <w:t>xpenditure module</w:t>
      </w:r>
      <w:r w:rsidR="00147A8A" w:rsidRPr="00D2257C">
        <w:rPr>
          <w:rFonts w:ascii="Arial" w:hAnsi="Arial" w:cs="Arial"/>
          <w:i/>
          <w:iCs/>
        </w:rPr>
        <w:t xml:space="preserve"> where </w:t>
      </w:r>
      <w:r w:rsidR="001A5609" w:rsidRPr="00D2257C">
        <w:rPr>
          <w:rFonts w:ascii="Arial" w:hAnsi="Arial" w:cs="Arial"/>
          <w:i/>
          <w:iCs/>
        </w:rPr>
        <w:t xml:space="preserve">the F2F </w:t>
      </w:r>
      <w:r w:rsidR="00B21191" w:rsidRPr="00D2257C">
        <w:rPr>
          <w:rFonts w:ascii="Arial" w:hAnsi="Arial" w:cs="Arial"/>
          <w:i/>
          <w:iCs/>
        </w:rPr>
        <w:t>questions</w:t>
      </w:r>
      <w:r w:rsidR="001A5609" w:rsidRPr="00D2257C">
        <w:rPr>
          <w:rFonts w:ascii="Arial" w:hAnsi="Arial" w:cs="Arial"/>
          <w:i/>
          <w:iCs/>
        </w:rPr>
        <w:t xml:space="preserve"> has been modified or shortened to allow them to be administered over the phone. </w:t>
      </w:r>
      <w:r w:rsidR="00306607" w:rsidRPr="00D2257C">
        <w:rPr>
          <w:rFonts w:ascii="Arial" w:hAnsi="Arial" w:cs="Arial"/>
          <w:i/>
          <w:iCs/>
        </w:rPr>
        <w:t xml:space="preserve">The </w:t>
      </w:r>
      <w:r w:rsidR="00065607" w:rsidRPr="00D2257C">
        <w:rPr>
          <w:rFonts w:ascii="Arial" w:hAnsi="Arial" w:cs="Arial"/>
          <w:i/>
          <w:iCs/>
        </w:rPr>
        <w:t xml:space="preserve">F2F survey included </w:t>
      </w:r>
      <w:r w:rsidR="00A518BE" w:rsidRPr="00D2257C">
        <w:rPr>
          <w:rFonts w:ascii="Arial" w:hAnsi="Arial" w:cs="Arial"/>
          <w:i/>
          <w:iCs/>
        </w:rPr>
        <w:t xml:space="preserve">additional modules that will be used for </w:t>
      </w:r>
      <w:r w:rsidR="00BE4756" w:rsidRPr="00D2257C">
        <w:rPr>
          <w:rFonts w:ascii="Arial" w:hAnsi="Arial" w:cs="Arial"/>
          <w:i/>
          <w:iCs/>
        </w:rPr>
        <w:t xml:space="preserve">testing the correlation of the </w:t>
      </w:r>
      <w:r w:rsidR="00661DF4" w:rsidRPr="00D2257C">
        <w:rPr>
          <w:rFonts w:ascii="Arial" w:hAnsi="Arial" w:cs="Arial"/>
          <w:i/>
          <w:iCs/>
        </w:rPr>
        <w:t xml:space="preserve">newly developed </w:t>
      </w:r>
      <w:r w:rsidR="00BE4756" w:rsidRPr="00D2257C">
        <w:rPr>
          <w:rFonts w:ascii="Arial" w:hAnsi="Arial" w:cs="Arial"/>
          <w:i/>
          <w:iCs/>
        </w:rPr>
        <w:t>income source indicator against</w:t>
      </w:r>
      <w:r w:rsidR="00306607" w:rsidRPr="00D2257C">
        <w:rPr>
          <w:rFonts w:ascii="Arial" w:hAnsi="Arial" w:cs="Arial"/>
          <w:i/>
          <w:iCs/>
        </w:rPr>
        <w:t xml:space="preserve"> </w:t>
      </w:r>
      <w:r w:rsidR="00661DF4" w:rsidRPr="00D2257C">
        <w:rPr>
          <w:rFonts w:ascii="Arial" w:hAnsi="Arial" w:cs="Arial"/>
          <w:i/>
          <w:iCs/>
        </w:rPr>
        <w:t>some other FS indicators that are not part of CARI or rCARI such as household hunger scale</w:t>
      </w:r>
      <w:r w:rsidR="00C75D89" w:rsidRPr="00D2257C">
        <w:rPr>
          <w:rFonts w:ascii="Arial" w:hAnsi="Arial" w:cs="Arial"/>
          <w:i/>
          <w:iCs/>
        </w:rPr>
        <w:t>.</w:t>
      </w:r>
      <w:r w:rsidR="00915F5B" w:rsidRPr="00D2257C">
        <w:rPr>
          <w:rFonts w:ascii="Arial" w:hAnsi="Arial" w:cs="Arial"/>
          <w:i/>
          <w:iCs/>
        </w:rPr>
        <w:t xml:space="preserve"> </w:t>
      </w:r>
      <w:r w:rsidR="00AA6637" w:rsidRPr="00D2257C">
        <w:rPr>
          <w:rFonts w:ascii="Arial" w:hAnsi="Arial" w:cs="Arial"/>
          <w:i/>
          <w:iCs/>
        </w:rPr>
        <w:t xml:space="preserve"> Generally, the remote survey has few items compared to the remote.</w:t>
      </w:r>
      <w:r w:rsidR="00D27BF9" w:rsidRPr="00D2257C">
        <w:rPr>
          <w:rFonts w:ascii="Arial" w:hAnsi="Arial" w:cs="Arial"/>
          <w:i/>
          <w:iCs/>
        </w:rPr>
        <w:t xml:space="preserve"> On average, it</w:t>
      </w:r>
      <w:r w:rsidR="00AA6637" w:rsidRPr="00D2257C">
        <w:rPr>
          <w:rFonts w:ascii="Arial" w:hAnsi="Arial" w:cs="Arial"/>
          <w:i/>
          <w:iCs/>
        </w:rPr>
        <w:t xml:space="preserve"> takes between 15-45 </w:t>
      </w:r>
      <w:r w:rsidR="00DF3279" w:rsidRPr="00D2257C">
        <w:rPr>
          <w:rFonts w:ascii="Arial" w:hAnsi="Arial" w:cs="Arial"/>
          <w:i/>
          <w:iCs/>
        </w:rPr>
        <w:t>minutes</w:t>
      </w:r>
      <w:r w:rsidR="00FC15B4" w:rsidRPr="00D2257C">
        <w:rPr>
          <w:rFonts w:ascii="Arial" w:hAnsi="Arial" w:cs="Arial"/>
          <w:i/>
          <w:iCs/>
        </w:rPr>
        <w:t xml:space="preserve"> and</w:t>
      </w:r>
      <w:r w:rsidR="00F667A9" w:rsidRPr="00D2257C">
        <w:rPr>
          <w:rFonts w:ascii="Arial" w:hAnsi="Arial" w:cs="Arial"/>
          <w:i/>
          <w:iCs/>
        </w:rPr>
        <w:t xml:space="preserve"> 45-90</w:t>
      </w:r>
      <w:r w:rsidR="00DF3279" w:rsidRPr="00D2257C">
        <w:rPr>
          <w:rFonts w:ascii="Arial" w:hAnsi="Arial" w:cs="Arial"/>
          <w:i/>
          <w:iCs/>
        </w:rPr>
        <w:t xml:space="preserve"> </w:t>
      </w:r>
      <w:r w:rsidR="00F667A9" w:rsidRPr="00D2257C">
        <w:rPr>
          <w:rFonts w:ascii="Arial" w:hAnsi="Arial" w:cs="Arial"/>
          <w:i/>
          <w:iCs/>
        </w:rPr>
        <w:t>minutes to complete</w:t>
      </w:r>
      <w:r w:rsidR="00D27BF9" w:rsidRPr="00D2257C">
        <w:rPr>
          <w:rFonts w:ascii="Arial" w:hAnsi="Arial" w:cs="Arial"/>
          <w:i/>
          <w:iCs/>
        </w:rPr>
        <w:t xml:space="preserve"> </w:t>
      </w:r>
      <w:r w:rsidR="00B27C2A" w:rsidRPr="00D2257C">
        <w:rPr>
          <w:rFonts w:ascii="Arial" w:hAnsi="Arial" w:cs="Arial"/>
          <w:i/>
          <w:iCs/>
        </w:rPr>
        <w:t>a</w:t>
      </w:r>
      <w:r w:rsidR="00D27BF9" w:rsidRPr="00D2257C">
        <w:rPr>
          <w:rFonts w:ascii="Arial" w:hAnsi="Arial" w:cs="Arial"/>
          <w:i/>
          <w:iCs/>
        </w:rPr>
        <w:t xml:space="preserve"> standard </w:t>
      </w:r>
      <w:r w:rsidR="00FC15B4" w:rsidRPr="00D2257C">
        <w:rPr>
          <w:rFonts w:ascii="Arial" w:hAnsi="Arial" w:cs="Arial"/>
          <w:i/>
          <w:iCs/>
        </w:rPr>
        <w:t>remote and F2F interview respectively</w:t>
      </w:r>
      <w:r w:rsidR="00F667A9" w:rsidRPr="00D2257C">
        <w:rPr>
          <w:rFonts w:ascii="Arial" w:hAnsi="Arial" w:cs="Arial"/>
          <w:i/>
          <w:iCs/>
        </w:rPr>
        <w:t>.</w:t>
      </w:r>
    </w:p>
    <w:p w14:paraId="2AF901B4" w14:textId="015A504C" w:rsidR="00AB4FC9"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Why not compare CARI-</w:t>
      </w:r>
      <w:r w:rsidR="00F55BE5" w:rsidRPr="00D2257C">
        <w:rPr>
          <w:rFonts w:ascii="Arial" w:hAnsi="Arial" w:cs="Arial"/>
        </w:rPr>
        <w:t>I</w:t>
      </w:r>
      <w:r w:rsidRPr="00D2257C">
        <w:rPr>
          <w:rFonts w:ascii="Arial" w:hAnsi="Arial" w:cs="Arial"/>
        </w:rPr>
        <w:t>nc with rCARI-</w:t>
      </w:r>
      <w:r w:rsidR="00F55BE5" w:rsidRPr="00D2257C">
        <w:rPr>
          <w:rFonts w:ascii="Arial" w:hAnsi="Arial" w:cs="Arial"/>
        </w:rPr>
        <w:t>I</w:t>
      </w:r>
      <w:r w:rsidRPr="00D2257C">
        <w:rPr>
          <w:rFonts w:ascii="Arial" w:hAnsi="Arial" w:cs="Arial"/>
        </w:rPr>
        <w:t>nc in the analysis tables? All other comparisons were made. That might be a cleaner mode comparison if the measure of income source and change is not diﬀerent across the CARI and rCARI. The FES comparison in Table 4 is somewhat confounded</w:t>
      </w:r>
      <w:r w:rsidR="0018158E" w:rsidRPr="00D2257C">
        <w:rPr>
          <w:rFonts w:ascii="Arial" w:hAnsi="Arial" w:cs="Arial"/>
        </w:rPr>
        <w:t xml:space="preserve"> </w:t>
      </w:r>
      <w:r w:rsidRPr="00D2257C">
        <w:rPr>
          <w:rFonts w:ascii="Arial" w:hAnsi="Arial" w:cs="Arial"/>
        </w:rPr>
        <w:t>by the diﬀerence in the FES measures. Furthermore, the numbers in these tables should be in percentages to match the text. It’s not clear why some numbers are bolded without asterisks</w:t>
      </w:r>
      <w:r w:rsidR="00AB4FC9" w:rsidRPr="00D2257C">
        <w:rPr>
          <w:rFonts w:ascii="Arial" w:hAnsi="Arial" w:cs="Arial"/>
        </w:rPr>
        <w:t>.</w:t>
      </w:r>
    </w:p>
    <w:p w14:paraId="2109B828" w14:textId="019141ED" w:rsidR="00AB4FC9" w:rsidRPr="00D2257C" w:rsidRDefault="00AB4FC9" w:rsidP="00303D67">
      <w:pPr>
        <w:pStyle w:val="ListParagraph"/>
        <w:tabs>
          <w:tab w:val="left" w:pos="839"/>
          <w:tab w:val="left" w:pos="840"/>
        </w:tabs>
        <w:spacing w:before="90" w:line="256" w:lineRule="auto"/>
        <w:ind w:right="127" w:firstLine="0"/>
        <w:rPr>
          <w:rFonts w:ascii="Arial" w:hAnsi="Arial" w:cs="Arial"/>
          <w:i/>
          <w:iCs/>
        </w:rPr>
      </w:pPr>
      <w:r w:rsidRPr="00D2257C">
        <w:rPr>
          <w:rFonts w:ascii="Arial" w:hAnsi="Arial" w:cs="Arial"/>
          <w:b/>
          <w:bCs/>
          <w:i/>
          <w:iCs/>
        </w:rPr>
        <w:t>Response:</w:t>
      </w:r>
      <w:r w:rsidRPr="00D2257C">
        <w:rPr>
          <w:rFonts w:ascii="Arial" w:hAnsi="Arial" w:cs="Arial"/>
          <w:i/>
          <w:iCs/>
        </w:rPr>
        <w:t xml:space="preserve"> The comparison of the CARI-Inc and rCARI-Inc has been d</w:t>
      </w:r>
      <w:r w:rsidR="0083254A" w:rsidRPr="00D2257C">
        <w:rPr>
          <w:rFonts w:ascii="Arial" w:hAnsi="Arial" w:cs="Arial"/>
          <w:i/>
          <w:iCs/>
        </w:rPr>
        <w:t xml:space="preserve">one (the results are represented in </w:t>
      </w:r>
      <w:r w:rsidR="00C06C43" w:rsidRPr="00D2257C">
        <w:rPr>
          <w:rFonts w:ascii="Arial" w:hAnsi="Arial" w:cs="Arial"/>
          <w:i/>
          <w:iCs/>
        </w:rPr>
        <w:t xml:space="preserve">Table </w:t>
      </w:r>
      <w:r w:rsidR="00D2257C">
        <w:rPr>
          <w:rFonts w:ascii="Arial" w:hAnsi="Arial" w:cs="Arial"/>
          <w:i/>
          <w:iCs/>
        </w:rPr>
        <w:t>8</w:t>
      </w:r>
      <w:r w:rsidR="00C06C43" w:rsidRPr="00D2257C">
        <w:rPr>
          <w:rFonts w:ascii="Arial" w:hAnsi="Arial" w:cs="Arial"/>
          <w:i/>
          <w:iCs/>
        </w:rPr>
        <w:t xml:space="preserve"> in the rCARI </w:t>
      </w:r>
      <w:r w:rsidR="00B040D9" w:rsidRPr="00D2257C">
        <w:rPr>
          <w:rFonts w:ascii="Arial" w:hAnsi="Arial" w:cs="Arial"/>
          <w:i/>
          <w:iCs/>
        </w:rPr>
        <w:t>Report 2.2).</w:t>
      </w:r>
      <w:r w:rsidR="005275FB" w:rsidRPr="00D2257C">
        <w:rPr>
          <w:rFonts w:ascii="Arial" w:hAnsi="Arial" w:cs="Arial"/>
          <w:i/>
          <w:iCs/>
        </w:rPr>
        <w:t xml:space="preserve"> </w:t>
      </w:r>
    </w:p>
    <w:p w14:paraId="116D8726" w14:textId="77777777" w:rsidR="00252971"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More detail would be helpful to help the reader understand the extent of diﬀerences. Perhaps the authors are asking about diﬀerent items in CARI whereas in rCARI they are asking about all expenditures. Just listing the number of items and giving examples would be helpful context to know. Furthermore, it's important to know how the expenditure module was shortened. Were categories combined or were there certain expenditures not asked about in the shortened version?</w:t>
      </w:r>
    </w:p>
    <w:p w14:paraId="70968A04" w14:textId="77777777" w:rsidR="00252971" w:rsidRPr="00D2257C" w:rsidRDefault="00252971" w:rsidP="00252971">
      <w:pPr>
        <w:pStyle w:val="ListParagraph"/>
        <w:tabs>
          <w:tab w:val="left" w:pos="839"/>
          <w:tab w:val="left" w:pos="840"/>
        </w:tabs>
        <w:spacing w:before="11" w:line="256" w:lineRule="auto"/>
        <w:ind w:right="290" w:firstLine="0"/>
        <w:rPr>
          <w:rFonts w:ascii="Arial" w:hAnsi="Arial" w:cs="Arial"/>
        </w:rPr>
      </w:pPr>
    </w:p>
    <w:p w14:paraId="46174ACB" w14:textId="44016FD5" w:rsidR="00814D35" w:rsidRPr="00D2257C" w:rsidRDefault="00D36C5B" w:rsidP="00CB68EE">
      <w:pPr>
        <w:pStyle w:val="ListParagraph"/>
        <w:tabs>
          <w:tab w:val="left" w:pos="839"/>
          <w:tab w:val="left" w:pos="840"/>
        </w:tabs>
        <w:spacing w:before="11" w:line="256" w:lineRule="auto"/>
        <w:ind w:right="290" w:firstLine="0"/>
        <w:rPr>
          <w:rFonts w:ascii="Arial" w:hAnsi="Arial" w:cs="Arial"/>
        </w:rPr>
      </w:pPr>
      <w:r w:rsidRPr="00D2257C">
        <w:rPr>
          <w:rFonts w:ascii="Arial" w:hAnsi="Arial" w:cs="Arial"/>
          <w:b/>
          <w:bCs/>
          <w:i/>
          <w:iCs/>
        </w:rPr>
        <w:t>Response</w:t>
      </w:r>
      <w:r w:rsidR="00FB46D2" w:rsidRPr="00D2257C">
        <w:rPr>
          <w:rFonts w:ascii="Arial" w:hAnsi="Arial" w:cs="Arial"/>
          <w:b/>
          <w:bCs/>
          <w:i/>
          <w:iCs/>
        </w:rPr>
        <w:t xml:space="preserve">: </w:t>
      </w:r>
      <w:r w:rsidR="00FB46D2" w:rsidRPr="00D2257C">
        <w:rPr>
          <w:rFonts w:ascii="Arial" w:hAnsi="Arial" w:cs="Arial"/>
          <w:i/>
          <w:iCs/>
        </w:rPr>
        <w:t>This has been explained in the revised comprehensive report (</w:t>
      </w:r>
      <w:r w:rsidR="00F36C27" w:rsidRPr="00D2257C">
        <w:rPr>
          <w:rFonts w:ascii="Arial" w:hAnsi="Arial" w:cs="Arial"/>
          <w:i/>
          <w:iCs/>
        </w:rPr>
        <w:t xml:space="preserve">Page </w:t>
      </w:r>
      <w:r w:rsidR="00D2257C" w:rsidRPr="00D2257C">
        <w:rPr>
          <w:rFonts w:ascii="Arial" w:hAnsi="Arial" w:cs="Arial"/>
          <w:i/>
          <w:iCs/>
        </w:rPr>
        <w:t>2</w:t>
      </w:r>
      <w:r w:rsidR="00D2257C">
        <w:rPr>
          <w:rFonts w:ascii="Arial" w:hAnsi="Arial" w:cs="Arial"/>
          <w:i/>
          <w:iCs/>
        </w:rPr>
        <w:t>6</w:t>
      </w:r>
      <w:r w:rsidR="00F36C27" w:rsidRPr="00D2257C">
        <w:rPr>
          <w:rFonts w:ascii="Arial" w:hAnsi="Arial" w:cs="Arial"/>
          <w:i/>
          <w:iCs/>
        </w:rPr>
        <w:t xml:space="preserve">, </w:t>
      </w:r>
      <w:r w:rsidR="00252971" w:rsidRPr="00D2257C">
        <w:rPr>
          <w:rFonts w:ascii="Arial" w:hAnsi="Arial" w:cs="Arial"/>
          <w:i/>
          <w:iCs/>
        </w:rPr>
        <w:t>under the m</w:t>
      </w:r>
      <w:r w:rsidR="00F36C27" w:rsidRPr="00D2257C">
        <w:rPr>
          <w:rFonts w:ascii="Arial" w:hAnsi="Arial" w:cs="Arial"/>
          <w:i/>
          <w:iCs/>
        </w:rPr>
        <w:t>odule length and food security indicator reporting</w:t>
      </w:r>
      <w:r w:rsidR="00252971" w:rsidRPr="00D2257C">
        <w:rPr>
          <w:rFonts w:ascii="Arial" w:hAnsi="Arial" w:cs="Arial"/>
          <w:i/>
          <w:iCs/>
        </w:rPr>
        <w:t xml:space="preserve"> section of the report</w:t>
      </w:r>
      <w:r w:rsidR="00F36C27" w:rsidRPr="00D2257C">
        <w:rPr>
          <w:rFonts w:ascii="Arial" w:hAnsi="Arial" w:cs="Arial"/>
          <w:i/>
          <w:iCs/>
        </w:rPr>
        <w:t>).</w:t>
      </w:r>
      <w:r w:rsidR="00036CA9" w:rsidRPr="00D2257C">
        <w:rPr>
          <w:rFonts w:ascii="Arial" w:hAnsi="Arial" w:cs="Arial"/>
          <w:i/>
          <w:iCs/>
        </w:rPr>
        <w:t xml:space="preserve"> </w:t>
      </w:r>
    </w:p>
    <w:p w14:paraId="5899E1B8"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Regarding Table 6: did the respondents actually overestimate their consumption, or are the estimates just higher on the phone than in-person? Could there be interviewer eﬀects between asking this in-person versus on the phone? Could there be any social desirability in the responses?</w:t>
      </w:r>
    </w:p>
    <w:p w14:paraId="6CF90AF7" w14:textId="77777777" w:rsidR="00CF16D0" w:rsidRPr="00D2257C" w:rsidRDefault="00CF16D0" w:rsidP="00CF16D0">
      <w:pPr>
        <w:pStyle w:val="ListParagraph"/>
        <w:tabs>
          <w:tab w:val="left" w:pos="839"/>
          <w:tab w:val="left" w:pos="840"/>
        </w:tabs>
        <w:spacing w:before="14" w:line="256" w:lineRule="auto"/>
        <w:ind w:right="249" w:firstLine="0"/>
        <w:rPr>
          <w:rFonts w:ascii="Arial" w:hAnsi="Arial" w:cs="Arial"/>
        </w:rPr>
      </w:pPr>
    </w:p>
    <w:p w14:paraId="46ADC221" w14:textId="0370F998" w:rsidR="00CF16D0" w:rsidRPr="00D2257C" w:rsidRDefault="00A55BD2" w:rsidP="00E7173A">
      <w:pPr>
        <w:pStyle w:val="ListParagraph"/>
        <w:tabs>
          <w:tab w:val="left" w:pos="839"/>
          <w:tab w:val="left" w:pos="840"/>
        </w:tabs>
        <w:spacing w:before="14" w:line="256" w:lineRule="auto"/>
        <w:ind w:right="249" w:firstLine="0"/>
        <w:rPr>
          <w:rFonts w:ascii="Arial" w:hAnsi="Arial" w:cs="Arial"/>
          <w:i/>
          <w:iCs/>
        </w:rPr>
      </w:pPr>
      <w:r w:rsidRPr="00D2257C">
        <w:rPr>
          <w:rFonts w:ascii="Arial" w:hAnsi="Arial" w:cs="Arial"/>
          <w:b/>
          <w:bCs/>
          <w:i/>
          <w:iCs/>
        </w:rPr>
        <w:t>Response:</w:t>
      </w:r>
      <w:r w:rsidR="00ED506C" w:rsidRPr="00D2257C">
        <w:rPr>
          <w:rFonts w:ascii="Arial" w:hAnsi="Arial" w:cs="Arial"/>
          <w:b/>
          <w:bCs/>
          <w:i/>
          <w:iCs/>
        </w:rPr>
        <w:t xml:space="preserve"> </w:t>
      </w:r>
      <w:r w:rsidR="00ED506C" w:rsidRPr="00D2257C">
        <w:rPr>
          <w:rFonts w:ascii="Arial" w:hAnsi="Arial" w:cs="Arial"/>
          <w:i/>
          <w:iCs/>
        </w:rPr>
        <w:t xml:space="preserve">The wording should reflect the fact </w:t>
      </w:r>
      <w:r w:rsidR="00826080" w:rsidRPr="00D2257C">
        <w:rPr>
          <w:rFonts w:ascii="Arial" w:hAnsi="Arial" w:cs="Arial"/>
          <w:i/>
          <w:iCs/>
        </w:rPr>
        <w:t xml:space="preserve">that </w:t>
      </w:r>
      <w:r w:rsidR="00187E14" w:rsidRPr="00D2257C">
        <w:rPr>
          <w:rFonts w:ascii="Arial" w:hAnsi="Arial" w:cs="Arial"/>
          <w:i/>
          <w:iCs/>
        </w:rPr>
        <w:t xml:space="preserve">respondents reported higher </w:t>
      </w:r>
      <w:r w:rsidR="0014059E" w:rsidRPr="00D2257C">
        <w:rPr>
          <w:rFonts w:ascii="Arial" w:hAnsi="Arial" w:cs="Arial"/>
          <w:i/>
          <w:iCs/>
        </w:rPr>
        <w:t xml:space="preserve">consumption </w:t>
      </w:r>
      <w:r w:rsidR="00826080" w:rsidRPr="00D2257C">
        <w:rPr>
          <w:rFonts w:ascii="Arial" w:hAnsi="Arial" w:cs="Arial"/>
          <w:i/>
          <w:iCs/>
        </w:rPr>
        <w:t>rather than “overestimate”</w:t>
      </w:r>
      <w:r w:rsidR="00187E14" w:rsidRPr="00D2257C">
        <w:rPr>
          <w:rFonts w:ascii="Arial" w:hAnsi="Arial" w:cs="Arial"/>
          <w:i/>
          <w:iCs/>
        </w:rPr>
        <w:t xml:space="preserve"> </w:t>
      </w:r>
      <w:r w:rsidR="0014059E" w:rsidRPr="00D2257C">
        <w:rPr>
          <w:rFonts w:ascii="Arial" w:hAnsi="Arial" w:cs="Arial"/>
          <w:i/>
          <w:iCs/>
        </w:rPr>
        <w:t>over the phone than in-person or F2F</w:t>
      </w:r>
      <w:r w:rsidR="00A77AD1" w:rsidRPr="00D2257C">
        <w:rPr>
          <w:rFonts w:ascii="Arial" w:hAnsi="Arial" w:cs="Arial"/>
          <w:i/>
          <w:iCs/>
        </w:rPr>
        <w:t xml:space="preserve">. On the possibility of </w:t>
      </w:r>
      <w:r w:rsidR="004B7F63" w:rsidRPr="00D2257C">
        <w:rPr>
          <w:rFonts w:ascii="Arial" w:hAnsi="Arial" w:cs="Arial"/>
          <w:i/>
          <w:iCs/>
        </w:rPr>
        <w:t xml:space="preserve">interviewer effects, further analysis would be pursued to </w:t>
      </w:r>
      <w:r w:rsidR="00826080" w:rsidRPr="00D2257C">
        <w:rPr>
          <w:rFonts w:ascii="Arial" w:hAnsi="Arial" w:cs="Arial"/>
          <w:i/>
          <w:iCs/>
        </w:rPr>
        <w:t>investigate such effects across all pilot countries.</w:t>
      </w:r>
      <w:r w:rsidR="006F35ED" w:rsidRPr="00D2257C">
        <w:rPr>
          <w:rFonts w:ascii="Arial" w:hAnsi="Arial" w:cs="Arial"/>
          <w:i/>
          <w:iCs/>
        </w:rPr>
        <w:t xml:space="preserve"> There is also the fact of social desirability which we intend to investigate more as the study pro</w:t>
      </w:r>
      <w:r w:rsidR="00F5616B" w:rsidRPr="00D2257C">
        <w:rPr>
          <w:rFonts w:ascii="Arial" w:hAnsi="Arial" w:cs="Arial"/>
          <w:i/>
          <w:iCs/>
        </w:rPr>
        <w:t>gresses to other pilot countries.</w:t>
      </w:r>
    </w:p>
    <w:p w14:paraId="2275361F"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Regarding Table 7: the directionality of coping strategies across the three pilot studies is </w:t>
      </w:r>
      <w:r w:rsidRPr="00D2257C">
        <w:rPr>
          <w:rFonts w:ascii="Arial" w:hAnsi="Arial" w:cs="Arial"/>
        </w:rPr>
        <w:lastRenderedPageBreak/>
        <w:t>interesting (in Myanmar and CAR, phone respondents were more likely to adopt more reducing coping strategies relative to F2F counterparts, but the opposite was true in Ecuador). It is possible there might be social desirability. It would be helpful to know if there are any cultural elements that could explain this diﬀerence.</w:t>
      </w:r>
    </w:p>
    <w:p w14:paraId="2CFA49B4" w14:textId="77777777" w:rsidR="00306FB8" w:rsidRPr="00D2257C" w:rsidRDefault="00306FB8" w:rsidP="00306FB8">
      <w:pPr>
        <w:tabs>
          <w:tab w:val="left" w:pos="839"/>
          <w:tab w:val="left" w:pos="840"/>
        </w:tabs>
        <w:spacing w:before="5" w:line="259" w:lineRule="auto"/>
        <w:ind w:right="270"/>
        <w:rPr>
          <w:rFonts w:ascii="Arial" w:hAnsi="Arial" w:cs="Arial"/>
        </w:rPr>
      </w:pPr>
    </w:p>
    <w:p w14:paraId="0EF235A9" w14:textId="2A996166" w:rsidR="0091394A" w:rsidRPr="00D2257C" w:rsidRDefault="00306FB8" w:rsidP="00E7173A">
      <w:pPr>
        <w:pStyle w:val="ListParagraph"/>
        <w:tabs>
          <w:tab w:val="left" w:pos="839"/>
          <w:tab w:val="left" w:pos="840"/>
        </w:tabs>
        <w:spacing w:before="5" w:line="259" w:lineRule="auto"/>
        <w:ind w:right="27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As rightly pointed out, these observed difference may</w:t>
      </w:r>
      <w:r w:rsidR="00F55B26" w:rsidRPr="00D2257C">
        <w:rPr>
          <w:rFonts w:ascii="Arial" w:hAnsi="Arial" w:cs="Arial"/>
          <w:i/>
          <w:iCs/>
        </w:rPr>
        <w:t xml:space="preserve"> </w:t>
      </w:r>
      <w:r w:rsidRPr="00D2257C">
        <w:rPr>
          <w:rFonts w:ascii="Arial" w:hAnsi="Arial" w:cs="Arial"/>
          <w:i/>
          <w:iCs/>
        </w:rPr>
        <w:t xml:space="preserve">be driven by </w:t>
      </w:r>
      <w:r w:rsidR="00F136C0" w:rsidRPr="00D2257C">
        <w:rPr>
          <w:rFonts w:ascii="Arial" w:hAnsi="Arial" w:cs="Arial"/>
          <w:i/>
          <w:iCs/>
        </w:rPr>
        <w:t xml:space="preserve">social desirability which couldn’t capture </w:t>
      </w:r>
      <w:r w:rsidR="00E03EFF" w:rsidRPr="00D2257C">
        <w:rPr>
          <w:rFonts w:ascii="Arial" w:hAnsi="Arial" w:cs="Arial"/>
          <w:i/>
          <w:iCs/>
        </w:rPr>
        <w:t>quantitatively during the data collection</w:t>
      </w:r>
      <w:r w:rsidR="00D0286B" w:rsidRPr="00D2257C">
        <w:rPr>
          <w:rFonts w:ascii="Arial" w:hAnsi="Arial" w:cs="Arial"/>
          <w:i/>
          <w:iCs/>
        </w:rPr>
        <w:t xml:space="preserve">. We have reached out </w:t>
      </w:r>
      <w:r w:rsidR="00E03EFF" w:rsidRPr="00D2257C">
        <w:rPr>
          <w:rFonts w:ascii="Arial" w:hAnsi="Arial" w:cs="Arial"/>
          <w:i/>
          <w:iCs/>
        </w:rPr>
        <w:t xml:space="preserve">to </w:t>
      </w:r>
      <w:r w:rsidR="00D0286B" w:rsidRPr="00D2257C">
        <w:rPr>
          <w:rFonts w:ascii="Arial" w:hAnsi="Arial" w:cs="Arial"/>
          <w:i/>
          <w:iCs/>
        </w:rPr>
        <w:t xml:space="preserve">the Ecuador CO to </w:t>
      </w:r>
      <w:r w:rsidR="00E03EFF" w:rsidRPr="00D2257C">
        <w:rPr>
          <w:rFonts w:ascii="Arial" w:hAnsi="Arial" w:cs="Arial"/>
          <w:i/>
          <w:iCs/>
        </w:rPr>
        <w:t>ask for their exp</w:t>
      </w:r>
      <w:r w:rsidR="00AC2DDA" w:rsidRPr="00D2257C">
        <w:rPr>
          <w:rFonts w:ascii="Arial" w:hAnsi="Arial" w:cs="Arial"/>
          <w:i/>
          <w:iCs/>
        </w:rPr>
        <w:t xml:space="preserve">ertise and firsthand knowledge of the study areas to </w:t>
      </w:r>
      <w:r w:rsidR="00CF16D0" w:rsidRPr="00D2257C">
        <w:rPr>
          <w:rFonts w:ascii="Arial" w:hAnsi="Arial" w:cs="Arial"/>
          <w:i/>
          <w:iCs/>
        </w:rPr>
        <w:t xml:space="preserve">explain these results (qualitatively). </w:t>
      </w:r>
      <w:r w:rsidR="00AC2DDA" w:rsidRPr="00D2257C">
        <w:rPr>
          <w:rFonts w:ascii="Arial" w:hAnsi="Arial" w:cs="Arial"/>
          <w:i/>
          <w:iCs/>
        </w:rPr>
        <w:t xml:space="preserve"> </w:t>
      </w:r>
    </w:p>
    <w:p w14:paraId="05AA1AC8" w14:textId="417FF78C" w:rsidR="00875B86" w:rsidRPr="00D2257C" w:rsidRDefault="000131EA" w:rsidP="00E7173A">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Regarding Table 8: It is unclear that the apparent diﬀerences in emergency coping strategies can be called "overreporting". It is certainly a large diﬀerence but there's no evidence cited that respondents are misreporting. </w:t>
      </w:r>
      <w:r w:rsidR="00BC1B34" w:rsidRPr="00D2257C">
        <w:rPr>
          <w:rFonts w:ascii="Arial" w:hAnsi="Arial" w:cs="Arial"/>
        </w:rPr>
        <w:t>Certainly,</w:t>
      </w:r>
      <w:r w:rsidRPr="00D2257C">
        <w:rPr>
          <w:rFonts w:ascii="Arial" w:hAnsi="Arial" w:cs="Arial"/>
        </w:rPr>
        <w:t xml:space="preserve"> with something like illegal activities, it is highly likely that there is social desirability at play here. It may be easier for respondents to say they are participating in illegal activities to someone on the phone than someone who has shown up to their house for a F2F interview.</w:t>
      </w:r>
    </w:p>
    <w:p w14:paraId="0133D050" w14:textId="77777777" w:rsidR="007E0E76" w:rsidRPr="00D2257C" w:rsidRDefault="007E0E76" w:rsidP="007E0E76">
      <w:pPr>
        <w:pStyle w:val="ListParagraph"/>
        <w:tabs>
          <w:tab w:val="left" w:pos="839"/>
          <w:tab w:val="left" w:pos="841"/>
        </w:tabs>
        <w:spacing w:line="259" w:lineRule="auto"/>
        <w:ind w:left="840" w:right="139" w:firstLine="0"/>
        <w:rPr>
          <w:rFonts w:ascii="Arial" w:hAnsi="Arial" w:cs="Arial"/>
        </w:rPr>
      </w:pPr>
    </w:p>
    <w:p w14:paraId="7E190F95" w14:textId="799F588A" w:rsidR="007E0E76" w:rsidRPr="00D2257C" w:rsidRDefault="007E0E76" w:rsidP="007E0E76">
      <w:pPr>
        <w:pStyle w:val="ListParagraph"/>
        <w:tabs>
          <w:tab w:val="left" w:pos="839"/>
          <w:tab w:val="left" w:pos="841"/>
        </w:tabs>
        <w:spacing w:line="259" w:lineRule="auto"/>
        <w:ind w:left="840" w:right="139" w:firstLine="0"/>
        <w:rPr>
          <w:rFonts w:ascii="Arial" w:hAnsi="Arial" w:cs="Arial"/>
          <w:i/>
          <w:iCs/>
        </w:rPr>
      </w:pPr>
      <w:r w:rsidRPr="00D2257C">
        <w:rPr>
          <w:rFonts w:ascii="Arial" w:hAnsi="Arial" w:cs="Arial"/>
          <w:b/>
          <w:bCs/>
          <w:i/>
          <w:iCs/>
        </w:rPr>
        <w:t xml:space="preserve">Response: </w:t>
      </w:r>
      <w:r w:rsidRPr="00D2257C">
        <w:rPr>
          <w:rFonts w:ascii="Arial" w:hAnsi="Arial" w:cs="Arial"/>
          <w:i/>
          <w:iCs/>
        </w:rPr>
        <w:t xml:space="preserve">The </w:t>
      </w:r>
      <w:r w:rsidR="002C6D06" w:rsidRPr="00D2257C">
        <w:rPr>
          <w:rFonts w:ascii="Arial" w:hAnsi="Arial" w:cs="Arial"/>
          <w:i/>
          <w:iCs/>
        </w:rPr>
        <w:t xml:space="preserve">wording of the text has been since </w:t>
      </w:r>
      <w:r w:rsidR="00C1525D" w:rsidRPr="00D2257C">
        <w:rPr>
          <w:rFonts w:ascii="Arial" w:hAnsi="Arial" w:cs="Arial"/>
          <w:i/>
          <w:iCs/>
        </w:rPr>
        <w:t xml:space="preserve">changed to reflect these concerns that may likely be driven by social </w:t>
      </w:r>
      <w:r w:rsidR="0091394A" w:rsidRPr="00D2257C">
        <w:rPr>
          <w:rFonts w:ascii="Arial" w:hAnsi="Arial" w:cs="Arial"/>
          <w:i/>
          <w:iCs/>
        </w:rPr>
        <w:t>desirability as is rightly pointed.</w:t>
      </w:r>
      <w:r w:rsidR="009A0F55" w:rsidRPr="00D2257C">
        <w:rPr>
          <w:rFonts w:ascii="Arial" w:hAnsi="Arial" w:cs="Arial"/>
          <w:i/>
          <w:iCs/>
        </w:rPr>
        <w:t xml:space="preserve"> In Burkina Faso, th</w:t>
      </w:r>
      <w:r w:rsidR="000E5CFC" w:rsidRPr="00D2257C">
        <w:rPr>
          <w:rFonts w:ascii="Arial" w:hAnsi="Arial" w:cs="Arial"/>
          <w:i/>
          <w:iCs/>
        </w:rPr>
        <w:t>e</w:t>
      </w:r>
      <w:r w:rsidR="009A0F55" w:rsidRPr="00D2257C">
        <w:rPr>
          <w:rFonts w:ascii="Arial" w:hAnsi="Arial" w:cs="Arial"/>
          <w:i/>
          <w:iCs/>
        </w:rPr>
        <w:t xml:space="preserve"> working of this coping strategy will be </w:t>
      </w:r>
      <w:r w:rsidR="009E7083" w:rsidRPr="00D2257C">
        <w:rPr>
          <w:rFonts w:ascii="Arial" w:hAnsi="Arial" w:cs="Arial"/>
          <w:i/>
          <w:iCs/>
        </w:rPr>
        <w:t>re-considered.</w:t>
      </w:r>
      <w:r w:rsidR="000C7566" w:rsidRPr="00D2257C">
        <w:rPr>
          <w:rFonts w:ascii="Arial" w:hAnsi="Arial" w:cs="Arial"/>
          <w:i/>
          <w:iCs/>
        </w:rPr>
        <w:t xml:space="preserve"> Particularly, </w:t>
      </w:r>
      <w:r w:rsidR="00AF3975" w:rsidRPr="00D2257C">
        <w:rPr>
          <w:rFonts w:ascii="Arial" w:hAnsi="Arial" w:cs="Arial"/>
          <w:i/>
          <w:iCs/>
        </w:rPr>
        <w:t xml:space="preserve">more efforts will be </w:t>
      </w:r>
      <w:r w:rsidR="00C81DB8" w:rsidRPr="00D2257C">
        <w:rPr>
          <w:rFonts w:ascii="Arial" w:hAnsi="Arial" w:cs="Arial"/>
          <w:i/>
          <w:iCs/>
        </w:rPr>
        <w:t>put into the training</w:t>
      </w:r>
      <w:r w:rsidR="00077829" w:rsidRPr="00D2257C">
        <w:rPr>
          <w:rFonts w:ascii="Arial" w:hAnsi="Arial" w:cs="Arial"/>
          <w:i/>
          <w:iCs/>
        </w:rPr>
        <w:t xml:space="preserve"> of enumerators</w:t>
      </w:r>
      <w:r w:rsidR="00C81DB8" w:rsidRPr="00D2257C">
        <w:rPr>
          <w:rFonts w:ascii="Arial" w:hAnsi="Arial" w:cs="Arial"/>
          <w:i/>
          <w:iCs/>
        </w:rPr>
        <w:t xml:space="preserve"> </w:t>
      </w:r>
      <w:r w:rsidR="009D07F3" w:rsidRPr="00D2257C">
        <w:rPr>
          <w:rFonts w:ascii="Arial" w:hAnsi="Arial" w:cs="Arial"/>
          <w:i/>
          <w:iCs/>
        </w:rPr>
        <w:t xml:space="preserve">and </w:t>
      </w:r>
      <w:r w:rsidR="00822AE6" w:rsidRPr="00D2257C">
        <w:rPr>
          <w:rFonts w:ascii="Arial" w:hAnsi="Arial" w:cs="Arial"/>
          <w:i/>
          <w:iCs/>
        </w:rPr>
        <w:t xml:space="preserve">field </w:t>
      </w:r>
      <w:r w:rsidR="009D07F3" w:rsidRPr="00D2257C">
        <w:rPr>
          <w:rFonts w:ascii="Arial" w:hAnsi="Arial" w:cs="Arial"/>
          <w:i/>
          <w:iCs/>
        </w:rPr>
        <w:t xml:space="preserve">testing </w:t>
      </w:r>
      <w:r w:rsidR="003E0022" w:rsidRPr="00D2257C">
        <w:rPr>
          <w:rFonts w:ascii="Arial" w:hAnsi="Arial" w:cs="Arial"/>
          <w:i/>
          <w:iCs/>
        </w:rPr>
        <w:t xml:space="preserve">to reduce </w:t>
      </w:r>
      <w:r w:rsidR="00111764" w:rsidRPr="00D2257C">
        <w:rPr>
          <w:rFonts w:ascii="Arial" w:hAnsi="Arial" w:cs="Arial"/>
          <w:i/>
          <w:iCs/>
        </w:rPr>
        <w:t xml:space="preserve">these </w:t>
      </w:r>
      <w:r w:rsidR="003738EE" w:rsidRPr="00D2257C">
        <w:rPr>
          <w:rFonts w:ascii="Arial" w:hAnsi="Arial" w:cs="Arial"/>
          <w:i/>
          <w:iCs/>
        </w:rPr>
        <w:t>noise</w:t>
      </w:r>
      <w:r w:rsidR="00591DD8" w:rsidRPr="00D2257C">
        <w:rPr>
          <w:rFonts w:ascii="Arial" w:hAnsi="Arial" w:cs="Arial"/>
          <w:i/>
          <w:iCs/>
        </w:rPr>
        <w:t xml:space="preserve"> as much as practicable</w:t>
      </w:r>
      <w:r w:rsidR="00F55B26" w:rsidRPr="00D2257C">
        <w:rPr>
          <w:rFonts w:ascii="Arial" w:hAnsi="Arial" w:cs="Arial"/>
          <w:i/>
          <w:iCs/>
        </w:rPr>
        <w:t>.</w:t>
      </w:r>
    </w:p>
    <w:p w14:paraId="194C6FB5" w14:textId="77777777" w:rsidR="007E0E76" w:rsidRPr="00D2257C" w:rsidRDefault="007E0E76" w:rsidP="007E0E76">
      <w:pPr>
        <w:pStyle w:val="ListParagraph"/>
        <w:tabs>
          <w:tab w:val="left" w:pos="839"/>
          <w:tab w:val="left" w:pos="841"/>
        </w:tabs>
        <w:spacing w:line="259" w:lineRule="auto"/>
        <w:ind w:left="840" w:right="139" w:firstLine="0"/>
        <w:rPr>
          <w:rFonts w:ascii="Arial" w:hAnsi="Arial" w:cs="Arial"/>
        </w:rPr>
      </w:pPr>
    </w:p>
    <w:p w14:paraId="69D22420" w14:textId="77777777" w:rsidR="00875B86" w:rsidRPr="00D2257C" w:rsidRDefault="000131EA" w:rsidP="00E7173A">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The intent and function of Table 11 (Impact of Survey Modality on Income) is unclear. Is it trying to show agreement between FES and income indicators? If so, we would suggest showing the percent agreement or some other measure like kappa across the countries.</w:t>
      </w:r>
    </w:p>
    <w:p w14:paraId="731ADE25" w14:textId="77777777" w:rsidR="00382F1A" w:rsidRPr="00D2257C" w:rsidRDefault="00382F1A" w:rsidP="00382F1A">
      <w:pPr>
        <w:pStyle w:val="ListParagraph"/>
        <w:tabs>
          <w:tab w:val="left" w:pos="839"/>
          <w:tab w:val="left" w:pos="841"/>
        </w:tabs>
        <w:spacing w:line="256" w:lineRule="auto"/>
        <w:ind w:left="840" w:right="165" w:firstLine="0"/>
        <w:rPr>
          <w:rFonts w:ascii="Arial" w:hAnsi="Arial" w:cs="Arial"/>
        </w:rPr>
      </w:pPr>
    </w:p>
    <w:p w14:paraId="06ED3670" w14:textId="6676F86C" w:rsidR="00382F1A" w:rsidRPr="00D2257C" w:rsidRDefault="007E0E76" w:rsidP="00382F1A">
      <w:pPr>
        <w:pStyle w:val="ListParagraph"/>
        <w:tabs>
          <w:tab w:val="left" w:pos="839"/>
          <w:tab w:val="left" w:pos="841"/>
        </w:tabs>
        <w:spacing w:line="256" w:lineRule="auto"/>
        <w:ind w:left="840" w:right="165" w:firstLine="0"/>
        <w:rPr>
          <w:rFonts w:ascii="Arial" w:hAnsi="Arial" w:cs="Arial"/>
          <w:i/>
          <w:iCs/>
        </w:rPr>
      </w:pPr>
      <w:r w:rsidRPr="00D2257C">
        <w:rPr>
          <w:rFonts w:ascii="Arial" w:hAnsi="Arial" w:cs="Arial"/>
          <w:b/>
          <w:bCs/>
          <w:i/>
          <w:iCs/>
        </w:rPr>
        <w:t xml:space="preserve">Response: </w:t>
      </w:r>
      <w:r w:rsidR="00382F1A" w:rsidRPr="00D2257C">
        <w:rPr>
          <w:rFonts w:ascii="Arial" w:hAnsi="Arial" w:cs="Arial"/>
          <w:i/>
          <w:iCs/>
        </w:rPr>
        <w:t xml:space="preserve">The income indicator is one of the </w:t>
      </w:r>
      <w:r w:rsidR="00067755" w:rsidRPr="00D2257C">
        <w:rPr>
          <w:rFonts w:ascii="Arial" w:hAnsi="Arial" w:cs="Arial"/>
          <w:i/>
          <w:iCs/>
        </w:rPr>
        <w:t xml:space="preserve">variables that was collected using the same set of questions in both F2F interviews and over the phone. This table (now Table 13) shows how the </w:t>
      </w:r>
      <w:r w:rsidR="00162B18" w:rsidRPr="00D2257C">
        <w:rPr>
          <w:rFonts w:ascii="Arial" w:hAnsi="Arial" w:cs="Arial"/>
          <w:i/>
          <w:iCs/>
        </w:rPr>
        <w:t xml:space="preserve">module compares across the two modalities. All the </w:t>
      </w:r>
      <w:r w:rsidR="0025325C" w:rsidRPr="00D2257C">
        <w:rPr>
          <w:rFonts w:ascii="Arial" w:hAnsi="Arial" w:cs="Arial"/>
          <w:i/>
          <w:iCs/>
        </w:rPr>
        <w:t>numbers reported in here are in percentage of households that reported each income classifica</w:t>
      </w:r>
      <w:r w:rsidRPr="00D2257C">
        <w:rPr>
          <w:rFonts w:ascii="Arial" w:hAnsi="Arial" w:cs="Arial"/>
          <w:i/>
          <w:iCs/>
        </w:rPr>
        <w:t>tion based on the new rCARI console.</w:t>
      </w:r>
    </w:p>
    <w:p w14:paraId="00EB2985" w14:textId="77777777" w:rsidR="007E0E76" w:rsidRPr="00D2257C" w:rsidRDefault="007E0E76" w:rsidP="00382F1A">
      <w:pPr>
        <w:pStyle w:val="ListParagraph"/>
        <w:tabs>
          <w:tab w:val="left" w:pos="839"/>
          <w:tab w:val="left" w:pos="841"/>
        </w:tabs>
        <w:spacing w:line="256" w:lineRule="auto"/>
        <w:ind w:left="840" w:right="165" w:firstLine="0"/>
        <w:rPr>
          <w:rFonts w:ascii="Arial" w:hAnsi="Arial" w:cs="Arial"/>
        </w:rPr>
      </w:pPr>
    </w:p>
    <w:p w14:paraId="3DC0C5AE" w14:textId="77777777" w:rsidR="00875B86" w:rsidRPr="00D2257C" w:rsidRDefault="000131EA" w:rsidP="00E7173A">
      <w:pPr>
        <w:pStyle w:val="ListParagraph"/>
        <w:numPr>
          <w:ilvl w:val="0"/>
          <w:numId w:val="4"/>
        </w:numPr>
        <w:tabs>
          <w:tab w:val="left" w:pos="840"/>
          <w:tab w:val="left" w:pos="841"/>
        </w:tabs>
        <w:spacing w:before="188" w:line="259" w:lineRule="auto"/>
        <w:ind w:right="103"/>
        <w:rPr>
          <w:rFonts w:ascii="Arial" w:hAnsi="Arial" w:cs="Arial"/>
        </w:rPr>
      </w:pPr>
      <w:r w:rsidRPr="00D2257C">
        <w:rPr>
          <w:rFonts w:ascii="Arial" w:hAnsi="Arial" w:cs="Arial"/>
        </w:rPr>
        <w:t>Due to the loss of half of the expenditure data in the Myanmar sample due to translation errors, we wonder if there were any potential context eﬀects for questions administered after this module that we should be considering in the analysis. Was the FES module not translated at all? Or were there errors within some questions that render the composition of the index unusable?</w:t>
      </w:r>
    </w:p>
    <w:p w14:paraId="7746912F" w14:textId="284E318D" w:rsidR="00F5616B" w:rsidRPr="00D2257C" w:rsidRDefault="00F5616B" w:rsidP="00E7173A">
      <w:pPr>
        <w:pStyle w:val="ListParagraph"/>
        <w:tabs>
          <w:tab w:val="left" w:pos="840"/>
          <w:tab w:val="left" w:pos="841"/>
        </w:tabs>
        <w:spacing w:before="188" w:line="259" w:lineRule="auto"/>
        <w:ind w:left="840" w:right="103" w:firstLine="0"/>
        <w:rPr>
          <w:rFonts w:ascii="Arial" w:hAnsi="Arial" w:cs="Arial"/>
          <w:b/>
          <w:bCs/>
          <w:i/>
          <w:iCs/>
        </w:rPr>
      </w:pPr>
      <w:r w:rsidRPr="00D2257C">
        <w:rPr>
          <w:rFonts w:ascii="Arial" w:hAnsi="Arial" w:cs="Arial"/>
          <w:b/>
          <w:bCs/>
          <w:i/>
          <w:iCs/>
        </w:rPr>
        <w:t>Response:</w:t>
      </w:r>
      <w:r w:rsidR="00696693" w:rsidRPr="00D2257C">
        <w:rPr>
          <w:rFonts w:ascii="Arial" w:hAnsi="Arial" w:cs="Arial"/>
          <w:i/>
          <w:iCs/>
        </w:rPr>
        <w:t xml:space="preserve"> </w:t>
      </w:r>
      <w:r w:rsidR="00CF518B" w:rsidRPr="00D2257C">
        <w:rPr>
          <w:rFonts w:ascii="Arial" w:hAnsi="Arial" w:cs="Arial"/>
          <w:i/>
          <w:iCs/>
        </w:rPr>
        <w:t xml:space="preserve">The error was in the </w:t>
      </w:r>
      <w:r w:rsidR="00C05B37" w:rsidRPr="00D2257C">
        <w:rPr>
          <w:rFonts w:ascii="Arial" w:hAnsi="Arial" w:cs="Arial"/>
          <w:i/>
          <w:iCs/>
        </w:rPr>
        <w:t>non-</w:t>
      </w:r>
      <w:r w:rsidR="001039CF" w:rsidRPr="00D2257C">
        <w:rPr>
          <w:rFonts w:ascii="Arial" w:hAnsi="Arial" w:cs="Arial"/>
          <w:i/>
          <w:iCs/>
        </w:rPr>
        <w:t xml:space="preserve">food </w:t>
      </w:r>
      <w:r w:rsidR="00CF5536" w:rsidRPr="00D2257C">
        <w:rPr>
          <w:rFonts w:ascii="Arial" w:hAnsi="Arial" w:cs="Arial"/>
          <w:i/>
          <w:iCs/>
        </w:rPr>
        <w:t>expenditure;</w:t>
      </w:r>
      <w:r w:rsidR="001039CF" w:rsidRPr="00D2257C">
        <w:rPr>
          <w:rFonts w:ascii="Arial" w:hAnsi="Arial" w:cs="Arial"/>
          <w:i/>
          <w:iCs/>
        </w:rPr>
        <w:t xml:space="preserve"> it was translated to Myanmar language as food expenditure. So </w:t>
      </w:r>
      <w:r w:rsidR="00CF5536" w:rsidRPr="00D2257C">
        <w:rPr>
          <w:rFonts w:ascii="Arial" w:hAnsi="Arial" w:cs="Arial"/>
          <w:i/>
          <w:iCs/>
        </w:rPr>
        <w:t>basically,</w:t>
      </w:r>
      <w:r w:rsidR="001039CF" w:rsidRPr="00D2257C">
        <w:rPr>
          <w:rFonts w:ascii="Arial" w:hAnsi="Arial" w:cs="Arial"/>
          <w:i/>
          <w:iCs/>
        </w:rPr>
        <w:t xml:space="preserve"> the food expenditure was asked twice. The research team discovered this error during </w:t>
      </w:r>
      <w:r w:rsidR="000B5A32" w:rsidRPr="00D2257C">
        <w:rPr>
          <w:rFonts w:ascii="Arial" w:hAnsi="Arial" w:cs="Arial"/>
          <w:i/>
          <w:iCs/>
        </w:rPr>
        <w:t xml:space="preserve">the data analysis of both food and non-food components of the expenditure module. </w:t>
      </w:r>
      <w:r w:rsidR="001039CF" w:rsidRPr="00D2257C">
        <w:rPr>
          <w:rFonts w:ascii="Arial" w:hAnsi="Arial" w:cs="Arial"/>
          <w:i/>
          <w:iCs/>
        </w:rPr>
        <w:t xml:space="preserve"> </w:t>
      </w:r>
      <w:r w:rsidR="0088620A" w:rsidRPr="00D2257C">
        <w:rPr>
          <w:rFonts w:ascii="Arial" w:hAnsi="Arial" w:cs="Arial"/>
          <w:i/>
          <w:iCs/>
        </w:rPr>
        <w:t xml:space="preserve">However, the subsequent pilots in Ecuador and CAR had this error rectified </w:t>
      </w:r>
      <w:r w:rsidR="009A691C" w:rsidRPr="00D2257C">
        <w:rPr>
          <w:rFonts w:ascii="Arial" w:hAnsi="Arial" w:cs="Arial"/>
          <w:i/>
          <w:iCs/>
        </w:rPr>
        <w:t>because</w:t>
      </w:r>
      <w:r w:rsidR="006A72FA" w:rsidRPr="00D2257C">
        <w:rPr>
          <w:rFonts w:ascii="Arial" w:hAnsi="Arial" w:cs="Arial"/>
          <w:i/>
          <w:iCs/>
        </w:rPr>
        <w:t xml:space="preserve"> the error was only restricted to the translated version and not the </w:t>
      </w:r>
      <w:r w:rsidR="00F20C26" w:rsidRPr="00D2257C">
        <w:rPr>
          <w:rFonts w:ascii="Arial" w:hAnsi="Arial" w:cs="Arial"/>
          <w:i/>
          <w:iCs/>
        </w:rPr>
        <w:t xml:space="preserve">generic </w:t>
      </w:r>
      <w:r w:rsidR="009A691C" w:rsidRPr="00D2257C">
        <w:rPr>
          <w:rFonts w:ascii="Arial" w:hAnsi="Arial" w:cs="Arial"/>
          <w:i/>
          <w:iCs/>
        </w:rPr>
        <w:t>module.</w:t>
      </w:r>
    </w:p>
    <w:p w14:paraId="15ACAEF7" w14:textId="77777777" w:rsidR="00696693" w:rsidRPr="00D2257C" w:rsidRDefault="00696693" w:rsidP="00696693">
      <w:pPr>
        <w:pStyle w:val="ListParagraph"/>
        <w:tabs>
          <w:tab w:val="left" w:pos="840"/>
          <w:tab w:val="left" w:pos="841"/>
        </w:tabs>
        <w:spacing w:before="8" w:line="256" w:lineRule="auto"/>
        <w:ind w:left="840" w:right="131" w:firstLine="0"/>
        <w:rPr>
          <w:rFonts w:ascii="Arial" w:hAnsi="Arial" w:cs="Arial"/>
          <w:b/>
          <w:bCs/>
          <w:i/>
          <w:iCs/>
        </w:rPr>
      </w:pPr>
    </w:p>
    <w:p w14:paraId="276C66D3" w14:textId="77777777" w:rsidR="00875B86" w:rsidRPr="00D2257C" w:rsidRDefault="000131EA">
      <w:pPr>
        <w:pStyle w:val="Heading1"/>
        <w:rPr>
          <w:rFonts w:ascii="Arial" w:hAnsi="Arial" w:cs="Arial"/>
          <w:b w:val="0"/>
          <w:u w:val="none"/>
        </w:rPr>
      </w:pPr>
      <w:r w:rsidRPr="00D2257C">
        <w:rPr>
          <w:rFonts w:ascii="Arial" w:hAnsi="Arial" w:cs="Arial"/>
        </w:rPr>
        <w:lastRenderedPageBreak/>
        <w:t>Response</w:t>
      </w:r>
      <w:r w:rsidRPr="00D2257C">
        <w:rPr>
          <w:rFonts w:ascii="Arial" w:hAnsi="Arial" w:cs="Arial"/>
          <w:spacing w:val="-2"/>
        </w:rPr>
        <w:t xml:space="preserve"> </w:t>
      </w:r>
      <w:r w:rsidRPr="00D2257C">
        <w:rPr>
          <w:rFonts w:ascii="Arial" w:hAnsi="Arial" w:cs="Arial"/>
        </w:rPr>
        <w:t>to</w:t>
      </w:r>
      <w:r w:rsidRPr="00D2257C">
        <w:rPr>
          <w:rFonts w:ascii="Arial" w:hAnsi="Arial" w:cs="Arial"/>
          <w:spacing w:val="-2"/>
        </w:rPr>
        <w:t xml:space="preserve"> </w:t>
      </w:r>
      <w:r w:rsidRPr="00D2257C">
        <w:rPr>
          <w:rFonts w:ascii="Arial" w:hAnsi="Arial" w:cs="Arial"/>
        </w:rPr>
        <w:t>Lacey</w:t>
      </w:r>
      <w:r w:rsidRPr="00D2257C">
        <w:rPr>
          <w:rFonts w:ascii="Arial" w:hAnsi="Arial" w:cs="Arial"/>
          <w:spacing w:val="-2"/>
        </w:rPr>
        <w:t xml:space="preserve"> </w:t>
      </w:r>
      <w:r w:rsidRPr="00D2257C">
        <w:rPr>
          <w:rFonts w:ascii="Arial" w:hAnsi="Arial" w:cs="Arial"/>
        </w:rPr>
        <w:t>Commentary</w:t>
      </w:r>
      <w:r w:rsidRPr="00D2257C">
        <w:rPr>
          <w:rFonts w:ascii="Arial" w:hAnsi="Arial" w:cs="Arial"/>
          <w:b w:val="0"/>
          <w:u w:val="none"/>
        </w:rPr>
        <w:t>:</w:t>
      </w:r>
    </w:p>
    <w:p w14:paraId="04B1727D" w14:textId="77777777" w:rsidR="00875B86" w:rsidRPr="00D2257C" w:rsidRDefault="000131EA">
      <w:pPr>
        <w:pStyle w:val="ListParagraph"/>
        <w:numPr>
          <w:ilvl w:val="0"/>
          <w:numId w:val="1"/>
        </w:numPr>
        <w:tabs>
          <w:tab w:val="left" w:pos="839"/>
          <w:tab w:val="left" w:pos="841"/>
        </w:tabs>
        <w:spacing w:before="181" w:line="259" w:lineRule="auto"/>
        <w:ind w:right="285"/>
        <w:rPr>
          <w:rFonts w:ascii="Arial" w:hAnsi="Arial" w:cs="Arial"/>
        </w:rPr>
      </w:pPr>
      <w:r w:rsidRPr="00D2257C">
        <w:rPr>
          <w:rFonts w:ascii="Arial" w:hAnsi="Arial" w:cs="Arial"/>
        </w:rPr>
        <w:t>Lacey</w:t>
      </w:r>
      <w:r w:rsidRPr="00D2257C">
        <w:rPr>
          <w:rFonts w:ascii="Arial" w:hAnsi="Arial" w:cs="Arial"/>
          <w:spacing w:val="-5"/>
        </w:rPr>
        <w:t xml:space="preserve"> </w:t>
      </w:r>
      <w:r w:rsidRPr="00D2257C">
        <w:rPr>
          <w:rFonts w:ascii="Arial" w:hAnsi="Arial" w:cs="Arial"/>
        </w:rPr>
        <w:t>described</w:t>
      </w:r>
      <w:r w:rsidRPr="00D2257C">
        <w:rPr>
          <w:rFonts w:ascii="Arial" w:hAnsi="Arial" w:cs="Arial"/>
          <w:spacing w:val="-7"/>
        </w:rPr>
        <w:t xml:space="preserve"> </w:t>
      </w:r>
      <w:r w:rsidRPr="00D2257C">
        <w:rPr>
          <w:rFonts w:ascii="Arial" w:hAnsi="Arial" w:cs="Arial"/>
        </w:rPr>
        <w:t>three</w:t>
      </w:r>
      <w:r w:rsidRPr="00D2257C">
        <w:rPr>
          <w:rFonts w:ascii="Arial" w:hAnsi="Arial" w:cs="Arial"/>
          <w:spacing w:val="-7"/>
        </w:rPr>
        <w:t xml:space="preserve"> </w:t>
      </w:r>
      <w:r w:rsidRPr="00D2257C">
        <w:rPr>
          <w:rFonts w:ascii="Arial" w:hAnsi="Arial" w:cs="Arial"/>
        </w:rPr>
        <w:t>key</w:t>
      </w:r>
      <w:r w:rsidRPr="00D2257C">
        <w:rPr>
          <w:rFonts w:ascii="Arial" w:hAnsi="Arial" w:cs="Arial"/>
          <w:spacing w:val="-5"/>
        </w:rPr>
        <w:t xml:space="preserve"> </w:t>
      </w:r>
      <w:r w:rsidRPr="00D2257C">
        <w:rPr>
          <w:rFonts w:ascii="Arial" w:hAnsi="Arial" w:cs="Arial"/>
        </w:rPr>
        <w:t>research</w:t>
      </w:r>
      <w:r w:rsidRPr="00D2257C">
        <w:rPr>
          <w:rFonts w:ascii="Arial" w:hAnsi="Arial" w:cs="Arial"/>
          <w:spacing w:val="-6"/>
        </w:rPr>
        <w:t xml:space="preserve"> </w:t>
      </w:r>
      <w:r w:rsidRPr="00D2257C">
        <w:rPr>
          <w:rFonts w:ascii="Arial" w:hAnsi="Arial" w:cs="Arial"/>
        </w:rPr>
        <w:t>questions</w:t>
      </w:r>
      <w:r w:rsidRPr="00D2257C">
        <w:rPr>
          <w:rFonts w:ascii="Arial" w:hAnsi="Arial" w:cs="Arial"/>
          <w:spacing w:val="-6"/>
        </w:rPr>
        <w:t xml:space="preserve"> </w:t>
      </w:r>
      <w:r w:rsidRPr="00D2257C">
        <w:rPr>
          <w:rFonts w:ascii="Arial" w:hAnsi="Arial" w:cs="Arial"/>
        </w:rPr>
        <w:t>that</w:t>
      </w:r>
      <w:r w:rsidRPr="00D2257C">
        <w:rPr>
          <w:rFonts w:ascii="Arial" w:hAnsi="Arial" w:cs="Arial"/>
          <w:spacing w:val="-7"/>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studies</w:t>
      </w:r>
      <w:r w:rsidRPr="00D2257C">
        <w:rPr>
          <w:rFonts w:ascii="Arial" w:hAnsi="Arial" w:cs="Arial"/>
          <w:spacing w:val="-6"/>
        </w:rPr>
        <w:t xml:space="preserve"> </w:t>
      </w:r>
      <w:r w:rsidRPr="00D2257C">
        <w:rPr>
          <w:rFonts w:ascii="Arial" w:hAnsi="Arial" w:cs="Arial"/>
        </w:rPr>
        <w:t>ought</w:t>
      </w:r>
      <w:r w:rsidRPr="00D2257C">
        <w:rPr>
          <w:rFonts w:ascii="Arial" w:hAnsi="Arial" w:cs="Arial"/>
          <w:spacing w:val="-7"/>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address</w:t>
      </w:r>
      <w:r w:rsidRPr="00D2257C">
        <w:rPr>
          <w:rFonts w:ascii="Arial" w:hAnsi="Arial" w:cs="Arial"/>
          <w:spacing w:val="-5"/>
        </w:rPr>
        <w:t xml:space="preserve"> </w:t>
      </w:r>
      <w:r w:rsidRPr="00D2257C">
        <w:rPr>
          <w:rFonts w:ascii="Arial" w:hAnsi="Arial" w:cs="Arial"/>
        </w:rPr>
        <w:t>when</w:t>
      </w:r>
      <w:r w:rsidRPr="00D2257C">
        <w:rPr>
          <w:rFonts w:ascii="Arial" w:hAnsi="Arial" w:cs="Arial"/>
          <w:spacing w:val="-7"/>
        </w:rPr>
        <w:t xml:space="preserve"> </w:t>
      </w:r>
      <w:r w:rsidRPr="00D2257C">
        <w:rPr>
          <w:rFonts w:ascii="Arial" w:hAnsi="Arial" w:cs="Arial"/>
        </w:rPr>
        <w:t>assessing</w:t>
      </w:r>
      <w:r w:rsidRPr="00D2257C">
        <w:rPr>
          <w:rFonts w:ascii="Arial" w:hAnsi="Arial" w:cs="Arial"/>
          <w:spacing w:val="-46"/>
        </w:rPr>
        <w:t xml:space="preserve"> </w:t>
      </w:r>
      <w:r w:rsidRPr="00D2257C">
        <w:rPr>
          <w:rFonts w:ascii="Arial" w:hAnsi="Arial" w:cs="Arial"/>
        </w:rPr>
        <w:t>the eﬀects of the modal experiment upon the diﬀerent food insecurity measures.</w:t>
      </w:r>
      <w:r w:rsidRPr="00D2257C">
        <w:rPr>
          <w:rFonts w:ascii="Arial" w:hAnsi="Arial" w:cs="Arial"/>
          <w:spacing w:val="1"/>
        </w:rPr>
        <w:t xml:space="preserve"> </w:t>
      </w:r>
      <w:r w:rsidRPr="00D2257C">
        <w:rPr>
          <w:rFonts w:ascii="Arial" w:hAnsi="Arial" w:cs="Arial"/>
        </w:rPr>
        <w:t>While we</w:t>
      </w:r>
      <w:r w:rsidRPr="00D2257C">
        <w:rPr>
          <w:rFonts w:ascii="Arial" w:hAnsi="Arial" w:cs="Arial"/>
          <w:spacing w:val="1"/>
        </w:rPr>
        <w:t xml:space="preserve"> </w:t>
      </w:r>
      <w:r w:rsidRPr="00D2257C">
        <w:rPr>
          <w:rFonts w:ascii="Arial" w:hAnsi="Arial" w:cs="Arial"/>
        </w:rPr>
        <w:t>agree these are important questions to investigate, we contend that the authors of the report</w:t>
      </w:r>
      <w:r w:rsidRPr="00D2257C">
        <w:rPr>
          <w:rFonts w:ascii="Arial" w:hAnsi="Arial" w:cs="Arial"/>
          <w:spacing w:val="1"/>
        </w:rPr>
        <w:t xml:space="preserve"> </w:t>
      </w:r>
      <w:r w:rsidRPr="00D2257C">
        <w:rPr>
          <w:rFonts w:ascii="Arial" w:hAnsi="Arial" w:cs="Arial"/>
        </w:rPr>
        <w:t>did not adequately showcase eﬀorts to address these research questions, instead focusing</w:t>
      </w:r>
      <w:r w:rsidRPr="00D2257C">
        <w:rPr>
          <w:rFonts w:ascii="Arial" w:hAnsi="Arial" w:cs="Arial"/>
          <w:spacing w:val="1"/>
        </w:rPr>
        <w:t xml:space="preserve"> </w:t>
      </w:r>
      <w:r w:rsidRPr="00D2257C">
        <w:rPr>
          <w:rFonts w:ascii="Arial" w:hAnsi="Arial" w:cs="Arial"/>
        </w:rPr>
        <w:t>primarily</w:t>
      </w:r>
      <w:r w:rsidRPr="00D2257C">
        <w:rPr>
          <w:rFonts w:ascii="Arial" w:hAnsi="Arial" w:cs="Arial"/>
          <w:spacing w:val="-1"/>
        </w:rPr>
        <w:t xml:space="preserve"> </w:t>
      </w:r>
      <w:r w:rsidRPr="00D2257C">
        <w:rPr>
          <w:rFonts w:ascii="Arial" w:hAnsi="Arial" w:cs="Arial"/>
        </w:rPr>
        <w:t>on</w:t>
      </w:r>
      <w:r w:rsidRPr="00D2257C">
        <w:rPr>
          <w:rFonts w:ascii="Arial" w:hAnsi="Arial" w:cs="Arial"/>
          <w:spacing w:val="-3"/>
        </w:rPr>
        <w:t xml:space="preserve"> </w:t>
      </w:r>
      <w:r w:rsidRPr="00D2257C">
        <w:rPr>
          <w:rFonts w:ascii="Arial" w:hAnsi="Arial" w:cs="Arial"/>
        </w:rPr>
        <w:t>basic</w:t>
      </w:r>
      <w:r w:rsidRPr="00D2257C">
        <w:rPr>
          <w:rFonts w:ascii="Arial" w:hAnsi="Arial" w:cs="Arial"/>
          <w:spacing w:val="-2"/>
        </w:rPr>
        <w:t xml:space="preserve"> </w:t>
      </w:r>
      <w:r w:rsidRPr="00D2257C">
        <w:rPr>
          <w:rFonts w:ascii="Arial" w:hAnsi="Arial" w:cs="Arial"/>
        </w:rPr>
        <w:t>pairwise</w:t>
      </w:r>
      <w:r w:rsidRPr="00D2257C">
        <w:rPr>
          <w:rFonts w:ascii="Arial" w:hAnsi="Arial" w:cs="Arial"/>
          <w:spacing w:val="-4"/>
        </w:rPr>
        <w:t xml:space="preserve"> </w:t>
      </w:r>
      <w:r w:rsidRPr="00D2257C">
        <w:rPr>
          <w:rFonts w:ascii="Arial" w:hAnsi="Arial" w:cs="Arial"/>
        </w:rPr>
        <w:t>comparisons</w:t>
      </w:r>
      <w:r w:rsidRPr="00D2257C">
        <w:rPr>
          <w:rFonts w:ascii="Arial" w:hAnsi="Arial" w:cs="Arial"/>
          <w:spacing w:val="-9"/>
        </w:rPr>
        <w:t xml:space="preserve"> </w:t>
      </w:r>
      <w:r w:rsidRPr="00D2257C">
        <w:rPr>
          <w:rFonts w:ascii="Arial" w:hAnsi="Arial" w:cs="Arial"/>
        </w:rPr>
        <w:t>within</w:t>
      </w:r>
      <w:r w:rsidRPr="00D2257C">
        <w:rPr>
          <w:rFonts w:ascii="Arial" w:hAnsi="Arial" w:cs="Arial"/>
          <w:spacing w:val="-3"/>
        </w:rPr>
        <w:t xml:space="preserve"> </w:t>
      </w:r>
      <w:r w:rsidRPr="00D2257C">
        <w:rPr>
          <w:rFonts w:ascii="Arial" w:hAnsi="Arial" w:cs="Arial"/>
        </w:rPr>
        <w:t>each</w:t>
      </w:r>
      <w:r w:rsidRPr="00D2257C">
        <w:rPr>
          <w:rFonts w:ascii="Arial" w:hAnsi="Arial" w:cs="Arial"/>
          <w:spacing w:val="-2"/>
        </w:rPr>
        <w:t xml:space="preserve"> </w:t>
      </w:r>
      <w:r w:rsidRPr="00D2257C">
        <w:rPr>
          <w:rFonts w:ascii="Arial" w:hAnsi="Arial" w:cs="Arial"/>
        </w:rPr>
        <w:t>study</w:t>
      </w:r>
      <w:r w:rsidRPr="00D2257C">
        <w:rPr>
          <w:rFonts w:ascii="Arial" w:hAnsi="Arial" w:cs="Arial"/>
          <w:spacing w:val="-1"/>
        </w:rPr>
        <w:t xml:space="preserve"> </w:t>
      </w:r>
      <w:r w:rsidRPr="00D2257C">
        <w:rPr>
          <w:rFonts w:ascii="Arial" w:hAnsi="Arial" w:cs="Arial"/>
        </w:rPr>
        <w:t>as</w:t>
      </w:r>
      <w:r w:rsidRPr="00D2257C">
        <w:rPr>
          <w:rFonts w:ascii="Arial" w:hAnsi="Arial" w:cs="Arial"/>
          <w:spacing w:val="-9"/>
        </w:rPr>
        <w:t xml:space="preserve"> </w:t>
      </w:r>
      <w:r w:rsidRPr="00D2257C">
        <w:rPr>
          <w:rFonts w:ascii="Arial" w:hAnsi="Arial" w:cs="Arial"/>
        </w:rPr>
        <w:t>a largely</w:t>
      </w:r>
      <w:r w:rsidRPr="00D2257C">
        <w:rPr>
          <w:rFonts w:ascii="Arial" w:hAnsi="Arial" w:cs="Arial"/>
          <w:spacing w:val="-1"/>
        </w:rPr>
        <w:t xml:space="preserve"> </w:t>
      </w:r>
      <w:r w:rsidRPr="00D2257C">
        <w:rPr>
          <w:rFonts w:ascii="Arial" w:hAnsi="Arial" w:cs="Arial"/>
        </w:rPr>
        <w:t>descriptive</w:t>
      </w:r>
      <w:r w:rsidRPr="00D2257C">
        <w:rPr>
          <w:rFonts w:ascii="Arial" w:hAnsi="Arial" w:cs="Arial"/>
          <w:spacing w:val="-11"/>
        </w:rPr>
        <w:t xml:space="preserve"> </w:t>
      </w:r>
      <w:r w:rsidRPr="00D2257C">
        <w:rPr>
          <w:rFonts w:ascii="Arial" w:hAnsi="Arial" w:cs="Arial"/>
        </w:rPr>
        <w:t>analysis.</w:t>
      </w:r>
    </w:p>
    <w:p w14:paraId="7E640368" w14:textId="77777777" w:rsidR="00D77829" w:rsidRPr="00D2257C" w:rsidRDefault="000131EA" w:rsidP="00F63A41">
      <w:pPr>
        <w:pStyle w:val="ListParagraph"/>
        <w:numPr>
          <w:ilvl w:val="0"/>
          <w:numId w:val="1"/>
        </w:numPr>
        <w:tabs>
          <w:tab w:val="left" w:pos="839"/>
          <w:tab w:val="left" w:pos="841"/>
        </w:tabs>
        <w:spacing w:before="93" w:line="259" w:lineRule="auto"/>
        <w:ind w:right="164"/>
        <w:rPr>
          <w:rFonts w:ascii="Arial" w:hAnsi="Arial" w:cs="Arial"/>
        </w:rPr>
      </w:pPr>
      <w:r w:rsidRPr="00D2257C">
        <w:rPr>
          <w:rFonts w:ascii="Arial" w:hAnsi="Arial" w:cs="Arial"/>
        </w:rPr>
        <w:t>We agree with Lacey that the identical construction of FCS, coping, and income measures</w:t>
      </w:r>
      <w:r w:rsidRPr="00D2257C">
        <w:rPr>
          <w:rFonts w:ascii="Arial" w:hAnsi="Arial" w:cs="Arial"/>
          <w:spacing w:val="1"/>
        </w:rPr>
        <w:t xml:space="preserve"> </w:t>
      </w:r>
      <w:r w:rsidRPr="00D2257C">
        <w:rPr>
          <w:rFonts w:ascii="Arial" w:hAnsi="Arial" w:cs="Arial"/>
        </w:rPr>
        <w:t>between phone and face-to-face modes ought to result in easy, straightforward comparison of</w:t>
      </w:r>
      <w:r w:rsidRPr="00D2257C">
        <w:rPr>
          <w:rFonts w:ascii="Arial" w:hAnsi="Arial" w:cs="Arial"/>
          <w:spacing w:val="1"/>
        </w:rPr>
        <w:t xml:space="preserve"> </w:t>
      </w:r>
      <w:r w:rsidRPr="00D2257C">
        <w:rPr>
          <w:rFonts w:ascii="Arial" w:hAnsi="Arial" w:cs="Arial"/>
        </w:rPr>
        <w:t>response</w:t>
      </w:r>
      <w:r w:rsidRPr="00D2257C">
        <w:rPr>
          <w:rFonts w:ascii="Arial" w:hAnsi="Arial" w:cs="Arial"/>
          <w:spacing w:val="-8"/>
        </w:rPr>
        <w:t xml:space="preserve"> </w:t>
      </w:r>
      <w:r w:rsidRPr="00D2257C">
        <w:rPr>
          <w:rFonts w:ascii="Arial" w:hAnsi="Arial" w:cs="Arial"/>
        </w:rPr>
        <w:t>profiles</w:t>
      </w:r>
      <w:r w:rsidRPr="00D2257C">
        <w:rPr>
          <w:rFonts w:ascii="Arial" w:hAnsi="Arial" w:cs="Arial"/>
          <w:spacing w:val="-5"/>
        </w:rPr>
        <w:t xml:space="preserve"> </w:t>
      </w:r>
      <w:r w:rsidRPr="00D2257C">
        <w:rPr>
          <w:rFonts w:ascii="Arial" w:hAnsi="Arial" w:cs="Arial"/>
        </w:rPr>
        <w:t>among</w:t>
      </w:r>
      <w:r w:rsidRPr="00D2257C">
        <w:rPr>
          <w:rFonts w:ascii="Arial" w:hAnsi="Arial" w:cs="Arial"/>
          <w:spacing w:val="-1"/>
        </w:rPr>
        <w:t xml:space="preserve"> </w:t>
      </w:r>
      <w:r w:rsidRPr="00D2257C">
        <w:rPr>
          <w:rFonts w:ascii="Arial" w:hAnsi="Arial" w:cs="Arial"/>
        </w:rPr>
        <w:t>these</w:t>
      </w:r>
      <w:r w:rsidRPr="00D2257C">
        <w:rPr>
          <w:rFonts w:ascii="Arial" w:hAnsi="Arial" w:cs="Arial"/>
          <w:spacing w:val="-7"/>
        </w:rPr>
        <w:t xml:space="preserve"> </w:t>
      </w:r>
      <w:r w:rsidRPr="00D2257C">
        <w:rPr>
          <w:rFonts w:ascii="Arial" w:hAnsi="Arial" w:cs="Arial"/>
        </w:rPr>
        <w:t>measures</w:t>
      </w:r>
      <w:r w:rsidRPr="00D2257C">
        <w:rPr>
          <w:rFonts w:ascii="Arial" w:hAnsi="Arial" w:cs="Arial"/>
          <w:spacing w:val="-5"/>
        </w:rPr>
        <w:t xml:space="preserve"> </w:t>
      </w:r>
      <w:r w:rsidRPr="00D2257C">
        <w:rPr>
          <w:rFonts w:ascii="Arial" w:hAnsi="Arial" w:cs="Arial"/>
        </w:rPr>
        <w:t>by</w:t>
      </w:r>
      <w:r w:rsidRPr="00D2257C">
        <w:rPr>
          <w:rFonts w:ascii="Arial" w:hAnsi="Arial" w:cs="Arial"/>
          <w:spacing w:val="-5"/>
        </w:rPr>
        <w:t xml:space="preserve"> </w:t>
      </w:r>
      <w:r w:rsidRPr="00D2257C">
        <w:rPr>
          <w:rFonts w:ascii="Arial" w:hAnsi="Arial" w:cs="Arial"/>
        </w:rPr>
        <w:t>mode,</w:t>
      </w:r>
      <w:r w:rsidRPr="00D2257C">
        <w:rPr>
          <w:rFonts w:ascii="Arial" w:hAnsi="Arial" w:cs="Arial"/>
          <w:spacing w:val="-9"/>
        </w:rPr>
        <w:t xml:space="preserve"> </w:t>
      </w:r>
      <w:r w:rsidRPr="00D2257C">
        <w:rPr>
          <w:rFonts w:ascii="Arial" w:hAnsi="Arial" w:cs="Arial"/>
        </w:rPr>
        <w:t>were</w:t>
      </w:r>
      <w:r w:rsidRPr="00D2257C">
        <w:rPr>
          <w:rFonts w:ascii="Arial" w:hAnsi="Arial" w:cs="Arial"/>
          <w:spacing w:val="-7"/>
        </w:rPr>
        <w:t xml:space="preserve"> </w:t>
      </w:r>
      <w:r w:rsidRPr="00D2257C">
        <w:rPr>
          <w:rFonts w:ascii="Arial" w:hAnsi="Arial" w:cs="Arial"/>
        </w:rPr>
        <w:t>it</w:t>
      </w:r>
      <w:r w:rsidRPr="00D2257C">
        <w:rPr>
          <w:rFonts w:ascii="Arial" w:hAnsi="Arial" w:cs="Arial"/>
          <w:spacing w:val="-7"/>
        </w:rPr>
        <w:t xml:space="preserve"> </w:t>
      </w:r>
      <w:r w:rsidRPr="00D2257C">
        <w:rPr>
          <w:rFonts w:ascii="Arial" w:hAnsi="Arial" w:cs="Arial"/>
        </w:rPr>
        <w:t>not</w:t>
      </w:r>
      <w:r w:rsidRPr="00D2257C">
        <w:rPr>
          <w:rFonts w:ascii="Arial" w:hAnsi="Arial" w:cs="Arial"/>
          <w:spacing w:val="-7"/>
        </w:rPr>
        <w:t xml:space="preserve"> </w:t>
      </w:r>
      <w:r w:rsidRPr="00D2257C">
        <w:rPr>
          <w:rFonts w:ascii="Arial" w:hAnsi="Arial" w:cs="Arial"/>
        </w:rPr>
        <w:t>for</w:t>
      </w:r>
      <w:r w:rsidRPr="00D2257C">
        <w:rPr>
          <w:rFonts w:ascii="Arial" w:hAnsi="Arial" w:cs="Arial"/>
          <w:spacing w:val="-2"/>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listed</w:t>
      </w:r>
      <w:r w:rsidRPr="00D2257C">
        <w:rPr>
          <w:rFonts w:ascii="Arial" w:hAnsi="Arial" w:cs="Arial"/>
          <w:spacing w:val="-6"/>
        </w:rPr>
        <w:t xml:space="preserve"> </w:t>
      </w:r>
      <w:r w:rsidRPr="00D2257C">
        <w:rPr>
          <w:rFonts w:ascii="Arial" w:hAnsi="Arial" w:cs="Arial"/>
        </w:rPr>
        <w:t>confounding</w:t>
      </w:r>
      <w:r w:rsidRPr="00D2257C">
        <w:rPr>
          <w:rFonts w:ascii="Arial" w:hAnsi="Arial" w:cs="Arial"/>
          <w:spacing w:val="-2"/>
        </w:rPr>
        <w:t xml:space="preserve"> </w:t>
      </w:r>
      <w:r w:rsidRPr="00D2257C">
        <w:rPr>
          <w:rFonts w:ascii="Arial" w:hAnsi="Arial" w:cs="Arial"/>
        </w:rPr>
        <w:t>factors.</w:t>
      </w:r>
      <w:r w:rsidRPr="00D2257C">
        <w:rPr>
          <w:rFonts w:ascii="Arial" w:hAnsi="Arial" w:cs="Arial"/>
          <w:spacing w:val="-47"/>
        </w:rPr>
        <w:t xml:space="preserve"> </w:t>
      </w:r>
      <w:r w:rsidRPr="00D2257C">
        <w:rPr>
          <w:rFonts w:ascii="Arial" w:hAnsi="Arial" w:cs="Arial"/>
        </w:rPr>
        <w:t>These factors – geographic factors, livelihood variation, and enumerator eﬀects – are all</w:t>
      </w:r>
      <w:r w:rsidRPr="00D2257C">
        <w:rPr>
          <w:rFonts w:ascii="Arial" w:hAnsi="Arial" w:cs="Arial"/>
          <w:spacing w:val="1"/>
        </w:rPr>
        <w:t xml:space="preserve"> </w:t>
      </w:r>
      <w:r w:rsidRPr="00D2257C">
        <w:rPr>
          <w:rFonts w:ascii="Arial" w:hAnsi="Arial" w:cs="Arial"/>
          <w:spacing w:val="-1"/>
        </w:rPr>
        <w:t>important</w:t>
      </w:r>
      <w:r w:rsidRPr="00D2257C">
        <w:rPr>
          <w:rFonts w:ascii="Arial" w:hAnsi="Arial" w:cs="Arial"/>
          <w:spacing w:val="-6"/>
        </w:rPr>
        <w:t xml:space="preserve"> </w:t>
      </w:r>
      <w:r w:rsidRPr="00D2257C">
        <w:rPr>
          <w:rFonts w:ascii="Arial" w:hAnsi="Arial" w:cs="Arial"/>
          <w:spacing w:val="-1"/>
        </w:rPr>
        <w:t>considerations</w:t>
      </w:r>
      <w:r w:rsidRPr="00D2257C">
        <w:rPr>
          <w:rFonts w:ascii="Arial" w:hAnsi="Arial" w:cs="Arial"/>
          <w:spacing w:val="-3"/>
        </w:rPr>
        <w:t xml:space="preserve"> </w:t>
      </w:r>
      <w:r w:rsidRPr="00D2257C">
        <w:rPr>
          <w:rFonts w:ascii="Arial" w:hAnsi="Arial" w:cs="Arial"/>
        </w:rPr>
        <w:t>that</w:t>
      </w:r>
      <w:r w:rsidRPr="00D2257C">
        <w:rPr>
          <w:rFonts w:ascii="Arial" w:hAnsi="Arial" w:cs="Arial"/>
          <w:spacing w:val="-12"/>
        </w:rPr>
        <w:t xml:space="preserve"> </w:t>
      </w:r>
      <w:r w:rsidRPr="00D2257C">
        <w:rPr>
          <w:rFonts w:ascii="Arial" w:hAnsi="Arial" w:cs="Arial"/>
        </w:rPr>
        <w:t>appear</w:t>
      </w:r>
      <w:r w:rsidRPr="00D2257C">
        <w:rPr>
          <w:rFonts w:ascii="Arial" w:hAnsi="Arial" w:cs="Arial"/>
          <w:spacing w:val="-1"/>
        </w:rPr>
        <w:t xml:space="preserve"> </w:t>
      </w:r>
      <w:r w:rsidRPr="00D2257C">
        <w:rPr>
          <w:rFonts w:ascii="Arial" w:hAnsi="Arial" w:cs="Arial"/>
        </w:rPr>
        <w:t>to</w:t>
      </w:r>
      <w:r w:rsidRPr="00D2257C">
        <w:rPr>
          <w:rFonts w:ascii="Arial" w:hAnsi="Arial" w:cs="Arial"/>
          <w:spacing w:val="-4"/>
        </w:rPr>
        <w:t xml:space="preserve"> </w:t>
      </w:r>
      <w:r w:rsidRPr="00D2257C">
        <w:rPr>
          <w:rFonts w:ascii="Arial" w:hAnsi="Arial" w:cs="Arial"/>
        </w:rPr>
        <w:t>not</w:t>
      </w:r>
      <w:r w:rsidRPr="00D2257C">
        <w:rPr>
          <w:rFonts w:ascii="Arial" w:hAnsi="Arial" w:cs="Arial"/>
          <w:spacing w:val="-6"/>
        </w:rPr>
        <w:t xml:space="preserve"> </w:t>
      </w:r>
      <w:r w:rsidRPr="00D2257C">
        <w:rPr>
          <w:rFonts w:ascii="Arial" w:hAnsi="Arial" w:cs="Arial"/>
        </w:rPr>
        <w:t>have</w:t>
      </w:r>
      <w:r w:rsidRPr="00D2257C">
        <w:rPr>
          <w:rFonts w:ascii="Arial" w:hAnsi="Arial" w:cs="Arial"/>
          <w:spacing w:val="-5"/>
        </w:rPr>
        <w:t xml:space="preserve"> </w:t>
      </w:r>
      <w:r w:rsidRPr="00D2257C">
        <w:rPr>
          <w:rFonts w:ascii="Arial" w:hAnsi="Arial" w:cs="Arial"/>
        </w:rPr>
        <w:t>been</w:t>
      </w:r>
      <w:r w:rsidRPr="00D2257C">
        <w:rPr>
          <w:rFonts w:ascii="Arial" w:hAnsi="Arial" w:cs="Arial"/>
          <w:spacing w:val="-4"/>
        </w:rPr>
        <w:t xml:space="preserve"> </w:t>
      </w:r>
      <w:r w:rsidRPr="00D2257C">
        <w:rPr>
          <w:rFonts w:ascii="Arial" w:hAnsi="Arial" w:cs="Arial"/>
        </w:rPr>
        <w:t>accounted</w:t>
      </w:r>
      <w:r w:rsidRPr="00D2257C">
        <w:rPr>
          <w:rFonts w:ascii="Arial" w:hAnsi="Arial" w:cs="Arial"/>
          <w:spacing w:val="-5"/>
        </w:rPr>
        <w:t xml:space="preserve"> </w:t>
      </w:r>
      <w:r w:rsidRPr="00D2257C">
        <w:rPr>
          <w:rFonts w:ascii="Arial" w:hAnsi="Arial" w:cs="Arial"/>
        </w:rPr>
        <w:t>for in</w:t>
      </w:r>
      <w:r w:rsidRPr="00D2257C">
        <w:rPr>
          <w:rFonts w:ascii="Arial" w:hAnsi="Arial" w:cs="Arial"/>
          <w:spacing w:val="-4"/>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analysis</w:t>
      </w:r>
      <w:r w:rsidRPr="00D2257C">
        <w:rPr>
          <w:rFonts w:ascii="Arial" w:hAnsi="Arial" w:cs="Arial"/>
          <w:spacing w:val="-4"/>
        </w:rPr>
        <w:t xml:space="preserve"> </w:t>
      </w:r>
      <w:r w:rsidRPr="00D2257C">
        <w:rPr>
          <w:rFonts w:ascii="Arial" w:hAnsi="Arial" w:cs="Arial"/>
        </w:rPr>
        <w:t>for the</w:t>
      </w:r>
      <w:r w:rsidRPr="00D2257C">
        <w:rPr>
          <w:rFonts w:ascii="Arial" w:hAnsi="Arial" w:cs="Arial"/>
          <w:spacing w:val="-6"/>
        </w:rPr>
        <w:t xml:space="preserve"> </w:t>
      </w:r>
      <w:r w:rsidRPr="00D2257C">
        <w:rPr>
          <w:rFonts w:ascii="Arial" w:hAnsi="Arial" w:cs="Arial"/>
        </w:rPr>
        <w:t>pilot</w:t>
      </w:r>
      <w:r w:rsidRPr="00D2257C">
        <w:rPr>
          <w:rFonts w:ascii="Arial" w:hAnsi="Arial" w:cs="Arial"/>
          <w:spacing w:val="1"/>
        </w:rPr>
        <w:t xml:space="preserve"> </w:t>
      </w:r>
      <w:r w:rsidRPr="00D2257C">
        <w:rPr>
          <w:rFonts w:ascii="Arial" w:hAnsi="Arial" w:cs="Arial"/>
        </w:rPr>
        <w:t>studies.</w:t>
      </w:r>
    </w:p>
    <w:p w14:paraId="6FF9A5EB" w14:textId="2BE20090" w:rsidR="00875B86" w:rsidRPr="00D2257C" w:rsidRDefault="000131EA" w:rsidP="00F63A41">
      <w:pPr>
        <w:pStyle w:val="ListParagraph"/>
        <w:numPr>
          <w:ilvl w:val="0"/>
          <w:numId w:val="1"/>
        </w:numPr>
        <w:tabs>
          <w:tab w:val="left" w:pos="839"/>
          <w:tab w:val="left" w:pos="841"/>
        </w:tabs>
        <w:spacing w:before="93" w:line="259" w:lineRule="auto"/>
        <w:ind w:right="164"/>
        <w:rPr>
          <w:rFonts w:ascii="Arial" w:hAnsi="Arial" w:cs="Arial"/>
        </w:rPr>
      </w:pPr>
      <w:r w:rsidRPr="00D2257C">
        <w:rPr>
          <w:rFonts w:ascii="Arial" w:hAnsi="Arial" w:cs="Arial"/>
        </w:rPr>
        <w:t xml:space="preserve">Lacey notes that the pilot studies were not intended to yield </w:t>
      </w:r>
      <w:r w:rsidR="00D77829" w:rsidRPr="00D2257C">
        <w:rPr>
          <w:rFonts w:ascii="Arial" w:hAnsi="Arial" w:cs="Arial"/>
        </w:rPr>
        <w:t>nationally representative</w:t>
      </w:r>
      <w:r w:rsidRPr="00D2257C">
        <w:rPr>
          <w:rFonts w:ascii="Arial" w:hAnsi="Arial" w:cs="Arial"/>
        </w:rPr>
        <w:t xml:space="preserve"> results,</w:t>
      </w:r>
      <w:r w:rsidRPr="00D2257C">
        <w:rPr>
          <w:rFonts w:ascii="Arial" w:hAnsi="Arial" w:cs="Arial"/>
          <w:spacing w:val="1"/>
        </w:rPr>
        <w:t xml:space="preserve"> </w:t>
      </w:r>
      <w:r w:rsidRPr="00D2257C">
        <w:rPr>
          <w:rFonts w:ascii="Arial" w:hAnsi="Arial" w:cs="Arial"/>
        </w:rPr>
        <w:t>and</w:t>
      </w:r>
      <w:r w:rsidRPr="00D2257C">
        <w:rPr>
          <w:rFonts w:ascii="Arial" w:hAnsi="Arial" w:cs="Arial"/>
          <w:spacing w:val="-4"/>
        </w:rPr>
        <w:t xml:space="preserve"> </w:t>
      </w:r>
      <w:r w:rsidRPr="00D2257C">
        <w:rPr>
          <w:rFonts w:ascii="Arial" w:hAnsi="Arial" w:cs="Arial"/>
        </w:rPr>
        <w:t>that</w:t>
      </w:r>
      <w:r w:rsidRPr="00D2257C">
        <w:rPr>
          <w:rFonts w:ascii="Arial" w:hAnsi="Arial" w:cs="Arial"/>
          <w:spacing w:val="-5"/>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focus</w:t>
      </w:r>
      <w:r w:rsidRPr="00D2257C">
        <w:rPr>
          <w:rFonts w:ascii="Arial" w:hAnsi="Arial" w:cs="Arial"/>
          <w:spacing w:val="-3"/>
        </w:rPr>
        <w:t xml:space="preserve"> </w:t>
      </w:r>
      <w:r w:rsidRPr="00D2257C">
        <w:rPr>
          <w:rFonts w:ascii="Arial" w:hAnsi="Arial" w:cs="Arial"/>
        </w:rPr>
        <w:t>was</w:t>
      </w:r>
      <w:r w:rsidRPr="00D2257C">
        <w:rPr>
          <w:rFonts w:ascii="Arial" w:hAnsi="Arial" w:cs="Arial"/>
          <w:spacing w:val="-10"/>
        </w:rPr>
        <w:t xml:space="preserve"> </w:t>
      </w:r>
      <w:r w:rsidRPr="00D2257C">
        <w:rPr>
          <w:rFonts w:ascii="Arial" w:hAnsi="Arial" w:cs="Arial"/>
        </w:rPr>
        <w:t>strictly</w:t>
      </w:r>
      <w:r w:rsidRPr="00D2257C">
        <w:rPr>
          <w:rFonts w:ascii="Arial" w:hAnsi="Arial" w:cs="Arial"/>
          <w:spacing w:val="-2"/>
        </w:rPr>
        <w:t xml:space="preserve"> </w:t>
      </w:r>
      <w:r w:rsidRPr="00D2257C">
        <w:rPr>
          <w:rFonts w:ascii="Arial" w:hAnsi="Arial" w:cs="Arial"/>
        </w:rPr>
        <w:t>upon</w:t>
      </w:r>
      <w:r w:rsidRPr="00D2257C">
        <w:rPr>
          <w:rFonts w:ascii="Arial" w:hAnsi="Arial" w:cs="Arial"/>
          <w:spacing w:val="-4"/>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modal</w:t>
      </w:r>
      <w:r w:rsidRPr="00D2257C">
        <w:rPr>
          <w:rFonts w:ascii="Arial" w:hAnsi="Arial" w:cs="Arial"/>
          <w:spacing w:val="-9"/>
        </w:rPr>
        <w:t xml:space="preserve"> </w:t>
      </w:r>
      <w:r w:rsidRPr="00D2257C">
        <w:rPr>
          <w:rFonts w:ascii="Arial" w:hAnsi="Arial" w:cs="Arial"/>
        </w:rPr>
        <w:t>eﬀects</w:t>
      </w:r>
      <w:r w:rsidRPr="00D2257C">
        <w:rPr>
          <w:rFonts w:ascii="Arial" w:hAnsi="Arial" w:cs="Arial"/>
          <w:spacing w:val="-3"/>
        </w:rPr>
        <w:t xml:space="preserve"> </w:t>
      </w:r>
      <w:r w:rsidRPr="00D2257C">
        <w:rPr>
          <w:rFonts w:ascii="Arial" w:hAnsi="Arial" w:cs="Arial"/>
        </w:rPr>
        <w:t>upon</w:t>
      </w:r>
      <w:r w:rsidRPr="00D2257C">
        <w:rPr>
          <w:rFonts w:ascii="Arial" w:hAnsi="Arial" w:cs="Arial"/>
          <w:spacing w:val="-4"/>
        </w:rPr>
        <w:t xml:space="preserve"> </w:t>
      </w:r>
      <w:r w:rsidRPr="00D2257C">
        <w:rPr>
          <w:rFonts w:ascii="Arial" w:hAnsi="Arial" w:cs="Arial"/>
        </w:rPr>
        <w:t>response</w:t>
      </w:r>
      <w:r w:rsidRPr="00D2257C">
        <w:rPr>
          <w:rFonts w:ascii="Arial" w:hAnsi="Arial" w:cs="Arial"/>
          <w:spacing w:val="-5"/>
        </w:rPr>
        <w:t xml:space="preserve"> </w:t>
      </w:r>
      <w:r w:rsidRPr="00D2257C">
        <w:rPr>
          <w:rFonts w:ascii="Arial" w:hAnsi="Arial" w:cs="Arial"/>
        </w:rPr>
        <w:t>profiles</w:t>
      </w:r>
      <w:r w:rsidRPr="00D2257C">
        <w:rPr>
          <w:rFonts w:ascii="Arial" w:hAnsi="Arial" w:cs="Arial"/>
          <w:spacing w:val="-3"/>
        </w:rPr>
        <w:t xml:space="preserve"> </w:t>
      </w:r>
      <w:r w:rsidRPr="00D2257C">
        <w:rPr>
          <w:rFonts w:ascii="Arial" w:hAnsi="Arial" w:cs="Arial"/>
        </w:rPr>
        <w:t>relative</w:t>
      </w:r>
      <w:r w:rsidRPr="00D2257C">
        <w:rPr>
          <w:rFonts w:ascii="Arial" w:hAnsi="Arial" w:cs="Arial"/>
          <w:spacing w:val="-5"/>
        </w:rPr>
        <w:t xml:space="preserve"> </w:t>
      </w:r>
      <w:r w:rsidRPr="00D2257C">
        <w:rPr>
          <w:rFonts w:ascii="Arial" w:hAnsi="Arial" w:cs="Arial"/>
        </w:rPr>
        <w:t>to</w:t>
      </w:r>
      <w:r w:rsidRPr="00D2257C">
        <w:rPr>
          <w:rFonts w:ascii="Arial" w:hAnsi="Arial" w:cs="Arial"/>
          <w:spacing w:val="-4"/>
        </w:rPr>
        <w:t xml:space="preserve"> </w:t>
      </w:r>
      <w:r w:rsidRPr="00D2257C">
        <w:rPr>
          <w:rFonts w:ascii="Arial" w:hAnsi="Arial" w:cs="Arial"/>
        </w:rPr>
        <w:t>each</w:t>
      </w:r>
      <w:r w:rsidRPr="00D2257C">
        <w:rPr>
          <w:rFonts w:ascii="Arial" w:hAnsi="Arial" w:cs="Arial"/>
          <w:spacing w:val="-4"/>
        </w:rPr>
        <w:t xml:space="preserve"> </w:t>
      </w:r>
      <w:r w:rsidRPr="00D2257C">
        <w:rPr>
          <w:rFonts w:ascii="Arial" w:hAnsi="Arial" w:cs="Arial"/>
        </w:rPr>
        <w:t>of</w:t>
      </w:r>
      <w:r w:rsidRPr="00D2257C">
        <w:rPr>
          <w:rFonts w:ascii="Arial" w:hAnsi="Arial" w:cs="Arial"/>
          <w:spacing w:val="1"/>
        </w:rPr>
        <w:t xml:space="preserve"> </w:t>
      </w:r>
      <w:r w:rsidRPr="00D2257C">
        <w:rPr>
          <w:rFonts w:ascii="Arial" w:hAnsi="Arial" w:cs="Arial"/>
        </w:rPr>
        <w:t>the food insecurity measures.</w:t>
      </w:r>
      <w:r w:rsidRPr="00D2257C">
        <w:rPr>
          <w:rFonts w:ascii="Arial" w:hAnsi="Arial" w:cs="Arial"/>
          <w:spacing w:val="1"/>
        </w:rPr>
        <w:t xml:space="preserve"> </w:t>
      </w:r>
      <w:r w:rsidRPr="00D2257C">
        <w:rPr>
          <w:rFonts w:ascii="Arial" w:hAnsi="Arial" w:cs="Arial"/>
        </w:rPr>
        <w:t>We echo this statement, and we emphasize that the report did</w:t>
      </w:r>
      <w:r w:rsidRPr="00D2257C">
        <w:rPr>
          <w:rFonts w:ascii="Arial" w:hAnsi="Arial" w:cs="Arial"/>
          <w:spacing w:val="1"/>
        </w:rPr>
        <w:t xml:space="preserve"> </w:t>
      </w:r>
      <w:r w:rsidRPr="00D2257C">
        <w:rPr>
          <w:rFonts w:ascii="Arial" w:hAnsi="Arial" w:cs="Arial"/>
        </w:rPr>
        <w:t>not</w:t>
      </w:r>
      <w:r w:rsidRPr="00D2257C">
        <w:rPr>
          <w:rFonts w:ascii="Arial" w:hAnsi="Arial" w:cs="Arial"/>
          <w:spacing w:val="-8"/>
        </w:rPr>
        <w:t xml:space="preserve"> </w:t>
      </w:r>
      <w:r w:rsidRPr="00D2257C">
        <w:rPr>
          <w:rFonts w:ascii="Arial" w:hAnsi="Arial" w:cs="Arial"/>
        </w:rPr>
        <w:t>make</w:t>
      </w:r>
      <w:r w:rsidRPr="00D2257C">
        <w:rPr>
          <w:rFonts w:ascii="Arial" w:hAnsi="Arial" w:cs="Arial"/>
          <w:spacing w:val="-8"/>
        </w:rPr>
        <w:t xml:space="preserve"> </w:t>
      </w:r>
      <w:r w:rsidRPr="00D2257C">
        <w:rPr>
          <w:rFonts w:ascii="Arial" w:hAnsi="Arial" w:cs="Arial"/>
        </w:rPr>
        <w:t>this</w:t>
      </w:r>
      <w:r w:rsidRPr="00D2257C">
        <w:rPr>
          <w:rFonts w:ascii="Arial" w:hAnsi="Arial" w:cs="Arial"/>
          <w:spacing w:val="-6"/>
        </w:rPr>
        <w:t xml:space="preserve"> </w:t>
      </w:r>
      <w:r w:rsidRPr="00D2257C">
        <w:rPr>
          <w:rFonts w:ascii="Arial" w:hAnsi="Arial" w:cs="Arial"/>
        </w:rPr>
        <w:t>important</w:t>
      </w:r>
      <w:r w:rsidRPr="00D2257C">
        <w:rPr>
          <w:rFonts w:ascii="Arial" w:hAnsi="Arial" w:cs="Arial"/>
          <w:spacing w:val="-8"/>
        </w:rPr>
        <w:t xml:space="preserve"> </w:t>
      </w:r>
      <w:r w:rsidRPr="00D2257C">
        <w:rPr>
          <w:rFonts w:ascii="Arial" w:hAnsi="Arial" w:cs="Arial"/>
        </w:rPr>
        <w:t>point</w:t>
      </w:r>
      <w:r w:rsidRPr="00D2257C">
        <w:rPr>
          <w:rFonts w:ascii="Arial" w:hAnsi="Arial" w:cs="Arial"/>
          <w:spacing w:val="-8"/>
        </w:rPr>
        <w:t xml:space="preserve"> </w:t>
      </w:r>
      <w:r w:rsidRPr="00D2257C">
        <w:rPr>
          <w:rFonts w:ascii="Arial" w:hAnsi="Arial" w:cs="Arial"/>
        </w:rPr>
        <w:t>explicitly.</w:t>
      </w:r>
      <w:r w:rsidRPr="00D2257C">
        <w:rPr>
          <w:rFonts w:ascii="Arial" w:hAnsi="Arial" w:cs="Arial"/>
          <w:spacing w:val="41"/>
        </w:rPr>
        <w:t xml:space="preserve"> </w:t>
      </w:r>
      <w:r w:rsidRPr="00D2257C">
        <w:rPr>
          <w:rFonts w:ascii="Arial" w:hAnsi="Arial" w:cs="Arial"/>
        </w:rPr>
        <w:t>Furthermore,</w:t>
      </w:r>
      <w:r w:rsidRPr="00D2257C">
        <w:rPr>
          <w:rFonts w:ascii="Arial" w:hAnsi="Arial" w:cs="Arial"/>
          <w:spacing w:val="-3"/>
        </w:rPr>
        <w:t xml:space="preserve"> </w:t>
      </w:r>
      <w:r w:rsidRPr="00D2257C">
        <w:rPr>
          <w:rFonts w:ascii="Arial" w:hAnsi="Arial" w:cs="Arial"/>
        </w:rPr>
        <w:t>it</w:t>
      </w:r>
      <w:r w:rsidRPr="00D2257C">
        <w:rPr>
          <w:rFonts w:ascii="Arial" w:hAnsi="Arial" w:cs="Arial"/>
          <w:spacing w:val="-7"/>
        </w:rPr>
        <w:t xml:space="preserve"> </w:t>
      </w:r>
      <w:r w:rsidRPr="00D2257C">
        <w:rPr>
          <w:rFonts w:ascii="Arial" w:hAnsi="Arial" w:cs="Arial"/>
        </w:rPr>
        <w:t>is</w:t>
      </w:r>
      <w:r w:rsidRPr="00D2257C">
        <w:rPr>
          <w:rFonts w:ascii="Arial" w:hAnsi="Arial" w:cs="Arial"/>
          <w:spacing w:val="-6"/>
        </w:rPr>
        <w:t xml:space="preserve"> </w:t>
      </w:r>
      <w:r w:rsidRPr="00D2257C">
        <w:rPr>
          <w:rFonts w:ascii="Arial" w:hAnsi="Arial" w:cs="Arial"/>
        </w:rPr>
        <w:t>concerning</w:t>
      </w:r>
      <w:r w:rsidRPr="00D2257C">
        <w:rPr>
          <w:rFonts w:ascii="Arial" w:hAnsi="Arial" w:cs="Arial"/>
          <w:spacing w:val="-3"/>
        </w:rPr>
        <w:t xml:space="preserve"> </w:t>
      </w:r>
      <w:r w:rsidRPr="00D2257C">
        <w:rPr>
          <w:rFonts w:ascii="Arial" w:hAnsi="Arial" w:cs="Arial"/>
        </w:rPr>
        <w:t>that</w:t>
      </w:r>
      <w:r w:rsidRPr="00D2257C">
        <w:rPr>
          <w:rFonts w:ascii="Arial" w:hAnsi="Arial" w:cs="Arial"/>
          <w:spacing w:val="-8"/>
        </w:rPr>
        <w:t xml:space="preserve"> </w:t>
      </w:r>
      <w:r w:rsidRPr="00D2257C">
        <w:rPr>
          <w:rFonts w:ascii="Arial" w:hAnsi="Arial" w:cs="Arial"/>
        </w:rPr>
        <w:t>even</w:t>
      </w:r>
      <w:r w:rsidRPr="00D2257C">
        <w:rPr>
          <w:rFonts w:ascii="Arial" w:hAnsi="Arial" w:cs="Arial"/>
          <w:spacing w:val="-7"/>
        </w:rPr>
        <w:t xml:space="preserve"> </w:t>
      </w:r>
      <w:r w:rsidRPr="00D2257C">
        <w:rPr>
          <w:rFonts w:ascii="Arial" w:hAnsi="Arial" w:cs="Arial"/>
        </w:rPr>
        <w:t>without</w:t>
      </w:r>
      <w:r w:rsidRPr="00D2257C">
        <w:rPr>
          <w:rFonts w:ascii="Arial" w:hAnsi="Arial" w:cs="Arial"/>
          <w:spacing w:val="-8"/>
        </w:rPr>
        <w:t xml:space="preserve"> </w:t>
      </w:r>
      <w:r w:rsidRPr="00D2257C">
        <w:rPr>
          <w:rFonts w:ascii="Arial" w:hAnsi="Arial" w:cs="Arial"/>
        </w:rPr>
        <w:t>a</w:t>
      </w:r>
      <w:r w:rsidRPr="00D2257C">
        <w:rPr>
          <w:rFonts w:ascii="Arial" w:hAnsi="Arial" w:cs="Arial"/>
          <w:spacing w:val="-4"/>
        </w:rPr>
        <w:t xml:space="preserve"> </w:t>
      </w:r>
      <w:r w:rsidRPr="00D2257C">
        <w:rPr>
          <w:rFonts w:ascii="Arial" w:hAnsi="Arial" w:cs="Arial"/>
        </w:rPr>
        <w:t>focus</w:t>
      </w:r>
      <w:r w:rsidRPr="00D2257C">
        <w:rPr>
          <w:rFonts w:ascii="Arial" w:hAnsi="Arial" w:cs="Arial"/>
          <w:spacing w:val="-47"/>
        </w:rPr>
        <w:t xml:space="preserve"> </w:t>
      </w:r>
      <w:r w:rsidRPr="00D2257C">
        <w:rPr>
          <w:rFonts w:ascii="Arial" w:hAnsi="Arial" w:cs="Arial"/>
        </w:rPr>
        <w:t>on population-level estimation, there was no clear statement of the type of population that a</w:t>
      </w:r>
      <w:r w:rsidRPr="00D2257C">
        <w:rPr>
          <w:rFonts w:ascii="Arial" w:hAnsi="Arial" w:cs="Arial"/>
          <w:spacing w:val="1"/>
        </w:rPr>
        <w:t xml:space="preserve"> </w:t>
      </w:r>
      <w:r w:rsidRPr="00D2257C">
        <w:rPr>
          <w:rFonts w:ascii="Arial" w:hAnsi="Arial" w:cs="Arial"/>
        </w:rPr>
        <w:t>full-scale</w:t>
      </w:r>
      <w:r w:rsidRPr="00D2257C">
        <w:rPr>
          <w:rFonts w:ascii="Arial" w:hAnsi="Arial" w:cs="Arial"/>
          <w:spacing w:val="-4"/>
        </w:rPr>
        <w:t xml:space="preserve"> </w:t>
      </w:r>
      <w:r w:rsidRPr="00D2257C">
        <w:rPr>
          <w:rFonts w:ascii="Arial" w:hAnsi="Arial" w:cs="Arial"/>
        </w:rPr>
        <w:t>survey of</w:t>
      </w:r>
      <w:r w:rsidRPr="00D2257C">
        <w:rPr>
          <w:rFonts w:ascii="Arial" w:hAnsi="Arial" w:cs="Arial"/>
          <w:spacing w:val="-3"/>
        </w:rPr>
        <w:t xml:space="preserve"> </w:t>
      </w:r>
      <w:r w:rsidRPr="00D2257C">
        <w:rPr>
          <w:rFonts w:ascii="Arial" w:hAnsi="Arial" w:cs="Arial"/>
        </w:rPr>
        <w:t>this</w:t>
      </w:r>
      <w:r w:rsidRPr="00D2257C">
        <w:rPr>
          <w:rFonts w:ascii="Arial" w:hAnsi="Arial" w:cs="Arial"/>
          <w:spacing w:val="-1"/>
        </w:rPr>
        <w:t xml:space="preserve"> </w:t>
      </w:r>
      <w:r w:rsidRPr="00D2257C">
        <w:rPr>
          <w:rFonts w:ascii="Arial" w:hAnsi="Arial" w:cs="Arial"/>
        </w:rPr>
        <w:t>type</w:t>
      </w:r>
      <w:r w:rsidRPr="00D2257C">
        <w:rPr>
          <w:rFonts w:ascii="Arial" w:hAnsi="Arial" w:cs="Arial"/>
          <w:spacing w:val="-3"/>
        </w:rPr>
        <w:t xml:space="preserve"> </w:t>
      </w:r>
      <w:r w:rsidRPr="00D2257C">
        <w:rPr>
          <w:rFonts w:ascii="Arial" w:hAnsi="Arial" w:cs="Arial"/>
        </w:rPr>
        <w:t>would</w:t>
      </w:r>
      <w:r w:rsidRPr="00D2257C">
        <w:rPr>
          <w:rFonts w:ascii="Arial" w:hAnsi="Arial" w:cs="Arial"/>
          <w:spacing w:val="-2"/>
        </w:rPr>
        <w:t xml:space="preserve"> </w:t>
      </w:r>
      <w:r w:rsidRPr="00D2257C">
        <w:rPr>
          <w:rFonts w:ascii="Arial" w:hAnsi="Arial" w:cs="Arial"/>
        </w:rPr>
        <w:t>aim</w:t>
      </w:r>
      <w:r w:rsidRPr="00D2257C">
        <w:rPr>
          <w:rFonts w:ascii="Arial" w:hAnsi="Arial" w:cs="Arial"/>
          <w:spacing w:val="2"/>
        </w:rPr>
        <w:t xml:space="preserve"> </w:t>
      </w:r>
      <w:r w:rsidRPr="00D2257C">
        <w:rPr>
          <w:rFonts w:ascii="Arial" w:hAnsi="Arial" w:cs="Arial"/>
        </w:rPr>
        <w:t>to</w:t>
      </w:r>
      <w:r w:rsidRPr="00D2257C">
        <w:rPr>
          <w:rFonts w:ascii="Arial" w:hAnsi="Arial" w:cs="Arial"/>
          <w:spacing w:val="-10"/>
        </w:rPr>
        <w:t xml:space="preserve"> </w:t>
      </w:r>
      <w:r w:rsidRPr="00D2257C">
        <w:rPr>
          <w:rFonts w:ascii="Arial" w:hAnsi="Arial" w:cs="Arial"/>
        </w:rPr>
        <w:t>measure.</w:t>
      </w:r>
    </w:p>
    <w:p w14:paraId="575F2E0B" w14:textId="77777777" w:rsidR="00875B86" w:rsidRPr="00D2257C" w:rsidRDefault="000131EA">
      <w:pPr>
        <w:pStyle w:val="ListParagraph"/>
        <w:numPr>
          <w:ilvl w:val="0"/>
          <w:numId w:val="1"/>
        </w:numPr>
        <w:tabs>
          <w:tab w:val="left" w:pos="839"/>
          <w:tab w:val="left" w:pos="841"/>
        </w:tabs>
        <w:spacing w:line="259" w:lineRule="auto"/>
        <w:ind w:right="261"/>
        <w:rPr>
          <w:rFonts w:ascii="Arial" w:hAnsi="Arial" w:cs="Arial"/>
        </w:rPr>
      </w:pPr>
      <w:r w:rsidRPr="00D2257C">
        <w:rPr>
          <w:rFonts w:ascii="Arial" w:hAnsi="Arial" w:cs="Arial"/>
        </w:rPr>
        <w:t>Lacey</w:t>
      </w:r>
      <w:r w:rsidRPr="00D2257C">
        <w:rPr>
          <w:rFonts w:ascii="Arial" w:hAnsi="Arial" w:cs="Arial"/>
          <w:spacing w:val="-3"/>
        </w:rPr>
        <w:t xml:space="preserve"> </w:t>
      </w:r>
      <w:r w:rsidRPr="00D2257C">
        <w:rPr>
          <w:rFonts w:ascii="Arial" w:hAnsi="Arial" w:cs="Arial"/>
        </w:rPr>
        <w:t>correctly</w:t>
      </w:r>
      <w:r w:rsidRPr="00D2257C">
        <w:rPr>
          <w:rFonts w:ascii="Arial" w:hAnsi="Arial" w:cs="Arial"/>
          <w:spacing w:val="-3"/>
        </w:rPr>
        <w:t xml:space="preserve"> </w:t>
      </w:r>
      <w:r w:rsidRPr="00D2257C">
        <w:rPr>
          <w:rFonts w:ascii="Arial" w:hAnsi="Arial" w:cs="Arial"/>
        </w:rPr>
        <w:t>states</w:t>
      </w:r>
      <w:r w:rsidRPr="00D2257C">
        <w:rPr>
          <w:rFonts w:ascii="Arial" w:hAnsi="Arial" w:cs="Arial"/>
          <w:spacing w:val="-4"/>
        </w:rPr>
        <w:t xml:space="preserve"> </w:t>
      </w:r>
      <w:r w:rsidRPr="00D2257C">
        <w:rPr>
          <w:rFonts w:ascii="Arial" w:hAnsi="Arial" w:cs="Arial"/>
        </w:rPr>
        <w:t>that</w:t>
      </w:r>
      <w:r w:rsidRPr="00D2257C">
        <w:rPr>
          <w:rFonts w:ascii="Arial" w:hAnsi="Arial" w:cs="Arial"/>
          <w:spacing w:val="-5"/>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simple</w:t>
      </w:r>
      <w:r w:rsidRPr="00D2257C">
        <w:rPr>
          <w:rFonts w:ascii="Arial" w:hAnsi="Arial" w:cs="Arial"/>
          <w:spacing w:val="-5"/>
        </w:rPr>
        <w:t xml:space="preserve"> </w:t>
      </w:r>
      <w:r w:rsidRPr="00D2257C">
        <w:rPr>
          <w:rFonts w:ascii="Arial" w:hAnsi="Arial" w:cs="Arial"/>
        </w:rPr>
        <w:t>pairwise</w:t>
      </w:r>
      <w:r w:rsidRPr="00D2257C">
        <w:rPr>
          <w:rFonts w:ascii="Arial" w:hAnsi="Arial" w:cs="Arial"/>
          <w:spacing w:val="-13"/>
        </w:rPr>
        <w:t xml:space="preserve"> </w:t>
      </w:r>
      <w:r w:rsidRPr="00D2257C">
        <w:rPr>
          <w:rFonts w:ascii="Arial" w:hAnsi="Arial" w:cs="Arial"/>
        </w:rPr>
        <w:t>comparisons</w:t>
      </w:r>
      <w:r w:rsidRPr="00D2257C">
        <w:rPr>
          <w:rFonts w:ascii="Arial" w:hAnsi="Arial" w:cs="Arial"/>
          <w:spacing w:val="-3"/>
        </w:rPr>
        <w:t xml:space="preserve"> </w:t>
      </w:r>
      <w:r w:rsidRPr="00D2257C">
        <w:rPr>
          <w:rFonts w:ascii="Arial" w:hAnsi="Arial" w:cs="Arial"/>
        </w:rPr>
        <w:t>in</w:t>
      </w:r>
      <w:r w:rsidRPr="00D2257C">
        <w:rPr>
          <w:rFonts w:ascii="Arial" w:hAnsi="Arial" w:cs="Arial"/>
          <w:spacing w:val="-5"/>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study</w:t>
      </w:r>
      <w:r w:rsidRPr="00D2257C">
        <w:rPr>
          <w:rFonts w:ascii="Arial" w:hAnsi="Arial" w:cs="Arial"/>
          <w:spacing w:val="-2"/>
        </w:rPr>
        <w:t xml:space="preserve"> </w:t>
      </w:r>
      <w:r w:rsidRPr="00D2257C">
        <w:rPr>
          <w:rFonts w:ascii="Arial" w:hAnsi="Arial" w:cs="Arial"/>
        </w:rPr>
        <w:t>are</w:t>
      </w:r>
      <w:r w:rsidRPr="00D2257C">
        <w:rPr>
          <w:rFonts w:ascii="Arial" w:hAnsi="Arial" w:cs="Arial"/>
          <w:spacing w:val="-6"/>
        </w:rPr>
        <w:t xml:space="preserve"> </w:t>
      </w:r>
      <w:r w:rsidRPr="00D2257C">
        <w:rPr>
          <w:rFonts w:ascii="Arial" w:hAnsi="Arial" w:cs="Arial"/>
        </w:rPr>
        <w:t>a</w:t>
      </w:r>
      <w:r w:rsidRPr="00D2257C">
        <w:rPr>
          <w:rFonts w:ascii="Arial" w:hAnsi="Arial" w:cs="Arial"/>
          <w:spacing w:val="-8"/>
        </w:rPr>
        <w:t xml:space="preserve"> </w:t>
      </w:r>
      <w:r w:rsidRPr="00D2257C">
        <w:rPr>
          <w:rFonts w:ascii="Arial" w:hAnsi="Arial" w:cs="Arial"/>
        </w:rPr>
        <w:t>welcome</w:t>
      </w:r>
      <w:r w:rsidRPr="00D2257C">
        <w:rPr>
          <w:rFonts w:ascii="Arial" w:hAnsi="Arial" w:cs="Arial"/>
          <w:spacing w:val="-6"/>
        </w:rPr>
        <w:t xml:space="preserve"> </w:t>
      </w:r>
      <w:r w:rsidRPr="00D2257C">
        <w:rPr>
          <w:rFonts w:ascii="Arial" w:hAnsi="Arial" w:cs="Arial"/>
        </w:rPr>
        <w:t>starting</w:t>
      </w:r>
      <w:r w:rsidRPr="00D2257C">
        <w:rPr>
          <w:rFonts w:ascii="Arial" w:hAnsi="Arial" w:cs="Arial"/>
          <w:spacing w:val="-47"/>
        </w:rPr>
        <w:t xml:space="preserve"> </w:t>
      </w:r>
      <w:r w:rsidRPr="00D2257C">
        <w:rPr>
          <w:rFonts w:ascii="Arial" w:hAnsi="Arial" w:cs="Arial"/>
        </w:rPr>
        <w:t>point for analysis but should be followed with more comprehensive analysis such as mixed</w:t>
      </w:r>
      <w:r w:rsidRPr="00D2257C">
        <w:rPr>
          <w:rFonts w:ascii="Arial" w:hAnsi="Arial" w:cs="Arial"/>
          <w:spacing w:val="1"/>
        </w:rPr>
        <w:t xml:space="preserve"> </w:t>
      </w:r>
      <w:r w:rsidRPr="00D2257C">
        <w:rPr>
          <w:rFonts w:ascii="Arial" w:hAnsi="Arial" w:cs="Arial"/>
        </w:rPr>
        <w:t>models with fixed and random eﬀects.</w:t>
      </w:r>
      <w:r w:rsidRPr="00D2257C">
        <w:rPr>
          <w:rFonts w:ascii="Arial" w:hAnsi="Arial" w:cs="Arial"/>
          <w:spacing w:val="1"/>
        </w:rPr>
        <w:t xml:space="preserve"> </w:t>
      </w:r>
      <w:r w:rsidRPr="00D2257C">
        <w:rPr>
          <w:rFonts w:ascii="Arial" w:hAnsi="Arial" w:cs="Arial"/>
        </w:rPr>
        <w:t>We concur with the assertion, as the types of overall</w:t>
      </w:r>
      <w:r w:rsidRPr="00D2257C">
        <w:rPr>
          <w:rFonts w:ascii="Arial" w:hAnsi="Arial" w:cs="Arial"/>
          <w:spacing w:val="1"/>
        </w:rPr>
        <w:t xml:space="preserve"> </w:t>
      </w:r>
      <w:r w:rsidRPr="00D2257C">
        <w:rPr>
          <w:rFonts w:ascii="Arial" w:hAnsi="Arial" w:cs="Arial"/>
        </w:rPr>
        <w:t>statements</w:t>
      </w:r>
      <w:r w:rsidRPr="00D2257C">
        <w:rPr>
          <w:rFonts w:ascii="Arial" w:hAnsi="Arial" w:cs="Arial"/>
          <w:spacing w:val="-3"/>
        </w:rPr>
        <w:t xml:space="preserve"> </w:t>
      </w:r>
      <w:r w:rsidRPr="00D2257C">
        <w:rPr>
          <w:rFonts w:ascii="Arial" w:hAnsi="Arial" w:cs="Arial"/>
        </w:rPr>
        <w:t>made</w:t>
      </w:r>
      <w:r w:rsidRPr="00D2257C">
        <w:rPr>
          <w:rFonts w:ascii="Arial" w:hAnsi="Arial" w:cs="Arial"/>
          <w:spacing w:val="-4"/>
        </w:rPr>
        <w:t xml:space="preserve"> </w:t>
      </w:r>
      <w:r w:rsidRPr="00D2257C">
        <w:rPr>
          <w:rFonts w:ascii="Arial" w:hAnsi="Arial" w:cs="Arial"/>
        </w:rPr>
        <w:t>in</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
        </w:rPr>
        <w:t xml:space="preserve"> </w:t>
      </w:r>
      <w:r w:rsidRPr="00D2257C">
        <w:rPr>
          <w:rFonts w:ascii="Arial" w:hAnsi="Arial" w:cs="Arial"/>
        </w:rPr>
        <w:t>report</w:t>
      </w:r>
      <w:r w:rsidRPr="00D2257C">
        <w:rPr>
          <w:rFonts w:ascii="Arial" w:hAnsi="Arial" w:cs="Arial"/>
          <w:spacing w:val="-4"/>
        </w:rPr>
        <w:t xml:space="preserve"> </w:t>
      </w:r>
      <w:r w:rsidRPr="00D2257C">
        <w:rPr>
          <w:rFonts w:ascii="Arial" w:hAnsi="Arial" w:cs="Arial"/>
        </w:rPr>
        <w:t>cannot</w:t>
      </w:r>
      <w:r w:rsidRPr="00D2257C">
        <w:rPr>
          <w:rFonts w:ascii="Arial" w:hAnsi="Arial" w:cs="Arial"/>
          <w:spacing w:val="-4"/>
        </w:rPr>
        <w:t xml:space="preserve"> </w:t>
      </w:r>
      <w:r w:rsidRPr="00D2257C">
        <w:rPr>
          <w:rFonts w:ascii="Arial" w:hAnsi="Arial" w:cs="Arial"/>
        </w:rPr>
        <w:t>be</w:t>
      </w:r>
      <w:r w:rsidRPr="00D2257C">
        <w:rPr>
          <w:rFonts w:ascii="Arial" w:hAnsi="Arial" w:cs="Arial"/>
          <w:spacing w:val="-4"/>
        </w:rPr>
        <w:t xml:space="preserve"> </w:t>
      </w:r>
      <w:r w:rsidRPr="00D2257C">
        <w:rPr>
          <w:rFonts w:ascii="Arial" w:hAnsi="Arial" w:cs="Arial"/>
        </w:rPr>
        <w:t>supported</w:t>
      </w:r>
      <w:r w:rsidRPr="00D2257C">
        <w:rPr>
          <w:rFonts w:ascii="Arial" w:hAnsi="Arial" w:cs="Arial"/>
          <w:spacing w:val="-3"/>
        </w:rPr>
        <w:t xml:space="preserve"> </w:t>
      </w:r>
      <w:r w:rsidRPr="00D2257C">
        <w:rPr>
          <w:rFonts w:ascii="Arial" w:hAnsi="Arial" w:cs="Arial"/>
        </w:rPr>
        <w:t>with</w:t>
      </w:r>
      <w:r w:rsidRPr="00D2257C">
        <w:rPr>
          <w:rFonts w:ascii="Arial" w:hAnsi="Arial" w:cs="Arial"/>
          <w:spacing w:val="-3"/>
        </w:rPr>
        <w:t xml:space="preserve"> </w:t>
      </w:r>
      <w:r w:rsidRPr="00D2257C">
        <w:rPr>
          <w:rFonts w:ascii="Arial" w:hAnsi="Arial" w:cs="Arial"/>
        </w:rPr>
        <w:t>pairwise</w:t>
      </w:r>
      <w:r w:rsidRPr="00D2257C">
        <w:rPr>
          <w:rFonts w:ascii="Arial" w:hAnsi="Arial" w:cs="Arial"/>
          <w:spacing w:val="-4"/>
        </w:rPr>
        <w:t xml:space="preserve"> </w:t>
      </w:r>
      <w:r w:rsidRPr="00D2257C">
        <w:rPr>
          <w:rFonts w:ascii="Arial" w:hAnsi="Arial" w:cs="Arial"/>
        </w:rPr>
        <w:t>comparisons</w:t>
      </w:r>
      <w:r w:rsidRPr="00D2257C">
        <w:rPr>
          <w:rFonts w:ascii="Arial" w:hAnsi="Arial" w:cs="Arial"/>
          <w:spacing w:val="-2"/>
        </w:rPr>
        <w:t xml:space="preserve"> </w:t>
      </w:r>
      <w:r w:rsidRPr="00D2257C">
        <w:rPr>
          <w:rFonts w:ascii="Arial" w:hAnsi="Arial" w:cs="Arial"/>
        </w:rPr>
        <w:t>alone.</w:t>
      </w:r>
    </w:p>
    <w:p w14:paraId="797637A1" w14:textId="77777777" w:rsidR="00875B86" w:rsidRPr="00D2257C" w:rsidRDefault="000131EA">
      <w:pPr>
        <w:pStyle w:val="ListParagraph"/>
        <w:numPr>
          <w:ilvl w:val="0"/>
          <w:numId w:val="1"/>
        </w:numPr>
        <w:tabs>
          <w:tab w:val="left" w:pos="839"/>
          <w:tab w:val="left" w:pos="841"/>
        </w:tabs>
        <w:rPr>
          <w:rFonts w:ascii="Arial" w:hAnsi="Arial" w:cs="Arial"/>
        </w:rPr>
      </w:pPr>
      <w:r w:rsidRPr="00D2257C">
        <w:rPr>
          <w:rFonts w:ascii="Arial" w:hAnsi="Arial" w:cs="Arial"/>
        </w:rPr>
        <w:t>The</w:t>
      </w:r>
      <w:r w:rsidRPr="00D2257C">
        <w:rPr>
          <w:rFonts w:ascii="Arial" w:hAnsi="Arial" w:cs="Arial"/>
          <w:spacing w:val="-8"/>
        </w:rPr>
        <w:t xml:space="preserve"> </w:t>
      </w:r>
      <w:r w:rsidRPr="00D2257C">
        <w:rPr>
          <w:rFonts w:ascii="Arial" w:hAnsi="Arial" w:cs="Arial"/>
        </w:rPr>
        <w:t>summary</w:t>
      </w:r>
      <w:r w:rsidRPr="00D2257C">
        <w:rPr>
          <w:rFonts w:ascii="Arial" w:hAnsi="Arial" w:cs="Arial"/>
          <w:spacing w:val="-4"/>
        </w:rPr>
        <w:t xml:space="preserve"> </w:t>
      </w:r>
      <w:r w:rsidRPr="00D2257C">
        <w:rPr>
          <w:rFonts w:ascii="Arial" w:hAnsi="Arial" w:cs="Arial"/>
        </w:rPr>
        <w:t>statement</w:t>
      </w:r>
      <w:r w:rsidRPr="00D2257C">
        <w:rPr>
          <w:rFonts w:ascii="Arial" w:hAnsi="Arial" w:cs="Arial"/>
          <w:spacing w:val="-7"/>
        </w:rPr>
        <w:t xml:space="preserve"> </w:t>
      </w:r>
      <w:r w:rsidRPr="00D2257C">
        <w:rPr>
          <w:rFonts w:ascii="Arial" w:hAnsi="Arial" w:cs="Arial"/>
        </w:rPr>
        <w:t>(below)</w:t>
      </w:r>
      <w:r w:rsidRPr="00D2257C">
        <w:rPr>
          <w:rFonts w:ascii="Arial" w:hAnsi="Arial" w:cs="Arial"/>
          <w:spacing w:val="-7"/>
        </w:rPr>
        <w:t xml:space="preserve"> </w:t>
      </w:r>
      <w:r w:rsidRPr="00D2257C">
        <w:rPr>
          <w:rFonts w:ascii="Arial" w:hAnsi="Arial" w:cs="Arial"/>
        </w:rPr>
        <w:t>is</w:t>
      </w:r>
      <w:r w:rsidRPr="00D2257C">
        <w:rPr>
          <w:rFonts w:ascii="Arial" w:hAnsi="Arial" w:cs="Arial"/>
          <w:spacing w:val="-5"/>
        </w:rPr>
        <w:t xml:space="preserve"> </w:t>
      </w:r>
      <w:r w:rsidRPr="00D2257C">
        <w:rPr>
          <w:rFonts w:ascii="Arial" w:hAnsi="Arial" w:cs="Arial"/>
        </w:rPr>
        <w:t>largely</w:t>
      </w:r>
      <w:r w:rsidRPr="00D2257C">
        <w:rPr>
          <w:rFonts w:ascii="Arial" w:hAnsi="Arial" w:cs="Arial"/>
          <w:spacing w:val="-4"/>
        </w:rPr>
        <w:t xml:space="preserve"> </w:t>
      </w:r>
      <w:r w:rsidRPr="00D2257C">
        <w:rPr>
          <w:rFonts w:ascii="Arial" w:hAnsi="Arial" w:cs="Arial"/>
        </w:rPr>
        <w:t>agreeable:</w:t>
      </w:r>
    </w:p>
    <w:p w14:paraId="4741214F" w14:textId="77777777" w:rsidR="00875B86" w:rsidRPr="00D2257C" w:rsidRDefault="000131EA">
      <w:pPr>
        <w:spacing w:before="18" w:line="259" w:lineRule="auto"/>
        <w:ind w:left="1560" w:right="127"/>
        <w:rPr>
          <w:rFonts w:ascii="Arial" w:hAnsi="Arial" w:cs="Arial"/>
          <w:i/>
        </w:rPr>
      </w:pPr>
      <w:r w:rsidRPr="00D2257C">
        <w:rPr>
          <w:rFonts w:ascii="Arial" w:hAnsi="Arial" w:cs="Arial"/>
          <w:i/>
        </w:rPr>
        <w:t>In summary, the experimental designs proposed for data collection are appropriate for</w:t>
      </w:r>
      <w:r w:rsidRPr="00D2257C">
        <w:rPr>
          <w:rFonts w:ascii="Arial" w:hAnsi="Arial" w:cs="Arial"/>
          <w:i/>
          <w:spacing w:val="1"/>
        </w:rPr>
        <w:t xml:space="preserve"> </w:t>
      </w:r>
      <w:r w:rsidRPr="00D2257C">
        <w:rPr>
          <w:rFonts w:ascii="Arial" w:hAnsi="Arial" w:cs="Arial"/>
          <w:i/>
        </w:rPr>
        <w:t>investigating the comparability of remote and face-to-face modalities, as well as for</w:t>
      </w:r>
      <w:r w:rsidRPr="00D2257C">
        <w:rPr>
          <w:rFonts w:ascii="Arial" w:hAnsi="Arial" w:cs="Arial"/>
          <w:i/>
          <w:spacing w:val="1"/>
        </w:rPr>
        <w:t xml:space="preserve"> </w:t>
      </w:r>
      <w:r w:rsidRPr="00D2257C">
        <w:rPr>
          <w:rFonts w:ascii="Arial" w:hAnsi="Arial" w:cs="Arial"/>
          <w:i/>
        </w:rPr>
        <w:t>determining the impact of replacing the FES with the INC indicator. However, as is</w:t>
      </w:r>
      <w:r w:rsidRPr="00D2257C">
        <w:rPr>
          <w:rFonts w:ascii="Arial" w:hAnsi="Arial" w:cs="Arial"/>
          <w:i/>
          <w:spacing w:val="1"/>
        </w:rPr>
        <w:t xml:space="preserve"> </w:t>
      </w:r>
      <w:r w:rsidRPr="00D2257C">
        <w:rPr>
          <w:rFonts w:ascii="Arial" w:hAnsi="Arial" w:cs="Arial"/>
          <w:i/>
        </w:rPr>
        <w:t>typically</w:t>
      </w:r>
      <w:r w:rsidRPr="00D2257C">
        <w:rPr>
          <w:rFonts w:ascii="Arial" w:hAnsi="Arial" w:cs="Arial"/>
          <w:i/>
          <w:spacing w:val="-8"/>
        </w:rPr>
        <w:t xml:space="preserve"> </w:t>
      </w:r>
      <w:r w:rsidRPr="00D2257C">
        <w:rPr>
          <w:rFonts w:ascii="Arial" w:hAnsi="Arial" w:cs="Arial"/>
          <w:i/>
        </w:rPr>
        <w:t>the</w:t>
      </w:r>
      <w:r w:rsidRPr="00D2257C">
        <w:rPr>
          <w:rFonts w:ascii="Arial" w:hAnsi="Arial" w:cs="Arial"/>
          <w:i/>
          <w:spacing w:val="-7"/>
        </w:rPr>
        <w:t xml:space="preserve"> </w:t>
      </w:r>
      <w:r w:rsidRPr="00D2257C">
        <w:rPr>
          <w:rFonts w:ascii="Arial" w:hAnsi="Arial" w:cs="Arial"/>
          <w:i/>
        </w:rPr>
        <w:t>case,</w:t>
      </w:r>
      <w:r w:rsidRPr="00D2257C">
        <w:rPr>
          <w:rFonts w:ascii="Arial" w:hAnsi="Arial" w:cs="Arial"/>
          <w:i/>
          <w:spacing w:val="1"/>
        </w:rPr>
        <w:t xml:space="preserve"> </w:t>
      </w:r>
      <w:r w:rsidRPr="00D2257C">
        <w:rPr>
          <w:rFonts w:ascii="Arial" w:hAnsi="Arial" w:cs="Arial"/>
          <w:i/>
        </w:rPr>
        <w:t>the</w:t>
      </w:r>
      <w:r w:rsidRPr="00D2257C">
        <w:rPr>
          <w:rFonts w:ascii="Arial" w:hAnsi="Arial" w:cs="Arial"/>
          <w:i/>
          <w:spacing w:val="-7"/>
        </w:rPr>
        <w:t xml:space="preserve"> </w:t>
      </w:r>
      <w:r w:rsidRPr="00D2257C">
        <w:rPr>
          <w:rFonts w:ascii="Arial" w:hAnsi="Arial" w:cs="Arial"/>
          <w:i/>
        </w:rPr>
        <w:t>devil</w:t>
      </w:r>
      <w:r w:rsidRPr="00D2257C">
        <w:rPr>
          <w:rFonts w:ascii="Arial" w:hAnsi="Arial" w:cs="Arial"/>
          <w:i/>
          <w:spacing w:val="-2"/>
        </w:rPr>
        <w:t xml:space="preserve"> </w:t>
      </w:r>
      <w:r w:rsidRPr="00D2257C">
        <w:rPr>
          <w:rFonts w:ascii="Arial" w:hAnsi="Arial" w:cs="Arial"/>
          <w:i/>
        </w:rPr>
        <w:t>is</w:t>
      </w:r>
      <w:r w:rsidRPr="00D2257C">
        <w:rPr>
          <w:rFonts w:ascii="Arial" w:hAnsi="Arial" w:cs="Arial"/>
          <w:i/>
          <w:spacing w:val="-1"/>
        </w:rPr>
        <w:t xml:space="preserve"> </w:t>
      </w:r>
      <w:r w:rsidRPr="00D2257C">
        <w:rPr>
          <w:rFonts w:ascii="Arial" w:hAnsi="Arial" w:cs="Arial"/>
          <w:i/>
        </w:rPr>
        <w:t>in the details. Care</w:t>
      </w:r>
      <w:r w:rsidRPr="00D2257C">
        <w:rPr>
          <w:rFonts w:ascii="Arial" w:hAnsi="Arial" w:cs="Arial"/>
          <w:i/>
          <w:spacing w:val="-7"/>
        </w:rPr>
        <w:t xml:space="preserve"> </w:t>
      </w:r>
      <w:r w:rsidRPr="00D2257C">
        <w:rPr>
          <w:rFonts w:ascii="Arial" w:hAnsi="Arial" w:cs="Arial"/>
          <w:i/>
        </w:rPr>
        <w:t>must</w:t>
      </w:r>
      <w:r w:rsidRPr="00D2257C">
        <w:rPr>
          <w:rFonts w:ascii="Arial" w:hAnsi="Arial" w:cs="Arial"/>
          <w:i/>
          <w:spacing w:val="-4"/>
        </w:rPr>
        <w:t xml:space="preserve"> </w:t>
      </w:r>
      <w:r w:rsidRPr="00D2257C">
        <w:rPr>
          <w:rFonts w:ascii="Arial" w:hAnsi="Arial" w:cs="Arial"/>
          <w:i/>
        </w:rPr>
        <w:t>be</w:t>
      </w:r>
      <w:r w:rsidRPr="00D2257C">
        <w:rPr>
          <w:rFonts w:ascii="Arial" w:hAnsi="Arial" w:cs="Arial"/>
          <w:i/>
          <w:spacing w:val="-7"/>
        </w:rPr>
        <w:t xml:space="preserve"> </w:t>
      </w:r>
      <w:r w:rsidRPr="00D2257C">
        <w:rPr>
          <w:rFonts w:ascii="Arial" w:hAnsi="Arial" w:cs="Arial"/>
          <w:i/>
        </w:rPr>
        <w:t>taken to</w:t>
      </w:r>
      <w:r w:rsidRPr="00D2257C">
        <w:rPr>
          <w:rFonts w:ascii="Arial" w:hAnsi="Arial" w:cs="Arial"/>
          <w:i/>
          <w:spacing w:val="-7"/>
        </w:rPr>
        <w:t xml:space="preserve"> </w:t>
      </w:r>
      <w:r w:rsidRPr="00D2257C">
        <w:rPr>
          <w:rFonts w:ascii="Arial" w:hAnsi="Arial" w:cs="Arial"/>
          <w:i/>
        </w:rPr>
        <w:t>minimize</w:t>
      </w:r>
      <w:r w:rsidRPr="00D2257C">
        <w:rPr>
          <w:rFonts w:ascii="Arial" w:hAnsi="Arial" w:cs="Arial"/>
          <w:i/>
          <w:spacing w:val="-7"/>
        </w:rPr>
        <w:t xml:space="preserve"> </w:t>
      </w:r>
      <w:r w:rsidRPr="00D2257C">
        <w:rPr>
          <w:rFonts w:ascii="Arial" w:hAnsi="Arial" w:cs="Arial"/>
          <w:i/>
        </w:rPr>
        <w:t>confounding</w:t>
      </w:r>
      <w:r w:rsidRPr="00D2257C">
        <w:rPr>
          <w:rFonts w:ascii="Arial" w:hAnsi="Arial" w:cs="Arial"/>
          <w:i/>
          <w:spacing w:val="-47"/>
        </w:rPr>
        <w:t xml:space="preserve"> </w:t>
      </w:r>
      <w:r w:rsidRPr="00D2257C">
        <w:rPr>
          <w:rFonts w:ascii="Arial" w:hAnsi="Arial" w:cs="Arial"/>
          <w:i/>
        </w:rPr>
        <w:t>factors wherever possible, and where unavoidable (such as in the case of enumerators)</w:t>
      </w:r>
      <w:r w:rsidRPr="00D2257C">
        <w:rPr>
          <w:rFonts w:ascii="Arial" w:hAnsi="Arial" w:cs="Arial"/>
          <w:i/>
          <w:spacing w:val="1"/>
        </w:rPr>
        <w:t xml:space="preserve"> </w:t>
      </w:r>
      <w:r w:rsidRPr="00D2257C">
        <w:rPr>
          <w:rFonts w:ascii="Arial" w:hAnsi="Arial" w:cs="Arial"/>
          <w:i/>
        </w:rPr>
        <w:t>to</w:t>
      </w:r>
      <w:r w:rsidRPr="00D2257C">
        <w:rPr>
          <w:rFonts w:ascii="Arial" w:hAnsi="Arial" w:cs="Arial"/>
          <w:i/>
          <w:spacing w:val="-1"/>
        </w:rPr>
        <w:t xml:space="preserve"> </w:t>
      </w:r>
      <w:r w:rsidRPr="00D2257C">
        <w:rPr>
          <w:rFonts w:ascii="Arial" w:hAnsi="Arial" w:cs="Arial"/>
          <w:i/>
        </w:rPr>
        <w:t>randomize as</w:t>
      </w:r>
      <w:r w:rsidRPr="00D2257C">
        <w:rPr>
          <w:rFonts w:ascii="Arial" w:hAnsi="Arial" w:cs="Arial"/>
          <w:i/>
          <w:spacing w:val="-8"/>
        </w:rPr>
        <w:t xml:space="preserve"> </w:t>
      </w:r>
      <w:r w:rsidRPr="00D2257C">
        <w:rPr>
          <w:rFonts w:ascii="Arial" w:hAnsi="Arial" w:cs="Arial"/>
          <w:i/>
        </w:rPr>
        <w:t>much</w:t>
      </w:r>
      <w:r w:rsidRPr="00D2257C">
        <w:rPr>
          <w:rFonts w:ascii="Arial" w:hAnsi="Arial" w:cs="Arial"/>
          <w:i/>
          <w:spacing w:val="-8"/>
        </w:rPr>
        <w:t xml:space="preserve"> </w:t>
      </w:r>
      <w:r w:rsidRPr="00D2257C">
        <w:rPr>
          <w:rFonts w:ascii="Arial" w:hAnsi="Arial" w:cs="Arial"/>
          <w:i/>
        </w:rPr>
        <w:t>as</w:t>
      </w:r>
      <w:r w:rsidRPr="00D2257C">
        <w:rPr>
          <w:rFonts w:ascii="Arial" w:hAnsi="Arial" w:cs="Arial"/>
          <w:i/>
          <w:spacing w:val="-2"/>
        </w:rPr>
        <w:t xml:space="preserve"> </w:t>
      </w:r>
      <w:r w:rsidRPr="00D2257C">
        <w:rPr>
          <w:rFonts w:ascii="Arial" w:hAnsi="Arial" w:cs="Arial"/>
          <w:i/>
        </w:rPr>
        <w:t>possible</w:t>
      </w:r>
      <w:r w:rsidRPr="00D2257C">
        <w:rPr>
          <w:rFonts w:ascii="Arial" w:hAnsi="Arial" w:cs="Arial"/>
          <w:i/>
          <w:spacing w:val="-7"/>
        </w:rPr>
        <w:t xml:space="preserve"> </w:t>
      </w:r>
      <w:r w:rsidRPr="00D2257C">
        <w:rPr>
          <w:rFonts w:ascii="Arial" w:hAnsi="Arial" w:cs="Arial"/>
          <w:i/>
        </w:rPr>
        <w:t>to enable analysis</w:t>
      </w:r>
      <w:r w:rsidRPr="00D2257C">
        <w:rPr>
          <w:rFonts w:ascii="Arial" w:hAnsi="Arial" w:cs="Arial"/>
          <w:i/>
          <w:spacing w:val="-1"/>
        </w:rPr>
        <w:t xml:space="preserve"> </w:t>
      </w:r>
      <w:r w:rsidRPr="00D2257C">
        <w:rPr>
          <w:rFonts w:ascii="Arial" w:hAnsi="Arial" w:cs="Arial"/>
          <w:i/>
        </w:rPr>
        <w:t>that</w:t>
      </w:r>
      <w:r w:rsidRPr="00D2257C">
        <w:rPr>
          <w:rFonts w:ascii="Arial" w:hAnsi="Arial" w:cs="Arial"/>
          <w:i/>
          <w:spacing w:val="-5"/>
        </w:rPr>
        <w:t xml:space="preserve"> </w:t>
      </w:r>
      <w:r w:rsidRPr="00D2257C">
        <w:rPr>
          <w:rFonts w:ascii="Arial" w:hAnsi="Arial" w:cs="Arial"/>
          <w:i/>
        </w:rPr>
        <w:t>can</w:t>
      </w:r>
      <w:r w:rsidRPr="00D2257C">
        <w:rPr>
          <w:rFonts w:ascii="Arial" w:hAnsi="Arial" w:cs="Arial"/>
          <w:i/>
          <w:spacing w:val="-8"/>
        </w:rPr>
        <w:t xml:space="preserve"> </w:t>
      </w:r>
      <w:r w:rsidRPr="00D2257C">
        <w:rPr>
          <w:rFonts w:ascii="Arial" w:hAnsi="Arial" w:cs="Arial"/>
          <w:i/>
        </w:rPr>
        <w:t>account</w:t>
      </w:r>
      <w:r w:rsidRPr="00D2257C">
        <w:rPr>
          <w:rFonts w:ascii="Arial" w:hAnsi="Arial" w:cs="Arial"/>
          <w:i/>
          <w:spacing w:val="-4"/>
        </w:rPr>
        <w:t xml:space="preserve"> </w:t>
      </w:r>
      <w:r w:rsidRPr="00D2257C">
        <w:rPr>
          <w:rFonts w:ascii="Arial" w:hAnsi="Arial" w:cs="Arial"/>
          <w:i/>
        </w:rPr>
        <w:t>for</w:t>
      </w:r>
      <w:r w:rsidRPr="00D2257C">
        <w:rPr>
          <w:rFonts w:ascii="Arial" w:hAnsi="Arial" w:cs="Arial"/>
          <w:i/>
          <w:spacing w:val="1"/>
        </w:rPr>
        <w:t xml:space="preserve"> </w:t>
      </w:r>
      <w:r w:rsidRPr="00D2257C">
        <w:rPr>
          <w:rFonts w:ascii="Arial" w:hAnsi="Arial" w:cs="Arial"/>
          <w:i/>
        </w:rPr>
        <w:t>such</w:t>
      </w:r>
      <w:r w:rsidRPr="00D2257C">
        <w:rPr>
          <w:rFonts w:ascii="Arial" w:hAnsi="Arial" w:cs="Arial"/>
          <w:i/>
          <w:spacing w:val="-1"/>
        </w:rPr>
        <w:t xml:space="preserve"> </w:t>
      </w:r>
      <w:r w:rsidRPr="00D2257C">
        <w:rPr>
          <w:rFonts w:ascii="Arial" w:hAnsi="Arial" w:cs="Arial"/>
          <w:i/>
        </w:rPr>
        <w:t>factors.</w:t>
      </w:r>
      <w:r w:rsidRPr="00D2257C">
        <w:rPr>
          <w:rFonts w:ascii="Arial" w:hAnsi="Arial" w:cs="Arial"/>
          <w:i/>
          <w:spacing w:val="-7"/>
        </w:rPr>
        <w:t xml:space="preserve"> </w:t>
      </w:r>
      <w:r w:rsidRPr="00D2257C">
        <w:rPr>
          <w:rFonts w:ascii="Arial" w:hAnsi="Arial" w:cs="Arial"/>
          <w:i/>
        </w:rPr>
        <w:t>If</w:t>
      </w:r>
      <w:r w:rsidRPr="00D2257C">
        <w:rPr>
          <w:rFonts w:ascii="Arial" w:hAnsi="Arial" w:cs="Arial"/>
          <w:i/>
          <w:spacing w:val="1"/>
        </w:rPr>
        <w:t xml:space="preserve"> </w:t>
      </w:r>
      <w:r w:rsidRPr="00D2257C">
        <w:rPr>
          <w:rFonts w:ascii="Arial" w:hAnsi="Arial" w:cs="Arial"/>
          <w:i/>
        </w:rPr>
        <w:t>this is done, then the results of these studies are likely to be both publishable and</w:t>
      </w:r>
      <w:r w:rsidRPr="00D2257C">
        <w:rPr>
          <w:rFonts w:ascii="Arial" w:hAnsi="Arial" w:cs="Arial"/>
          <w:i/>
          <w:spacing w:val="1"/>
        </w:rPr>
        <w:t xml:space="preserve"> </w:t>
      </w:r>
      <w:r w:rsidRPr="00D2257C">
        <w:rPr>
          <w:rFonts w:ascii="Arial" w:hAnsi="Arial" w:cs="Arial"/>
          <w:i/>
        </w:rPr>
        <w:t>impactful.</w:t>
      </w:r>
    </w:p>
    <w:p w14:paraId="28A7BD6D" w14:textId="77777777" w:rsidR="00875B86" w:rsidRPr="00D2257C" w:rsidRDefault="000131EA">
      <w:pPr>
        <w:pStyle w:val="BodyText"/>
        <w:spacing w:before="157" w:line="256" w:lineRule="auto"/>
        <w:ind w:right="120" w:firstLine="0"/>
        <w:rPr>
          <w:rFonts w:ascii="Arial" w:hAnsi="Arial" w:cs="Arial"/>
        </w:rPr>
      </w:pPr>
      <w:r w:rsidRPr="00D2257C">
        <w:rPr>
          <w:rFonts w:ascii="Arial" w:hAnsi="Arial" w:cs="Arial"/>
        </w:rPr>
        <w:t>However,</w:t>
      </w:r>
      <w:r w:rsidRPr="00D2257C">
        <w:rPr>
          <w:rFonts w:ascii="Arial" w:hAnsi="Arial" w:cs="Arial"/>
          <w:spacing w:val="-10"/>
        </w:rPr>
        <w:t xml:space="preserve"> </w:t>
      </w:r>
      <w:r w:rsidRPr="00D2257C">
        <w:rPr>
          <w:rFonts w:ascii="Arial" w:hAnsi="Arial" w:cs="Arial"/>
        </w:rPr>
        <w:t>we</w:t>
      </w:r>
      <w:r w:rsidRPr="00D2257C">
        <w:rPr>
          <w:rFonts w:ascii="Arial" w:hAnsi="Arial" w:cs="Arial"/>
          <w:spacing w:val="-8"/>
        </w:rPr>
        <w:t xml:space="preserve"> </w:t>
      </w:r>
      <w:r w:rsidRPr="00D2257C">
        <w:rPr>
          <w:rFonts w:ascii="Arial" w:hAnsi="Arial" w:cs="Arial"/>
        </w:rPr>
        <w:t>are</w:t>
      </w:r>
      <w:r w:rsidRPr="00D2257C">
        <w:rPr>
          <w:rFonts w:ascii="Arial" w:hAnsi="Arial" w:cs="Arial"/>
          <w:spacing w:val="-7"/>
        </w:rPr>
        <w:t xml:space="preserve"> </w:t>
      </w:r>
      <w:r w:rsidRPr="00D2257C">
        <w:rPr>
          <w:rFonts w:ascii="Arial" w:hAnsi="Arial" w:cs="Arial"/>
        </w:rPr>
        <w:t>not</w:t>
      </w:r>
      <w:r w:rsidRPr="00D2257C">
        <w:rPr>
          <w:rFonts w:ascii="Arial" w:hAnsi="Arial" w:cs="Arial"/>
          <w:spacing w:val="-8"/>
        </w:rPr>
        <w:t xml:space="preserve"> </w:t>
      </w:r>
      <w:r w:rsidRPr="00D2257C">
        <w:rPr>
          <w:rFonts w:ascii="Arial" w:hAnsi="Arial" w:cs="Arial"/>
        </w:rPr>
        <w:t>entirely</w:t>
      </w:r>
      <w:r w:rsidRPr="00D2257C">
        <w:rPr>
          <w:rFonts w:ascii="Arial" w:hAnsi="Arial" w:cs="Arial"/>
          <w:spacing w:val="-5"/>
        </w:rPr>
        <w:t xml:space="preserve"> </w:t>
      </w:r>
      <w:r w:rsidRPr="00D2257C">
        <w:rPr>
          <w:rFonts w:ascii="Arial" w:hAnsi="Arial" w:cs="Arial"/>
        </w:rPr>
        <w:t>convinced</w:t>
      </w:r>
      <w:r w:rsidRPr="00D2257C">
        <w:rPr>
          <w:rFonts w:ascii="Arial" w:hAnsi="Arial" w:cs="Arial"/>
          <w:spacing w:val="-6"/>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Lacey’s</w:t>
      </w:r>
      <w:r w:rsidRPr="00D2257C">
        <w:rPr>
          <w:rFonts w:ascii="Arial" w:hAnsi="Arial" w:cs="Arial"/>
          <w:spacing w:val="-6"/>
        </w:rPr>
        <w:t xml:space="preserve"> </w:t>
      </w:r>
      <w:r w:rsidRPr="00D2257C">
        <w:rPr>
          <w:rFonts w:ascii="Arial" w:hAnsi="Arial" w:cs="Arial"/>
        </w:rPr>
        <w:t>first</w:t>
      </w:r>
      <w:r w:rsidRPr="00D2257C">
        <w:rPr>
          <w:rFonts w:ascii="Arial" w:hAnsi="Arial" w:cs="Arial"/>
          <w:spacing w:val="-7"/>
        </w:rPr>
        <w:t xml:space="preserve"> </w:t>
      </w:r>
      <w:r w:rsidRPr="00D2257C">
        <w:rPr>
          <w:rFonts w:ascii="Arial" w:hAnsi="Arial" w:cs="Arial"/>
        </w:rPr>
        <w:t>sentence</w:t>
      </w:r>
      <w:r w:rsidRPr="00D2257C">
        <w:rPr>
          <w:rFonts w:ascii="Arial" w:hAnsi="Arial" w:cs="Arial"/>
          <w:spacing w:val="-8"/>
        </w:rPr>
        <w:t xml:space="preserve"> </w:t>
      </w:r>
      <w:r w:rsidRPr="00D2257C">
        <w:rPr>
          <w:rFonts w:ascii="Arial" w:hAnsi="Arial" w:cs="Arial"/>
        </w:rPr>
        <w:t>since</w:t>
      </w:r>
      <w:r w:rsidRPr="00D2257C">
        <w:rPr>
          <w:rFonts w:ascii="Arial" w:hAnsi="Arial" w:cs="Arial"/>
          <w:spacing w:val="-8"/>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authors</w:t>
      </w:r>
      <w:r w:rsidRPr="00D2257C">
        <w:rPr>
          <w:rFonts w:ascii="Arial" w:hAnsi="Arial" w:cs="Arial"/>
          <w:spacing w:val="-6"/>
        </w:rPr>
        <w:t xml:space="preserve"> </w:t>
      </w:r>
      <w:r w:rsidRPr="00D2257C">
        <w:rPr>
          <w:rFonts w:ascii="Arial" w:hAnsi="Arial" w:cs="Arial"/>
        </w:rPr>
        <w:t>did</w:t>
      </w:r>
      <w:r w:rsidRPr="00D2257C">
        <w:rPr>
          <w:rFonts w:ascii="Arial" w:hAnsi="Arial" w:cs="Arial"/>
          <w:spacing w:val="-7"/>
        </w:rPr>
        <w:t xml:space="preserve"> </w:t>
      </w:r>
      <w:r w:rsidRPr="00D2257C">
        <w:rPr>
          <w:rFonts w:ascii="Arial" w:hAnsi="Arial" w:cs="Arial"/>
        </w:rPr>
        <w:t>not</w:t>
      </w:r>
      <w:r w:rsidRPr="00D2257C">
        <w:rPr>
          <w:rFonts w:ascii="Arial" w:hAnsi="Arial" w:cs="Arial"/>
          <w:spacing w:val="-7"/>
        </w:rPr>
        <w:t xml:space="preserve"> </w:t>
      </w:r>
      <w:r w:rsidRPr="00D2257C">
        <w:rPr>
          <w:rFonts w:ascii="Arial" w:hAnsi="Arial" w:cs="Arial"/>
        </w:rPr>
        <w:t>supply</w:t>
      </w:r>
      <w:r w:rsidRPr="00D2257C">
        <w:rPr>
          <w:rFonts w:ascii="Arial" w:hAnsi="Arial" w:cs="Arial"/>
          <w:spacing w:val="-47"/>
        </w:rPr>
        <w:t xml:space="preserve"> </w:t>
      </w:r>
      <w:r w:rsidRPr="00D2257C">
        <w:rPr>
          <w:rFonts w:ascii="Arial" w:hAnsi="Arial" w:cs="Arial"/>
        </w:rPr>
        <w:t>sufficient evidence to support this claim of appropriateness.</w:t>
      </w:r>
      <w:r w:rsidRPr="00D2257C">
        <w:rPr>
          <w:rFonts w:ascii="Arial" w:hAnsi="Arial" w:cs="Arial"/>
          <w:spacing w:val="49"/>
        </w:rPr>
        <w:t xml:space="preserve"> </w:t>
      </w:r>
      <w:r w:rsidRPr="00D2257C">
        <w:rPr>
          <w:rFonts w:ascii="Arial" w:hAnsi="Arial" w:cs="Arial"/>
        </w:rPr>
        <w:t>It’s possible that the work may</w:t>
      </w:r>
      <w:r w:rsidRPr="00D2257C">
        <w:rPr>
          <w:rFonts w:ascii="Arial" w:hAnsi="Arial" w:cs="Arial"/>
          <w:spacing w:val="1"/>
        </w:rPr>
        <w:t xml:space="preserve"> </w:t>
      </w:r>
      <w:r w:rsidRPr="00D2257C">
        <w:rPr>
          <w:rFonts w:ascii="Arial" w:hAnsi="Arial" w:cs="Arial"/>
        </w:rPr>
        <w:t>have</w:t>
      </w:r>
      <w:r w:rsidRPr="00D2257C">
        <w:rPr>
          <w:rFonts w:ascii="Arial" w:hAnsi="Arial" w:cs="Arial"/>
          <w:spacing w:val="-4"/>
        </w:rPr>
        <w:t xml:space="preserve"> </w:t>
      </w:r>
      <w:r w:rsidRPr="00D2257C">
        <w:rPr>
          <w:rFonts w:ascii="Arial" w:hAnsi="Arial" w:cs="Arial"/>
        </w:rPr>
        <w:t>been</w:t>
      </w:r>
      <w:r w:rsidRPr="00D2257C">
        <w:rPr>
          <w:rFonts w:ascii="Arial" w:hAnsi="Arial" w:cs="Arial"/>
          <w:spacing w:val="-3"/>
        </w:rPr>
        <w:t xml:space="preserve"> </w:t>
      </w:r>
      <w:r w:rsidRPr="00D2257C">
        <w:rPr>
          <w:rFonts w:ascii="Arial" w:hAnsi="Arial" w:cs="Arial"/>
        </w:rPr>
        <w:t>done,</w:t>
      </w:r>
      <w:r w:rsidRPr="00D2257C">
        <w:rPr>
          <w:rFonts w:ascii="Arial" w:hAnsi="Arial" w:cs="Arial"/>
          <w:spacing w:val="2"/>
        </w:rPr>
        <w:t xml:space="preserve"> </w:t>
      </w:r>
      <w:r w:rsidRPr="00D2257C">
        <w:rPr>
          <w:rFonts w:ascii="Arial" w:hAnsi="Arial" w:cs="Arial"/>
        </w:rPr>
        <w:t>but</w:t>
      </w:r>
      <w:r w:rsidRPr="00D2257C">
        <w:rPr>
          <w:rFonts w:ascii="Arial" w:hAnsi="Arial" w:cs="Arial"/>
          <w:spacing w:val="-4"/>
        </w:rPr>
        <w:t xml:space="preserve"> </w:t>
      </w:r>
      <w:r w:rsidRPr="00D2257C">
        <w:rPr>
          <w:rFonts w:ascii="Arial" w:hAnsi="Arial" w:cs="Arial"/>
        </w:rPr>
        <w:t>it’s</w:t>
      </w:r>
      <w:r w:rsidRPr="00D2257C">
        <w:rPr>
          <w:rFonts w:ascii="Arial" w:hAnsi="Arial" w:cs="Arial"/>
          <w:spacing w:val="-2"/>
        </w:rPr>
        <w:t xml:space="preserve"> </w:t>
      </w:r>
      <w:r w:rsidRPr="00D2257C">
        <w:rPr>
          <w:rFonts w:ascii="Arial" w:hAnsi="Arial" w:cs="Arial"/>
        </w:rPr>
        <w:t>not</w:t>
      </w:r>
      <w:r w:rsidRPr="00D2257C">
        <w:rPr>
          <w:rFonts w:ascii="Arial" w:hAnsi="Arial" w:cs="Arial"/>
          <w:spacing w:val="-2"/>
        </w:rPr>
        <w:t xml:space="preserve"> </w:t>
      </w:r>
      <w:r w:rsidRPr="00D2257C">
        <w:rPr>
          <w:rFonts w:ascii="Arial" w:hAnsi="Arial" w:cs="Arial"/>
        </w:rPr>
        <w:t>stated</w:t>
      </w:r>
      <w:r w:rsidRPr="00D2257C">
        <w:rPr>
          <w:rFonts w:ascii="Arial" w:hAnsi="Arial" w:cs="Arial"/>
          <w:spacing w:val="-3"/>
        </w:rPr>
        <w:t xml:space="preserve"> </w:t>
      </w:r>
      <w:r w:rsidRPr="00D2257C">
        <w:rPr>
          <w:rFonts w:ascii="Arial" w:hAnsi="Arial" w:cs="Arial"/>
        </w:rPr>
        <w:t>explicitly within</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
        </w:rPr>
        <w:t xml:space="preserve"> </w:t>
      </w:r>
      <w:r w:rsidRPr="00D2257C">
        <w:rPr>
          <w:rFonts w:ascii="Arial" w:hAnsi="Arial" w:cs="Arial"/>
        </w:rPr>
        <w:t>report.</w:t>
      </w:r>
    </w:p>
    <w:p w14:paraId="5562B5A1" w14:textId="77777777" w:rsidR="00CE166A" w:rsidRPr="00D2257C" w:rsidRDefault="00CE166A">
      <w:pPr>
        <w:pStyle w:val="BodyText"/>
        <w:spacing w:before="157" w:line="256" w:lineRule="auto"/>
        <w:ind w:right="120" w:firstLine="0"/>
        <w:rPr>
          <w:rFonts w:ascii="Arial" w:hAnsi="Arial" w:cs="Arial"/>
        </w:rPr>
      </w:pPr>
    </w:p>
    <w:p w14:paraId="5980301D" w14:textId="77C04EDB" w:rsidR="00CE166A" w:rsidRPr="00D2257C" w:rsidRDefault="00CE166A">
      <w:pPr>
        <w:pStyle w:val="BodyText"/>
        <w:spacing w:before="157" w:line="256" w:lineRule="auto"/>
        <w:ind w:right="120" w:firstLine="0"/>
        <w:rPr>
          <w:rFonts w:ascii="Arial" w:hAnsi="Arial" w:cs="Arial"/>
          <w:b/>
          <w:bCs/>
        </w:rPr>
      </w:pPr>
      <w:r w:rsidRPr="00D2257C">
        <w:rPr>
          <w:rFonts w:ascii="Arial" w:hAnsi="Arial" w:cs="Arial"/>
          <w:b/>
          <w:bCs/>
        </w:rPr>
        <w:t>Overall response</w:t>
      </w:r>
      <w:r w:rsidR="00D70CB4" w:rsidRPr="00D2257C">
        <w:rPr>
          <w:rFonts w:ascii="Arial" w:hAnsi="Arial" w:cs="Arial"/>
          <w:b/>
          <w:bCs/>
        </w:rPr>
        <w:t>:</w:t>
      </w:r>
    </w:p>
    <w:p w14:paraId="1155531C" w14:textId="77777777" w:rsidR="00FC4DE0" w:rsidRPr="00D2257C" w:rsidRDefault="00974327">
      <w:pPr>
        <w:pStyle w:val="BodyText"/>
        <w:spacing w:before="157" w:line="256" w:lineRule="auto"/>
        <w:ind w:right="120" w:firstLine="0"/>
        <w:rPr>
          <w:rFonts w:ascii="Arial" w:hAnsi="Arial" w:cs="Arial"/>
        </w:rPr>
      </w:pPr>
      <w:r w:rsidRPr="00D2257C">
        <w:rPr>
          <w:rFonts w:ascii="Arial" w:hAnsi="Arial" w:cs="Arial"/>
        </w:rPr>
        <w:t xml:space="preserve">We are thankful to US CBSM for their comments and suggestions to improve and strengthen the rCARI validation study. </w:t>
      </w:r>
      <w:r w:rsidR="00881F1A" w:rsidRPr="00D2257C">
        <w:rPr>
          <w:rFonts w:ascii="Arial" w:hAnsi="Arial" w:cs="Arial"/>
        </w:rPr>
        <w:t xml:space="preserve">As the study and data analysis </w:t>
      </w:r>
      <w:r w:rsidR="00644B4A" w:rsidRPr="00D2257C">
        <w:rPr>
          <w:rFonts w:ascii="Arial" w:hAnsi="Arial" w:cs="Arial"/>
        </w:rPr>
        <w:t>is</w:t>
      </w:r>
      <w:r w:rsidR="0042679B" w:rsidRPr="00D2257C">
        <w:rPr>
          <w:rFonts w:ascii="Arial" w:hAnsi="Arial" w:cs="Arial"/>
        </w:rPr>
        <w:t xml:space="preserve"> still</w:t>
      </w:r>
      <w:r w:rsidR="00644B4A" w:rsidRPr="00D2257C">
        <w:rPr>
          <w:rFonts w:ascii="Arial" w:hAnsi="Arial" w:cs="Arial"/>
        </w:rPr>
        <w:t xml:space="preserve"> ongoing</w:t>
      </w:r>
      <w:r w:rsidR="00C62417" w:rsidRPr="00D2257C">
        <w:rPr>
          <w:rFonts w:ascii="Arial" w:hAnsi="Arial" w:cs="Arial"/>
        </w:rPr>
        <w:t>, these recommendations</w:t>
      </w:r>
      <w:r w:rsidR="00CF6AFE" w:rsidRPr="00D2257C">
        <w:rPr>
          <w:rFonts w:ascii="Arial" w:hAnsi="Arial" w:cs="Arial"/>
        </w:rPr>
        <w:t xml:space="preserve"> will be critical in the next phase of the study.</w:t>
      </w:r>
      <w:r w:rsidR="0042679B" w:rsidRPr="00D2257C">
        <w:rPr>
          <w:rFonts w:ascii="Arial" w:hAnsi="Arial" w:cs="Arial"/>
        </w:rPr>
        <w:t xml:space="preserve"> </w:t>
      </w:r>
      <w:r w:rsidR="00D70CB4" w:rsidRPr="00D2257C">
        <w:rPr>
          <w:rFonts w:ascii="Arial" w:hAnsi="Arial" w:cs="Arial"/>
        </w:rPr>
        <w:t xml:space="preserve">Most of the concerns raised in this documents relating to the sampling and study design have </w:t>
      </w:r>
      <w:r w:rsidR="00962537" w:rsidRPr="00D2257C">
        <w:rPr>
          <w:rFonts w:ascii="Arial" w:hAnsi="Arial" w:cs="Arial"/>
        </w:rPr>
        <w:t xml:space="preserve">already been considered in revising the methodology for the pilot in Burkina Faso. </w:t>
      </w:r>
    </w:p>
    <w:p w14:paraId="7803C59F" w14:textId="7C2476E5" w:rsidR="00D70CB4" w:rsidRPr="00D2257C" w:rsidRDefault="00FC4DE0" w:rsidP="00CF5536">
      <w:pPr>
        <w:pStyle w:val="BodyText"/>
        <w:numPr>
          <w:ilvl w:val="0"/>
          <w:numId w:val="5"/>
        </w:numPr>
        <w:spacing w:before="157" w:line="256" w:lineRule="auto"/>
        <w:ind w:right="120"/>
        <w:rPr>
          <w:rFonts w:ascii="Arial" w:hAnsi="Arial" w:cs="Arial"/>
        </w:rPr>
      </w:pPr>
      <w:r w:rsidRPr="00D2257C">
        <w:rPr>
          <w:rFonts w:ascii="Arial" w:hAnsi="Arial" w:cs="Arial"/>
        </w:rPr>
        <w:lastRenderedPageBreak/>
        <w:t>I</w:t>
      </w:r>
      <w:r w:rsidR="00962537" w:rsidRPr="00D2257C">
        <w:rPr>
          <w:rFonts w:ascii="Arial" w:hAnsi="Arial" w:cs="Arial"/>
        </w:rPr>
        <w:t xml:space="preserve">n terms of sampling, </w:t>
      </w:r>
      <w:r w:rsidR="00AC5EA6" w:rsidRPr="00D2257C">
        <w:rPr>
          <w:rFonts w:ascii="Arial" w:hAnsi="Arial" w:cs="Arial"/>
        </w:rPr>
        <w:t xml:space="preserve">the team will conduct a full census </w:t>
      </w:r>
      <w:r w:rsidR="00CF6D8D" w:rsidRPr="00D2257C">
        <w:rPr>
          <w:rFonts w:ascii="Arial" w:hAnsi="Arial" w:cs="Arial"/>
        </w:rPr>
        <w:t xml:space="preserve">in each of the selected Admin5 areas </w:t>
      </w:r>
      <w:r w:rsidR="00AC5EA6" w:rsidRPr="00D2257C">
        <w:rPr>
          <w:rFonts w:ascii="Arial" w:hAnsi="Arial" w:cs="Arial"/>
        </w:rPr>
        <w:t>using a standardized questionnaire which will collect more baseline characteristics</w:t>
      </w:r>
      <w:r w:rsidR="00CF6D8D" w:rsidRPr="00D2257C">
        <w:rPr>
          <w:rFonts w:ascii="Arial" w:hAnsi="Arial" w:cs="Arial"/>
        </w:rPr>
        <w:t xml:space="preserve"> of all households. The study sample will then be sampled randomly from each </w:t>
      </w:r>
      <w:r w:rsidR="00A74944" w:rsidRPr="00D2257C">
        <w:rPr>
          <w:rFonts w:ascii="Arial" w:hAnsi="Arial" w:cs="Arial"/>
        </w:rPr>
        <w:t>Admin5 census list. Also, th</w:t>
      </w:r>
      <w:r w:rsidR="009B42AA" w:rsidRPr="00D2257C">
        <w:rPr>
          <w:rFonts w:ascii="Arial" w:hAnsi="Arial" w:cs="Arial"/>
        </w:rPr>
        <w:t>e overall sample size will be increased by 50%</w:t>
      </w:r>
      <w:r w:rsidR="00BB1BE4" w:rsidRPr="00D2257C">
        <w:rPr>
          <w:rFonts w:ascii="Arial" w:hAnsi="Arial" w:cs="Arial"/>
        </w:rPr>
        <w:t xml:space="preserve"> to allow for more households to be interviewed.</w:t>
      </w:r>
      <w:r w:rsidR="002230CF" w:rsidRPr="00D2257C">
        <w:rPr>
          <w:rFonts w:ascii="Arial" w:hAnsi="Arial" w:cs="Arial"/>
        </w:rPr>
        <w:t xml:space="preserve"> </w:t>
      </w:r>
      <w:r w:rsidR="00E7739D" w:rsidRPr="00D2257C">
        <w:rPr>
          <w:rFonts w:ascii="Arial" w:hAnsi="Arial" w:cs="Arial"/>
        </w:rPr>
        <w:t>Also</w:t>
      </w:r>
      <w:r w:rsidR="00372A8E" w:rsidRPr="00D2257C">
        <w:rPr>
          <w:rFonts w:ascii="Arial" w:hAnsi="Arial" w:cs="Arial"/>
        </w:rPr>
        <w:t>, the geographical locations and enumerator assignment will be improved</w:t>
      </w:r>
      <w:r w:rsidR="00A16ECA" w:rsidRPr="00D2257C">
        <w:rPr>
          <w:rFonts w:ascii="Arial" w:hAnsi="Arial" w:cs="Arial"/>
        </w:rPr>
        <w:t xml:space="preserve"> to ensure confounding from these variables are minimized at least or eliminated at best. </w:t>
      </w:r>
    </w:p>
    <w:p w14:paraId="3C18FB0B" w14:textId="77777777" w:rsidR="00FC4DE0" w:rsidRPr="00D2257C" w:rsidRDefault="00BB1BE4"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In terms of the </w:t>
      </w:r>
      <w:r w:rsidR="00B20308" w:rsidRPr="00D2257C">
        <w:rPr>
          <w:rFonts w:ascii="Arial" w:hAnsi="Arial" w:cs="Arial"/>
        </w:rPr>
        <w:t xml:space="preserve">implementation, </w:t>
      </w:r>
      <w:r w:rsidR="006830CC" w:rsidRPr="00D2257C">
        <w:rPr>
          <w:rFonts w:ascii="Arial" w:hAnsi="Arial" w:cs="Arial"/>
        </w:rPr>
        <w:t xml:space="preserve">aside randomizing at the Admin5 level as has been done previously, </w:t>
      </w:r>
      <w:r w:rsidR="00D13066" w:rsidRPr="00D2257C">
        <w:rPr>
          <w:rFonts w:ascii="Arial" w:hAnsi="Arial" w:cs="Arial"/>
        </w:rPr>
        <w:t xml:space="preserve">in the upcoming BF pilot this </w:t>
      </w:r>
      <w:r w:rsidR="00F91EB5" w:rsidRPr="00D2257C">
        <w:rPr>
          <w:rFonts w:ascii="Arial" w:hAnsi="Arial" w:cs="Arial"/>
        </w:rPr>
        <w:t>will be</w:t>
      </w:r>
      <w:r w:rsidR="00B20308" w:rsidRPr="00D2257C">
        <w:rPr>
          <w:rFonts w:ascii="Arial" w:hAnsi="Arial" w:cs="Arial"/>
        </w:rPr>
        <w:t xml:space="preserve"> done </w:t>
      </w:r>
      <w:r w:rsidR="00D13066" w:rsidRPr="00D2257C">
        <w:rPr>
          <w:rFonts w:ascii="Arial" w:hAnsi="Arial" w:cs="Arial"/>
        </w:rPr>
        <w:t>using</w:t>
      </w:r>
      <w:r w:rsidR="00B20308" w:rsidRPr="00D2257C">
        <w:rPr>
          <w:rFonts w:ascii="Arial" w:hAnsi="Arial" w:cs="Arial"/>
        </w:rPr>
        <w:t xml:space="preserve"> a number of </w:t>
      </w:r>
      <w:r w:rsidR="004B3748" w:rsidRPr="00D2257C">
        <w:rPr>
          <w:rFonts w:ascii="Arial" w:hAnsi="Arial" w:cs="Arial"/>
        </w:rPr>
        <w:t>househol</w:t>
      </w:r>
      <w:r w:rsidR="00FC6115" w:rsidRPr="00D2257C">
        <w:rPr>
          <w:rFonts w:ascii="Arial" w:hAnsi="Arial" w:cs="Arial"/>
        </w:rPr>
        <w:t>d/household head level</w:t>
      </w:r>
      <w:r w:rsidR="00B20308" w:rsidRPr="00D2257C">
        <w:rPr>
          <w:rFonts w:ascii="Arial" w:hAnsi="Arial" w:cs="Arial"/>
        </w:rPr>
        <w:t xml:space="preserve"> character</w:t>
      </w:r>
      <w:r w:rsidR="00D13066" w:rsidRPr="00D2257C">
        <w:rPr>
          <w:rFonts w:ascii="Arial" w:hAnsi="Arial" w:cs="Arial"/>
        </w:rPr>
        <w:t>ist</w:t>
      </w:r>
      <w:r w:rsidR="00B20308" w:rsidRPr="00D2257C">
        <w:rPr>
          <w:rFonts w:ascii="Arial" w:hAnsi="Arial" w:cs="Arial"/>
        </w:rPr>
        <w:t xml:space="preserve">ics such as age, gender, </w:t>
      </w:r>
      <w:r w:rsidR="00D13066" w:rsidRPr="00D2257C">
        <w:rPr>
          <w:rFonts w:ascii="Arial" w:hAnsi="Arial" w:cs="Arial"/>
        </w:rPr>
        <w:t>education</w:t>
      </w:r>
      <w:r w:rsidR="002053A4" w:rsidRPr="00D2257C">
        <w:rPr>
          <w:rFonts w:ascii="Arial" w:hAnsi="Arial" w:cs="Arial"/>
        </w:rPr>
        <w:t xml:space="preserve">, and household size to ensure that the different categories are </w:t>
      </w:r>
      <w:r w:rsidR="00312B4B" w:rsidRPr="00D2257C">
        <w:rPr>
          <w:rFonts w:ascii="Arial" w:hAnsi="Arial" w:cs="Arial"/>
        </w:rPr>
        <w:t xml:space="preserve">well </w:t>
      </w:r>
      <w:r w:rsidR="002053A4" w:rsidRPr="00D2257C">
        <w:rPr>
          <w:rFonts w:ascii="Arial" w:hAnsi="Arial" w:cs="Arial"/>
        </w:rPr>
        <w:t xml:space="preserve">represented </w:t>
      </w:r>
      <w:r w:rsidR="00312B4B" w:rsidRPr="00D2257C">
        <w:rPr>
          <w:rFonts w:ascii="Arial" w:hAnsi="Arial" w:cs="Arial"/>
        </w:rPr>
        <w:t>in each of the study arms/groups</w:t>
      </w:r>
      <w:r w:rsidR="002053A4" w:rsidRPr="00D2257C">
        <w:rPr>
          <w:rFonts w:ascii="Arial" w:hAnsi="Arial" w:cs="Arial"/>
        </w:rPr>
        <w:t>.</w:t>
      </w:r>
      <w:r w:rsidR="00034056" w:rsidRPr="00D2257C">
        <w:rPr>
          <w:rFonts w:ascii="Arial" w:hAnsi="Arial" w:cs="Arial"/>
        </w:rPr>
        <w:t xml:space="preserve"> </w:t>
      </w:r>
    </w:p>
    <w:p w14:paraId="7201E606" w14:textId="61B6C7B9" w:rsidR="00BB1BE4" w:rsidRPr="00D2257C" w:rsidRDefault="00034056"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On the aspect of analysis, </w:t>
      </w:r>
      <w:r w:rsidR="00183094" w:rsidRPr="00D2257C">
        <w:rPr>
          <w:rFonts w:ascii="Arial" w:hAnsi="Arial" w:cs="Arial"/>
        </w:rPr>
        <w:t xml:space="preserve">given that the report shared with BHA was a preliminary one, </w:t>
      </w:r>
      <w:r w:rsidR="00690D31" w:rsidRPr="00D2257C">
        <w:rPr>
          <w:rFonts w:ascii="Arial" w:hAnsi="Arial" w:cs="Arial"/>
        </w:rPr>
        <w:t xml:space="preserve">data analysis is still </w:t>
      </w:r>
      <w:r w:rsidR="00F91EB5" w:rsidRPr="00D2257C">
        <w:rPr>
          <w:rFonts w:ascii="Arial" w:hAnsi="Arial" w:cs="Arial"/>
        </w:rPr>
        <w:t>ongoing</w:t>
      </w:r>
      <w:r w:rsidR="00AF4D69" w:rsidRPr="00D2257C">
        <w:rPr>
          <w:rFonts w:ascii="Arial" w:hAnsi="Arial" w:cs="Arial"/>
        </w:rPr>
        <w:t xml:space="preserve">. </w:t>
      </w:r>
      <w:r w:rsidR="009A67A1" w:rsidRPr="00D2257C">
        <w:rPr>
          <w:rFonts w:ascii="Arial" w:hAnsi="Arial" w:cs="Arial"/>
        </w:rPr>
        <w:t xml:space="preserve">A </w:t>
      </w:r>
      <w:r w:rsidR="00914454" w:rsidRPr="00D2257C">
        <w:rPr>
          <w:rFonts w:ascii="Arial" w:hAnsi="Arial" w:cs="Arial"/>
        </w:rPr>
        <w:t>separate comprehensive report for CAR has been produced</w:t>
      </w:r>
      <w:r w:rsidR="00A52CFD" w:rsidRPr="00D2257C">
        <w:rPr>
          <w:rFonts w:ascii="Arial" w:hAnsi="Arial" w:cs="Arial"/>
        </w:rPr>
        <w:t>.</w:t>
      </w:r>
      <w:r w:rsidR="00914454" w:rsidRPr="00D2257C">
        <w:rPr>
          <w:rFonts w:ascii="Arial" w:hAnsi="Arial" w:cs="Arial"/>
        </w:rPr>
        <w:t xml:space="preserve"> </w:t>
      </w:r>
      <w:r w:rsidR="00AF4D69" w:rsidRPr="00D2257C">
        <w:rPr>
          <w:rFonts w:ascii="Arial" w:hAnsi="Arial" w:cs="Arial"/>
        </w:rPr>
        <w:t>The</w:t>
      </w:r>
      <w:r w:rsidR="00711C4E" w:rsidRPr="00D2257C">
        <w:rPr>
          <w:rFonts w:ascii="Arial" w:hAnsi="Arial" w:cs="Arial"/>
        </w:rPr>
        <w:t xml:space="preserve"> final report</w:t>
      </w:r>
      <w:r w:rsidR="00AF4D69" w:rsidRPr="00D2257C">
        <w:rPr>
          <w:rFonts w:ascii="Arial" w:hAnsi="Arial" w:cs="Arial"/>
        </w:rPr>
        <w:t>/s</w:t>
      </w:r>
      <w:r w:rsidR="00711C4E" w:rsidRPr="00D2257C">
        <w:rPr>
          <w:rFonts w:ascii="Arial" w:hAnsi="Arial" w:cs="Arial"/>
        </w:rPr>
        <w:t xml:space="preserve"> </w:t>
      </w:r>
      <w:r w:rsidR="00F91EB5" w:rsidRPr="00D2257C">
        <w:rPr>
          <w:rFonts w:ascii="Arial" w:hAnsi="Arial" w:cs="Arial"/>
        </w:rPr>
        <w:t>will</w:t>
      </w:r>
      <w:r w:rsidR="00183094" w:rsidRPr="00D2257C">
        <w:rPr>
          <w:rFonts w:ascii="Arial" w:hAnsi="Arial" w:cs="Arial"/>
        </w:rPr>
        <w:t xml:space="preserve"> </w:t>
      </w:r>
      <w:r w:rsidR="003F4DB4" w:rsidRPr="00D2257C">
        <w:rPr>
          <w:rFonts w:ascii="Arial" w:hAnsi="Arial" w:cs="Arial"/>
        </w:rPr>
        <w:t>include the suggestion given in this review</w:t>
      </w:r>
      <w:r w:rsidR="00690D31" w:rsidRPr="00D2257C">
        <w:rPr>
          <w:rFonts w:ascii="Arial" w:hAnsi="Arial" w:cs="Arial"/>
        </w:rPr>
        <w:t>.</w:t>
      </w:r>
      <w:r w:rsidR="003F4DB4" w:rsidRPr="00D2257C">
        <w:rPr>
          <w:rFonts w:ascii="Arial" w:hAnsi="Arial" w:cs="Arial"/>
        </w:rPr>
        <w:t xml:space="preserve"> </w:t>
      </w:r>
    </w:p>
    <w:p w14:paraId="197B3388" w14:textId="421A4F07" w:rsidR="00D0485B" w:rsidRPr="00D2257C" w:rsidRDefault="00D0485B"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The full </w:t>
      </w:r>
      <w:r w:rsidR="003C1948" w:rsidRPr="00D2257C">
        <w:rPr>
          <w:rFonts w:ascii="Arial" w:hAnsi="Arial" w:cs="Arial"/>
        </w:rPr>
        <w:t xml:space="preserve">document showing the revised sampling methodology for the upcoming pilot in BF </w:t>
      </w:r>
      <w:r w:rsidR="007E3360" w:rsidRPr="00D2257C">
        <w:rPr>
          <w:rFonts w:ascii="Arial" w:hAnsi="Arial" w:cs="Arial"/>
        </w:rPr>
        <w:t xml:space="preserve">addressing the issues raised in this review </w:t>
      </w:r>
      <w:r w:rsidR="003C1948" w:rsidRPr="00D2257C">
        <w:rPr>
          <w:rFonts w:ascii="Arial" w:hAnsi="Arial" w:cs="Arial"/>
        </w:rPr>
        <w:t>is attached</w:t>
      </w:r>
      <w:r w:rsidR="007E3360" w:rsidRPr="00D2257C">
        <w:rPr>
          <w:rFonts w:ascii="Arial" w:hAnsi="Arial" w:cs="Arial"/>
        </w:rPr>
        <w:t xml:space="preserve"> as BF_Sampling</w:t>
      </w:r>
      <w:r w:rsidR="00A239F9" w:rsidRPr="00D2257C">
        <w:rPr>
          <w:rFonts w:ascii="Arial" w:hAnsi="Arial" w:cs="Arial"/>
        </w:rPr>
        <w:t>.</w:t>
      </w:r>
    </w:p>
    <w:sectPr w:rsidR="00D0485B" w:rsidRPr="00D2257C" w:rsidSect="00E62FE4">
      <w:headerReference w:type="default" r:id="rId10"/>
      <w:pgSz w:w="12240" w:h="15840"/>
      <w:pgMar w:top="1560" w:right="1340" w:bottom="1134" w:left="1320" w:header="426" w:footer="11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B05C0" w14:textId="77777777" w:rsidR="00282739" w:rsidRDefault="00282739">
      <w:r>
        <w:separator/>
      </w:r>
    </w:p>
  </w:endnote>
  <w:endnote w:type="continuationSeparator" w:id="0">
    <w:p w14:paraId="2D4112E6" w14:textId="77777777" w:rsidR="00282739" w:rsidRDefault="00282739">
      <w:r>
        <w:continuationSeparator/>
      </w:r>
    </w:p>
  </w:endnote>
  <w:endnote w:type="continuationNotice" w:id="1">
    <w:p w14:paraId="7CE53AB6" w14:textId="77777777" w:rsidR="00282739" w:rsidRDefault="002827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92165" w14:textId="77777777" w:rsidR="00282739" w:rsidRDefault="00282739">
      <w:r>
        <w:separator/>
      </w:r>
    </w:p>
  </w:footnote>
  <w:footnote w:type="continuationSeparator" w:id="0">
    <w:p w14:paraId="56A45217" w14:textId="77777777" w:rsidR="00282739" w:rsidRDefault="00282739">
      <w:r>
        <w:continuationSeparator/>
      </w:r>
    </w:p>
  </w:footnote>
  <w:footnote w:type="continuationNotice" w:id="1">
    <w:p w14:paraId="65039DBA" w14:textId="77777777" w:rsidR="00282739" w:rsidRDefault="002827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98D08" w14:textId="77777777" w:rsidR="00FB0589" w:rsidRPr="006A1D69" w:rsidRDefault="00FB0589" w:rsidP="00303D67">
    <w:pPr>
      <w:pStyle w:val="BodyText"/>
      <w:spacing w:line="245" w:lineRule="exact"/>
      <w:ind w:left="20" w:firstLine="0"/>
      <w:jc w:val="both"/>
      <w:rPr>
        <w:i/>
        <w:iCs/>
        <w:sz w:val="16"/>
        <w:szCs w:val="16"/>
      </w:rPr>
    </w:pPr>
    <w:r w:rsidRPr="006A1D69">
      <w:rPr>
        <w:i/>
        <w:iCs/>
        <w:sz w:val="16"/>
        <w:szCs w:val="16"/>
      </w:rPr>
      <w:t>CBSM</w:t>
    </w:r>
    <w:r w:rsidRPr="006A1D69">
      <w:rPr>
        <w:i/>
        <w:iCs/>
        <w:spacing w:val="1"/>
        <w:sz w:val="16"/>
        <w:szCs w:val="16"/>
      </w:rPr>
      <w:t xml:space="preserve"> </w:t>
    </w:r>
    <w:r w:rsidRPr="006A1D69">
      <w:rPr>
        <w:i/>
        <w:iCs/>
        <w:sz w:val="16"/>
        <w:szCs w:val="16"/>
      </w:rPr>
      <w:t>response</w:t>
    </w:r>
    <w:r w:rsidRPr="006A1D69">
      <w:rPr>
        <w:i/>
        <w:iCs/>
        <w:spacing w:val="-6"/>
        <w:sz w:val="16"/>
        <w:szCs w:val="16"/>
      </w:rPr>
      <w:t xml:space="preserve"> </w:t>
    </w:r>
    <w:r w:rsidRPr="006A1D69">
      <w:rPr>
        <w:i/>
        <w:iCs/>
        <w:sz w:val="16"/>
        <w:szCs w:val="16"/>
      </w:rPr>
      <w:t>to</w:t>
    </w:r>
    <w:r w:rsidRPr="006A1D69">
      <w:rPr>
        <w:i/>
        <w:iCs/>
        <w:spacing w:val="-4"/>
        <w:sz w:val="16"/>
        <w:szCs w:val="16"/>
      </w:rPr>
      <w:t xml:space="preserve"> </w:t>
    </w:r>
    <w:r w:rsidRPr="006A1D69">
      <w:rPr>
        <w:i/>
        <w:iCs/>
        <w:sz w:val="16"/>
        <w:szCs w:val="16"/>
      </w:rPr>
      <w:t>USAID-BHA</w:t>
    </w:r>
    <w:r w:rsidRPr="006A1D69">
      <w:rPr>
        <w:i/>
        <w:iCs/>
        <w:spacing w:val="-2"/>
        <w:sz w:val="16"/>
        <w:szCs w:val="16"/>
      </w:rPr>
      <w:t xml:space="preserve"> </w:t>
    </w:r>
    <w:r w:rsidRPr="006A1D69">
      <w:rPr>
        <w:i/>
        <w:iCs/>
        <w:sz w:val="16"/>
        <w:szCs w:val="16"/>
      </w:rPr>
      <w:t>pilot</w:t>
    </w:r>
    <w:r w:rsidRPr="006A1D69">
      <w:rPr>
        <w:i/>
        <w:iCs/>
        <w:spacing w:val="-6"/>
        <w:sz w:val="16"/>
        <w:szCs w:val="16"/>
      </w:rPr>
      <w:t xml:space="preserve"> </w:t>
    </w:r>
    <w:r w:rsidRPr="006A1D69">
      <w:rPr>
        <w:i/>
        <w:iCs/>
        <w:sz w:val="16"/>
        <w:szCs w:val="16"/>
      </w:rPr>
      <w:t>study</w:t>
    </w:r>
    <w:r w:rsidRPr="006A1D69">
      <w:rPr>
        <w:i/>
        <w:iCs/>
        <w:spacing w:val="-2"/>
        <w:sz w:val="16"/>
        <w:szCs w:val="16"/>
      </w:rPr>
      <w:t xml:space="preserve"> </w:t>
    </w:r>
    <w:r w:rsidRPr="006A1D69">
      <w:rPr>
        <w:i/>
        <w:iCs/>
        <w:sz w:val="16"/>
        <w:szCs w:val="16"/>
      </w:rPr>
      <w:t>report</w:t>
    </w:r>
    <w:r w:rsidRPr="006A1D69">
      <w:rPr>
        <w:i/>
        <w:iCs/>
        <w:spacing w:val="-6"/>
        <w:sz w:val="16"/>
        <w:szCs w:val="16"/>
      </w:rPr>
      <w:t xml:space="preserve"> </w:t>
    </w:r>
    <w:r w:rsidRPr="006A1D69">
      <w:rPr>
        <w:i/>
        <w:iCs/>
        <w:sz w:val="16"/>
        <w:szCs w:val="16"/>
      </w:rPr>
      <w:t>(Weyori</w:t>
    </w:r>
    <w:r w:rsidRPr="006A1D69">
      <w:rPr>
        <w:i/>
        <w:iCs/>
        <w:spacing w:val="-3"/>
        <w:sz w:val="16"/>
        <w:szCs w:val="16"/>
      </w:rPr>
      <w:t xml:space="preserve"> </w:t>
    </w:r>
    <w:r w:rsidRPr="006A1D69">
      <w:rPr>
        <w:i/>
        <w:iCs/>
        <w:sz w:val="16"/>
        <w:szCs w:val="16"/>
      </w:rPr>
      <w:t>et</w:t>
    </w:r>
    <w:r w:rsidRPr="006A1D69">
      <w:rPr>
        <w:i/>
        <w:iCs/>
        <w:spacing w:val="-12"/>
        <w:sz w:val="16"/>
        <w:szCs w:val="16"/>
      </w:rPr>
      <w:t xml:space="preserve"> </w:t>
    </w:r>
    <w:r w:rsidRPr="006A1D69">
      <w:rPr>
        <w:i/>
        <w:iCs/>
        <w:sz w:val="16"/>
        <w:szCs w:val="16"/>
      </w:rPr>
      <w:t>al,</w:t>
    </w:r>
    <w:r w:rsidRPr="006A1D69">
      <w:rPr>
        <w:i/>
        <w:iCs/>
        <w:spacing w:val="-8"/>
        <w:sz w:val="16"/>
        <w:szCs w:val="16"/>
      </w:rPr>
      <w:t xml:space="preserve"> </w:t>
    </w:r>
    <w:r w:rsidRPr="006A1D69">
      <w:rPr>
        <w:i/>
        <w:iCs/>
        <w:sz w:val="16"/>
        <w:szCs w:val="16"/>
      </w:rPr>
      <w:t>2023)</w:t>
    </w:r>
    <w:r w:rsidRPr="006A1D69">
      <w:rPr>
        <w:i/>
        <w:iCs/>
        <w:spacing w:val="-5"/>
        <w:sz w:val="16"/>
        <w:szCs w:val="16"/>
      </w:rPr>
      <w:t xml:space="preserve"> </w:t>
    </w:r>
    <w:r w:rsidRPr="006A1D69">
      <w:rPr>
        <w:i/>
        <w:iCs/>
        <w:sz w:val="16"/>
        <w:szCs w:val="16"/>
      </w:rPr>
      <w:t>and</w:t>
    </w:r>
    <w:r w:rsidRPr="006A1D69">
      <w:rPr>
        <w:i/>
        <w:iCs/>
        <w:spacing w:val="-11"/>
        <w:sz w:val="16"/>
        <w:szCs w:val="16"/>
      </w:rPr>
      <w:t xml:space="preserve"> </w:t>
    </w:r>
    <w:r w:rsidRPr="006A1D69">
      <w:rPr>
        <w:i/>
        <w:iCs/>
        <w:sz w:val="16"/>
        <w:szCs w:val="16"/>
      </w:rPr>
      <w:t>commentary</w:t>
    </w:r>
    <w:r w:rsidRPr="006A1D69">
      <w:rPr>
        <w:i/>
        <w:iCs/>
        <w:spacing w:val="-3"/>
        <w:sz w:val="16"/>
        <w:szCs w:val="16"/>
      </w:rPr>
      <w:t xml:space="preserve"> </w:t>
    </w:r>
    <w:r w:rsidRPr="006A1D69">
      <w:rPr>
        <w:i/>
        <w:iCs/>
        <w:sz w:val="16"/>
        <w:szCs w:val="16"/>
      </w:rPr>
      <w:t>(Lacey,</w:t>
    </w:r>
    <w:r w:rsidRPr="006A1D69">
      <w:rPr>
        <w:i/>
        <w:iCs/>
        <w:spacing w:val="-7"/>
        <w:sz w:val="16"/>
        <w:szCs w:val="16"/>
      </w:rPr>
      <w:t xml:space="preserve"> </w:t>
    </w:r>
    <w:r w:rsidRPr="006A1D69">
      <w:rPr>
        <w:i/>
        <w:iCs/>
        <w:sz w:val="16"/>
        <w:szCs w:val="16"/>
      </w:rPr>
      <w:t>2024)</w:t>
    </w:r>
  </w:p>
  <w:p w14:paraId="3E146EA8" w14:textId="1FBC146D" w:rsidR="00FB0589" w:rsidRPr="006A1D69" w:rsidRDefault="00FB0589" w:rsidP="00303D67">
    <w:pPr>
      <w:pStyle w:val="BodyText"/>
      <w:tabs>
        <w:tab w:val="left" w:pos="2141"/>
        <w:tab w:val="center" w:pos="4800"/>
      </w:tabs>
      <w:spacing w:line="268" w:lineRule="exact"/>
      <w:ind w:left="20" w:firstLine="0"/>
      <w:rPr>
        <w:i/>
        <w:iCs/>
        <w:sz w:val="16"/>
        <w:szCs w:val="16"/>
      </w:rPr>
    </w:pPr>
    <w:r w:rsidRPr="006A1D69">
      <w:rPr>
        <w:i/>
        <w:iCs/>
        <w:sz w:val="16"/>
        <w:szCs w:val="16"/>
      </w:rPr>
      <w:t>Draft:</w:t>
    </w:r>
    <w:r w:rsidRPr="006A1D69">
      <w:rPr>
        <w:i/>
        <w:iCs/>
        <w:spacing w:val="47"/>
        <w:sz w:val="16"/>
        <w:szCs w:val="16"/>
      </w:rPr>
      <w:t xml:space="preserve"> </w:t>
    </w:r>
    <w:r w:rsidRPr="006A1D69">
      <w:rPr>
        <w:i/>
        <w:iCs/>
        <w:sz w:val="16"/>
        <w:szCs w:val="16"/>
      </w:rPr>
      <w:t>April</w:t>
    </w:r>
    <w:r w:rsidRPr="006A1D69">
      <w:rPr>
        <w:i/>
        <w:iCs/>
        <w:spacing w:val="-1"/>
        <w:sz w:val="16"/>
        <w:szCs w:val="16"/>
      </w:rPr>
      <w:t xml:space="preserve"> </w:t>
    </w:r>
    <w:r w:rsidRPr="006A1D69">
      <w:rPr>
        <w:i/>
        <w:iCs/>
        <w:sz w:val="16"/>
        <w:szCs w:val="16"/>
      </w:rPr>
      <w:t>12,</w:t>
    </w:r>
    <w:r w:rsidRPr="006A1D69">
      <w:rPr>
        <w:i/>
        <w:iCs/>
        <w:spacing w:val="-5"/>
        <w:sz w:val="16"/>
        <w:szCs w:val="16"/>
      </w:rPr>
      <w:t xml:space="preserve"> </w:t>
    </w:r>
    <w:r w:rsidRPr="006A1D69">
      <w:rPr>
        <w:i/>
        <w:iCs/>
        <w:sz w:val="16"/>
        <w:szCs w:val="16"/>
      </w:rPr>
      <w:t>2024</w:t>
    </w:r>
  </w:p>
  <w:p w14:paraId="1F7B55EC" w14:textId="4963950D" w:rsidR="00875B86" w:rsidRDefault="00875B86">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958"/>
    <w:multiLevelType w:val="hybridMultilevel"/>
    <w:tmpl w:val="EE20DB7A"/>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1" w15:restartNumberingAfterBreak="0">
    <w:nsid w:val="06D018D5"/>
    <w:multiLevelType w:val="hybridMultilevel"/>
    <w:tmpl w:val="D20E0D9E"/>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2" w15:restartNumberingAfterBreak="0">
    <w:nsid w:val="0F4170CD"/>
    <w:multiLevelType w:val="hybridMultilevel"/>
    <w:tmpl w:val="D2E890BA"/>
    <w:lvl w:ilvl="0" w:tplc="0809000F">
      <w:start w:val="1"/>
      <w:numFmt w:val="decimal"/>
      <w:lvlText w:val="%1."/>
      <w:lvlJc w:val="left"/>
      <w:pPr>
        <w:ind w:left="840" w:hanging="361"/>
      </w:pPr>
      <w:rPr>
        <w:rFonts w:hint="default"/>
        <w:w w:val="101"/>
        <w:sz w:val="22"/>
        <w:szCs w:val="22"/>
        <w:lang w:val="en-US" w:eastAsia="en-US" w:bidi="ar-SA"/>
      </w:rPr>
    </w:lvl>
    <w:lvl w:ilvl="1" w:tplc="FFFFFFFF">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FFFFFFFF">
      <w:numFmt w:val="bullet"/>
      <w:lvlText w:val="•"/>
      <w:lvlJc w:val="left"/>
      <w:pPr>
        <w:ind w:left="2451" w:hanging="361"/>
      </w:pPr>
      <w:rPr>
        <w:rFonts w:hint="default"/>
        <w:lang w:val="en-US" w:eastAsia="en-US" w:bidi="ar-SA"/>
      </w:rPr>
    </w:lvl>
    <w:lvl w:ilvl="3" w:tplc="FFFFFFFF">
      <w:numFmt w:val="bullet"/>
      <w:lvlText w:val="•"/>
      <w:lvlJc w:val="left"/>
      <w:pPr>
        <w:ind w:left="3342" w:hanging="361"/>
      </w:pPr>
      <w:rPr>
        <w:rFonts w:hint="default"/>
        <w:lang w:val="en-US" w:eastAsia="en-US" w:bidi="ar-SA"/>
      </w:rPr>
    </w:lvl>
    <w:lvl w:ilvl="4" w:tplc="FFFFFFFF">
      <w:numFmt w:val="bullet"/>
      <w:lvlText w:val="•"/>
      <w:lvlJc w:val="left"/>
      <w:pPr>
        <w:ind w:left="4233" w:hanging="361"/>
      </w:pPr>
      <w:rPr>
        <w:rFonts w:hint="default"/>
        <w:lang w:val="en-US" w:eastAsia="en-US" w:bidi="ar-SA"/>
      </w:rPr>
    </w:lvl>
    <w:lvl w:ilvl="5" w:tplc="FFFFFFFF">
      <w:numFmt w:val="bullet"/>
      <w:lvlText w:val="•"/>
      <w:lvlJc w:val="left"/>
      <w:pPr>
        <w:ind w:left="5124" w:hanging="361"/>
      </w:pPr>
      <w:rPr>
        <w:rFonts w:hint="default"/>
        <w:lang w:val="en-US" w:eastAsia="en-US" w:bidi="ar-SA"/>
      </w:rPr>
    </w:lvl>
    <w:lvl w:ilvl="6" w:tplc="FFFFFFFF">
      <w:numFmt w:val="bullet"/>
      <w:lvlText w:val="•"/>
      <w:lvlJc w:val="left"/>
      <w:pPr>
        <w:ind w:left="6015" w:hanging="361"/>
      </w:pPr>
      <w:rPr>
        <w:rFonts w:hint="default"/>
        <w:lang w:val="en-US" w:eastAsia="en-US" w:bidi="ar-SA"/>
      </w:rPr>
    </w:lvl>
    <w:lvl w:ilvl="7" w:tplc="FFFFFFFF">
      <w:numFmt w:val="bullet"/>
      <w:lvlText w:val="•"/>
      <w:lvlJc w:val="left"/>
      <w:pPr>
        <w:ind w:left="6906" w:hanging="361"/>
      </w:pPr>
      <w:rPr>
        <w:rFonts w:hint="default"/>
        <w:lang w:val="en-US" w:eastAsia="en-US" w:bidi="ar-SA"/>
      </w:rPr>
    </w:lvl>
    <w:lvl w:ilvl="8" w:tplc="FFFFFFFF">
      <w:numFmt w:val="bullet"/>
      <w:lvlText w:val="•"/>
      <w:lvlJc w:val="left"/>
      <w:pPr>
        <w:ind w:left="7797" w:hanging="361"/>
      </w:pPr>
      <w:rPr>
        <w:rFonts w:hint="default"/>
        <w:lang w:val="en-US" w:eastAsia="en-US" w:bidi="ar-SA"/>
      </w:rPr>
    </w:lvl>
  </w:abstractNum>
  <w:abstractNum w:abstractNumId="3" w15:restartNumberingAfterBreak="0">
    <w:nsid w:val="4C8607FC"/>
    <w:multiLevelType w:val="hybridMultilevel"/>
    <w:tmpl w:val="FB244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744118"/>
    <w:multiLevelType w:val="hybridMultilevel"/>
    <w:tmpl w:val="D390EF7E"/>
    <w:lvl w:ilvl="0" w:tplc="4920D3D6">
      <w:numFmt w:val="bullet"/>
      <w:lvlText w:val=""/>
      <w:lvlJc w:val="left"/>
      <w:pPr>
        <w:ind w:left="840" w:hanging="361"/>
      </w:pPr>
      <w:rPr>
        <w:rFonts w:ascii="Symbol" w:eastAsia="Symbol" w:hAnsi="Symbol" w:cs="Symbol" w:hint="default"/>
        <w:w w:val="101"/>
        <w:sz w:val="22"/>
        <w:szCs w:val="22"/>
        <w:lang w:val="en-US" w:eastAsia="en-US" w:bidi="ar-SA"/>
      </w:rPr>
    </w:lvl>
    <w:lvl w:ilvl="1" w:tplc="4C82A800">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B06CACC0">
      <w:numFmt w:val="bullet"/>
      <w:lvlText w:val="•"/>
      <w:lvlJc w:val="left"/>
      <w:pPr>
        <w:ind w:left="2451" w:hanging="361"/>
      </w:pPr>
      <w:rPr>
        <w:rFonts w:hint="default"/>
        <w:lang w:val="en-US" w:eastAsia="en-US" w:bidi="ar-SA"/>
      </w:rPr>
    </w:lvl>
    <w:lvl w:ilvl="3" w:tplc="B3D69030">
      <w:numFmt w:val="bullet"/>
      <w:lvlText w:val="•"/>
      <w:lvlJc w:val="left"/>
      <w:pPr>
        <w:ind w:left="3342" w:hanging="361"/>
      </w:pPr>
      <w:rPr>
        <w:rFonts w:hint="default"/>
        <w:lang w:val="en-US" w:eastAsia="en-US" w:bidi="ar-SA"/>
      </w:rPr>
    </w:lvl>
    <w:lvl w:ilvl="4" w:tplc="1D408460">
      <w:numFmt w:val="bullet"/>
      <w:lvlText w:val="•"/>
      <w:lvlJc w:val="left"/>
      <w:pPr>
        <w:ind w:left="4233" w:hanging="361"/>
      </w:pPr>
      <w:rPr>
        <w:rFonts w:hint="default"/>
        <w:lang w:val="en-US" w:eastAsia="en-US" w:bidi="ar-SA"/>
      </w:rPr>
    </w:lvl>
    <w:lvl w:ilvl="5" w:tplc="D758E8BE">
      <w:numFmt w:val="bullet"/>
      <w:lvlText w:val="•"/>
      <w:lvlJc w:val="left"/>
      <w:pPr>
        <w:ind w:left="5124" w:hanging="361"/>
      </w:pPr>
      <w:rPr>
        <w:rFonts w:hint="default"/>
        <w:lang w:val="en-US" w:eastAsia="en-US" w:bidi="ar-SA"/>
      </w:rPr>
    </w:lvl>
    <w:lvl w:ilvl="6" w:tplc="63008B58">
      <w:numFmt w:val="bullet"/>
      <w:lvlText w:val="•"/>
      <w:lvlJc w:val="left"/>
      <w:pPr>
        <w:ind w:left="6015" w:hanging="361"/>
      </w:pPr>
      <w:rPr>
        <w:rFonts w:hint="default"/>
        <w:lang w:val="en-US" w:eastAsia="en-US" w:bidi="ar-SA"/>
      </w:rPr>
    </w:lvl>
    <w:lvl w:ilvl="7" w:tplc="544AF1EC">
      <w:numFmt w:val="bullet"/>
      <w:lvlText w:val="•"/>
      <w:lvlJc w:val="left"/>
      <w:pPr>
        <w:ind w:left="6906" w:hanging="361"/>
      </w:pPr>
      <w:rPr>
        <w:rFonts w:hint="default"/>
        <w:lang w:val="en-US" w:eastAsia="en-US" w:bidi="ar-SA"/>
      </w:rPr>
    </w:lvl>
    <w:lvl w:ilvl="8" w:tplc="7F00C834">
      <w:numFmt w:val="bullet"/>
      <w:lvlText w:val="•"/>
      <w:lvlJc w:val="left"/>
      <w:pPr>
        <w:ind w:left="7797" w:hanging="361"/>
      </w:pPr>
      <w:rPr>
        <w:rFonts w:hint="default"/>
        <w:lang w:val="en-US" w:eastAsia="en-US" w:bidi="ar-SA"/>
      </w:rPr>
    </w:lvl>
  </w:abstractNum>
  <w:num w:numId="1" w16cid:durableId="1965846032">
    <w:abstractNumId w:val="4"/>
  </w:num>
  <w:num w:numId="2" w16cid:durableId="2042124969">
    <w:abstractNumId w:val="3"/>
  </w:num>
  <w:num w:numId="3" w16cid:durableId="716320640">
    <w:abstractNumId w:val="0"/>
  </w:num>
  <w:num w:numId="4" w16cid:durableId="1171263467">
    <w:abstractNumId w:val="2"/>
  </w:num>
  <w:num w:numId="5" w16cid:durableId="105125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875B86"/>
    <w:rsid w:val="00001E28"/>
    <w:rsid w:val="0000623B"/>
    <w:rsid w:val="0001033A"/>
    <w:rsid w:val="0001281C"/>
    <w:rsid w:val="000130A4"/>
    <w:rsid w:val="000131EA"/>
    <w:rsid w:val="00014B22"/>
    <w:rsid w:val="0002047A"/>
    <w:rsid w:val="0002677D"/>
    <w:rsid w:val="00027CF9"/>
    <w:rsid w:val="00031010"/>
    <w:rsid w:val="00034056"/>
    <w:rsid w:val="00036CA9"/>
    <w:rsid w:val="000377E6"/>
    <w:rsid w:val="00050AF0"/>
    <w:rsid w:val="00056B4E"/>
    <w:rsid w:val="00057EC7"/>
    <w:rsid w:val="000608F6"/>
    <w:rsid w:val="00060DDE"/>
    <w:rsid w:val="00065607"/>
    <w:rsid w:val="000664F6"/>
    <w:rsid w:val="00066D62"/>
    <w:rsid w:val="00067755"/>
    <w:rsid w:val="00072980"/>
    <w:rsid w:val="00077829"/>
    <w:rsid w:val="0008067A"/>
    <w:rsid w:val="00081224"/>
    <w:rsid w:val="00082CF4"/>
    <w:rsid w:val="00084264"/>
    <w:rsid w:val="00087159"/>
    <w:rsid w:val="000A35DC"/>
    <w:rsid w:val="000A5AB2"/>
    <w:rsid w:val="000A778D"/>
    <w:rsid w:val="000B0BFE"/>
    <w:rsid w:val="000B195B"/>
    <w:rsid w:val="000B5A32"/>
    <w:rsid w:val="000B711F"/>
    <w:rsid w:val="000C29BC"/>
    <w:rsid w:val="000C3558"/>
    <w:rsid w:val="000C61BC"/>
    <w:rsid w:val="000C7566"/>
    <w:rsid w:val="000D2E10"/>
    <w:rsid w:val="000E59C8"/>
    <w:rsid w:val="000E5CFC"/>
    <w:rsid w:val="000F1803"/>
    <w:rsid w:val="000F687E"/>
    <w:rsid w:val="000F7645"/>
    <w:rsid w:val="000F7836"/>
    <w:rsid w:val="001039CF"/>
    <w:rsid w:val="00105287"/>
    <w:rsid w:val="00106324"/>
    <w:rsid w:val="00106934"/>
    <w:rsid w:val="00111764"/>
    <w:rsid w:val="00117E87"/>
    <w:rsid w:val="00120628"/>
    <w:rsid w:val="001238B3"/>
    <w:rsid w:val="00123E84"/>
    <w:rsid w:val="00125FF0"/>
    <w:rsid w:val="001302B8"/>
    <w:rsid w:val="0014059E"/>
    <w:rsid w:val="0014487D"/>
    <w:rsid w:val="00147A8A"/>
    <w:rsid w:val="001546AA"/>
    <w:rsid w:val="00155377"/>
    <w:rsid w:val="00156F71"/>
    <w:rsid w:val="00157B44"/>
    <w:rsid w:val="00162B18"/>
    <w:rsid w:val="001630F8"/>
    <w:rsid w:val="0017174D"/>
    <w:rsid w:val="001723CF"/>
    <w:rsid w:val="00175B7A"/>
    <w:rsid w:val="00176246"/>
    <w:rsid w:val="0018158E"/>
    <w:rsid w:val="00183094"/>
    <w:rsid w:val="00183155"/>
    <w:rsid w:val="00187E14"/>
    <w:rsid w:val="00194EF2"/>
    <w:rsid w:val="00195023"/>
    <w:rsid w:val="001A27E6"/>
    <w:rsid w:val="001A310A"/>
    <w:rsid w:val="001A43D2"/>
    <w:rsid w:val="001A5255"/>
    <w:rsid w:val="001A5609"/>
    <w:rsid w:val="001A6683"/>
    <w:rsid w:val="001A7363"/>
    <w:rsid w:val="001B284D"/>
    <w:rsid w:val="001B3172"/>
    <w:rsid w:val="001B37F0"/>
    <w:rsid w:val="001C4748"/>
    <w:rsid w:val="001C77B9"/>
    <w:rsid w:val="001D0145"/>
    <w:rsid w:val="001D2042"/>
    <w:rsid w:val="001D330B"/>
    <w:rsid w:val="001D41D1"/>
    <w:rsid w:val="001D45DB"/>
    <w:rsid w:val="001D4643"/>
    <w:rsid w:val="001E635A"/>
    <w:rsid w:val="001F25FF"/>
    <w:rsid w:val="00200193"/>
    <w:rsid w:val="00201E78"/>
    <w:rsid w:val="002053A4"/>
    <w:rsid w:val="002109A0"/>
    <w:rsid w:val="00220326"/>
    <w:rsid w:val="00220FF8"/>
    <w:rsid w:val="002230CF"/>
    <w:rsid w:val="002367D4"/>
    <w:rsid w:val="00247234"/>
    <w:rsid w:val="00247A65"/>
    <w:rsid w:val="00247FBD"/>
    <w:rsid w:val="00252971"/>
    <w:rsid w:val="0025325C"/>
    <w:rsid w:val="002633CB"/>
    <w:rsid w:val="00274AD6"/>
    <w:rsid w:val="00281786"/>
    <w:rsid w:val="00282739"/>
    <w:rsid w:val="00283AA6"/>
    <w:rsid w:val="00290E16"/>
    <w:rsid w:val="00292514"/>
    <w:rsid w:val="0029288B"/>
    <w:rsid w:val="002B3AF7"/>
    <w:rsid w:val="002C362A"/>
    <w:rsid w:val="002C4F43"/>
    <w:rsid w:val="002C5DFB"/>
    <w:rsid w:val="002C6D06"/>
    <w:rsid w:val="002E3E7F"/>
    <w:rsid w:val="00303D67"/>
    <w:rsid w:val="00303ECC"/>
    <w:rsid w:val="00306607"/>
    <w:rsid w:val="00306FB8"/>
    <w:rsid w:val="00310E85"/>
    <w:rsid w:val="003120DA"/>
    <w:rsid w:val="00312B4B"/>
    <w:rsid w:val="0031427A"/>
    <w:rsid w:val="00315F57"/>
    <w:rsid w:val="00317BD2"/>
    <w:rsid w:val="00321C12"/>
    <w:rsid w:val="00326677"/>
    <w:rsid w:val="00326A31"/>
    <w:rsid w:val="00327EBE"/>
    <w:rsid w:val="00336952"/>
    <w:rsid w:val="00341250"/>
    <w:rsid w:val="00341A01"/>
    <w:rsid w:val="00347321"/>
    <w:rsid w:val="003621E2"/>
    <w:rsid w:val="00365973"/>
    <w:rsid w:val="00365ECB"/>
    <w:rsid w:val="0036632F"/>
    <w:rsid w:val="00367D3C"/>
    <w:rsid w:val="00367D46"/>
    <w:rsid w:val="00370D30"/>
    <w:rsid w:val="00371BE9"/>
    <w:rsid w:val="00372A8E"/>
    <w:rsid w:val="003738EE"/>
    <w:rsid w:val="00375D29"/>
    <w:rsid w:val="00382F1A"/>
    <w:rsid w:val="00384A64"/>
    <w:rsid w:val="00385D58"/>
    <w:rsid w:val="003879D7"/>
    <w:rsid w:val="00392F99"/>
    <w:rsid w:val="00393F3C"/>
    <w:rsid w:val="00396FCD"/>
    <w:rsid w:val="003A5E04"/>
    <w:rsid w:val="003B1887"/>
    <w:rsid w:val="003B4075"/>
    <w:rsid w:val="003B6065"/>
    <w:rsid w:val="003C1948"/>
    <w:rsid w:val="003C5112"/>
    <w:rsid w:val="003C6934"/>
    <w:rsid w:val="003D4134"/>
    <w:rsid w:val="003D4178"/>
    <w:rsid w:val="003D5DD9"/>
    <w:rsid w:val="003D7238"/>
    <w:rsid w:val="003E0022"/>
    <w:rsid w:val="003E010E"/>
    <w:rsid w:val="003E17B1"/>
    <w:rsid w:val="003E2D60"/>
    <w:rsid w:val="003F3FC9"/>
    <w:rsid w:val="003F4DB4"/>
    <w:rsid w:val="003F5C66"/>
    <w:rsid w:val="003F64B9"/>
    <w:rsid w:val="003F6876"/>
    <w:rsid w:val="003F741D"/>
    <w:rsid w:val="003F7FA2"/>
    <w:rsid w:val="00405DB9"/>
    <w:rsid w:val="004119F0"/>
    <w:rsid w:val="004148FB"/>
    <w:rsid w:val="0041673B"/>
    <w:rsid w:val="00417D95"/>
    <w:rsid w:val="0042679B"/>
    <w:rsid w:val="004276B7"/>
    <w:rsid w:val="00430B98"/>
    <w:rsid w:val="00433E54"/>
    <w:rsid w:val="0043721A"/>
    <w:rsid w:val="004374F2"/>
    <w:rsid w:val="004449D6"/>
    <w:rsid w:val="004456CE"/>
    <w:rsid w:val="00446C5D"/>
    <w:rsid w:val="00447222"/>
    <w:rsid w:val="00447368"/>
    <w:rsid w:val="00447F5E"/>
    <w:rsid w:val="00451D1E"/>
    <w:rsid w:val="00452D48"/>
    <w:rsid w:val="00462397"/>
    <w:rsid w:val="004668C2"/>
    <w:rsid w:val="00473CC0"/>
    <w:rsid w:val="00481925"/>
    <w:rsid w:val="004846F0"/>
    <w:rsid w:val="004900A1"/>
    <w:rsid w:val="004906D6"/>
    <w:rsid w:val="00492D6E"/>
    <w:rsid w:val="004974F1"/>
    <w:rsid w:val="004A2E21"/>
    <w:rsid w:val="004B1326"/>
    <w:rsid w:val="004B1B74"/>
    <w:rsid w:val="004B20FD"/>
    <w:rsid w:val="004B3748"/>
    <w:rsid w:val="004B3F7F"/>
    <w:rsid w:val="004B614A"/>
    <w:rsid w:val="004B7952"/>
    <w:rsid w:val="004B7F63"/>
    <w:rsid w:val="004C2ED3"/>
    <w:rsid w:val="004C5AF7"/>
    <w:rsid w:val="004E196D"/>
    <w:rsid w:val="004E347A"/>
    <w:rsid w:val="004F375B"/>
    <w:rsid w:val="0050125A"/>
    <w:rsid w:val="00501FC5"/>
    <w:rsid w:val="00502226"/>
    <w:rsid w:val="00522453"/>
    <w:rsid w:val="00525386"/>
    <w:rsid w:val="005275FB"/>
    <w:rsid w:val="00530AB9"/>
    <w:rsid w:val="00531ADA"/>
    <w:rsid w:val="005341D1"/>
    <w:rsid w:val="005349BB"/>
    <w:rsid w:val="005401EE"/>
    <w:rsid w:val="00540A21"/>
    <w:rsid w:val="00542926"/>
    <w:rsid w:val="0054629F"/>
    <w:rsid w:val="00556A1F"/>
    <w:rsid w:val="00560CAF"/>
    <w:rsid w:val="005625C4"/>
    <w:rsid w:val="00566962"/>
    <w:rsid w:val="00570653"/>
    <w:rsid w:val="00571AA5"/>
    <w:rsid w:val="0058120A"/>
    <w:rsid w:val="00581844"/>
    <w:rsid w:val="00583D55"/>
    <w:rsid w:val="00587C95"/>
    <w:rsid w:val="00591DD8"/>
    <w:rsid w:val="0059200C"/>
    <w:rsid w:val="005A33EC"/>
    <w:rsid w:val="005A3DA6"/>
    <w:rsid w:val="005A5432"/>
    <w:rsid w:val="005B73A5"/>
    <w:rsid w:val="005B7667"/>
    <w:rsid w:val="005C4E12"/>
    <w:rsid w:val="005C5743"/>
    <w:rsid w:val="005D109F"/>
    <w:rsid w:val="005D52D6"/>
    <w:rsid w:val="005D7614"/>
    <w:rsid w:val="005E348C"/>
    <w:rsid w:val="005F263B"/>
    <w:rsid w:val="006044C8"/>
    <w:rsid w:val="006071C4"/>
    <w:rsid w:val="00610C9B"/>
    <w:rsid w:val="00616C28"/>
    <w:rsid w:val="006223C2"/>
    <w:rsid w:val="00623278"/>
    <w:rsid w:val="006301BF"/>
    <w:rsid w:val="006302F6"/>
    <w:rsid w:val="006320FF"/>
    <w:rsid w:val="00633087"/>
    <w:rsid w:val="00640DF0"/>
    <w:rsid w:val="00644B4A"/>
    <w:rsid w:val="00645904"/>
    <w:rsid w:val="00660BB0"/>
    <w:rsid w:val="00661DF4"/>
    <w:rsid w:val="00666117"/>
    <w:rsid w:val="00674D38"/>
    <w:rsid w:val="00677DC5"/>
    <w:rsid w:val="006830CC"/>
    <w:rsid w:val="00690D31"/>
    <w:rsid w:val="00696693"/>
    <w:rsid w:val="006A1D69"/>
    <w:rsid w:val="006A50DC"/>
    <w:rsid w:val="006A7047"/>
    <w:rsid w:val="006A72FA"/>
    <w:rsid w:val="006B6C7D"/>
    <w:rsid w:val="006B6E76"/>
    <w:rsid w:val="006C1A43"/>
    <w:rsid w:val="006C5864"/>
    <w:rsid w:val="006C66F3"/>
    <w:rsid w:val="006E1911"/>
    <w:rsid w:val="006E216C"/>
    <w:rsid w:val="006F2785"/>
    <w:rsid w:val="006F35ED"/>
    <w:rsid w:val="006F5996"/>
    <w:rsid w:val="00703068"/>
    <w:rsid w:val="007115B5"/>
    <w:rsid w:val="00711C4E"/>
    <w:rsid w:val="00726F86"/>
    <w:rsid w:val="00731286"/>
    <w:rsid w:val="0073187C"/>
    <w:rsid w:val="00740D78"/>
    <w:rsid w:val="00740F81"/>
    <w:rsid w:val="0074232E"/>
    <w:rsid w:val="00746F50"/>
    <w:rsid w:val="00747253"/>
    <w:rsid w:val="00755A7B"/>
    <w:rsid w:val="00761508"/>
    <w:rsid w:val="00762093"/>
    <w:rsid w:val="0076337B"/>
    <w:rsid w:val="007651B5"/>
    <w:rsid w:val="007710E0"/>
    <w:rsid w:val="00771A36"/>
    <w:rsid w:val="00773FF7"/>
    <w:rsid w:val="0077566D"/>
    <w:rsid w:val="007841AB"/>
    <w:rsid w:val="00795A3B"/>
    <w:rsid w:val="007B0D14"/>
    <w:rsid w:val="007B42E1"/>
    <w:rsid w:val="007C1831"/>
    <w:rsid w:val="007C1C1F"/>
    <w:rsid w:val="007D2906"/>
    <w:rsid w:val="007D2949"/>
    <w:rsid w:val="007D7F50"/>
    <w:rsid w:val="007E0E76"/>
    <w:rsid w:val="007E3360"/>
    <w:rsid w:val="007E43B8"/>
    <w:rsid w:val="007F3F9D"/>
    <w:rsid w:val="00807E26"/>
    <w:rsid w:val="008134E4"/>
    <w:rsid w:val="00814D35"/>
    <w:rsid w:val="00820CE6"/>
    <w:rsid w:val="00822274"/>
    <w:rsid w:val="00822AE6"/>
    <w:rsid w:val="00824E3D"/>
    <w:rsid w:val="00826080"/>
    <w:rsid w:val="0083254A"/>
    <w:rsid w:val="008334DC"/>
    <w:rsid w:val="00836751"/>
    <w:rsid w:val="00841E31"/>
    <w:rsid w:val="008529E0"/>
    <w:rsid w:val="008529FB"/>
    <w:rsid w:val="00854098"/>
    <w:rsid w:val="00855D16"/>
    <w:rsid w:val="00856B7A"/>
    <w:rsid w:val="00860FB5"/>
    <w:rsid w:val="00861A7C"/>
    <w:rsid w:val="00864ABD"/>
    <w:rsid w:val="008742EC"/>
    <w:rsid w:val="00874A07"/>
    <w:rsid w:val="00875B86"/>
    <w:rsid w:val="008773FF"/>
    <w:rsid w:val="0088040E"/>
    <w:rsid w:val="00881F1A"/>
    <w:rsid w:val="00884A36"/>
    <w:rsid w:val="0088620A"/>
    <w:rsid w:val="00891ED1"/>
    <w:rsid w:val="00892B8C"/>
    <w:rsid w:val="00895BC3"/>
    <w:rsid w:val="00896A8F"/>
    <w:rsid w:val="00897D79"/>
    <w:rsid w:val="008A1429"/>
    <w:rsid w:val="008B7D65"/>
    <w:rsid w:val="008C12B4"/>
    <w:rsid w:val="008C7DAE"/>
    <w:rsid w:val="008D2DFD"/>
    <w:rsid w:val="008D74DC"/>
    <w:rsid w:val="008D7F5D"/>
    <w:rsid w:val="008E0B73"/>
    <w:rsid w:val="008E7175"/>
    <w:rsid w:val="008F1987"/>
    <w:rsid w:val="00900588"/>
    <w:rsid w:val="0090680F"/>
    <w:rsid w:val="00910F8C"/>
    <w:rsid w:val="0091394A"/>
    <w:rsid w:val="00914454"/>
    <w:rsid w:val="0091568D"/>
    <w:rsid w:val="00915F5B"/>
    <w:rsid w:val="009162CC"/>
    <w:rsid w:val="009318A9"/>
    <w:rsid w:val="00935D68"/>
    <w:rsid w:val="0094167F"/>
    <w:rsid w:val="009442A9"/>
    <w:rsid w:val="00946417"/>
    <w:rsid w:val="00952677"/>
    <w:rsid w:val="00956ADC"/>
    <w:rsid w:val="00957559"/>
    <w:rsid w:val="00957F9C"/>
    <w:rsid w:val="00962537"/>
    <w:rsid w:val="009628C3"/>
    <w:rsid w:val="00972AED"/>
    <w:rsid w:val="00974191"/>
    <w:rsid w:val="00974327"/>
    <w:rsid w:val="0097627D"/>
    <w:rsid w:val="00976748"/>
    <w:rsid w:val="0098075A"/>
    <w:rsid w:val="009816C1"/>
    <w:rsid w:val="009832A4"/>
    <w:rsid w:val="00984229"/>
    <w:rsid w:val="009878D2"/>
    <w:rsid w:val="00990FA4"/>
    <w:rsid w:val="00994649"/>
    <w:rsid w:val="009957BE"/>
    <w:rsid w:val="00997458"/>
    <w:rsid w:val="009A049E"/>
    <w:rsid w:val="009A0F55"/>
    <w:rsid w:val="009A1545"/>
    <w:rsid w:val="009A5B76"/>
    <w:rsid w:val="009A638D"/>
    <w:rsid w:val="009A67A1"/>
    <w:rsid w:val="009A691C"/>
    <w:rsid w:val="009B2600"/>
    <w:rsid w:val="009B42AA"/>
    <w:rsid w:val="009B47D3"/>
    <w:rsid w:val="009C1629"/>
    <w:rsid w:val="009C2418"/>
    <w:rsid w:val="009C5E8E"/>
    <w:rsid w:val="009C6B32"/>
    <w:rsid w:val="009D07F3"/>
    <w:rsid w:val="009D1A63"/>
    <w:rsid w:val="009D3DEC"/>
    <w:rsid w:val="009D3EA6"/>
    <w:rsid w:val="009E4410"/>
    <w:rsid w:val="009E7083"/>
    <w:rsid w:val="00A0456A"/>
    <w:rsid w:val="00A16ECA"/>
    <w:rsid w:val="00A239F9"/>
    <w:rsid w:val="00A23DA6"/>
    <w:rsid w:val="00A23E9F"/>
    <w:rsid w:val="00A32A91"/>
    <w:rsid w:val="00A4592C"/>
    <w:rsid w:val="00A473D9"/>
    <w:rsid w:val="00A518BE"/>
    <w:rsid w:val="00A52CFD"/>
    <w:rsid w:val="00A538A2"/>
    <w:rsid w:val="00A54EB0"/>
    <w:rsid w:val="00A55BD2"/>
    <w:rsid w:val="00A621B1"/>
    <w:rsid w:val="00A628AF"/>
    <w:rsid w:val="00A637DA"/>
    <w:rsid w:val="00A65107"/>
    <w:rsid w:val="00A65BB2"/>
    <w:rsid w:val="00A717C2"/>
    <w:rsid w:val="00A73366"/>
    <w:rsid w:val="00A74944"/>
    <w:rsid w:val="00A76AEF"/>
    <w:rsid w:val="00A77AD1"/>
    <w:rsid w:val="00A81C93"/>
    <w:rsid w:val="00A91E01"/>
    <w:rsid w:val="00AA4A94"/>
    <w:rsid w:val="00AA501E"/>
    <w:rsid w:val="00AA6637"/>
    <w:rsid w:val="00AB2ED6"/>
    <w:rsid w:val="00AB3245"/>
    <w:rsid w:val="00AB375F"/>
    <w:rsid w:val="00AB4FC9"/>
    <w:rsid w:val="00AB5DAC"/>
    <w:rsid w:val="00AC2DDA"/>
    <w:rsid w:val="00AC3863"/>
    <w:rsid w:val="00AC479B"/>
    <w:rsid w:val="00AC5EA6"/>
    <w:rsid w:val="00AC6E71"/>
    <w:rsid w:val="00AC7475"/>
    <w:rsid w:val="00AD74CF"/>
    <w:rsid w:val="00AF0BC7"/>
    <w:rsid w:val="00AF3975"/>
    <w:rsid w:val="00AF4C6F"/>
    <w:rsid w:val="00AF4D69"/>
    <w:rsid w:val="00AF5050"/>
    <w:rsid w:val="00AF54D9"/>
    <w:rsid w:val="00AF7F54"/>
    <w:rsid w:val="00B040D9"/>
    <w:rsid w:val="00B11AB1"/>
    <w:rsid w:val="00B128FE"/>
    <w:rsid w:val="00B20308"/>
    <w:rsid w:val="00B21191"/>
    <w:rsid w:val="00B224B7"/>
    <w:rsid w:val="00B24E53"/>
    <w:rsid w:val="00B26525"/>
    <w:rsid w:val="00B27C2A"/>
    <w:rsid w:val="00B3606C"/>
    <w:rsid w:val="00B375FC"/>
    <w:rsid w:val="00B53272"/>
    <w:rsid w:val="00B5734E"/>
    <w:rsid w:val="00B61755"/>
    <w:rsid w:val="00B6256D"/>
    <w:rsid w:val="00B64F63"/>
    <w:rsid w:val="00B70FE1"/>
    <w:rsid w:val="00B7271D"/>
    <w:rsid w:val="00B7305C"/>
    <w:rsid w:val="00B76F2B"/>
    <w:rsid w:val="00B777DA"/>
    <w:rsid w:val="00B8504B"/>
    <w:rsid w:val="00B91B80"/>
    <w:rsid w:val="00B92F2D"/>
    <w:rsid w:val="00BA4CC7"/>
    <w:rsid w:val="00BA5238"/>
    <w:rsid w:val="00BA70FE"/>
    <w:rsid w:val="00BB1BE4"/>
    <w:rsid w:val="00BB5F63"/>
    <w:rsid w:val="00BC0206"/>
    <w:rsid w:val="00BC0379"/>
    <w:rsid w:val="00BC1B34"/>
    <w:rsid w:val="00BC6586"/>
    <w:rsid w:val="00BD0054"/>
    <w:rsid w:val="00BD1359"/>
    <w:rsid w:val="00BD1BE2"/>
    <w:rsid w:val="00BD5042"/>
    <w:rsid w:val="00BD634C"/>
    <w:rsid w:val="00BD79DA"/>
    <w:rsid w:val="00BE0E11"/>
    <w:rsid w:val="00BE4756"/>
    <w:rsid w:val="00BF1152"/>
    <w:rsid w:val="00BF4BD3"/>
    <w:rsid w:val="00BF51B9"/>
    <w:rsid w:val="00C0353A"/>
    <w:rsid w:val="00C04925"/>
    <w:rsid w:val="00C0520E"/>
    <w:rsid w:val="00C05B37"/>
    <w:rsid w:val="00C06C43"/>
    <w:rsid w:val="00C12065"/>
    <w:rsid w:val="00C1525D"/>
    <w:rsid w:val="00C1576D"/>
    <w:rsid w:val="00C20FBD"/>
    <w:rsid w:val="00C24EE1"/>
    <w:rsid w:val="00C2713C"/>
    <w:rsid w:val="00C31F9A"/>
    <w:rsid w:val="00C32B89"/>
    <w:rsid w:val="00C337DA"/>
    <w:rsid w:val="00C33A25"/>
    <w:rsid w:val="00C37FEB"/>
    <w:rsid w:val="00C422E9"/>
    <w:rsid w:val="00C43874"/>
    <w:rsid w:val="00C5549A"/>
    <w:rsid w:val="00C55A7C"/>
    <w:rsid w:val="00C57A50"/>
    <w:rsid w:val="00C62417"/>
    <w:rsid w:val="00C63EA3"/>
    <w:rsid w:val="00C6578D"/>
    <w:rsid w:val="00C66C0E"/>
    <w:rsid w:val="00C70535"/>
    <w:rsid w:val="00C75B8E"/>
    <w:rsid w:val="00C75D89"/>
    <w:rsid w:val="00C7751A"/>
    <w:rsid w:val="00C81DB8"/>
    <w:rsid w:val="00C8225F"/>
    <w:rsid w:val="00C8469B"/>
    <w:rsid w:val="00C856EF"/>
    <w:rsid w:val="00C963BA"/>
    <w:rsid w:val="00C9665D"/>
    <w:rsid w:val="00C96CA4"/>
    <w:rsid w:val="00CA301F"/>
    <w:rsid w:val="00CA3FCB"/>
    <w:rsid w:val="00CA7A16"/>
    <w:rsid w:val="00CB0DBA"/>
    <w:rsid w:val="00CB4B1B"/>
    <w:rsid w:val="00CB68EE"/>
    <w:rsid w:val="00CB6B9B"/>
    <w:rsid w:val="00CC1FC2"/>
    <w:rsid w:val="00CC475D"/>
    <w:rsid w:val="00CC4FBB"/>
    <w:rsid w:val="00CD7102"/>
    <w:rsid w:val="00CE166A"/>
    <w:rsid w:val="00CE4201"/>
    <w:rsid w:val="00CF16D0"/>
    <w:rsid w:val="00CF30D9"/>
    <w:rsid w:val="00CF34EA"/>
    <w:rsid w:val="00CF4937"/>
    <w:rsid w:val="00CF518B"/>
    <w:rsid w:val="00CF5536"/>
    <w:rsid w:val="00CF6132"/>
    <w:rsid w:val="00CF6AFE"/>
    <w:rsid w:val="00CF6D8D"/>
    <w:rsid w:val="00D0286B"/>
    <w:rsid w:val="00D0485B"/>
    <w:rsid w:val="00D12B0F"/>
    <w:rsid w:val="00D13066"/>
    <w:rsid w:val="00D2257C"/>
    <w:rsid w:val="00D2580B"/>
    <w:rsid w:val="00D25BFC"/>
    <w:rsid w:val="00D27BF9"/>
    <w:rsid w:val="00D36C5B"/>
    <w:rsid w:val="00D421B7"/>
    <w:rsid w:val="00D4781D"/>
    <w:rsid w:val="00D4794C"/>
    <w:rsid w:val="00D503BA"/>
    <w:rsid w:val="00D5197C"/>
    <w:rsid w:val="00D52928"/>
    <w:rsid w:val="00D53AC3"/>
    <w:rsid w:val="00D56D5A"/>
    <w:rsid w:val="00D63B4F"/>
    <w:rsid w:val="00D70CB4"/>
    <w:rsid w:val="00D731F8"/>
    <w:rsid w:val="00D74238"/>
    <w:rsid w:val="00D76D54"/>
    <w:rsid w:val="00D77829"/>
    <w:rsid w:val="00D83834"/>
    <w:rsid w:val="00D85CE6"/>
    <w:rsid w:val="00D94952"/>
    <w:rsid w:val="00D966A7"/>
    <w:rsid w:val="00D97DD9"/>
    <w:rsid w:val="00DA1F7F"/>
    <w:rsid w:val="00DB0772"/>
    <w:rsid w:val="00DB2C55"/>
    <w:rsid w:val="00DB4F81"/>
    <w:rsid w:val="00DB68B4"/>
    <w:rsid w:val="00DD2093"/>
    <w:rsid w:val="00DE2564"/>
    <w:rsid w:val="00DF3279"/>
    <w:rsid w:val="00DF4038"/>
    <w:rsid w:val="00E02D4A"/>
    <w:rsid w:val="00E03EFF"/>
    <w:rsid w:val="00E04BAE"/>
    <w:rsid w:val="00E04F69"/>
    <w:rsid w:val="00E104C0"/>
    <w:rsid w:val="00E1420B"/>
    <w:rsid w:val="00E17E1B"/>
    <w:rsid w:val="00E23CFF"/>
    <w:rsid w:val="00E24543"/>
    <w:rsid w:val="00E248F0"/>
    <w:rsid w:val="00E25D0A"/>
    <w:rsid w:val="00E32462"/>
    <w:rsid w:val="00E348E0"/>
    <w:rsid w:val="00E378A2"/>
    <w:rsid w:val="00E41440"/>
    <w:rsid w:val="00E45D11"/>
    <w:rsid w:val="00E4634A"/>
    <w:rsid w:val="00E50D47"/>
    <w:rsid w:val="00E543B7"/>
    <w:rsid w:val="00E561D4"/>
    <w:rsid w:val="00E56E0D"/>
    <w:rsid w:val="00E57C57"/>
    <w:rsid w:val="00E605D1"/>
    <w:rsid w:val="00E62FE4"/>
    <w:rsid w:val="00E65282"/>
    <w:rsid w:val="00E664A2"/>
    <w:rsid w:val="00E7173A"/>
    <w:rsid w:val="00E73266"/>
    <w:rsid w:val="00E73A22"/>
    <w:rsid w:val="00E76969"/>
    <w:rsid w:val="00E7739D"/>
    <w:rsid w:val="00E84236"/>
    <w:rsid w:val="00E90CBF"/>
    <w:rsid w:val="00E952ED"/>
    <w:rsid w:val="00E95DB2"/>
    <w:rsid w:val="00E97E23"/>
    <w:rsid w:val="00EA4346"/>
    <w:rsid w:val="00EB23A3"/>
    <w:rsid w:val="00EB75B8"/>
    <w:rsid w:val="00EC57E0"/>
    <w:rsid w:val="00ED3562"/>
    <w:rsid w:val="00ED3A20"/>
    <w:rsid w:val="00ED506C"/>
    <w:rsid w:val="00ED5D2E"/>
    <w:rsid w:val="00EE40EA"/>
    <w:rsid w:val="00EE50DE"/>
    <w:rsid w:val="00EE5419"/>
    <w:rsid w:val="00EF18B0"/>
    <w:rsid w:val="00EF5FDF"/>
    <w:rsid w:val="00F0001E"/>
    <w:rsid w:val="00F012C3"/>
    <w:rsid w:val="00F02ECC"/>
    <w:rsid w:val="00F068DF"/>
    <w:rsid w:val="00F10C7A"/>
    <w:rsid w:val="00F11147"/>
    <w:rsid w:val="00F11E13"/>
    <w:rsid w:val="00F136C0"/>
    <w:rsid w:val="00F15A28"/>
    <w:rsid w:val="00F206F2"/>
    <w:rsid w:val="00F20C26"/>
    <w:rsid w:val="00F25205"/>
    <w:rsid w:val="00F312C6"/>
    <w:rsid w:val="00F360BC"/>
    <w:rsid w:val="00F36C27"/>
    <w:rsid w:val="00F37AD8"/>
    <w:rsid w:val="00F439FA"/>
    <w:rsid w:val="00F45167"/>
    <w:rsid w:val="00F4541B"/>
    <w:rsid w:val="00F45E8A"/>
    <w:rsid w:val="00F516CA"/>
    <w:rsid w:val="00F55B26"/>
    <w:rsid w:val="00F55BE5"/>
    <w:rsid w:val="00F5616B"/>
    <w:rsid w:val="00F63A41"/>
    <w:rsid w:val="00F667A9"/>
    <w:rsid w:val="00F674F8"/>
    <w:rsid w:val="00F70953"/>
    <w:rsid w:val="00F73AC3"/>
    <w:rsid w:val="00F91EB5"/>
    <w:rsid w:val="00FA7085"/>
    <w:rsid w:val="00FB0589"/>
    <w:rsid w:val="00FB2F23"/>
    <w:rsid w:val="00FB3AB8"/>
    <w:rsid w:val="00FB46D2"/>
    <w:rsid w:val="00FB5691"/>
    <w:rsid w:val="00FB6007"/>
    <w:rsid w:val="00FC15B4"/>
    <w:rsid w:val="00FC4DE0"/>
    <w:rsid w:val="00FC6115"/>
    <w:rsid w:val="00FC763E"/>
    <w:rsid w:val="00FD4008"/>
    <w:rsid w:val="00FE13EF"/>
    <w:rsid w:val="00FE55AB"/>
    <w:rsid w:val="00FE79F4"/>
    <w:rsid w:val="00FF1C27"/>
    <w:rsid w:val="00FF36F3"/>
    <w:rsid w:val="00FF51E7"/>
    <w:rsid w:val="00FF6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E9654"/>
  <w15:docId w15:val="{FC127D53-5A84-475C-8C32-281276AB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9"/>
      <w:ind w:left="1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hanging="361"/>
    </w:pPr>
  </w:style>
  <w:style w:type="paragraph" w:styleId="ListParagraph">
    <w:name w:val="List Paragraph"/>
    <w:basedOn w:val="Normal"/>
    <w:uiPriority w:val="1"/>
    <w:qFormat/>
    <w:pPr>
      <w:ind w:left="83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D74CF"/>
    <w:pPr>
      <w:tabs>
        <w:tab w:val="center" w:pos="4513"/>
        <w:tab w:val="right" w:pos="9026"/>
      </w:tabs>
    </w:pPr>
  </w:style>
  <w:style w:type="character" w:customStyle="1" w:styleId="HeaderChar">
    <w:name w:val="Header Char"/>
    <w:basedOn w:val="DefaultParagraphFont"/>
    <w:link w:val="Header"/>
    <w:uiPriority w:val="99"/>
    <w:rsid w:val="00AD74CF"/>
    <w:rPr>
      <w:rFonts w:ascii="Calibri" w:eastAsia="Calibri" w:hAnsi="Calibri" w:cs="Calibri"/>
    </w:rPr>
  </w:style>
  <w:style w:type="paragraph" w:styleId="Footer">
    <w:name w:val="footer"/>
    <w:basedOn w:val="Normal"/>
    <w:link w:val="FooterChar"/>
    <w:uiPriority w:val="99"/>
    <w:unhideWhenUsed/>
    <w:rsid w:val="00AD74CF"/>
    <w:pPr>
      <w:tabs>
        <w:tab w:val="center" w:pos="4513"/>
        <w:tab w:val="right" w:pos="9026"/>
      </w:tabs>
    </w:pPr>
  </w:style>
  <w:style w:type="character" w:customStyle="1" w:styleId="FooterChar">
    <w:name w:val="Footer Char"/>
    <w:basedOn w:val="DefaultParagraphFont"/>
    <w:link w:val="Footer"/>
    <w:uiPriority w:val="99"/>
    <w:rsid w:val="00AD74CF"/>
    <w:rPr>
      <w:rFonts w:ascii="Calibri" w:eastAsia="Calibri" w:hAnsi="Calibri" w:cs="Calibri"/>
    </w:rPr>
  </w:style>
  <w:style w:type="paragraph" w:styleId="Revision">
    <w:name w:val="Revision"/>
    <w:hidden/>
    <w:uiPriority w:val="99"/>
    <w:semiHidden/>
    <w:rsid w:val="005B73A5"/>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3F64B9"/>
    <w:rPr>
      <w:sz w:val="16"/>
      <w:szCs w:val="16"/>
    </w:rPr>
  </w:style>
  <w:style w:type="paragraph" w:styleId="CommentText">
    <w:name w:val="annotation text"/>
    <w:basedOn w:val="Normal"/>
    <w:link w:val="CommentTextChar"/>
    <w:uiPriority w:val="99"/>
    <w:unhideWhenUsed/>
    <w:rsid w:val="003F64B9"/>
    <w:rPr>
      <w:sz w:val="20"/>
      <w:szCs w:val="20"/>
    </w:rPr>
  </w:style>
  <w:style w:type="character" w:customStyle="1" w:styleId="CommentTextChar">
    <w:name w:val="Comment Text Char"/>
    <w:basedOn w:val="DefaultParagraphFont"/>
    <w:link w:val="CommentText"/>
    <w:uiPriority w:val="99"/>
    <w:rsid w:val="003F64B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F64B9"/>
    <w:rPr>
      <w:b/>
      <w:bCs/>
    </w:rPr>
  </w:style>
  <w:style w:type="character" w:customStyle="1" w:styleId="CommentSubjectChar">
    <w:name w:val="Comment Subject Char"/>
    <w:basedOn w:val="CommentTextChar"/>
    <w:link w:val="CommentSubject"/>
    <w:uiPriority w:val="99"/>
    <w:semiHidden/>
    <w:rsid w:val="003F64B9"/>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64D30AFE-2843-4BBA-8731-9A12DA29A529}"/>
</file>

<file path=customXml/itemProps2.xml><?xml version="1.0" encoding="utf-8"?>
<ds:datastoreItem xmlns:ds="http://schemas.openxmlformats.org/officeDocument/2006/customXml" ds:itemID="{1328ADD1-6678-4C05-B738-B659A25F2608}">
  <ds:schemaRefs>
    <ds:schemaRef ds:uri="http://schemas.microsoft.com/sharepoint/v3/contenttype/forms"/>
  </ds:schemaRefs>
</ds:datastoreItem>
</file>

<file path=customXml/itemProps3.xml><?xml version="1.0" encoding="utf-8"?>
<ds:datastoreItem xmlns:ds="http://schemas.openxmlformats.org/officeDocument/2006/customXml" ds:itemID="{072FDBCE-C2FB-49E6-A581-5AD0B3369426}">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5196</Words>
  <Characters>29621</Characters>
  <Application>Microsoft Office Word</Application>
  <DocSecurity>0</DocSecurity>
  <Lines>246</Lines>
  <Paragraphs>69</Paragraphs>
  <ScaleCrop>false</ScaleCrop>
  <Company>World Food Programme</Company>
  <LinksUpToDate>false</LinksUpToDate>
  <CharactersWithSpaces>34748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J Larsen (CENSUS/CBSM FED)</dc:creator>
  <cp:keywords/>
  <cp:lastModifiedBy>Alirah WEYORI</cp:lastModifiedBy>
  <cp:revision>28</cp:revision>
  <dcterms:created xsi:type="dcterms:W3CDTF">2024-05-21T06:50:00Z</dcterms:created>
  <dcterms:modified xsi:type="dcterms:W3CDTF">2024-05-30T11:07:00Z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Acrobat PDFMaker 24 for Word</vt:lpwstr>
  </property>
  <property fmtid="{D5CDD505-2E9C-101B-9397-08002B2CF9AE}" pid="4" name="LastSaved">
    <vt:filetime>2024-05-06T00:00:00Z</vt:filetime>
  </property>
  <property fmtid="{D5CDD505-2E9C-101B-9397-08002B2CF9AE}" pid="5" name="ContentTypeId">
    <vt:lpwstr>0x01010007EC5AEA005F3944B5281CE0F7F3B6DF</vt:lpwstr>
  </property>
  <property fmtid="{D5CDD505-2E9C-101B-9397-08002B2CF9AE}" pid="6" name="MediaServiceImageTags">
    <vt:lpwstr/>
  </property>
</Properties>
</file>