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firstLine="0"/>
        <w:jc w:val="center"/>
        <w:rPr/>
      </w:pPr>
      <w:r w:rsidDel="00000000" w:rsidR="00000000" w:rsidRPr="00000000">
        <w:rPr>
          <w:rFonts w:ascii="Times New Roman" w:cs="Times New Roman" w:eastAsia="Times New Roman" w:hAnsi="Times New Roman"/>
          <w:sz w:val="24"/>
          <w:szCs w:val="24"/>
        </w:rPr>
        <w:drawing>
          <wp:anchor allowOverlap="1" behindDoc="0" distB="0" distT="0" distL="114300" distR="114300" hidden="0" layoutInCell="1" locked="0" relativeHeight="0" simplePos="0">
            <wp:simplePos x="0" y="0"/>
            <wp:positionH relativeFrom="margin">
              <wp:posOffset>2285528</wp:posOffset>
            </wp:positionH>
            <wp:positionV relativeFrom="margin">
              <wp:posOffset>-352423</wp:posOffset>
            </wp:positionV>
            <wp:extent cx="826770" cy="868045"/>
            <wp:effectExtent b="0" l="0" r="0" t="0"/>
            <wp:wrapSquare wrapText="bothSides" distB="0" distT="0" distL="114300" distR="114300"/>
            <wp:docPr descr="Descrição: http://cref8.org.br/site/wp-content/uploads/2011/06/Bras%C3%A3o-da-Rep%C3%BAblica1.jpg" id="5" name="image4.png"/>
            <a:graphic>
              <a:graphicData uri="http://schemas.openxmlformats.org/drawingml/2006/picture">
                <pic:pic>
                  <pic:nvPicPr>
                    <pic:cNvPr descr="Descrição: http://cref8.org.br/site/wp-content/uploads/2011/06/Bras%C3%A3o-da-Rep%C3%BAblica1.jpg" id="0" name="image4.png"/>
                    <pic:cNvPicPr preferRelativeResize="0"/>
                  </pic:nvPicPr>
                  <pic:blipFill>
                    <a:blip r:embed="rId6"/>
                    <a:srcRect b="0" l="0" r="0" t="0"/>
                    <a:stretch>
                      <a:fillRect/>
                    </a:stretch>
                  </pic:blipFill>
                  <pic:spPr>
                    <a:xfrm>
                      <a:off x="0" y="0"/>
                      <a:ext cx="826770" cy="86804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ind w:firstLine="0"/>
        <w:jc w:val="center"/>
        <w:rPr/>
      </w:pPr>
      <w:r w:rsidDel="00000000" w:rsidR="00000000" w:rsidRPr="00000000">
        <w:rPr>
          <w:rtl w:val="0"/>
        </w:rPr>
      </w:r>
    </w:p>
    <w:p w:rsidR="00000000" w:rsidDel="00000000" w:rsidP="00000000" w:rsidRDefault="00000000" w:rsidRPr="00000000" w14:paraId="00000003">
      <w:pPr>
        <w:spacing w:after="0" w:line="240" w:lineRule="auto"/>
        <w:ind w:firstLine="0"/>
        <w:jc w:val="left"/>
        <w:rPr>
          <w:b w:val="1"/>
          <w:bCs w:val="1"/>
        </w:rPr>
      </w:pPr>
      <w:r w:rsidDel="00000000" w:rsidR="00000000" w:rsidRPr="00000000">
        <w:rPr>
          <w:rtl w:val="0"/>
        </w:rPr>
      </w:r>
    </w:p>
    <w:p w:rsidR="00000000" w:rsidDel="00000000" w:rsidP="00000000" w:rsidRDefault="00000000" w:rsidRPr="00000000" w14:paraId="00000004">
      <w:pPr>
        <w:spacing w:after="0" w:line="240" w:lineRule="auto"/>
        <w:ind w:firstLine="0"/>
        <w:jc w:val="center"/>
        <w:rPr>
          <w:b w:val="1"/>
          <w:bCs w:val="1"/>
        </w:rPr>
      </w:pPr>
      <w:r w:rsidDel="00000000" w:rsidR="00000000" w:rsidRPr="00000000">
        <w:rPr>
          <w:b w:val="1"/>
          <w:bCs w:val="1"/>
          <w:rtl w:val="0"/>
        </w:rPr>
        <w:t xml:space="preserve">GOVERNO FEDERAL MINISTÉRIO DA EDUCAÇÃO INSTITUTO FEDERAL DA BAHIA CAMPUS EUNÁPOLIS COORDENAÇÃO</w:t>
      </w:r>
    </w:p>
    <w:p w:rsidR="00000000" w:rsidDel="00000000" w:rsidP="00000000" w:rsidRDefault="00000000" w:rsidRPr="00000000" w14:paraId="00000005">
      <w:pPr>
        <w:spacing w:after="0" w:line="240" w:lineRule="auto"/>
        <w:ind w:firstLine="0"/>
        <w:jc w:val="center"/>
        <w:rPr>
          <w:b w:val="1"/>
          <w:bCs w:val="1"/>
        </w:rPr>
      </w:pPr>
      <w:r w:rsidDel="00000000" w:rsidR="00000000" w:rsidRPr="00000000">
        <w:rPr>
          <w:b w:val="1"/>
          <w:bCs w:val="1"/>
          <w:rtl w:val="0"/>
        </w:rPr>
        <w:t xml:space="preserve"> DE ANÁLISE E DESENVOLVIMENTO DE SISTEMAS</w:t>
      </w:r>
    </w:p>
    <w:p w:rsidR="00000000" w:rsidDel="00000000" w:rsidP="00000000" w:rsidRDefault="00000000" w:rsidRPr="00000000" w14:paraId="00000006">
      <w:pPr>
        <w:spacing w:after="0" w:line="240" w:lineRule="auto"/>
        <w:ind w:firstLine="0"/>
        <w:jc w:val="center"/>
        <w:rPr>
          <w:b w:val="1"/>
          <w:bCs w:val="1"/>
        </w:rPr>
      </w:pPr>
      <w:r w:rsidDel="00000000" w:rsidR="00000000" w:rsidRPr="00000000">
        <w:rPr>
          <w:rtl w:val="0"/>
        </w:rPr>
      </w:r>
    </w:p>
    <w:p w:rsidR="00000000" w:rsidDel="00000000" w:rsidP="00000000" w:rsidRDefault="00000000" w:rsidRPr="00000000" w14:paraId="00000007">
      <w:pPr>
        <w:spacing w:after="0" w:line="240" w:lineRule="auto"/>
        <w:ind w:firstLine="0"/>
        <w:jc w:val="center"/>
        <w:rPr>
          <w:b w:val="1"/>
          <w:bCs w:val="1"/>
        </w:rPr>
      </w:pPr>
      <w:r w:rsidDel="00000000" w:rsidR="00000000" w:rsidRPr="00000000">
        <w:rPr>
          <w:rtl w:val="0"/>
        </w:rPr>
      </w:r>
    </w:p>
    <w:p w:rsidR="00000000" w:rsidDel="00000000" w:rsidP="00000000" w:rsidRDefault="00000000" w:rsidRPr="00000000" w14:paraId="00000008">
      <w:pPr>
        <w:spacing w:after="0" w:line="240" w:lineRule="auto"/>
        <w:ind w:firstLine="0"/>
        <w:jc w:val="center"/>
        <w:rPr>
          <w:b w:val="1"/>
          <w:bCs w:val="1"/>
        </w:rPr>
      </w:pPr>
      <w:r w:rsidDel="00000000" w:rsidR="00000000" w:rsidRPr="00000000">
        <w:rPr>
          <w:rtl w:val="0"/>
        </w:rPr>
      </w:r>
    </w:p>
    <w:p w:rsidR="00000000" w:rsidDel="00000000" w:rsidP="00000000" w:rsidRDefault="00000000" w:rsidRPr="00000000" w14:paraId="00000009">
      <w:pPr>
        <w:spacing w:after="0" w:line="240" w:lineRule="auto"/>
        <w:ind w:firstLine="0"/>
        <w:jc w:val="center"/>
        <w:rPr>
          <w:b w:val="1"/>
          <w:bCs w:val="1"/>
        </w:rPr>
      </w:pPr>
      <w:r w:rsidDel="00000000" w:rsidR="00000000" w:rsidRPr="00000000">
        <w:rPr>
          <w:rtl w:val="0"/>
        </w:rPr>
      </w:r>
    </w:p>
    <w:p w:rsidR="00000000" w:rsidDel="00000000" w:rsidP="00000000" w:rsidRDefault="00000000" w:rsidRPr="00000000" w14:paraId="0000000A">
      <w:pPr>
        <w:spacing w:after="0" w:line="240" w:lineRule="auto"/>
        <w:ind w:firstLine="0"/>
        <w:jc w:val="center"/>
        <w:rPr>
          <w:b w:val="1"/>
          <w:bCs w:val="1"/>
        </w:rPr>
      </w:pPr>
      <w:r w:rsidDel="00000000" w:rsidR="00000000" w:rsidRPr="00000000">
        <w:rPr>
          <w:rtl w:val="0"/>
        </w:rPr>
      </w:r>
    </w:p>
    <w:p w:rsidR="00000000" w:rsidDel="00000000" w:rsidP="00000000" w:rsidRDefault="00000000" w:rsidRPr="00000000" w14:paraId="0000000B">
      <w:pPr>
        <w:spacing w:after="0" w:line="240" w:lineRule="auto"/>
        <w:ind w:firstLine="0"/>
        <w:jc w:val="center"/>
        <w:rPr>
          <w:b w:val="1"/>
          <w:bCs w:val="1"/>
        </w:rPr>
      </w:pPr>
      <w:r w:rsidDel="00000000" w:rsidR="00000000" w:rsidRPr="00000000">
        <w:rPr>
          <w:rtl w:val="0"/>
        </w:rPr>
      </w:r>
    </w:p>
    <w:p w:rsidR="00000000" w:rsidDel="00000000" w:rsidP="00000000" w:rsidRDefault="00000000" w:rsidRPr="00000000" w14:paraId="0000000C">
      <w:pPr>
        <w:spacing w:after="0" w:line="240" w:lineRule="auto"/>
        <w:ind w:firstLine="0"/>
        <w:jc w:val="center"/>
        <w:rPr>
          <w:b w:val="1"/>
          <w:bCs w:val="1"/>
        </w:rPr>
      </w:pPr>
      <w:r w:rsidDel="00000000" w:rsidR="00000000" w:rsidRPr="00000000">
        <w:rPr>
          <w:rtl w:val="0"/>
        </w:rPr>
      </w:r>
    </w:p>
    <w:p w:rsidR="00000000" w:rsidDel="00000000" w:rsidP="00000000" w:rsidRDefault="00000000" w:rsidRPr="00000000" w14:paraId="0000000D">
      <w:pPr>
        <w:spacing w:after="0" w:line="240" w:lineRule="auto"/>
        <w:ind w:firstLine="0"/>
        <w:jc w:val="center"/>
        <w:rPr/>
      </w:pPr>
      <w:r w:rsidDel="00000000" w:rsidR="00000000" w:rsidRPr="00000000">
        <w:rPr>
          <w:rtl w:val="0"/>
        </w:rPr>
        <w:t xml:space="preserve">ANDERSON PASSOS SILVA</w:t>
      </w:r>
    </w:p>
    <w:p w:rsidR="00000000" w:rsidDel="00000000" w:rsidP="00000000" w:rsidRDefault="00000000" w:rsidRPr="00000000" w14:paraId="0000000E">
      <w:pPr>
        <w:spacing w:after="0" w:line="240" w:lineRule="auto"/>
        <w:ind w:firstLine="0"/>
        <w:jc w:val="center"/>
        <w:rPr/>
      </w:pPr>
      <w:r w:rsidDel="00000000" w:rsidR="00000000" w:rsidRPr="00000000">
        <w:rPr>
          <w:rtl w:val="0"/>
        </w:rPr>
        <w:t xml:space="preserve">CAIO ALMEIDA RODRIGUES</w:t>
      </w:r>
    </w:p>
    <w:p w:rsidR="00000000" w:rsidDel="00000000" w:rsidP="00000000" w:rsidRDefault="00000000" w:rsidRPr="00000000" w14:paraId="0000000F">
      <w:pPr>
        <w:spacing w:after="0" w:line="240" w:lineRule="auto"/>
        <w:ind w:firstLine="0"/>
        <w:jc w:val="center"/>
        <w:rPr/>
      </w:pPr>
      <w:r w:rsidDel="00000000" w:rsidR="00000000" w:rsidRPr="00000000">
        <w:rPr>
          <w:rtl w:val="0"/>
        </w:rPr>
        <w:t xml:space="preserve">CLEITON SILVEIRA DAMASCENO</w:t>
      </w:r>
    </w:p>
    <w:p w:rsidR="00000000" w:rsidDel="00000000" w:rsidP="00000000" w:rsidRDefault="00000000" w:rsidRPr="00000000" w14:paraId="00000010">
      <w:pPr>
        <w:spacing w:after="0" w:line="240" w:lineRule="auto"/>
        <w:ind w:firstLine="0"/>
        <w:jc w:val="center"/>
        <w:rPr/>
      </w:pPr>
      <w:r w:rsidDel="00000000" w:rsidR="00000000" w:rsidRPr="00000000">
        <w:rPr>
          <w:rtl w:val="0"/>
        </w:rPr>
        <w:t xml:space="preserve">MARIA EDUARDA MELO VIANA</w:t>
      </w:r>
    </w:p>
    <w:p w:rsidR="00000000" w:rsidDel="00000000" w:rsidP="00000000" w:rsidRDefault="00000000" w:rsidRPr="00000000" w14:paraId="00000011">
      <w:pPr>
        <w:spacing w:after="0" w:line="240" w:lineRule="auto"/>
        <w:ind w:firstLine="0"/>
        <w:jc w:val="center"/>
        <w:rPr/>
      </w:pPr>
      <w:r w:rsidDel="00000000" w:rsidR="00000000" w:rsidRPr="00000000">
        <w:rPr>
          <w:rtl w:val="0"/>
        </w:rPr>
        <w:t xml:space="preserve">MILENA BRASIL SILVA</w:t>
      </w:r>
    </w:p>
    <w:p w:rsidR="00000000" w:rsidDel="00000000" w:rsidP="00000000" w:rsidRDefault="00000000" w:rsidRPr="00000000" w14:paraId="00000012">
      <w:pPr>
        <w:spacing w:after="0" w:line="240" w:lineRule="auto"/>
        <w:ind w:firstLine="0"/>
        <w:jc w:val="center"/>
        <w:rPr/>
      </w:pPr>
      <w:r w:rsidDel="00000000" w:rsidR="00000000" w:rsidRPr="00000000">
        <w:rPr>
          <w:rtl w:val="0"/>
        </w:rPr>
      </w:r>
    </w:p>
    <w:p w:rsidR="00000000" w:rsidDel="00000000" w:rsidP="00000000" w:rsidRDefault="00000000" w:rsidRPr="00000000" w14:paraId="00000013">
      <w:pPr>
        <w:spacing w:after="0" w:line="240" w:lineRule="auto"/>
        <w:ind w:firstLine="0"/>
        <w:jc w:val="center"/>
        <w:rPr/>
      </w:pPr>
      <w:r w:rsidDel="00000000" w:rsidR="00000000" w:rsidRPr="00000000">
        <w:rPr>
          <w:rtl w:val="0"/>
        </w:rPr>
      </w:r>
    </w:p>
    <w:p w:rsidR="00000000" w:rsidDel="00000000" w:rsidP="00000000" w:rsidRDefault="00000000" w:rsidRPr="00000000" w14:paraId="00000014">
      <w:pPr>
        <w:spacing w:after="0" w:line="240" w:lineRule="auto"/>
        <w:ind w:firstLine="0"/>
        <w:jc w:val="center"/>
        <w:rPr/>
      </w:pPr>
      <w:r w:rsidDel="00000000" w:rsidR="00000000" w:rsidRPr="00000000">
        <w:rPr>
          <w:rtl w:val="0"/>
        </w:rPr>
      </w:r>
    </w:p>
    <w:p w:rsidR="00000000" w:rsidDel="00000000" w:rsidP="00000000" w:rsidRDefault="00000000" w:rsidRPr="00000000" w14:paraId="00000015">
      <w:pPr>
        <w:spacing w:after="0" w:line="240" w:lineRule="auto"/>
        <w:ind w:firstLine="0"/>
        <w:jc w:val="center"/>
        <w:rPr/>
      </w:pPr>
      <w:r w:rsidDel="00000000" w:rsidR="00000000" w:rsidRPr="00000000">
        <w:rPr>
          <w:rtl w:val="0"/>
        </w:rPr>
      </w:r>
    </w:p>
    <w:p w:rsidR="00000000" w:rsidDel="00000000" w:rsidP="00000000" w:rsidRDefault="00000000" w:rsidRPr="00000000" w14:paraId="00000016">
      <w:pPr>
        <w:spacing w:after="0" w:line="240" w:lineRule="auto"/>
        <w:ind w:firstLine="0"/>
        <w:jc w:val="center"/>
        <w:rPr/>
      </w:pPr>
      <w:r w:rsidDel="00000000" w:rsidR="00000000" w:rsidRPr="00000000">
        <w:rPr>
          <w:rtl w:val="0"/>
        </w:rPr>
      </w:r>
    </w:p>
    <w:p w:rsidR="00000000" w:rsidDel="00000000" w:rsidP="00000000" w:rsidRDefault="00000000" w:rsidRPr="00000000" w14:paraId="00000017">
      <w:pPr>
        <w:spacing w:after="0" w:line="240" w:lineRule="auto"/>
        <w:ind w:firstLine="0"/>
        <w:jc w:val="center"/>
        <w:rPr/>
      </w:pPr>
      <w:r w:rsidDel="00000000" w:rsidR="00000000" w:rsidRPr="00000000">
        <w:rPr>
          <w:rtl w:val="0"/>
        </w:rPr>
      </w:r>
    </w:p>
    <w:p w:rsidR="00000000" w:rsidDel="00000000" w:rsidP="00000000" w:rsidRDefault="00000000" w:rsidRPr="00000000" w14:paraId="00000018">
      <w:pPr>
        <w:spacing w:after="0" w:line="240" w:lineRule="auto"/>
        <w:ind w:firstLine="0"/>
        <w:jc w:val="center"/>
        <w:rPr>
          <w:b w:val="1"/>
          <w:bCs w:val="1"/>
        </w:rPr>
      </w:pPr>
      <w:r w:rsidDel="00000000" w:rsidR="00000000" w:rsidRPr="00000000">
        <w:rPr>
          <w:b w:val="1"/>
          <w:bCs w:val="1"/>
          <w:rtl w:val="0"/>
        </w:rPr>
        <w:t xml:space="preserve">FRETTA</w:t>
      </w:r>
    </w:p>
    <w:p w:rsidR="00000000" w:rsidDel="00000000" w:rsidP="00000000" w:rsidRDefault="00000000" w:rsidRPr="00000000" w14:paraId="00000019">
      <w:pPr>
        <w:spacing w:line="240" w:lineRule="auto"/>
        <w:ind w:firstLine="0"/>
        <w:jc w:val="center"/>
        <w:rPr/>
      </w:pPr>
      <w:r w:rsidDel="00000000" w:rsidR="00000000" w:rsidRPr="00000000">
        <w:rPr>
          <w:rtl w:val="0"/>
        </w:rPr>
        <w:t xml:space="preserve">PLATAFORMA DE INTERMEDIAÇÃO DE SERVIÇOS DE MUDANÇAS</w:t>
      </w:r>
    </w:p>
    <w:p w:rsidR="00000000" w:rsidDel="00000000" w:rsidP="00000000" w:rsidRDefault="00000000" w:rsidRPr="00000000" w14:paraId="0000001A">
      <w:pPr>
        <w:spacing w:after="0" w:line="240" w:lineRule="auto"/>
        <w:ind w:firstLine="0"/>
        <w:jc w:val="center"/>
        <w:rPr/>
      </w:pPr>
      <w:r w:rsidDel="00000000" w:rsidR="00000000" w:rsidRPr="00000000">
        <w:rPr>
          <w:rtl w:val="0"/>
        </w:rPr>
      </w:r>
    </w:p>
    <w:p w:rsidR="00000000" w:rsidDel="00000000" w:rsidP="00000000" w:rsidRDefault="00000000" w:rsidRPr="00000000" w14:paraId="0000001B">
      <w:pPr>
        <w:spacing w:after="0" w:line="240" w:lineRule="auto"/>
        <w:ind w:firstLine="0"/>
        <w:jc w:val="center"/>
        <w:rPr/>
      </w:pPr>
      <w:r w:rsidDel="00000000" w:rsidR="00000000" w:rsidRPr="00000000">
        <w:rPr>
          <w:rtl w:val="0"/>
        </w:rPr>
      </w:r>
    </w:p>
    <w:p w:rsidR="00000000" w:rsidDel="00000000" w:rsidP="00000000" w:rsidRDefault="00000000" w:rsidRPr="00000000" w14:paraId="0000001C">
      <w:pPr>
        <w:spacing w:after="0" w:line="240" w:lineRule="auto"/>
        <w:ind w:firstLine="0"/>
        <w:jc w:val="center"/>
        <w:rPr/>
      </w:pPr>
      <w:r w:rsidDel="00000000" w:rsidR="00000000" w:rsidRPr="00000000">
        <w:rPr>
          <w:rtl w:val="0"/>
        </w:rPr>
      </w:r>
    </w:p>
    <w:p w:rsidR="00000000" w:rsidDel="00000000" w:rsidP="00000000" w:rsidRDefault="00000000" w:rsidRPr="00000000" w14:paraId="0000001D">
      <w:pPr>
        <w:spacing w:after="0" w:line="240" w:lineRule="auto"/>
        <w:ind w:firstLine="0"/>
        <w:jc w:val="center"/>
        <w:rPr/>
      </w:pPr>
      <w:r w:rsidDel="00000000" w:rsidR="00000000" w:rsidRPr="00000000">
        <w:rPr>
          <w:rtl w:val="0"/>
        </w:rPr>
      </w:r>
    </w:p>
    <w:p w:rsidR="00000000" w:rsidDel="00000000" w:rsidP="00000000" w:rsidRDefault="00000000" w:rsidRPr="00000000" w14:paraId="0000001E">
      <w:pPr>
        <w:spacing w:after="0" w:line="240" w:lineRule="auto"/>
        <w:ind w:firstLine="0"/>
        <w:jc w:val="center"/>
        <w:rPr/>
      </w:pPr>
      <w:r w:rsidDel="00000000" w:rsidR="00000000" w:rsidRPr="00000000">
        <w:rPr>
          <w:rtl w:val="0"/>
        </w:rPr>
      </w:r>
    </w:p>
    <w:p w:rsidR="00000000" w:rsidDel="00000000" w:rsidP="00000000" w:rsidRDefault="00000000" w:rsidRPr="00000000" w14:paraId="0000001F">
      <w:pPr>
        <w:spacing w:after="0" w:line="240" w:lineRule="auto"/>
        <w:ind w:firstLine="0"/>
        <w:jc w:val="center"/>
        <w:rPr/>
      </w:pPr>
      <w:r w:rsidDel="00000000" w:rsidR="00000000" w:rsidRPr="00000000">
        <w:rPr>
          <w:rtl w:val="0"/>
        </w:rPr>
      </w:r>
    </w:p>
    <w:p w:rsidR="00000000" w:rsidDel="00000000" w:rsidP="00000000" w:rsidRDefault="00000000" w:rsidRPr="00000000" w14:paraId="00000020">
      <w:pPr>
        <w:spacing w:after="0" w:line="240" w:lineRule="auto"/>
        <w:ind w:firstLine="0"/>
        <w:jc w:val="center"/>
        <w:rPr/>
      </w:pPr>
      <w:r w:rsidDel="00000000" w:rsidR="00000000" w:rsidRPr="00000000">
        <w:rPr>
          <w:rtl w:val="0"/>
        </w:rPr>
      </w:r>
    </w:p>
    <w:p w:rsidR="00000000" w:rsidDel="00000000" w:rsidP="00000000" w:rsidRDefault="00000000" w:rsidRPr="00000000" w14:paraId="00000021">
      <w:pPr>
        <w:spacing w:after="0" w:line="240" w:lineRule="auto"/>
        <w:ind w:firstLine="0"/>
        <w:jc w:val="center"/>
        <w:rPr/>
      </w:pPr>
      <w:r w:rsidDel="00000000" w:rsidR="00000000" w:rsidRPr="00000000">
        <w:rPr>
          <w:rtl w:val="0"/>
        </w:rPr>
      </w:r>
    </w:p>
    <w:p w:rsidR="00000000" w:rsidDel="00000000" w:rsidP="00000000" w:rsidRDefault="00000000" w:rsidRPr="00000000" w14:paraId="00000022">
      <w:pPr>
        <w:spacing w:after="0" w:line="240" w:lineRule="auto"/>
        <w:ind w:firstLine="0"/>
        <w:jc w:val="center"/>
        <w:rPr/>
      </w:pPr>
      <w:r w:rsidDel="00000000" w:rsidR="00000000" w:rsidRPr="00000000">
        <w:rPr>
          <w:rtl w:val="0"/>
        </w:rPr>
      </w:r>
    </w:p>
    <w:p w:rsidR="00000000" w:rsidDel="00000000" w:rsidP="00000000" w:rsidRDefault="00000000" w:rsidRPr="00000000" w14:paraId="00000023">
      <w:pPr>
        <w:spacing w:after="0" w:line="240" w:lineRule="auto"/>
        <w:ind w:firstLine="0"/>
        <w:jc w:val="center"/>
        <w:rPr/>
      </w:pPr>
      <w:r w:rsidDel="00000000" w:rsidR="00000000" w:rsidRPr="00000000">
        <w:rPr>
          <w:rtl w:val="0"/>
        </w:rPr>
      </w:r>
    </w:p>
    <w:p w:rsidR="00000000" w:rsidDel="00000000" w:rsidP="00000000" w:rsidRDefault="00000000" w:rsidRPr="00000000" w14:paraId="00000024">
      <w:pPr>
        <w:spacing w:after="0" w:line="240" w:lineRule="auto"/>
        <w:ind w:firstLine="0"/>
        <w:jc w:val="center"/>
        <w:rPr/>
      </w:pPr>
      <w:r w:rsidDel="00000000" w:rsidR="00000000" w:rsidRPr="00000000">
        <w:rPr>
          <w:rtl w:val="0"/>
        </w:rPr>
      </w:r>
    </w:p>
    <w:p w:rsidR="00000000" w:rsidDel="00000000" w:rsidP="00000000" w:rsidRDefault="00000000" w:rsidRPr="00000000" w14:paraId="00000025">
      <w:pPr>
        <w:spacing w:after="0" w:line="240" w:lineRule="auto"/>
        <w:ind w:firstLine="0"/>
        <w:jc w:val="center"/>
        <w:rPr/>
      </w:pPr>
      <w:r w:rsidDel="00000000" w:rsidR="00000000" w:rsidRPr="00000000">
        <w:rPr>
          <w:rtl w:val="0"/>
        </w:rPr>
      </w:r>
    </w:p>
    <w:p w:rsidR="00000000" w:rsidDel="00000000" w:rsidP="00000000" w:rsidRDefault="00000000" w:rsidRPr="00000000" w14:paraId="00000026">
      <w:pPr>
        <w:spacing w:after="0" w:line="240" w:lineRule="auto"/>
        <w:ind w:firstLine="0"/>
        <w:jc w:val="center"/>
        <w:rPr/>
      </w:pPr>
      <w:r w:rsidDel="00000000" w:rsidR="00000000" w:rsidRPr="00000000">
        <w:rPr>
          <w:rtl w:val="0"/>
        </w:rPr>
      </w:r>
    </w:p>
    <w:p w:rsidR="00000000" w:rsidDel="00000000" w:rsidP="00000000" w:rsidRDefault="00000000" w:rsidRPr="00000000" w14:paraId="00000027">
      <w:pPr>
        <w:spacing w:after="0" w:line="240" w:lineRule="auto"/>
        <w:ind w:firstLine="0"/>
        <w:jc w:val="center"/>
        <w:rPr/>
      </w:pPr>
      <w:r w:rsidDel="00000000" w:rsidR="00000000" w:rsidRPr="00000000">
        <w:rPr>
          <w:rtl w:val="0"/>
        </w:rPr>
      </w:r>
    </w:p>
    <w:p w:rsidR="00000000" w:rsidDel="00000000" w:rsidP="00000000" w:rsidRDefault="00000000" w:rsidRPr="00000000" w14:paraId="00000028">
      <w:pPr>
        <w:spacing w:after="0" w:line="240" w:lineRule="auto"/>
        <w:ind w:firstLine="0"/>
        <w:jc w:val="center"/>
        <w:rPr/>
      </w:pPr>
      <w:r w:rsidDel="00000000" w:rsidR="00000000" w:rsidRPr="00000000">
        <w:rPr>
          <w:rtl w:val="0"/>
        </w:rPr>
      </w:r>
    </w:p>
    <w:p w:rsidR="00000000" w:rsidDel="00000000" w:rsidP="00000000" w:rsidRDefault="00000000" w:rsidRPr="00000000" w14:paraId="00000029">
      <w:pPr>
        <w:spacing w:after="0" w:line="240" w:lineRule="auto"/>
        <w:ind w:firstLine="0"/>
        <w:jc w:val="center"/>
        <w:rPr/>
      </w:pPr>
      <w:r w:rsidDel="00000000" w:rsidR="00000000" w:rsidRPr="00000000">
        <w:rPr>
          <w:rtl w:val="0"/>
        </w:rPr>
      </w:r>
    </w:p>
    <w:p w:rsidR="00000000" w:rsidDel="00000000" w:rsidP="00000000" w:rsidRDefault="00000000" w:rsidRPr="00000000" w14:paraId="0000002A">
      <w:pPr>
        <w:spacing w:after="0" w:line="240" w:lineRule="auto"/>
        <w:ind w:firstLine="0"/>
        <w:jc w:val="center"/>
        <w:rPr/>
      </w:pPr>
      <w:r w:rsidDel="00000000" w:rsidR="00000000" w:rsidRPr="00000000">
        <w:rPr>
          <w:rtl w:val="0"/>
        </w:rPr>
      </w:r>
    </w:p>
    <w:p w:rsidR="00000000" w:rsidDel="00000000" w:rsidP="00000000" w:rsidRDefault="00000000" w:rsidRPr="00000000" w14:paraId="0000002B">
      <w:pPr>
        <w:spacing w:after="0" w:line="240" w:lineRule="auto"/>
        <w:ind w:firstLine="0"/>
        <w:jc w:val="center"/>
        <w:rPr/>
      </w:pPr>
      <w:r w:rsidDel="00000000" w:rsidR="00000000" w:rsidRPr="00000000">
        <w:rPr>
          <w:rtl w:val="0"/>
        </w:rPr>
      </w:r>
    </w:p>
    <w:p w:rsidR="00000000" w:rsidDel="00000000" w:rsidP="00000000" w:rsidRDefault="00000000" w:rsidRPr="00000000" w14:paraId="0000002C">
      <w:pPr>
        <w:spacing w:after="0" w:line="240" w:lineRule="auto"/>
        <w:ind w:firstLine="0"/>
        <w:jc w:val="center"/>
        <w:rPr/>
      </w:pPr>
      <w:r w:rsidDel="00000000" w:rsidR="00000000" w:rsidRPr="00000000">
        <w:rPr>
          <w:rtl w:val="0"/>
        </w:rPr>
      </w:r>
    </w:p>
    <w:p w:rsidR="00000000" w:rsidDel="00000000" w:rsidP="00000000" w:rsidRDefault="00000000" w:rsidRPr="00000000" w14:paraId="0000002D">
      <w:pPr>
        <w:spacing w:after="0" w:line="240" w:lineRule="auto"/>
        <w:ind w:firstLine="0"/>
        <w:jc w:val="center"/>
        <w:rPr/>
      </w:pPr>
      <w:r w:rsidDel="00000000" w:rsidR="00000000" w:rsidRPr="00000000">
        <w:rPr>
          <w:rtl w:val="0"/>
        </w:rPr>
        <w:t xml:space="preserve"> </w:t>
      </w:r>
    </w:p>
    <w:p w:rsidR="00000000" w:rsidDel="00000000" w:rsidP="00000000" w:rsidRDefault="00000000" w:rsidRPr="00000000" w14:paraId="0000002E">
      <w:pPr>
        <w:spacing w:after="0" w:line="240" w:lineRule="auto"/>
        <w:ind w:firstLine="0"/>
        <w:jc w:val="center"/>
        <w:rPr/>
      </w:pPr>
      <w:r w:rsidDel="00000000" w:rsidR="00000000" w:rsidRPr="00000000">
        <w:rPr>
          <w:rtl w:val="0"/>
        </w:rPr>
        <w:t xml:space="preserve"> EUNÁPOLIS, BA</w:t>
      </w:r>
    </w:p>
    <w:p w:rsidR="00000000" w:rsidDel="00000000" w:rsidP="00000000" w:rsidRDefault="00000000" w:rsidRPr="00000000" w14:paraId="0000002F">
      <w:pPr>
        <w:spacing w:after="0" w:line="240" w:lineRule="auto"/>
        <w:ind w:firstLine="0"/>
        <w:jc w:val="center"/>
        <w:rPr/>
      </w:pPr>
      <w:r w:rsidDel="00000000" w:rsidR="00000000" w:rsidRPr="00000000">
        <w:rPr>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30">
      <w:pPr>
        <w:spacing w:after="0" w:line="240" w:lineRule="auto"/>
        <w:ind w:firstLine="0"/>
        <w:jc w:val="center"/>
        <w:rPr/>
      </w:pPr>
      <w:r w:rsidDel="00000000" w:rsidR="00000000" w:rsidRPr="00000000">
        <w:rPr>
          <w:rtl w:val="0"/>
        </w:rPr>
        <w:t xml:space="preserve">ANDERSON PASSOS SILVA</w:t>
      </w:r>
    </w:p>
    <w:p w:rsidR="00000000" w:rsidDel="00000000" w:rsidP="00000000" w:rsidRDefault="00000000" w:rsidRPr="00000000" w14:paraId="00000031">
      <w:pPr>
        <w:spacing w:after="0" w:line="240" w:lineRule="auto"/>
        <w:ind w:firstLine="0"/>
        <w:jc w:val="center"/>
        <w:rPr/>
      </w:pPr>
      <w:r w:rsidDel="00000000" w:rsidR="00000000" w:rsidRPr="00000000">
        <w:rPr>
          <w:rtl w:val="0"/>
        </w:rPr>
        <w:t xml:space="preserve">CAIO ALMEIDA RODRIGUES</w:t>
      </w:r>
    </w:p>
    <w:p w:rsidR="00000000" w:rsidDel="00000000" w:rsidP="00000000" w:rsidRDefault="00000000" w:rsidRPr="00000000" w14:paraId="00000032">
      <w:pPr>
        <w:spacing w:after="0" w:line="240" w:lineRule="auto"/>
        <w:ind w:firstLine="0"/>
        <w:jc w:val="center"/>
        <w:rPr/>
      </w:pPr>
      <w:r w:rsidDel="00000000" w:rsidR="00000000" w:rsidRPr="00000000">
        <w:rPr>
          <w:rtl w:val="0"/>
        </w:rPr>
        <w:t xml:space="preserve">CLEITON SILVEIRA DAMASCENO</w:t>
      </w:r>
    </w:p>
    <w:p w:rsidR="00000000" w:rsidDel="00000000" w:rsidP="00000000" w:rsidRDefault="00000000" w:rsidRPr="00000000" w14:paraId="00000033">
      <w:pPr>
        <w:spacing w:after="0" w:line="240" w:lineRule="auto"/>
        <w:ind w:firstLine="0"/>
        <w:jc w:val="center"/>
        <w:rPr/>
      </w:pPr>
      <w:r w:rsidDel="00000000" w:rsidR="00000000" w:rsidRPr="00000000">
        <w:rPr>
          <w:rtl w:val="0"/>
        </w:rPr>
        <w:t xml:space="preserve">MARIA EDUARDA MELO VIANA</w:t>
      </w:r>
    </w:p>
    <w:p w:rsidR="00000000" w:rsidDel="00000000" w:rsidP="00000000" w:rsidRDefault="00000000" w:rsidRPr="00000000" w14:paraId="00000034">
      <w:pPr>
        <w:spacing w:after="0" w:line="240" w:lineRule="auto"/>
        <w:ind w:firstLine="0"/>
        <w:jc w:val="center"/>
        <w:rPr/>
      </w:pPr>
      <w:r w:rsidDel="00000000" w:rsidR="00000000" w:rsidRPr="00000000">
        <w:rPr>
          <w:rtl w:val="0"/>
        </w:rPr>
        <w:t xml:space="preserve">MILENA BRASIL SILVA</w:t>
      </w:r>
    </w:p>
    <w:p w:rsidR="00000000" w:rsidDel="00000000" w:rsidP="00000000" w:rsidRDefault="00000000" w:rsidRPr="00000000" w14:paraId="00000035">
      <w:pPr>
        <w:widowControl w:val="0"/>
        <w:spacing w:after="0" w:line="240" w:lineRule="auto"/>
        <w:ind w:right="4" w:firstLine="0"/>
        <w:jc w:val="center"/>
        <w:rPr/>
      </w:pPr>
      <w:r w:rsidDel="00000000" w:rsidR="00000000" w:rsidRPr="00000000">
        <w:rPr>
          <w:rtl w:val="0"/>
        </w:rPr>
      </w:r>
    </w:p>
    <w:p w:rsidR="00000000" w:rsidDel="00000000" w:rsidP="00000000" w:rsidRDefault="00000000" w:rsidRPr="00000000" w14:paraId="00000036">
      <w:pPr>
        <w:widowControl w:val="0"/>
        <w:spacing w:after="0" w:line="240" w:lineRule="auto"/>
        <w:ind w:right="4" w:firstLine="0"/>
        <w:jc w:val="center"/>
        <w:rPr>
          <w:b w:val="1"/>
          <w:bCs w:val="1"/>
        </w:rPr>
      </w:pPr>
      <w:r w:rsidDel="00000000" w:rsidR="00000000" w:rsidRPr="00000000">
        <w:rPr>
          <w:rtl w:val="0"/>
        </w:rPr>
      </w:r>
    </w:p>
    <w:p w:rsidR="00000000" w:rsidDel="00000000" w:rsidP="00000000" w:rsidRDefault="00000000" w:rsidRPr="00000000" w14:paraId="00000037">
      <w:pPr>
        <w:widowControl w:val="0"/>
        <w:spacing w:after="0" w:before="60" w:line="240" w:lineRule="auto"/>
        <w:ind w:firstLine="0"/>
        <w:jc w:val="center"/>
        <w:rPr/>
      </w:pPr>
      <w:r w:rsidDel="00000000" w:rsidR="00000000" w:rsidRPr="00000000">
        <w:rPr>
          <w:rtl w:val="0"/>
        </w:rPr>
      </w:r>
    </w:p>
    <w:p w:rsidR="00000000" w:rsidDel="00000000" w:rsidP="00000000" w:rsidRDefault="00000000" w:rsidRPr="00000000" w14:paraId="00000038">
      <w:pPr>
        <w:widowControl w:val="0"/>
        <w:spacing w:after="0" w:before="60" w:line="240" w:lineRule="auto"/>
        <w:ind w:firstLine="0"/>
        <w:jc w:val="center"/>
        <w:rPr/>
      </w:pPr>
      <w:r w:rsidDel="00000000" w:rsidR="00000000" w:rsidRPr="00000000">
        <w:rPr>
          <w:rtl w:val="0"/>
        </w:rPr>
      </w:r>
    </w:p>
    <w:p w:rsidR="00000000" w:rsidDel="00000000" w:rsidP="00000000" w:rsidRDefault="00000000" w:rsidRPr="00000000" w14:paraId="00000039">
      <w:pPr>
        <w:widowControl w:val="0"/>
        <w:spacing w:after="0" w:before="60" w:line="240" w:lineRule="auto"/>
        <w:ind w:firstLine="0"/>
        <w:jc w:val="center"/>
        <w:rPr/>
      </w:pPr>
      <w:r w:rsidDel="00000000" w:rsidR="00000000" w:rsidRPr="00000000">
        <w:rPr>
          <w:rtl w:val="0"/>
        </w:rPr>
      </w:r>
    </w:p>
    <w:p w:rsidR="00000000" w:rsidDel="00000000" w:rsidP="00000000" w:rsidRDefault="00000000" w:rsidRPr="00000000" w14:paraId="0000003A">
      <w:pPr>
        <w:widowControl w:val="0"/>
        <w:spacing w:after="0" w:before="60" w:line="240" w:lineRule="auto"/>
        <w:ind w:firstLine="0"/>
        <w:jc w:val="center"/>
        <w:rPr/>
      </w:pPr>
      <w:r w:rsidDel="00000000" w:rsidR="00000000" w:rsidRPr="00000000">
        <w:rPr>
          <w:rtl w:val="0"/>
        </w:rPr>
      </w:r>
    </w:p>
    <w:p w:rsidR="00000000" w:rsidDel="00000000" w:rsidP="00000000" w:rsidRDefault="00000000" w:rsidRPr="00000000" w14:paraId="0000003B">
      <w:pPr>
        <w:spacing w:line="240" w:lineRule="auto"/>
        <w:ind w:firstLine="0"/>
        <w:jc w:val="center"/>
        <w:rPr>
          <w:b w:val="1"/>
          <w:bCs w:val="1"/>
        </w:rPr>
      </w:pPr>
      <w:r w:rsidDel="00000000" w:rsidR="00000000" w:rsidRPr="00000000">
        <w:rPr>
          <w:b w:val="1"/>
          <w:bCs w:val="1"/>
          <w:rtl w:val="0"/>
        </w:rPr>
        <w:t xml:space="preserve">FRETTA</w:t>
      </w:r>
    </w:p>
    <w:p w:rsidR="00000000" w:rsidDel="00000000" w:rsidP="00000000" w:rsidRDefault="00000000" w:rsidRPr="00000000" w14:paraId="0000003C">
      <w:pPr>
        <w:spacing w:after="0" w:line="240" w:lineRule="auto"/>
        <w:ind w:firstLine="0"/>
        <w:jc w:val="center"/>
        <w:rPr>
          <w:color w:val="000000"/>
        </w:rPr>
      </w:pPr>
      <w:r w:rsidDel="00000000" w:rsidR="00000000" w:rsidRPr="00000000">
        <w:rPr>
          <w:rtl w:val="0"/>
        </w:rPr>
        <w:t xml:space="preserve">PLATAFORMA DE INTERMEDIAÇÃO DE SERVIÇOS DE MUDANÇAS</w:t>
      </w:r>
      <w:r w:rsidDel="00000000" w:rsidR="00000000" w:rsidRPr="00000000">
        <w:rPr>
          <w:rtl w:val="0"/>
        </w:rPr>
      </w:r>
    </w:p>
    <w:p w:rsidR="00000000" w:rsidDel="00000000" w:rsidP="00000000" w:rsidRDefault="00000000" w:rsidRPr="00000000" w14:paraId="0000003D">
      <w:pPr>
        <w:widowControl w:val="0"/>
        <w:spacing w:after="0" w:line="240" w:lineRule="auto"/>
        <w:ind w:right="4" w:firstLine="0"/>
        <w:jc w:val="center"/>
        <w:rPr>
          <w:b w:val="1"/>
          <w:bCs w:val="1"/>
        </w:rPr>
      </w:pPr>
      <w:r w:rsidDel="00000000" w:rsidR="00000000" w:rsidRPr="00000000">
        <w:rPr>
          <w:rtl w:val="0"/>
        </w:rPr>
      </w:r>
    </w:p>
    <w:p w:rsidR="00000000" w:rsidDel="00000000" w:rsidP="00000000" w:rsidRDefault="00000000" w:rsidRPr="00000000" w14:paraId="0000003E">
      <w:pPr>
        <w:widowControl w:val="0"/>
        <w:spacing w:after="0" w:before="60" w:line="240" w:lineRule="auto"/>
        <w:ind w:firstLine="0"/>
        <w:jc w:val="center"/>
        <w:rPr>
          <w:b w:val="1"/>
          <w:bCs w:val="1"/>
        </w:rPr>
      </w:pPr>
      <w:r w:rsidDel="00000000" w:rsidR="00000000" w:rsidRPr="00000000">
        <w:rPr>
          <w:rtl w:val="0"/>
        </w:rPr>
      </w:r>
    </w:p>
    <w:p w:rsidR="00000000" w:rsidDel="00000000" w:rsidP="00000000" w:rsidRDefault="00000000" w:rsidRPr="00000000" w14:paraId="0000003F">
      <w:pPr>
        <w:widowControl w:val="0"/>
        <w:spacing w:after="0" w:before="60" w:line="240" w:lineRule="auto"/>
        <w:ind w:firstLine="0"/>
        <w:jc w:val="center"/>
        <w:rPr>
          <w:b w:val="1"/>
          <w:bCs w:val="1"/>
        </w:rPr>
      </w:pPr>
      <w:r w:rsidDel="00000000" w:rsidR="00000000" w:rsidRPr="00000000">
        <w:rPr>
          <w:rtl w:val="0"/>
        </w:rPr>
      </w:r>
    </w:p>
    <w:p w:rsidR="00000000" w:rsidDel="00000000" w:rsidP="00000000" w:rsidRDefault="00000000" w:rsidRPr="00000000" w14:paraId="00000040">
      <w:pPr>
        <w:widowControl w:val="0"/>
        <w:spacing w:after="0" w:before="60" w:line="240" w:lineRule="auto"/>
        <w:ind w:firstLine="0"/>
        <w:jc w:val="center"/>
        <w:rPr>
          <w:b w:val="1"/>
          <w:bCs w:val="1"/>
        </w:rPr>
      </w:pPr>
      <w:r w:rsidDel="00000000" w:rsidR="00000000" w:rsidRPr="00000000">
        <w:rPr>
          <w:rtl w:val="0"/>
        </w:rPr>
      </w:r>
    </w:p>
    <w:p w:rsidR="00000000" w:rsidDel="00000000" w:rsidP="00000000" w:rsidRDefault="00000000" w:rsidRPr="00000000" w14:paraId="00000041">
      <w:pPr>
        <w:widowControl w:val="0"/>
        <w:spacing w:after="0" w:before="60" w:line="240" w:lineRule="auto"/>
        <w:ind w:firstLine="0"/>
        <w:jc w:val="center"/>
        <w:rPr>
          <w:b w:val="1"/>
          <w:bCs w:val="1"/>
        </w:rPr>
      </w:pPr>
      <w:r w:rsidDel="00000000" w:rsidR="00000000" w:rsidRPr="00000000">
        <w:rPr>
          <w:rtl w:val="0"/>
        </w:rPr>
      </w:r>
    </w:p>
    <w:p w:rsidR="00000000" w:rsidDel="00000000" w:rsidP="00000000" w:rsidRDefault="00000000" w:rsidRPr="00000000" w14:paraId="00000042">
      <w:pPr>
        <w:widowControl w:val="0"/>
        <w:spacing w:after="0" w:before="60" w:line="240" w:lineRule="auto"/>
        <w:ind w:firstLine="0"/>
        <w:jc w:val="center"/>
        <w:rPr>
          <w:b w:val="1"/>
          <w:bCs w:val="1"/>
        </w:rPr>
      </w:pPr>
      <w:r w:rsidDel="00000000" w:rsidR="00000000" w:rsidRPr="00000000">
        <w:rPr>
          <w:rtl w:val="0"/>
        </w:rPr>
      </w:r>
    </w:p>
    <w:p w:rsidR="00000000" w:rsidDel="00000000" w:rsidP="00000000" w:rsidRDefault="00000000" w:rsidRPr="00000000" w14:paraId="00000043">
      <w:pPr>
        <w:widowControl w:val="0"/>
        <w:spacing w:after="0" w:before="60" w:line="240" w:lineRule="auto"/>
        <w:ind w:firstLine="0"/>
        <w:jc w:val="center"/>
        <w:rPr>
          <w:b w:val="1"/>
          <w:bCs w:val="1"/>
        </w:rPr>
      </w:pPr>
      <w:r w:rsidDel="00000000" w:rsidR="00000000" w:rsidRPr="00000000">
        <w:rPr>
          <w:rtl w:val="0"/>
        </w:rPr>
      </w:r>
    </w:p>
    <w:p w:rsidR="00000000" w:rsidDel="00000000" w:rsidP="00000000" w:rsidRDefault="00000000" w:rsidRPr="00000000" w14:paraId="00000044">
      <w:pPr>
        <w:widowControl w:val="0"/>
        <w:spacing w:after="0" w:before="60" w:line="240" w:lineRule="auto"/>
        <w:ind w:firstLine="0"/>
        <w:jc w:val="center"/>
        <w:rPr>
          <w:b w:val="1"/>
          <w:bCs w:val="1"/>
        </w:rPr>
      </w:pPr>
      <w:r w:rsidDel="00000000" w:rsidR="00000000" w:rsidRPr="00000000">
        <w:rPr>
          <w:rtl w:val="0"/>
        </w:rPr>
      </w:r>
    </w:p>
    <w:p w:rsidR="00000000" w:rsidDel="00000000" w:rsidP="00000000" w:rsidRDefault="00000000" w:rsidRPr="00000000" w14:paraId="00000045">
      <w:pPr>
        <w:widowControl w:val="0"/>
        <w:spacing w:after="0" w:before="60" w:line="240" w:lineRule="auto"/>
        <w:ind w:firstLine="0"/>
        <w:jc w:val="center"/>
        <w:rPr>
          <w:b w:val="1"/>
          <w:bCs w:val="1"/>
        </w:rPr>
      </w:pPr>
      <w:r w:rsidDel="00000000" w:rsidR="00000000" w:rsidRPr="00000000">
        <w:rPr>
          <w:rtl w:val="0"/>
        </w:rPr>
      </w:r>
    </w:p>
    <w:p w:rsidR="00000000" w:rsidDel="00000000" w:rsidP="00000000" w:rsidRDefault="00000000" w:rsidRPr="00000000" w14:paraId="00000046">
      <w:pPr>
        <w:widowControl w:val="0"/>
        <w:spacing w:after="0" w:before="60" w:line="240" w:lineRule="auto"/>
        <w:ind w:firstLine="0"/>
        <w:jc w:val="center"/>
        <w:rPr>
          <w:b w:val="1"/>
          <w:bCs w:val="1"/>
        </w:rPr>
      </w:pPr>
      <w:r w:rsidDel="00000000" w:rsidR="00000000" w:rsidRPr="00000000">
        <w:rPr>
          <w:rtl w:val="0"/>
        </w:rPr>
      </w:r>
    </w:p>
    <w:p w:rsidR="00000000" w:rsidDel="00000000" w:rsidP="00000000" w:rsidRDefault="00000000" w:rsidRPr="00000000" w14:paraId="00000047">
      <w:pPr>
        <w:widowControl w:val="0"/>
        <w:spacing w:after="0" w:line="240" w:lineRule="auto"/>
        <w:ind w:left="0" w:firstLine="0"/>
        <w:jc w:val="center"/>
        <w:rPr/>
      </w:pPr>
      <w:r w:rsidDel="00000000" w:rsidR="00000000" w:rsidRPr="00000000">
        <w:rPr>
          <w:rtl w:val="0"/>
        </w:rPr>
      </w:r>
    </w:p>
    <w:p w:rsidR="00000000" w:rsidDel="00000000" w:rsidP="00000000" w:rsidRDefault="00000000" w:rsidRPr="00000000" w14:paraId="00000048">
      <w:pPr>
        <w:widowControl w:val="0"/>
        <w:spacing w:after="0" w:line="240" w:lineRule="auto"/>
        <w:ind w:left="4535" w:firstLine="0.4330708661416338"/>
        <w:jc w:val="both"/>
        <w:rPr/>
      </w:pPr>
      <w:r w:rsidDel="00000000" w:rsidR="00000000" w:rsidRPr="00000000">
        <w:rPr>
          <w:rtl w:val="0"/>
        </w:rPr>
        <w:t xml:space="preserve">Trabalho apresentado à banca examinadora do Projeto Integrador do Curso Superior de Análise e Desenvolvimento de Sistemas do Instituto Federal da Bahia (IFBA- Campus Eunápolis) como requisito parcial avaliativo do quinto período. </w:t>
      </w:r>
    </w:p>
    <w:p w:rsidR="00000000" w:rsidDel="00000000" w:rsidP="00000000" w:rsidRDefault="00000000" w:rsidRPr="00000000" w14:paraId="00000049">
      <w:pPr>
        <w:widowControl w:val="0"/>
        <w:spacing w:after="0" w:line="240" w:lineRule="auto"/>
        <w:ind w:left="4535" w:hanging="4535"/>
        <w:jc w:val="both"/>
        <w:rPr/>
      </w:pPr>
      <w:r w:rsidDel="00000000" w:rsidR="00000000" w:rsidRPr="00000000">
        <w:rPr>
          <w:rtl w:val="0"/>
        </w:rPr>
      </w:r>
    </w:p>
    <w:p w:rsidR="00000000" w:rsidDel="00000000" w:rsidP="00000000" w:rsidRDefault="00000000" w:rsidRPr="00000000" w14:paraId="0000004A">
      <w:pPr>
        <w:widowControl w:val="0"/>
        <w:spacing w:after="0" w:line="240" w:lineRule="auto"/>
        <w:ind w:left="4535" w:firstLine="0.4330708661416338"/>
        <w:jc w:val="both"/>
        <w:rPr/>
      </w:pPr>
      <w:r w:rsidDel="00000000" w:rsidR="00000000" w:rsidRPr="00000000">
        <w:rPr>
          <w:rtl w:val="0"/>
        </w:rPr>
        <w:t xml:space="preserve">Orientador (a): Jurandir da Cruz Barbosa </w:t>
      </w:r>
    </w:p>
    <w:p w:rsidR="00000000" w:rsidDel="00000000" w:rsidP="00000000" w:rsidRDefault="00000000" w:rsidRPr="00000000" w14:paraId="0000004B">
      <w:pPr>
        <w:widowControl w:val="0"/>
        <w:spacing w:after="0" w:line="240" w:lineRule="auto"/>
        <w:ind w:firstLine="0"/>
        <w:jc w:val="center"/>
        <w:rPr>
          <w:b w:val="1"/>
          <w:bCs w:val="1"/>
        </w:rPr>
      </w:pPr>
      <w:r w:rsidDel="00000000" w:rsidR="00000000" w:rsidRPr="00000000">
        <w:rPr>
          <w:rtl w:val="0"/>
        </w:rPr>
      </w:r>
    </w:p>
    <w:p w:rsidR="00000000" w:rsidDel="00000000" w:rsidP="00000000" w:rsidRDefault="00000000" w:rsidRPr="00000000" w14:paraId="0000004C">
      <w:pPr>
        <w:widowControl w:val="0"/>
        <w:spacing w:after="0" w:before="60" w:line="240" w:lineRule="auto"/>
        <w:ind w:firstLine="0"/>
        <w:jc w:val="center"/>
        <w:rPr>
          <w:b w:val="1"/>
          <w:bCs w:val="1"/>
        </w:rPr>
      </w:pPr>
      <w:r w:rsidDel="00000000" w:rsidR="00000000" w:rsidRPr="00000000">
        <w:rPr>
          <w:rtl w:val="0"/>
        </w:rPr>
      </w:r>
    </w:p>
    <w:p w:rsidR="00000000" w:rsidDel="00000000" w:rsidP="00000000" w:rsidRDefault="00000000" w:rsidRPr="00000000" w14:paraId="0000004D">
      <w:pPr>
        <w:widowControl w:val="0"/>
        <w:spacing w:after="0" w:before="60" w:line="240" w:lineRule="auto"/>
        <w:ind w:firstLine="0"/>
        <w:jc w:val="center"/>
        <w:rPr>
          <w:b w:val="1"/>
          <w:bCs w:val="1"/>
        </w:rPr>
      </w:pPr>
      <w:r w:rsidDel="00000000" w:rsidR="00000000" w:rsidRPr="00000000">
        <w:rPr>
          <w:rtl w:val="0"/>
        </w:rPr>
      </w:r>
    </w:p>
    <w:p w:rsidR="00000000" w:rsidDel="00000000" w:rsidP="00000000" w:rsidRDefault="00000000" w:rsidRPr="00000000" w14:paraId="0000004E">
      <w:pPr>
        <w:widowControl w:val="0"/>
        <w:spacing w:after="0" w:before="60" w:line="240" w:lineRule="auto"/>
        <w:ind w:firstLine="0"/>
        <w:jc w:val="center"/>
        <w:rPr/>
      </w:pPr>
      <w:r w:rsidDel="00000000" w:rsidR="00000000" w:rsidRPr="00000000">
        <w:rPr>
          <w:rtl w:val="0"/>
        </w:rPr>
      </w:r>
    </w:p>
    <w:p w:rsidR="00000000" w:rsidDel="00000000" w:rsidP="00000000" w:rsidRDefault="00000000" w:rsidRPr="00000000" w14:paraId="0000004F">
      <w:pPr>
        <w:widowControl w:val="0"/>
        <w:spacing w:after="0" w:before="60" w:line="240" w:lineRule="auto"/>
        <w:ind w:firstLine="0"/>
        <w:jc w:val="center"/>
        <w:rPr/>
      </w:pPr>
      <w:r w:rsidDel="00000000" w:rsidR="00000000" w:rsidRPr="00000000">
        <w:rPr>
          <w:rtl w:val="0"/>
        </w:rPr>
      </w:r>
    </w:p>
    <w:p w:rsidR="00000000" w:rsidDel="00000000" w:rsidP="00000000" w:rsidRDefault="00000000" w:rsidRPr="00000000" w14:paraId="00000050">
      <w:pPr>
        <w:widowControl w:val="0"/>
        <w:spacing w:after="0" w:before="60" w:line="240" w:lineRule="auto"/>
        <w:ind w:firstLine="0"/>
        <w:jc w:val="center"/>
        <w:rPr/>
      </w:pPr>
      <w:r w:rsidDel="00000000" w:rsidR="00000000" w:rsidRPr="00000000">
        <w:rPr>
          <w:rtl w:val="0"/>
        </w:rPr>
      </w:r>
    </w:p>
    <w:p w:rsidR="00000000" w:rsidDel="00000000" w:rsidP="00000000" w:rsidRDefault="00000000" w:rsidRPr="00000000" w14:paraId="00000051">
      <w:pPr>
        <w:widowControl w:val="0"/>
        <w:spacing w:after="0" w:before="60" w:line="240" w:lineRule="auto"/>
        <w:ind w:firstLine="0"/>
        <w:jc w:val="center"/>
        <w:rPr/>
      </w:pPr>
      <w:r w:rsidDel="00000000" w:rsidR="00000000" w:rsidRPr="00000000">
        <w:rPr>
          <w:rtl w:val="0"/>
        </w:rPr>
      </w:r>
    </w:p>
    <w:p w:rsidR="00000000" w:rsidDel="00000000" w:rsidP="00000000" w:rsidRDefault="00000000" w:rsidRPr="00000000" w14:paraId="00000052">
      <w:pPr>
        <w:widowControl w:val="0"/>
        <w:spacing w:after="0" w:before="60" w:line="240" w:lineRule="auto"/>
        <w:ind w:firstLine="0"/>
        <w:jc w:val="center"/>
        <w:rPr/>
      </w:pPr>
      <w:r w:rsidDel="00000000" w:rsidR="00000000" w:rsidRPr="00000000">
        <w:rPr>
          <w:rtl w:val="0"/>
        </w:rPr>
      </w:r>
    </w:p>
    <w:p w:rsidR="00000000" w:rsidDel="00000000" w:rsidP="00000000" w:rsidRDefault="00000000" w:rsidRPr="00000000" w14:paraId="00000053">
      <w:pPr>
        <w:spacing w:after="0" w:line="240" w:lineRule="auto"/>
        <w:ind w:firstLine="0"/>
        <w:jc w:val="center"/>
        <w:rPr/>
      </w:pPr>
      <w:r w:rsidDel="00000000" w:rsidR="00000000" w:rsidRPr="00000000">
        <w:rPr>
          <w:rtl w:val="0"/>
        </w:rPr>
      </w:r>
    </w:p>
    <w:p w:rsidR="00000000" w:rsidDel="00000000" w:rsidP="00000000" w:rsidRDefault="00000000" w:rsidRPr="00000000" w14:paraId="00000054">
      <w:pPr>
        <w:spacing w:after="0" w:line="240" w:lineRule="auto"/>
        <w:ind w:firstLine="0"/>
        <w:jc w:val="center"/>
        <w:rPr/>
      </w:pPr>
      <w:r w:rsidDel="00000000" w:rsidR="00000000" w:rsidRPr="00000000">
        <w:rPr>
          <w:rtl w:val="0"/>
        </w:rPr>
      </w:r>
    </w:p>
    <w:p w:rsidR="00000000" w:rsidDel="00000000" w:rsidP="00000000" w:rsidRDefault="00000000" w:rsidRPr="00000000" w14:paraId="00000055">
      <w:pPr>
        <w:spacing w:after="0" w:line="240" w:lineRule="auto"/>
        <w:ind w:firstLine="0"/>
        <w:jc w:val="center"/>
        <w:rPr/>
      </w:pPr>
      <w:r w:rsidDel="00000000" w:rsidR="00000000" w:rsidRPr="00000000">
        <w:rPr>
          <w:rtl w:val="0"/>
        </w:rPr>
        <w:t xml:space="preserve"> </w:t>
      </w:r>
    </w:p>
    <w:p w:rsidR="00000000" w:rsidDel="00000000" w:rsidP="00000000" w:rsidRDefault="00000000" w:rsidRPr="00000000" w14:paraId="00000056">
      <w:pPr>
        <w:spacing w:after="0" w:line="240" w:lineRule="auto"/>
        <w:ind w:firstLine="0"/>
        <w:jc w:val="center"/>
        <w:rPr/>
      </w:pPr>
      <w:r w:rsidDel="00000000" w:rsidR="00000000" w:rsidRPr="00000000">
        <w:rPr>
          <w:rtl w:val="0"/>
        </w:rPr>
        <w:t xml:space="preserve">EUNÁPOLIS, BA</w:t>
      </w:r>
    </w:p>
    <w:p w:rsidR="00000000" w:rsidDel="00000000" w:rsidP="00000000" w:rsidRDefault="00000000" w:rsidRPr="00000000" w14:paraId="00000057">
      <w:pPr>
        <w:spacing w:after="0" w:line="240" w:lineRule="auto"/>
        <w:ind w:firstLine="0"/>
        <w:jc w:val="center"/>
        <w:rPr/>
      </w:pPr>
      <w:r w:rsidDel="00000000" w:rsidR="00000000" w:rsidRPr="00000000">
        <w:rPr>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58">
      <w:pPr>
        <w:pStyle w:val="Title"/>
        <w:keepNext w:val="1"/>
        <w:keepLines w:val="1"/>
        <w:spacing w:after="0" w:lineRule="auto"/>
        <w:ind w:firstLine="0"/>
        <w:jc w:val="center"/>
        <w:rPr>
          <w:rFonts w:ascii="Times New Roman" w:cs="Times New Roman" w:eastAsia="Times New Roman" w:hAnsi="Times New Roman"/>
          <w:b w:val="1"/>
          <w:bCs w:val="1"/>
          <w:sz w:val="24"/>
          <w:szCs w:val="24"/>
        </w:rPr>
      </w:pPr>
      <w:bookmarkStart w:colFirst="0" w:colLast="0" w:name="_414iroebgpgh" w:id="0"/>
      <w:bookmarkEnd w:id="0"/>
      <w:r w:rsidDel="00000000" w:rsidR="00000000" w:rsidRPr="00000000">
        <w:rPr>
          <w:rFonts w:ascii="Times New Roman" w:cs="Times New Roman" w:eastAsia="Times New Roman" w:hAnsi="Times New Roman"/>
          <w:b w:val="1"/>
          <w:bCs w:val="1"/>
          <w:sz w:val="24"/>
          <w:szCs w:val="24"/>
          <w:rtl w:val="0"/>
        </w:rPr>
        <w:t xml:space="preserve">RESUMO</w:t>
      </w:r>
    </w:p>
    <w:p w:rsidR="00000000" w:rsidDel="00000000" w:rsidP="00000000" w:rsidRDefault="00000000" w:rsidRPr="00000000" w14:paraId="00000059">
      <w:pPr>
        <w:widowControl w:val="0"/>
        <w:spacing w:after="0" w:line="360" w:lineRule="auto"/>
        <w:jc w:val="both"/>
        <w:rPr/>
      </w:pPr>
      <w:r w:rsidDel="00000000" w:rsidR="00000000" w:rsidRPr="00000000">
        <w:rPr>
          <w:rtl w:val="0"/>
        </w:rPr>
      </w:r>
    </w:p>
    <w:p w:rsidR="00000000" w:rsidDel="00000000" w:rsidP="00000000" w:rsidRDefault="00000000" w:rsidRPr="00000000" w14:paraId="0000005A">
      <w:pPr>
        <w:widowControl w:val="0"/>
        <w:spacing w:after="0" w:line="360" w:lineRule="auto"/>
        <w:ind w:firstLine="720"/>
        <w:jc w:val="both"/>
        <w:rPr/>
      </w:pPr>
      <w:r w:rsidDel="00000000" w:rsidR="00000000" w:rsidRPr="00000000">
        <w:rPr>
          <w:rtl w:val="0"/>
        </w:rPr>
        <w:t xml:space="preserve">O FRETTA é um aplicativo que visa intermediar a conexão entre carreteiros autônomos e pessoas que queiram realizar mudanças ou pequenos fretes. A ideia surge devido a dificuldade de encontrar o contato desses prestadores de serviços, além da necessidade de agilizar o processo da negociação e contratação entre as partes.</w:t>
      </w:r>
    </w:p>
    <w:p w:rsidR="00000000" w:rsidDel="00000000" w:rsidP="00000000" w:rsidRDefault="00000000" w:rsidRPr="00000000" w14:paraId="0000005B">
      <w:pPr>
        <w:widowControl w:val="0"/>
        <w:spacing w:after="0" w:line="360" w:lineRule="auto"/>
        <w:ind w:firstLine="720"/>
        <w:jc w:val="both"/>
        <w:rPr/>
      </w:pPr>
      <w:r w:rsidDel="00000000" w:rsidR="00000000" w:rsidRPr="00000000">
        <w:rPr>
          <w:rtl w:val="0"/>
        </w:rPr>
        <w:t xml:space="preserve">Com o objetivo de facilitar essa interação, o  aplicativo oferece uma interface intuitiva para cadastro, um feed de solicitação, chat integrado para comunicação entre as partes e um sistema de avaliação para reforçar a experiência do usuário e proporcionar mais segurança.</w:t>
      </w:r>
    </w:p>
    <w:p w:rsidR="00000000" w:rsidDel="00000000" w:rsidP="00000000" w:rsidRDefault="00000000" w:rsidRPr="00000000" w14:paraId="0000005C">
      <w:pPr>
        <w:widowControl w:val="0"/>
        <w:spacing w:after="0" w:line="360" w:lineRule="auto"/>
        <w:ind w:firstLine="720"/>
        <w:jc w:val="both"/>
        <w:rPr/>
      </w:pPr>
      <w:r w:rsidDel="00000000" w:rsidR="00000000" w:rsidRPr="00000000">
        <w:rPr>
          <w:rtl w:val="0"/>
        </w:rPr>
        <w:t xml:space="preserve">Voltado para demandas menores como carretos e pequenas mudanças, buscando atender as necessidades de moradores locais e região e demandas de comerciantes. Diferentemente de plataformas generalistas como GetNinjas e e-Carreto, o FRETTA</w:t>
      </w:r>
      <w:r w:rsidDel="00000000" w:rsidR="00000000" w:rsidRPr="00000000">
        <w:rPr>
          <w:i w:val="1"/>
          <w:iCs w:val="1"/>
          <w:rtl w:val="0"/>
        </w:rPr>
        <w:t xml:space="preserve"> </w:t>
      </w:r>
      <w:r w:rsidDel="00000000" w:rsidR="00000000" w:rsidRPr="00000000">
        <w:rPr>
          <w:rtl w:val="0"/>
        </w:rPr>
        <w:t xml:space="preserve">possui foco exclusivo em mudanças e pequenos fretes, oferecendo uma plataforma mais intuitiva, especializada e adaptada às necessidades desse segmento. </w:t>
      </w:r>
    </w:p>
    <w:p w:rsidR="00000000" w:rsidDel="00000000" w:rsidP="00000000" w:rsidRDefault="00000000" w:rsidRPr="00000000" w14:paraId="0000005D">
      <w:pPr>
        <w:widowControl w:val="0"/>
        <w:spacing w:after="0" w:line="360" w:lineRule="auto"/>
        <w:ind w:left="0" w:firstLine="0"/>
        <w:jc w:val="both"/>
        <w:rPr/>
      </w:pPr>
      <w:r w:rsidDel="00000000" w:rsidR="00000000" w:rsidRPr="00000000">
        <w:rPr>
          <w:rtl w:val="0"/>
        </w:rPr>
      </w:r>
    </w:p>
    <w:p w:rsidR="00000000" w:rsidDel="00000000" w:rsidP="00000000" w:rsidRDefault="00000000" w:rsidRPr="00000000" w14:paraId="0000005E">
      <w:pPr>
        <w:widowControl w:val="0"/>
        <w:spacing w:after="0" w:line="360" w:lineRule="auto"/>
        <w:ind w:firstLine="720"/>
        <w:jc w:val="both"/>
        <w:rPr/>
      </w:pPr>
      <w:r w:rsidDel="00000000" w:rsidR="00000000" w:rsidRPr="00000000">
        <w:rPr>
          <w:rtl w:val="0"/>
        </w:rPr>
      </w:r>
    </w:p>
    <w:p w:rsidR="00000000" w:rsidDel="00000000" w:rsidP="00000000" w:rsidRDefault="00000000" w:rsidRPr="00000000" w14:paraId="0000005F">
      <w:pPr>
        <w:widowControl w:val="0"/>
        <w:spacing w:after="0" w:line="360" w:lineRule="auto"/>
        <w:ind w:left="0" w:firstLine="0"/>
        <w:jc w:val="both"/>
        <w:rPr/>
      </w:pPr>
      <w:r w:rsidDel="00000000" w:rsidR="00000000" w:rsidRPr="00000000">
        <w:rPr>
          <w:rtl w:val="0"/>
        </w:rPr>
      </w:r>
    </w:p>
    <w:p w:rsidR="00000000" w:rsidDel="00000000" w:rsidP="00000000" w:rsidRDefault="00000000" w:rsidRPr="00000000" w14:paraId="00000060">
      <w:pPr>
        <w:widowControl w:val="0"/>
        <w:spacing w:after="0" w:line="360" w:lineRule="auto"/>
        <w:ind w:left="0" w:firstLine="0"/>
        <w:jc w:val="both"/>
        <w:rPr/>
      </w:pPr>
      <w:r w:rsidDel="00000000" w:rsidR="00000000" w:rsidRPr="00000000">
        <w:rPr>
          <w:rtl w:val="0"/>
        </w:rPr>
      </w:r>
    </w:p>
    <w:p w:rsidR="00000000" w:rsidDel="00000000" w:rsidP="00000000" w:rsidRDefault="00000000" w:rsidRPr="00000000" w14:paraId="00000061">
      <w:pPr>
        <w:widowControl w:val="0"/>
        <w:spacing w:after="0" w:line="360" w:lineRule="auto"/>
        <w:ind w:left="0" w:firstLine="0"/>
        <w:jc w:val="both"/>
        <w:rPr/>
      </w:pPr>
      <w:r w:rsidDel="00000000" w:rsidR="00000000" w:rsidRPr="00000000">
        <w:rPr>
          <w:rtl w:val="0"/>
        </w:rPr>
      </w:r>
    </w:p>
    <w:p w:rsidR="00000000" w:rsidDel="00000000" w:rsidP="00000000" w:rsidRDefault="00000000" w:rsidRPr="00000000" w14:paraId="00000062">
      <w:pPr>
        <w:widowControl w:val="0"/>
        <w:spacing w:after="0" w:line="360" w:lineRule="auto"/>
        <w:ind w:left="0" w:firstLine="0"/>
        <w:jc w:val="both"/>
        <w:rPr/>
      </w:pPr>
      <w:r w:rsidDel="00000000" w:rsidR="00000000" w:rsidRPr="00000000">
        <w:rPr>
          <w:rtl w:val="0"/>
        </w:rPr>
      </w:r>
    </w:p>
    <w:p w:rsidR="00000000" w:rsidDel="00000000" w:rsidP="00000000" w:rsidRDefault="00000000" w:rsidRPr="00000000" w14:paraId="00000063">
      <w:pPr>
        <w:widowControl w:val="0"/>
        <w:spacing w:after="0" w:line="360" w:lineRule="auto"/>
        <w:ind w:left="0" w:firstLine="0"/>
        <w:jc w:val="both"/>
        <w:rPr/>
      </w:pPr>
      <w:r w:rsidDel="00000000" w:rsidR="00000000" w:rsidRPr="00000000">
        <w:rPr>
          <w:rtl w:val="0"/>
        </w:rPr>
      </w:r>
    </w:p>
    <w:p w:rsidR="00000000" w:rsidDel="00000000" w:rsidP="00000000" w:rsidRDefault="00000000" w:rsidRPr="00000000" w14:paraId="00000064">
      <w:pPr>
        <w:widowControl w:val="0"/>
        <w:spacing w:after="0" w:line="360" w:lineRule="auto"/>
        <w:ind w:left="0" w:firstLine="0"/>
        <w:jc w:val="both"/>
        <w:rPr/>
      </w:pPr>
      <w:r w:rsidDel="00000000" w:rsidR="00000000" w:rsidRPr="00000000">
        <w:rPr>
          <w:rtl w:val="0"/>
        </w:rPr>
      </w:r>
    </w:p>
    <w:p w:rsidR="00000000" w:rsidDel="00000000" w:rsidP="00000000" w:rsidRDefault="00000000" w:rsidRPr="00000000" w14:paraId="00000065">
      <w:pPr>
        <w:widowControl w:val="0"/>
        <w:spacing w:after="0" w:line="360" w:lineRule="auto"/>
        <w:ind w:left="0" w:firstLine="0"/>
        <w:jc w:val="both"/>
        <w:rPr/>
      </w:pPr>
      <w:r w:rsidDel="00000000" w:rsidR="00000000" w:rsidRPr="00000000">
        <w:rPr>
          <w:rtl w:val="0"/>
        </w:rPr>
      </w:r>
    </w:p>
    <w:p w:rsidR="00000000" w:rsidDel="00000000" w:rsidP="00000000" w:rsidRDefault="00000000" w:rsidRPr="00000000" w14:paraId="00000066">
      <w:pPr>
        <w:widowControl w:val="0"/>
        <w:spacing w:after="0" w:line="360" w:lineRule="auto"/>
        <w:ind w:left="0" w:firstLine="0"/>
        <w:jc w:val="both"/>
        <w:rPr/>
      </w:pPr>
      <w:r w:rsidDel="00000000" w:rsidR="00000000" w:rsidRPr="00000000">
        <w:rPr>
          <w:rtl w:val="0"/>
        </w:rPr>
      </w:r>
    </w:p>
    <w:p w:rsidR="00000000" w:rsidDel="00000000" w:rsidP="00000000" w:rsidRDefault="00000000" w:rsidRPr="00000000" w14:paraId="00000067">
      <w:pPr>
        <w:widowControl w:val="0"/>
        <w:spacing w:after="0" w:line="360" w:lineRule="auto"/>
        <w:ind w:left="0" w:firstLine="0"/>
        <w:jc w:val="both"/>
        <w:rPr/>
      </w:pPr>
      <w:r w:rsidDel="00000000" w:rsidR="00000000" w:rsidRPr="00000000">
        <w:rPr>
          <w:rtl w:val="0"/>
        </w:rPr>
      </w:r>
    </w:p>
    <w:p w:rsidR="00000000" w:rsidDel="00000000" w:rsidP="00000000" w:rsidRDefault="00000000" w:rsidRPr="00000000" w14:paraId="00000068">
      <w:pPr>
        <w:widowControl w:val="0"/>
        <w:spacing w:after="0" w:line="360" w:lineRule="auto"/>
        <w:ind w:left="0" w:firstLine="0"/>
        <w:jc w:val="both"/>
        <w:rPr/>
      </w:pPr>
      <w:r w:rsidDel="00000000" w:rsidR="00000000" w:rsidRPr="00000000">
        <w:rPr>
          <w:rtl w:val="0"/>
        </w:rPr>
      </w:r>
    </w:p>
    <w:p w:rsidR="00000000" w:rsidDel="00000000" w:rsidP="00000000" w:rsidRDefault="00000000" w:rsidRPr="00000000" w14:paraId="00000069">
      <w:pPr>
        <w:widowControl w:val="0"/>
        <w:spacing w:after="0" w:line="360" w:lineRule="auto"/>
        <w:ind w:left="0" w:firstLine="0"/>
        <w:jc w:val="both"/>
        <w:rPr/>
      </w:pPr>
      <w:r w:rsidDel="00000000" w:rsidR="00000000" w:rsidRPr="00000000">
        <w:rPr>
          <w:rtl w:val="0"/>
        </w:rPr>
      </w:r>
    </w:p>
    <w:p w:rsidR="00000000" w:rsidDel="00000000" w:rsidP="00000000" w:rsidRDefault="00000000" w:rsidRPr="00000000" w14:paraId="0000006A">
      <w:pPr>
        <w:widowControl w:val="0"/>
        <w:spacing w:after="0" w:line="360" w:lineRule="auto"/>
        <w:ind w:left="0" w:firstLine="0"/>
        <w:jc w:val="both"/>
        <w:rPr/>
      </w:pPr>
      <w:r w:rsidDel="00000000" w:rsidR="00000000" w:rsidRPr="00000000">
        <w:rPr>
          <w:rtl w:val="0"/>
        </w:rPr>
      </w:r>
    </w:p>
    <w:p w:rsidR="00000000" w:rsidDel="00000000" w:rsidP="00000000" w:rsidRDefault="00000000" w:rsidRPr="00000000" w14:paraId="0000006B">
      <w:pPr>
        <w:widowControl w:val="0"/>
        <w:spacing w:after="0" w:line="360" w:lineRule="auto"/>
        <w:ind w:left="0" w:firstLine="0"/>
        <w:jc w:val="both"/>
        <w:rPr/>
      </w:pPr>
      <w:r w:rsidDel="00000000" w:rsidR="00000000" w:rsidRPr="00000000">
        <w:rPr>
          <w:rtl w:val="0"/>
        </w:rPr>
      </w:r>
    </w:p>
    <w:p w:rsidR="00000000" w:rsidDel="00000000" w:rsidP="00000000" w:rsidRDefault="00000000" w:rsidRPr="00000000" w14:paraId="0000006C">
      <w:pPr>
        <w:widowControl w:val="0"/>
        <w:spacing w:after="0" w:line="360" w:lineRule="auto"/>
        <w:ind w:left="0" w:firstLine="0"/>
        <w:jc w:val="both"/>
        <w:rPr/>
      </w:pPr>
      <w:r w:rsidDel="00000000" w:rsidR="00000000" w:rsidRPr="00000000">
        <w:rPr>
          <w:rtl w:val="0"/>
        </w:rPr>
      </w:r>
    </w:p>
    <w:p w:rsidR="00000000" w:rsidDel="00000000" w:rsidP="00000000" w:rsidRDefault="00000000" w:rsidRPr="00000000" w14:paraId="0000006D">
      <w:pPr>
        <w:widowControl w:val="0"/>
        <w:spacing w:after="0" w:line="360" w:lineRule="auto"/>
        <w:ind w:left="0" w:firstLine="0"/>
        <w:jc w:val="both"/>
        <w:rPr/>
      </w:pPr>
      <w:r w:rsidDel="00000000" w:rsidR="00000000" w:rsidRPr="00000000">
        <w:rPr>
          <w:rtl w:val="0"/>
        </w:rPr>
      </w:r>
    </w:p>
    <w:p w:rsidR="00000000" w:rsidDel="00000000" w:rsidP="00000000" w:rsidRDefault="00000000" w:rsidRPr="00000000" w14:paraId="0000006E">
      <w:pPr>
        <w:widowControl w:val="0"/>
        <w:spacing w:after="0" w:line="360" w:lineRule="auto"/>
        <w:ind w:left="0" w:firstLine="0"/>
        <w:jc w:val="both"/>
        <w:rPr/>
      </w:pPr>
      <w:r w:rsidDel="00000000" w:rsidR="00000000" w:rsidRPr="00000000">
        <w:rPr>
          <w:rtl w:val="0"/>
        </w:rPr>
      </w:r>
    </w:p>
    <w:p w:rsidR="00000000" w:rsidDel="00000000" w:rsidP="00000000" w:rsidRDefault="00000000" w:rsidRPr="00000000" w14:paraId="0000006F">
      <w:pPr>
        <w:widowControl w:val="0"/>
        <w:spacing w:after="0" w:line="360" w:lineRule="auto"/>
        <w:ind w:left="0" w:firstLine="0"/>
        <w:jc w:val="both"/>
        <w:rPr/>
      </w:pPr>
      <w:r w:rsidDel="00000000" w:rsidR="00000000" w:rsidRPr="00000000">
        <w:rPr>
          <w:rtl w:val="0"/>
        </w:rPr>
      </w:r>
    </w:p>
    <w:p w:rsidR="00000000" w:rsidDel="00000000" w:rsidP="00000000" w:rsidRDefault="00000000" w:rsidRPr="00000000" w14:paraId="00000070">
      <w:pPr>
        <w:jc w:val="center"/>
        <w:rPr>
          <w:b w:val="1"/>
          <w:bCs w:val="1"/>
        </w:rPr>
      </w:pPr>
      <w:r w:rsidDel="00000000" w:rsidR="00000000" w:rsidRPr="00000000">
        <w:br w:type="page"/>
      </w:r>
      <w:r w:rsidDel="00000000" w:rsidR="00000000" w:rsidRPr="00000000">
        <w:rPr>
          <w:rtl w:val="0"/>
        </w:rPr>
      </w:r>
    </w:p>
    <w:p>
      <w:r>
        <w:t>Conteúdo: introdução; justificativa; objetivos; proposta de solução; modelo de negócio; metodologia; especificação consolidada; modelagem consolidada; estrutura e divisão de tarefas; estado atual e próximos passos; referências.</w:t>
      </w:r>
    </w:p>
    <w:p w:rsidR="00000000" w:rsidDel="00000000" w:rsidP="00000000" w:rsidRDefault="00000000" w:rsidRPr="00000000" w14:paraId="00000071">
      <w:pPr>
        <w:jc w:val="center"/>
        <w:rPr>
          <w:b w:val="1"/>
          <w:bCs w:val="1"/>
        </w:rPr>
      </w:pPr>
      <w:r>
        <w:t>ORGANIZAÇÃO DO DOCUMENTO</w:t>
      </w:r>
    </w:p>
    <w:p w:rsidR="00000000" w:rsidDel="00000000" w:rsidP="00000000" w:rsidRDefault="00000000" w:rsidRPr="00000000" w14:paraId="00000099">
      <w:pPr>
        <w:jc w:val="left"/>
        <w:rPr>
          <w:b w:val="1"/>
          <w:bCs w:val="1"/>
        </w:rPr>
        <w:sectPr>
          <w:headerReference r:id="rId7" w:type="default"/>
          <w:headerReference r:id="rId8" w:type="first"/>
          <w:footerReference r:id="rId9" w:type="default"/>
          <w:footerReference r:id="rId10" w:type="first"/>
          <w:pgSz w:h="16838" w:w="11906" w:orient="portrait"/>
          <w:pgMar w:bottom="1133.8582677165355" w:top="1700.7874015748032" w:left="1440" w:right="1440" w:header="708" w:footer="708"/>
          <w:pgNumType w:start="0"/>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numPr>
          <w:ilvl w:val="0"/>
          <w:numId w:val="18"/>
        </w:numPr>
        <w:ind w:left="187.08661417322838" w:firstLine="0"/>
        <w:rPr/>
      </w:pPr>
      <w:bookmarkStart w:colFirst="0" w:colLast="0" w:name="_qcunptylbe2b" w:id="1"/>
      <w:bookmarkEnd w:id="1"/>
      <w:r w:rsidDel="00000000" w:rsidR="00000000" w:rsidRPr="00000000">
        <w:rPr>
          <w:rtl w:val="0"/>
        </w:rPr>
        <w:t xml:space="preserve">INTRODUÇÃO</w:t>
      </w:r>
    </w:p>
    <w:p w:rsidR="00000000" w:rsidDel="00000000" w:rsidP="00000000" w:rsidRDefault="00000000" w:rsidRPr="00000000" w14:paraId="0000009B">
      <w:pPr>
        <w:spacing w:after="240" w:before="240" w:lineRule="auto"/>
        <w:ind w:firstLine="720"/>
        <w:rPr/>
      </w:pPr>
      <w:r w:rsidDel="00000000" w:rsidR="00000000" w:rsidRPr="00000000">
        <w:rPr>
          <w:rtl w:val="0"/>
        </w:rPr>
        <w:t xml:space="preserve">Atualmente, muitas pessoas trabalham de forma informal no Brasil, característica bastante presente em países em desenvolvimento. A informalidade representa uma alternativa de renda para milhões de brasileiros que enfrentam dificuldades de inserção no mercado formal de trabalho, seja pela falta de oportunidades, pela baixa escolaridade ou pela necessidade imediata de sustento. Nesse cenário, trabalhadores autônomos buscam maneiras de garantir sua sobrevivência financeira por meio de atividades independentes, oferecendo serviços variados à população. Embora esse modelo proporciona maior flexibilidade de horários, autonomia profissional e possibilidade de ganhos diretos, ele também apresenta desafios significativos relacionados à instabilidade financeira, à ausência de direitos trabalhistas e à dificuldade de acesso constante a clientes. </w:t>
      </w:r>
    </w:p>
    <w:p w:rsidR="00000000" w:rsidDel="00000000" w:rsidP="00000000" w:rsidRDefault="00000000" w:rsidRPr="00000000" w14:paraId="0000009C">
      <w:pPr>
        <w:spacing w:after="240" w:before="240" w:lineRule="auto"/>
        <w:ind w:firstLine="720"/>
        <w:rPr/>
      </w:pPr>
      <w:r w:rsidDel="00000000" w:rsidR="00000000" w:rsidRPr="00000000">
        <w:rPr>
          <w:rtl w:val="0"/>
        </w:rPr>
        <w:t xml:space="preserve">No setor de mudanças e pequenos fretes, essa realidade torna-se ainda mais evidente. Muitos carreteiros autônomos dependem exclusivamente de indicações, contatos pessoais e divulgações informais para conseguir novos serviços, o que limita o alcance de oportunidades de trabalho e dificulta a construção de uma clientela fixa. Além disso, pessoas que necessitam realizar mudanças ou transportar móveis e mercadorias frequentemente encontram dificuldades para localizar profissionais confiáveis, negociar preços acessíveis e contratar serviços de maneira rápida e segura. A ausência de uma plataforma específica voltada para esse tipo de serviço acaba tornando o processo mais demorado, desorganizado e pouco eficiente para ambas as partes. </w:t>
      </w:r>
    </w:p>
    <w:p w:rsidR="00000000" w:rsidDel="00000000" w:rsidP="00000000" w:rsidRDefault="00000000" w:rsidRPr="00000000" w14:paraId="0000009D">
      <w:pPr>
        <w:spacing w:after="240" w:before="240" w:lineRule="auto"/>
        <w:ind w:firstLine="720"/>
        <w:rPr>
          <w:color w:val="282828"/>
        </w:rPr>
      </w:pPr>
      <w:r w:rsidDel="00000000" w:rsidR="00000000" w:rsidRPr="00000000">
        <w:rPr>
          <w:rtl w:val="0"/>
        </w:rPr>
        <w:t xml:space="preserve">Nesse contexto, a criação do aplicativo FRETTA surge como uma solução para facilitar o processo de negociação e contratação desses serviços</w:t>
      </w:r>
      <w:r w:rsidDel="00000000" w:rsidR="00000000" w:rsidRPr="00000000">
        <w:rPr>
          <w:color w:val="282828"/>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numPr>
          <w:ilvl w:val="0"/>
          <w:numId w:val="18"/>
        </w:numPr>
        <w:ind w:left="187.08661417322838" w:firstLine="0"/>
        <w:rPr/>
      </w:pPr>
      <w:bookmarkStart w:colFirst="0" w:colLast="0" w:name="_m7pv7f9c69ac" w:id="2"/>
      <w:bookmarkEnd w:id="2"/>
      <w:r w:rsidDel="00000000" w:rsidR="00000000" w:rsidRPr="00000000">
        <w:rPr>
          <w:rtl w:val="0"/>
        </w:rPr>
        <w:t xml:space="preserve">JUSTIFICATIVA</w:t>
      </w:r>
    </w:p>
    <w:p w:rsidR="00000000" w:rsidDel="00000000" w:rsidP="00000000" w:rsidRDefault="00000000" w:rsidRPr="00000000" w14:paraId="0000009F">
      <w:pPr>
        <w:ind w:firstLine="720"/>
        <w:rPr/>
      </w:pPr>
      <w:r w:rsidDel="00000000" w:rsidR="00000000" w:rsidRPr="00000000">
        <w:rPr>
          <w:rtl w:val="0"/>
        </w:rPr>
        <w:t xml:space="preserve">A informalidade no mercado de trabalho brasileiro faz com que muitos profissionais autônomos enfrentam dificuldades para conquistar estabilidade financeira e ampliar suas oportunidades de serviço. No setor de mudanças e pequenos fretes, essa situação torna-se ainda mais evidente, já que grande parte dos carreteiros depende de indicações, redes sociais ou contatos pessoais para conseguir clientes. Esse modelo, apesar de funcional em alguns casos, limita o alcance dos profissionais e dificulta a contratação rápida e segura por parte dos consumidores. </w:t>
      </w:r>
    </w:p>
    <w:p w:rsidR="00000000" w:rsidDel="00000000" w:rsidP="00000000" w:rsidRDefault="00000000" w:rsidRPr="00000000" w14:paraId="000000A0">
      <w:pPr>
        <w:ind w:firstLine="720"/>
        <w:rPr/>
      </w:pPr>
      <w:r w:rsidDel="00000000" w:rsidR="00000000" w:rsidRPr="00000000">
        <w:rPr>
          <w:rtl w:val="0"/>
        </w:rPr>
        <w:t xml:space="preserve">Diante dessa realidade, torna-se necessário desenvolver soluções tecnológicas que aproximem clientes e prestadores de serviços de maneira prática, acessível e eficiente. A criação do aplicativo FRETTA busca justamente resolver essa problemática, oferecendo uma plataforma digital destinada à divulgação, negociação e contratação de serviços de mudanças e pequenos fretes. O aplicativo pretende simplificar a comunicação entre as partes, permitindo que usuários encontrem profissionais disponíveis com maior facilidade, rapidez e segurança. </w:t>
      </w:r>
    </w:p>
    <w:p w:rsidR="00000000" w:rsidDel="00000000" w:rsidP="00000000" w:rsidRDefault="00000000" w:rsidRPr="00000000" w14:paraId="000000A1">
      <w:pPr>
        <w:ind w:firstLine="720"/>
        <w:rPr/>
      </w:pPr>
      <w:r w:rsidDel="00000000" w:rsidR="00000000" w:rsidRPr="00000000">
        <w:rPr>
          <w:rtl w:val="0"/>
        </w:rPr>
        <w:t xml:space="preserve">Além disso, o sistema contribuirá para a valorização do trabalho dos prestadores de serviço autônomos, proporcionando maior visibilidade profissional e ampliando suas oportunidades de renda. A implementação de avaliações e comentários dos usuários também permitirá maior transparência nas contratações, aumentando a confiança e a credibilidade tanto para clientes quanto para carreteiros. </w:t>
      </w:r>
    </w:p>
    <w:p w:rsidR="00000000" w:rsidDel="00000000" w:rsidP="00000000" w:rsidRDefault="00000000" w:rsidRPr="00000000" w14:paraId="000000A2">
      <w:pPr>
        <w:ind w:firstLine="720"/>
        <w:rPr/>
      </w:pPr>
      <w:r w:rsidDel="00000000" w:rsidR="00000000" w:rsidRPr="00000000">
        <w:rPr>
          <w:rtl w:val="0"/>
        </w:rPr>
        <w:t xml:space="preserve">Outro ponto relevante é a praticidade proporcionada pela tecnologia no cotidiano das pessoas. Com o avanço dos aplicativos de serviços, consumidores passaram a buscar soluções rápidas e centralizadas diretamente pelo celular. Nesse sentido, o FRETTA acompanha essa transformação digital ao oferecer uma alternativa organizada e moderna para contratação de fretes e mudanças, tornando todo o processo mais acessível, eficiente e seguro.</w:t>
      </w: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numPr>
          <w:ilvl w:val="0"/>
          <w:numId w:val="18"/>
        </w:numPr>
        <w:spacing w:after="0" w:lineRule="auto"/>
        <w:ind w:left="187.08661417322838" w:firstLine="0"/>
        <w:rPr/>
      </w:pPr>
      <w:bookmarkStart w:colFirst="0" w:colLast="0" w:name="_lwn86eys5rz" w:id="3"/>
      <w:bookmarkEnd w:id="3"/>
      <w:r w:rsidDel="00000000" w:rsidR="00000000" w:rsidRPr="00000000">
        <w:rPr>
          <w:rtl w:val="0"/>
        </w:rPr>
        <w:t xml:space="preserve">OBJETIVOS</w:t>
      </w:r>
    </w:p>
    <w:p w:rsidR="00000000" w:rsidDel="00000000" w:rsidP="00000000" w:rsidRDefault="00000000" w:rsidRPr="00000000" w14:paraId="000000A4">
      <w:pPr>
        <w:pStyle w:val="Heading2"/>
        <w:numPr>
          <w:ilvl w:val="1"/>
          <w:numId w:val="18"/>
        </w:numPr>
        <w:spacing w:before="0" w:lineRule="auto"/>
        <w:ind w:left="360" w:firstLine="0"/>
        <w:rPr/>
      </w:pPr>
      <w:bookmarkStart w:colFirst="0" w:colLast="0" w:name="_dx5ouzx31ua4" w:id="4"/>
      <w:bookmarkEnd w:id="4"/>
      <w:r w:rsidDel="00000000" w:rsidR="00000000" w:rsidRPr="00000000">
        <w:rPr>
          <w:rtl w:val="0"/>
        </w:rPr>
        <w:t xml:space="preserve">Objetivos gerais</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O objetivo central é desenvolver uma aplicação web progressiva (PWA) voltada para dispositivos móveis que conecta clientes a carreteiros autônomos, proporcionando uma plataforma de intensa praticidade, segurança e eficiência para contratação e oferta desses serviços.</w:t>
      </w:r>
    </w:p>
    <w:p w:rsidR="00000000" w:rsidDel="00000000" w:rsidP="00000000" w:rsidRDefault="00000000" w:rsidRPr="00000000" w14:paraId="000000A6">
      <w:pPr>
        <w:pStyle w:val="Heading2"/>
        <w:numPr>
          <w:ilvl w:val="1"/>
          <w:numId w:val="18"/>
        </w:numPr>
        <w:ind w:left="360" w:firstLine="0"/>
        <w:rPr/>
      </w:pPr>
      <w:bookmarkStart w:colFirst="0" w:colLast="0" w:name="_62ivznza9e15" w:id="5"/>
      <w:bookmarkEnd w:id="5"/>
      <w:r w:rsidDel="00000000" w:rsidR="00000000" w:rsidRPr="00000000">
        <w:rPr>
          <w:rtl w:val="0"/>
        </w:rPr>
        <w:t xml:space="preserve">Objetivos específicos</w:t>
      </w:r>
    </w:p>
    <w:p w:rsidR="00000000" w:rsidDel="00000000" w:rsidP="00000000" w:rsidRDefault="00000000" w:rsidRPr="00000000" w14:paraId="000000A7">
      <w:pPr>
        <w:rPr/>
      </w:pPr>
      <w:r w:rsidDel="00000000" w:rsidR="00000000" w:rsidRPr="00000000">
        <w:rPr>
          <w:rtl w:val="0"/>
        </w:rPr>
        <w:t xml:space="preserve">● Realizar pesquisas para compreender as necessidades dos usuários e o contexto do setor de mudanças e pequenos fretes; </w:t>
      </w:r>
    </w:p>
    <w:p w:rsidR="00000000" w:rsidDel="00000000" w:rsidP="00000000" w:rsidRDefault="00000000" w:rsidRPr="00000000" w14:paraId="000000A8">
      <w:pPr>
        <w:rPr/>
      </w:pPr>
      <w:r w:rsidDel="00000000" w:rsidR="00000000" w:rsidRPr="00000000">
        <w:rPr>
          <w:rtl w:val="0"/>
        </w:rPr>
        <w:t xml:space="preserve">● Projetar e implementar as principais telas e funcionalidades do aplicativo, utilizando ferramentas de prototipação como o Figma; </w:t>
      </w:r>
    </w:p>
    <w:p w:rsidR="00000000" w:rsidDel="00000000" w:rsidP="00000000" w:rsidRDefault="00000000" w:rsidRPr="00000000" w14:paraId="000000A9">
      <w:pPr>
        <w:rPr/>
      </w:pPr>
      <w:r w:rsidDel="00000000" w:rsidR="00000000" w:rsidRPr="00000000">
        <w:rPr>
          <w:rtl w:val="0"/>
        </w:rPr>
        <w:t xml:space="preserve">● Validar a solução por meio de testes com usuários, visando garantir usabilidade e satisfação.</w:t>
      </w:r>
    </w:p>
    <w:p w:rsidR="00000000" w:rsidDel="00000000" w:rsidP="00000000" w:rsidRDefault="00000000" w:rsidRPr="00000000" w14:paraId="000000AA">
      <w:pPr>
        <w:pStyle w:val="Heading1"/>
        <w:numPr>
          <w:ilvl w:val="0"/>
          <w:numId w:val="18"/>
        </w:numPr>
        <w:ind w:left="187.08661417322838" w:firstLine="0"/>
        <w:rPr/>
      </w:pPr>
      <w:bookmarkStart w:colFirst="0" w:colLast="0" w:name="_wqns8gdw6fkk" w:id="6"/>
      <w:bookmarkEnd w:id="6"/>
      <w:r w:rsidDel="00000000" w:rsidR="00000000" w:rsidRPr="00000000">
        <w:rPr>
          <w:rtl w:val="0"/>
        </w:rPr>
        <w:t xml:space="preserve">PROPOSTA DE SOLUÇÃO</w:t>
      </w:r>
    </w:p>
    <w:p w:rsidR="00000000" w:rsidDel="00000000" w:rsidP="00000000" w:rsidRDefault="00000000" w:rsidRPr="00000000" w14:paraId="000000AB">
      <w:pPr>
        <w:rPr/>
      </w:pPr>
      <w:r w:rsidDel="00000000" w:rsidR="00000000" w:rsidRPr="00000000">
        <w:rPr>
          <w:rtl w:val="0"/>
        </w:rPr>
        <w:t xml:space="preserve">O FRETTA é uma aplicação mobile desenvolvida com o objetivo de conectar clientes que precisam de serviços de mudanças e pequenos fretes a carreteiros autônomos que oferecem esse tipo de serviço. A proposta é fornecer uma plataforma simples, intuitiva e eficiente, onde, com poucos cliques, os usuários possam encontrar prestadores confiáveis, negociar, contratar e avaliar os serviços realizados.</w:t>
      </w:r>
    </w:p>
    <w:p w:rsidR="00000000" w:rsidDel="00000000" w:rsidP="00000000" w:rsidRDefault="00000000" w:rsidRPr="00000000" w14:paraId="000000AC">
      <w:pPr>
        <w:rPr/>
      </w:pPr>
      <w:r w:rsidDel="00000000" w:rsidR="00000000" w:rsidRPr="00000000">
        <w:rPr>
          <w:rtl w:val="0"/>
        </w:rPr>
        <w:t xml:space="preserve">A plataforma funcionará por meio de um feed de solicitações, onde clientes poderão publicar suas necessidades de frete e mudança, enquanto prestadores poderão visualizar essas demandas. A partir disso, os profissionais interessados poderão responder às solicitações, cabendo ao cliente a escolha final do prestador com base em disponibilidade, avaliação e negociação entre as partes. Dessa forma, será possível realizar uma comunicação mais direta e acessível durante o processo de contratação.</w:t>
      </w:r>
    </w:p>
    <w:p w:rsidR="00000000" w:rsidDel="00000000" w:rsidP="00000000" w:rsidRDefault="00000000" w:rsidRPr="00000000" w14:paraId="000000AD">
      <w:pPr>
        <w:rPr/>
      </w:pPr>
      <w:r w:rsidDel="00000000" w:rsidR="00000000" w:rsidRPr="00000000">
        <w:rPr>
          <w:rtl w:val="0"/>
        </w:rPr>
        <w:t xml:space="preserve">O sistema de avaliações bidirecionais será um diferencial importante, pois tanto clientes quanto carreteiros poderão avaliar uns aos outros após a realização do serviço, promovendo maior confiança, transparência e segurança nas contratações. Além disso, a aplicação contará com um chat integrado, facilitando a comunicação entre as partes e tornando o processo de negociação mais prático e organizado.</w:t>
      </w:r>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1"/>
        <w:numPr>
          <w:ilvl w:val="0"/>
          <w:numId w:val="18"/>
        </w:numPr>
        <w:spacing w:after="200" w:lineRule="auto"/>
        <w:ind w:left="187.08661417322838" w:firstLine="0"/>
        <w:rPr/>
      </w:pPr>
      <w:bookmarkStart w:colFirst="0" w:colLast="0" w:name="_ejm2amkp3l5o" w:id="7"/>
      <w:bookmarkEnd w:id="7"/>
      <w:r w:rsidDel="00000000" w:rsidR="00000000" w:rsidRPr="00000000">
        <w:rPr>
          <w:rtl w:val="0"/>
        </w:rPr>
        <w:t xml:space="preserve">MODELO DE NEGÓCIO</w:t>
      </w:r>
    </w:p>
    <w:p w:rsidR="00000000" w:rsidDel="00000000" w:rsidP="00000000" w:rsidRDefault="00000000" w:rsidRPr="00000000" w14:paraId="000000AF">
      <w:pPr>
        <w:widowControl w:val="0"/>
        <w:spacing w:after="0" w:line="360" w:lineRule="auto"/>
        <w:ind w:left="0" w:firstLine="708.6614173228347"/>
        <w:jc w:val="both"/>
        <w:rPr/>
      </w:pPr>
      <w:r w:rsidDel="00000000" w:rsidR="00000000" w:rsidRPr="00000000">
        <w:rPr>
          <w:rtl w:val="0"/>
        </w:rPr>
        <w:t xml:space="preserve">O desenvolvimento de qualquer novo empreendimento exige uma compreensão clara de como o valor será criado, entregue e capturado. Para estruturar essa lógica de forma concisa e visual, adota-se o Business Model Canvas (BMC), uma ferramenta de gestão estratégica, que permite descrever um modelo de negócio por meio de seus nove blocos interconectados. Para o projeto FRETTA, o modelo de negócios foi elaborado com o objetivo principal de conectar carreteiros autônomos diretamente a clientes, otimizando o processo de contratação e oferecendo mais  praticidade. O modelo de negócios do FRETTA, descrevendo como a ideia irá criar, entregar e capturar valor, é apresentado de forma resumida na Figura 1.</w:t>
      </w:r>
    </w:p>
    <w:p w:rsidR="00000000" w:rsidDel="00000000" w:rsidP="00000000" w:rsidRDefault="00000000" w:rsidRPr="00000000" w14:paraId="000000B0">
      <w:pPr>
        <w:widowControl w:val="0"/>
        <w:spacing w:after="0" w:line="36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B1">
      <w:pPr>
        <w:spacing w:after="0" w:line="240" w:lineRule="auto"/>
        <w:ind w:firstLine="0"/>
        <w:jc w:val="center"/>
        <w:rPr/>
      </w:pPr>
      <w:r w:rsidDel="00000000" w:rsidR="00000000" w:rsidRPr="00000000">
        <w:rPr>
          <w:rtl w:val="0"/>
        </w:rPr>
        <w:t xml:space="preserve">Figura 1 ‒ Modelo de negócio Canvas</w:t>
      </w:r>
    </w:p>
    <w:p w:rsidR="00000000" w:rsidDel="00000000" w:rsidP="00000000" w:rsidRDefault="00000000" w:rsidRPr="00000000" w14:paraId="000000B2">
      <w:pPr>
        <w:pStyle w:val="Heading5"/>
        <w:spacing w:after="0" w:before="0" w:line="360" w:lineRule="auto"/>
        <w:ind w:firstLine="0"/>
        <w:jc w:val="center"/>
        <w:rPr>
          <w:color w:val="000000"/>
        </w:rPr>
      </w:pPr>
      <w:bookmarkStart w:colFirst="0" w:colLast="0" w:name="_iin9irv0nsmd" w:id="8"/>
      <w:bookmarkEnd w:id="8"/>
      <w:r w:rsidDel="00000000" w:rsidR="00000000" w:rsidRPr="00000000">
        <w:rPr>
          <w:color w:val="000000"/>
        </w:rPr>
        <w:drawing>
          <wp:inline distB="114300" distT="114300" distL="114300" distR="114300">
            <wp:extent cx="5995661" cy="5372112"/>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rot="5400000">
                      <a:off x="0" y="0"/>
                      <a:ext cx="5995661" cy="5372112"/>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widowControl w:val="0"/>
        <w:spacing w:after="0" w:line="360" w:lineRule="auto"/>
        <w:ind w:firstLine="0"/>
        <w:jc w:val="center"/>
        <w:rPr/>
      </w:pPr>
      <w:r w:rsidDel="00000000" w:rsidR="00000000" w:rsidRPr="00000000">
        <w:rPr>
          <w:rtl w:val="0"/>
        </w:rPr>
        <w:t xml:space="preserve">Fonte: De autoria própria.</w:t>
      </w:r>
    </w:p>
    <w:p w:rsidR="00000000" w:rsidDel="00000000" w:rsidP="00000000" w:rsidRDefault="00000000" w:rsidRPr="00000000" w14:paraId="000000B4">
      <w:pPr>
        <w:pStyle w:val="Heading2"/>
        <w:numPr>
          <w:ilvl w:val="1"/>
          <w:numId w:val="18"/>
        </w:numPr>
        <w:spacing w:after="200" w:lineRule="auto"/>
        <w:ind w:left="360" w:firstLine="0"/>
        <w:rPr/>
      </w:pPr>
      <w:bookmarkStart w:colFirst="0" w:colLast="0" w:name="_vzn8jbxn4y6c" w:id="9"/>
      <w:bookmarkEnd w:id="9"/>
      <w:r w:rsidDel="00000000" w:rsidR="00000000" w:rsidRPr="00000000">
        <w:rPr>
          <w:rtl w:val="0"/>
        </w:rPr>
        <w:t xml:space="preserve">Parceiros chave</w:t>
      </w:r>
      <w:r w:rsidDel="00000000" w:rsidR="00000000" w:rsidRPr="00000000">
        <w:rPr>
          <w:rtl w:val="0"/>
        </w:rPr>
      </w:r>
    </w:p>
    <w:p w:rsidR="00000000" w:rsidDel="00000000" w:rsidP="00000000" w:rsidRDefault="00000000" w:rsidRPr="00000000" w14:paraId="000000B5">
      <w:pPr>
        <w:widowControl w:val="0"/>
        <w:numPr>
          <w:ilvl w:val="0"/>
          <w:numId w:val="3"/>
        </w:numPr>
        <w:spacing w:after="0" w:before="200" w:line="360" w:lineRule="auto"/>
        <w:ind w:left="720" w:hanging="360"/>
        <w:rPr/>
      </w:pPr>
      <w:r w:rsidDel="00000000" w:rsidR="00000000" w:rsidRPr="00000000">
        <w:rPr>
          <w:rtl w:val="0"/>
        </w:rPr>
        <w:t xml:space="preserve">Prestadores autônomos de frete: Motoristas e proprietários de veículos de carga (caminhonetes, caminhões) que oferecem seus serviços por meio da plataforma;</w:t>
      </w:r>
    </w:p>
    <w:p w:rsidR="00000000" w:rsidDel="00000000" w:rsidP="00000000" w:rsidRDefault="00000000" w:rsidRPr="00000000" w14:paraId="000000B6">
      <w:pPr>
        <w:widowControl w:val="0"/>
        <w:numPr>
          <w:ilvl w:val="0"/>
          <w:numId w:val="3"/>
        </w:numPr>
        <w:spacing w:after="0" w:line="360" w:lineRule="auto"/>
        <w:ind w:left="720" w:hanging="360"/>
        <w:rPr/>
      </w:pPr>
      <w:r w:rsidDel="00000000" w:rsidR="00000000" w:rsidRPr="00000000">
        <w:rPr>
          <w:rtl w:val="0"/>
        </w:rPr>
        <w:t xml:space="preserve">Empresas de transporte e logística: Empresas que utilizam o app</w:t>
      </w:r>
    </w:p>
    <w:p w:rsidR="00000000" w:rsidDel="00000000" w:rsidP="00000000" w:rsidRDefault="00000000" w:rsidRPr="00000000" w14:paraId="000000B7">
      <w:pPr>
        <w:widowControl w:val="0"/>
        <w:numPr>
          <w:ilvl w:val="0"/>
          <w:numId w:val="3"/>
        </w:numPr>
        <w:spacing w:after="0" w:line="360" w:lineRule="auto"/>
        <w:ind w:left="720" w:hanging="360"/>
        <w:rPr/>
      </w:pPr>
      <w:r w:rsidDel="00000000" w:rsidR="00000000" w:rsidRPr="00000000">
        <w:rPr>
          <w:rtl w:val="0"/>
        </w:rPr>
        <w:t xml:space="preserve">Investidores: Pessoas que apoiam financeiramente o app, para o seu desenvolvimento, manutenção e expansão;</w:t>
      </w:r>
    </w:p>
    <w:p w:rsidR="00000000" w:rsidDel="00000000" w:rsidP="00000000" w:rsidRDefault="00000000" w:rsidRPr="00000000" w14:paraId="000000B8">
      <w:pPr>
        <w:widowControl w:val="0"/>
        <w:numPr>
          <w:ilvl w:val="0"/>
          <w:numId w:val="3"/>
        </w:numPr>
        <w:spacing w:after="0" w:line="360" w:lineRule="auto"/>
        <w:ind w:left="720" w:hanging="360"/>
        <w:rPr/>
      </w:pPr>
      <w:r w:rsidDel="00000000" w:rsidR="00000000" w:rsidRPr="00000000">
        <w:rPr>
          <w:rtl w:val="0"/>
        </w:rPr>
        <w:t xml:space="preserve">Lojas de eletrodomésticos e móveis: Parcerias voltadas à indicação de clientes que necessitam de serviços de transporte após compras de móveis e eletrodomésticos. </w:t>
      </w:r>
    </w:p>
    <w:p w:rsidR="00000000" w:rsidDel="00000000" w:rsidP="00000000" w:rsidRDefault="00000000" w:rsidRPr="00000000" w14:paraId="000000B9">
      <w:pPr>
        <w:widowControl w:val="0"/>
        <w:numPr>
          <w:ilvl w:val="0"/>
          <w:numId w:val="3"/>
        </w:numPr>
        <w:spacing w:after="200" w:line="360" w:lineRule="auto"/>
        <w:ind w:left="720" w:hanging="360"/>
        <w:rPr/>
      </w:pPr>
      <w:r w:rsidDel="00000000" w:rsidR="00000000" w:rsidRPr="00000000">
        <w:rPr>
          <w:rtl w:val="0"/>
        </w:rPr>
        <w:t xml:space="preserve">Parceiros automotivos e de manutenção veicular.</w:t>
      </w:r>
    </w:p>
    <w:p w:rsidR="00000000" w:rsidDel="00000000" w:rsidP="00000000" w:rsidRDefault="00000000" w:rsidRPr="00000000" w14:paraId="000000BA">
      <w:pPr>
        <w:pStyle w:val="Heading2"/>
        <w:numPr>
          <w:ilvl w:val="1"/>
          <w:numId w:val="18"/>
        </w:numPr>
        <w:spacing w:after="200" w:before="0" w:lineRule="auto"/>
        <w:ind w:left="360" w:firstLine="0"/>
        <w:rPr/>
      </w:pPr>
      <w:bookmarkStart w:colFirst="0" w:colLast="0" w:name="_sd3y1kkqkjpg" w:id="10"/>
      <w:bookmarkEnd w:id="10"/>
      <w:r w:rsidDel="00000000" w:rsidR="00000000" w:rsidRPr="00000000">
        <w:rPr>
          <w:rtl w:val="0"/>
        </w:rPr>
        <w:t xml:space="preserve">Atividades chave</w:t>
      </w:r>
      <w:r w:rsidDel="00000000" w:rsidR="00000000" w:rsidRPr="00000000">
        <w:rPr>
          <w:rtl w:val="0"/>
        </w:rPr>
      </w:r>
    </w:p>
    <w:p w:rsidR="00000000" w:rsidDel="00000000" w:rsidP="00000000" w:rsidRDefault="00000000" w:rsidRPr="00000000" w14:paraId="000000BB">
      <w:pPr>
        <w:widowControl w:val="0"/>
        <w:numPr>
          <w:ilvl w:val="0"/>
          <w:numId w:val="22"/>
        </w:numPr>
        <w:spacing w:after="0" w:line="360" w:lineRule="auto"/>
        <w:ind w:left="720" w:right="21" w:hanging="360"/>
        <w:jc w:val="both"/>
        <w:rPr/>
      </w:pPr>
      <w:r w:rsidDel="00000000" w:rsidR="00000000" w:rsidRPr="00000000">
        <w:rPr>
          <w:rtl w:val="0"/>
        </w:rPr>
        <w:t xml:space="preserve">Desenvolvimento e manutenção da plataforma: Criação, atualização do código e implementação de novas funcionalidades;</w:t>
      </w:r>
    </w:p>
    <w:p w:rsidR="00000000" w:rsidDel="00000000" w:rsidP="00000000" w:rsidRDefault="00000000" w:rsidRPr="00000000" w14:paraId="000000BC">
      <w:pPr>
        <w:widowControl w:val="0"/>
        <w:numPr>
          <w:ilvl w:val="0"/>
          <w:numId w:val="22"/>
        </w:numPr>
        <w:spacing w:after="0" w:line="360" w:lineRule="auto"/>
        <w:ind w:left="720" w:right="21" w:hanging="360"/>
        <w:jc w:val="both"/>
        <w:rPr/>
      </w:pPr>
      <w:r w:rsidDel="00000000" w:rsidR="00000000" w:rsidRPr="00000000">
        <w:rPr>
          <w:rtl w:val="0"/>
        </w:rPr>
        <w:t xml:space="preserve">Gerenciamento das solicitações de frete: Gerenciamento das publicações realizadas pelos clientes dentro da plataforma;</w:t>
      </w:r>
    </w:p>
    <w:p w:rsidR="00000000" w:rsidDel="00000000" w:rsidP="00000000" w:rsidRDefault="00000000" w:rsidRPr="00000000" w14:paraId="000000BD">
      <w:pPr>
        <w:widowControl w:val="0"/>
        <w:numPr>
          <w:ilvl w:val="0"/>
          <w:numId w:val="22"/>
        </w:numPr>
        <w:spacing w:after="0" w:line="360" w:lineRule="auto"/>
        <w:ind w:left="720" w:right="21" w:hanging="360"/>
        <w:jc w:val="both"/>
        <w:rPr/>
      </w:pPr>
      <w:r w:rsidDel="00000000" w:rsidR="00000000" w:rsidRPr="00000000">
        <w:rPr>
          <w:rtl w:val="0"/>
        </w:rPr>
        <w:t xml:space="preserve">Gerenciamento logístico de coleta e entrega: Monitoramento e acompanhamento de prazos para garantir a eficiência do serviço; </w:t>
      </w:r>
    </w:p>
    <w:p w:rsidR="00000000" w:rsidDel="00000000" w:rsidP="00000000" w:rsidRDefault="00000000" w:rsidRPr="00000000" w14:paraId="000000BE">
      <w:pPr>
        <w:widowControl w:val="0"/>
        <w:numPr>
          <w:ilvl w:val="0"/>
          <w:numId w:val="22"/>
        </w:numPr>
        <w:spacing w:after="0" w:line="360" w:lineRule="auto"/>
        <w:ind w:left="720" w:right="21" w:hanging="360"/>
        <w:jc w:val="both"/>
        <w:rPr/>
      </w:pPr>
      <w:r w:rsidDel="00000000" w:rsidR="00000000" w:rsidRPr="00000000">
        <w:rPr>
          <w:rtl w:val="0"/>
        </w:rPr>
        <w:t xml:space="preserve">Suporte aos usuários: Atendimento para resolução de dúvidas, problemas técnicos e suporte durante o uso da plataforma;</w:t>
      </w:r>
    </w:p>
    <w:p w:rsidR="00000000" w:rsidDel="00000000" w:rsidP="00000000" w:rsidRDefault="00000000" w:rsidRPr="00000000" w14:paraId="000000BF">
      <w:pPr>
        <w:widowControl w:val="0"/>
        <w:numPr>
          <w:ilvl w:val="0"/>
          <w:numId w:val="22"/>
        </w:numPr>
        <w:spacing w:after="200" w:line="360" w:lineRule="auto"/>
        <w:ind w:left="720" w:right="21" w:hanging="360"/>
        <w:jc w:val="both"/>
        <w:rPr/>
      </w:pPr>
      <w:r w:rsidDel="00000000" w:rsidR="00000000" w:rsidRPr="00000000">
        <w:rPr>
          <w:rtl w:val="0"/>
        </w:rPr>
        <w:t xml:space="preserve">Divulgação e marketing da plataforma: Estratégias de marketing digital e divulgação para atrair clientes e prestadores de serviço.</w:t>
      </w:r>
    </w:p>
    <w:p w:rsidR="00000000" w:rsidDel="00000000" w:rsidP="00000000" w:rsidRDefault="00000000" w:rsidRPr="00000000" w14:paraId="000000C0">
      <w:pPr>
        <w:pStyle w:val="Heading2"/>
        <w:widowControl w:val="0"/>
        <w:numPr>
          <w:ilvl w:val="1"/>
          <w:numId w:val="18"/>
        </w:numPr>
        <w:spacing w:after="200" w:before="0" w:lineRule="auto"/>
        <w:ind w:left="360" w:firstLine="0"/>
        <w:rPr/>
      </w:pPr>
      <w:bookmarkStart w:colFirst="0" w:colLast="0" w:name="_cemu22otg1eu" w:id="11"/>
      <w:bookmarkEnd w:id="11"/>
      <w:r w:rsidDel="00000000" w:rsidR="00000000" w:rsidRPr="00000000">
        <w:rPr>
          <w:rtl w:val="0"/>
        </w:rPr>
        <w:t xml:space="preserve">Recursos chave</w:t>
      </w:r>
      <w:r w:rsidDel="00000000" w:rsidR="00000000" w:rsidRPr="00000000">
        <w:rPr>
          <w:rtl w:val="0"/>
        </w:rPr>
      </w:r>
    </w:p>
    <w:p w:rsidR="00000000" w:rsidDel="00000000" w:rsidP="00000000" w:rsidRDefault="00000000" w:rsidRPr="00000000" w14:paraId="000000C1">
      <w:pPr>
        <w:widowControl w:val="0"/>
        <w:numPr>
          <w:ilvl w:val="0"/>
          <w:numId w:val="6"/>
        </w:numPr>
        <w:spacing w:after="0" w:line="360" w:lineRule="auto"/>
        <w:ind w:left="720" w:right="22" w:hanging="360"/>
        <w:rPr/>
      </w:pPr>
      <w:r w:rsidDel="00000000" w:rsidR="00000000" w:rsidRPr="00000000">
        <w:rPr>
          <w:rtl w:val="0"/>
        </w:rPr>
        <w:t xml:space="preserve">Plataforma mobile e web: Aplicação responsável pela intermediação entre clientes e prestadores de serviço;</w:t>
      </w:r>
    </w:p>
    <w:p w:rsidR="00000000" w:rsidDel="00000000" w:rsidP="00000000" w:rsidRDefault="00000000" w:rsidRPr="00000000" w14:paraId="000000C2">
      <w:pPr>
        <w:widowControl w:val="0"/>
        <w:numPr>
          <w:ilvl w:val="0"/>
          <w:numId w:val="6"/>
        </w:numPr>
        <w:spacing w:after="0" w:line="360" w:lineRule="auto"/>
        <w:ind w:left="720" w:right="24" w:hanging="360"/>
        <w:rPr/>
      </w:pPr>
      <w:r w:rsidDel="00000000" w:rsidR="00000000" w:rsidRPr="00000000">
        <w:rPr>
          <w:rtl w:val="0"/>
        </w:rPr>
        <w:t xml:space="preserve">VPS (Servidor Virtual Privado) para hospedagem da aplicação: Infraestrutura necessária para manter o sistema online e funcionando adequadamente;</w:t>
      </w:r>
    </w:p>
    <w:p w:rsidR="00000000" w:rsidDel="00000000" w:rsidP="00000000" w:rsidRDefault="00000000" w:rsidRPr="00000000" w14:paraId="000000C3">
      <w:pPr>
        <w:widowControl w:val="0"/>
        <w:numPr>
          <w:ilvl w:val="0"/>
          <w:numId w:val="6"/>
        </w:numPr>
        <w:spacing w:after="0" w:line="360" w:lineRule="auto"/>
        <w:ind w:left="720" w:right="24" w:hanging="360"/>
        <w:rPr/>
      </w:pPr>
      <w:r w:rsidDel="00000000" w:rsidR="00000000" w:rsidRPr="00000000">
        <w:rPr>
          <w:rtl w:val="0"/>
        </w:rPr>
        <w:t xml:space="preserve">Equipe de desenvolvimento: Profissionais responsáveis pela criação, implementação e manutenção da plataforma;</w:t>
      </w:r>
    </w:p>
    <w:p w:rsidR="00000000" w:rsidDel="00000000" w:rsidP="00000000" w:rsidRDefault="00000000" w:rsidRPr="00000000" w14:paraId="000000C4">
      <w:pPr>
        <w:widowControl w:val="0"/>
        <w:numPr>
          <w:ilvl w:val="0"/>
          <w:numId w:val="6"/>
        </w:numPr>
        <w:spacing w:after="200" w:line="360" w:lineRule="auto"/>
        <w:ind w:left="720" w:right="24" w:hanging="360"/>
        <w:rPr/>
      </w:pPr>
      <w:r w:rsidDel="00000000" w:rsidR="00000000" w:rsidRPr="00000000">
        <w:rPr>
          <w:rtl w:val="0"/>
        </w:rPr>
        <w:t xml:space="preserve">Equipe de suporte e atendimento: Profissionais responsáveis pelo suporte técnico e atendimento aos usuários.</w:t>
      </w:r>
    </w:p>
    <w:p w:rsidR="00000000" w:rsidDel="00000000" w:rsidP="00000000" w:rsidRDefault="00000000" w:rsidRPr="00000000" w14:paraId="000000C5">
      <w:pPr>
        <w:pStyle w:val="Heading2"/>
        <w:numPr>
          <w:ilvl w:val="1"/>
          <w:numId w:val="18"/>
        </w:numPr>
        <w:spacing w:after="200" w:before="0" w:lineRule="auto"/>
        <w:ind w:left="360" w:firstLine="0"/>
        <w:rPr/>
      </w:pPr>
      <w:bookmarkStart w:colFirst="0" w:colLast="0" w:name="_zd4arnsd9kyg" w:id="12"/>
      <w:bookmarkEnd w:id="12"/>
      <w:r w:rsidDel="00000000" w:rsidR="00000000" w:rsidRPr="00000000">
        <w:rPr>
          <w:rtl w:val="0"/>
        </w:rPr>
        <w:t xml:space="preserve">Proposta de valor</w:t>
      </w:r>
      <w:r w:rsidDel="00000000" w:rsidR="00000000" w:rsidRPr="00000000">
        <w:rPr>
          <w:rtl w:val="0"/>
        </w:rPr>
      </w:r>
    </w:p>
    <w:p w:rsidR="00000000" w:rsidDel="00000000" w:rsidP="00000000" w:rsidRDefault="00000000" w:rsidRPr="00000000" w14:paraId="000000C6">
      <w:pPr>
        <w:widowControl w:val="0"/>
        <w:numPr>
          <w:ilvl w:val="0"/>
          <w:numId w:val="8"/>
        </w:numPr>
        <w:spacing w:after="0" w:line="360" w:lineRule="auto"/>
        <w:ind w:left="720" w:right="20" w:hanging="360"/>
        <w:jc w:val="both"/>
        <w:rPr/>
      </w:pPr>
      <w:r w:rsidDel="00000000" w:rsidR="00000000" w:rsidRPr="00000000">
        <w:rPr>
          <w:rtl w:val="0"/>
        </w:rPr>
        <w:t xml:space="preserve">Plataforma prática e acessível para contratação de fretes: Facilidade na busca e contratação de serviços de mudanças e pequenos fretes;</w:t>
      </w:r>
    </w:p>
    <w:p w:rsidR="00000000" w:rsidDel="00000000" w:rsidP="00000000" w:rsidRDefault="00000000" w:rsidRPr="00000000" w14:paraId="000000C7">
      <w:pPr>
        <w:widowControl w:val="0"/>
        <w:numPr>
          <w:ilvl w:val="0"/>
          <w:numId w:val="8"/>
        </w:numPr>
        <w:spacing w:after="0" w:line="360" w:lineRule="auto"/>
        <w:ind w:left="720" w:right="20" w:hanging="360"/>
        <w:jc w:val="both"/>
        <w:rPr/>
      </w:pPr>
      <w:r w:rsidDel="00000000" w:rsidR="00000000" w:rsidRPr="00000000">
        <w:rPr>
          <w:rtl w:val="0"/>
        </w:rPr>
        <w:t xml:space="preserve">Conveniência e agilidade na conexão entre clientes e prestadores de serviço: Comunicação rápida e acessível por meio da plataforma;</w:t>
      </w:r>
    </w:p>
    <w:p w:rsidR="00000000" w:rsidDel="00000000" w:rsidP="00000000" w:rsidRDefault="00000000" w:rsidRPr="00000000" w14:paraId="000000C8">
      <w:pPr>
        <w:widowControl w:val="0"/>
        <w:numPr>
          <w:ilvl w:val="0"/>
          <w:numId w:val="8"/>
        </w:numPr>
        <w:spacing w:after="0" w:line="360" w:lineRule="auto"/>
        <w:ind w:left="720" w:right="20" w:hanging="360"/>
        <w:jc w:val="both"/>
        <w:rPr/>
      </w:pPr>
      <w:r w:rsidDel="00000000" w:rsidR="00000000" w:rsidRPr="00000000">
        <w:rPr>
          <w:rtl w:val="0"/>
        </w:rPr>
        <w:t xml:space="preserve">Processo simplificado para solicitação e contratação de fretes: Sistema intuitivo com feed de solicitações, chat integrado e negociação direta;</w:t>
      </w:r>
    </w:p>
    <w:p w:rsidR="00000000" w:rsidDel="00000000" w:rsidP="00000000" w:rsidRDefault="00000000" w:rsidRPr="00000000" w14:paraId="000000C9">
      <w:pPr>
        <w:widowControl w:val="0"/>
        <w:numPr>
          <w:ilvl w:val="0"/>
          <w:numId w:val="8"/>
        </w:numPr>
        <w:spacing w:after="200" w:line="360" w:lineRule="auto"/>
        <w:ind w:left="720" w:right="26" w:hanging="360"/>
        <w:rPr/>
      </w:pPr>
      <w:r w:rsidDel="00000000" w:rsidR="00000000" w:rsidRPr="00000000">
        <w:rPr>
          <w:rtl w:val="0"/>
        </w:rPr>
        <w:t xml:space="preserve">Maior segurança através de avaliações bidirecionais e perfis de prestadores:  Sistema de avaliações bidirecionais, onde tanto clientes quanto prestadores podem avaliar um ao outro.</w:t>
      </w:r>
    </w:p>
    <w:p w:rsidR="00000000" w:rsidDel="00000000" w:rsidP="00000000" w:rsidRDefault="00000000" w:rsidRPr="00000000" w14:paraId="000000CA">
      <w:pPr>
        <w:pStyle w:val="Heading2"/>
        <w:numPr>
          <w:ilvl w:val="1"/>
          <w:numId w:val="18"/>
        </w:numPr>
        <w:spacing w:after="200" w:before="0" w:lineRule="auto"/>
        <w:ind w:left="360" w:firstLine="0"/>
        <w:rPr/>
      </w:pPr>
      <w:bookmarkStart w:colFirst="0" w:colLast="0" w:name="_q7yihtqhj95o" w:id="13"/>
      <w:bookmarkEnd w:id="13"/>
      <w:r w:rsidDel="00000000" w:rsidR="00000000" w:rsidRPr="00000000">
        <w:rPr>
          <w:rtl w:val="0"/>
        </w:rPr>
        <w:t xml:space="preserve">Relacionamento com o cliente</w:t>
      </w:r>
      <w:r w:rsidDel="00000000" w:rsidR="00000000" w:rsidRPr="00000000">
        <w:rPr>
          <w:rtl w:val="0"/>
        </w:rPr>
      </w:r>
    </w:p>
    <w:p w:rsidR="00000000" w:rsidDel="00000000" w:rsidP="00000000" w:rsidRDefault="00000000" w:rsidRPr="00000000" w14:paraId="000000CB">
      <w:pPr>
        <w:widowControl w:val="0"/>
        <w:numPr>
          <w:ilvl w:val="0"/>
          <w:numId w:val="1"/>
        </w:numPr>
        <w:spacing w:after="0" w:line="360" w:lineRule="auto"/>
        <w:ind w:left="720" w:right="27" w:hanging="360"/>
        <w:rPr/>
      </w:pPr>
      <w:r w:rsidDel="00000000" w:rsidR="00000000" w:rsidRPr="00000000">
        <w:rPr>
          <w:rtl w:val="0"/>
        </w:rPr>
        <w:t xml:space="preserve">SAC (Serviço de Atendimento ao Cliente): Suporte ativo para resolução de dúvidas e problemas. </w:t>
      </w:r>
    </w:p>
    <w:p w:rsidR="00000000" w:rsidDel="00000000" w:rsidP="00000000" w:rsidRDefault="00000000" w:rsidRPr="00000000" w14:paraId="000000CC">
      <w:pPr>
        <w:widowControl w:val="0"/>
        <w:numPr>
          <w:ilvl w:val="0"/>
          <w:numId w:val="1"/>
        </w:numPr>
        <w:spacing w:after="0" w:line="360" w:lineRule="auto"/>
        <w:ind w:left="720" w:right="28" w:hanging="360"/>
        <w:rPr/>
      </w:pPr>
      <w:r w:rsidDel="00000000" w:rsidR="00000000" w:rsidRPr="00000000">
        <w:rPr>
          <w:rtl w:val="0"/>
        </w:rPr>
        <w:t xml:space="preserve">Suporte via WhatsApp e e-mail: Canais de comunicação rápida para atendimento e suporte;</w:t>
      </w:r>
    </w:p>
    <w:p w:rsidR="00000000" w:rsidDel="00000000" w:rsidP="00000000" w:rsidRDefault="00000000" w:rsidRPr="00000000" w14:paraId="000000CD">
      <w:pPr>
        <w:widowControl w:val="0"/>
        <w:numPr>
          <w:ilvl w:val="0"/>
          <w:numId w:val="1"/>
        </w:numPr>
        <w:spacing w:after="0" w:line="360" w:lineRule="auto"/>
        <w:ind w:left="720" w:right="28" w:hanging="360"/>
        <w:rPr/>
      </w:pPr>
      <w:r w:rsidDel="00000000" w:rsidR="00000000" w:rsidRPr="00000000">
        <w:rPr>
          <w:rtl w:val="0"/>
        </w:rPr>
        <w:t xml:space="preserve">Atendimento digital: Central de ajuda integrada ao app (FAQs) para respostas às dúvidas mais comuns;</w:t>
      </w:r>
    </w:p>
    <w:p w:rsidR="00000000" w:rsidDel="00000000" w:rsidP="00000000" w:rsidRDefault="00000000" w:rsidRPr="00000000" w14:paraId="000000CE">
      <w:pPr>
        <w:widowControl w:val="0"/>
        <w:numPr>
          <w:ilvl w:val="0"/>
          <w:numId w:val="1"/>
        </w:numPr>
        <w:spacing w:after="200" w:line="360" w:lineRule="auto"/>
        <w:ind w:left="720" w:right="28" w:hanging="360"/>
        <w:rPr/>
      </w:pPr>
      <w:r w:rsidDel="00000000" w:rsidR="00000000" w:rsidRPr="00000000">
        <w:rPr>
          <w:rtl w:val="0"/>
        </w:rPr>
        <w:t xml:space="preserve">Publicidade e comunicação nas redes sociais: Interação com usuários, divulgação de novidades e fortalecimento da marca.</w:t>
      </w:r>
    </w:p>
    <w:p w:rsidR="00000000" w:rsidDel="00000000" w:rsidP="00000000" w:rsidRDefault="00000000" w:rsidRPr="00000000" w14:paraId="000000CF">
      <w:pPr>
        <w:pStyle w:val="Heading2"/>
        <w:numPr>
          <w:ilvl w:val="1"/>
          <w:numId w:val="18"/>
        </w:numPr>
        <w:ind w:left="360" w:firstLine="0"/>
        <w:rPr/>
      </w:pPr>
      <w:bookmarkStart w:colFirst="0" w:colLast="0" w:name="_lpbhun14dfcy" w:id="14"/>
      <w:bookmarkEnd w:id="14"/>
      <w:r w:rsidDel="00000000" w:rsidR="00000000" w:rsidRPr="00000000">
        <w:rPr>
          <w:rtl w:val="0"/>
        </w:rPr>
        <w:t xml:space="preserve">Canais</w:t>
      </w:r>
    </w:p>
    <w:p w:rsidR="00000000" w:rsidDel="00000000" w:rsidP="00000000" w:rsidRDefault="00000000" w:rsidRPr="00000000" w14:paraId="000000D0">
      <w:pPr>
        <w:widowControl w:val="0"/>
        <w:numPr>
          <w:ilvl w:val="0"/>
          <w:numId w:val="11"/>
        </w:numPr>
        <w:spacing w:after="0" w:line="360" w:lineRule="auto"/>
        <w:ind w:left="720" w:right="14" w:hanging="360"/>
        <w:rPr/>
      </w:pPr>
      <w:r w:rsidDel="00000000" w:rsidR="00000000" w:rsidRPr="00000000">
        <w:rPr>
          <w:rtl w:val="0"/>
        </w:rPr>
        <w:t xml:space="preserve">Aplicativo mobile: Principal meio utilizado pelos usuários para solicitar, negociar e contratar serviços de frete;</w:t>
      </w:r>
    </w:p>
    <w:p w:rsidR="00000000" w:rsidDel="00000000" w:rsidP="00000000" w:rsidRDefault="00000000" w:rsidRPr="00000000" w14:paraId="000000D1">
      <w:pPr>
        <w:widowControl w:val="0"/>
        <w:numPr>
          <w:ilvl w:val="0"/>
          <w:numId w:val="11"/>
        </w:numPr>
        <w:spacing w:after="0" w:line="360" w:lineRule="auto"/>
        <w:ind w:left="720" w:right="26" w:hanging="360"/>
        <w:rPr/>
      </w:pPr>
      <w:r w:rsidDel="00000000" w:rsidR="00000000" w:rsidRPr="00000000">
        <w:rPr>
          <w:rtl w:val="0"/>
        </w:rPr>
        <w:t xml:space="preserve">Site oficial da plataforma: Canal institucional para divulgação de informações e acesso ao sistema;</w:t>
      </w:r>
    </w:p>
    <w:p w:rsidR="00000000" w:rsidDel="00000000" w:rsidP="00000000" w:rsidRDefault="00000000" w:rsidRPr="00000000" w14:paraId="000000D2">
      <w:pPr>
        <w:widowControl w:val="0"/>
        <w:numPr>
          <w:ilvl w:val="0"/>
          <w:numId w:val="11"/>
        </w:numPr>
        <w:spacing w:after="0" w:line="360" w:lineRule="auto"/>
        <w:ind w:left="720" w:right="26" w:hanging="360"/>
        <w:rPr/>
      </w:pPr>
      <w:r w:rsidDel="00000000" w:rsidR="00000000" w:rsidRPr="00000000">
        <w:rPr>
          <w:rtl w:val="0"/>
        </w:rPr>
        <w:t xml:space="preserve">Redes sociais: Meio de divulgação, comunicação e captação de usuários;</w:t>
      </w:r>
    </w:p>
    <w:p w:rsidR="00000000" w:rsidDel="00000000" w:rsidP="00000000" w:rsidRDefault="00000000" w:rsidRPr="00000000" w14:paraId="000000D3">
      <w:pPr>
        <w:widowControl w:val="0"/>
        <w:numPr>
          <w:ilvl w:val="0"/>
          <w:numId w:val="11"/>
        </w:numPr>
        <w:spacing w:after="0" w:line="360" w:lineRule="auto"/>
        <w:ind w:left="720" w:right="26" w:hanging="360"/>
        <w:rPr/>
      </w:pPr>
      <w:r w:rsidDel="00000000" w:rsidR="00000000" w:rsidRPr="00000000">
        <w:rPr>
          <w:rtl w:val="0"/>
        </w:rPr>
        <w:t xml:space="preserve">WhatsApp: Canal de suporte, comunicação e atendimento rápido;</w:t>
      </w:r>
    </w:p>
    <w:p w:rsidR="00000000" w:rsidDel="00000000" w:rsidP="00000000" w:rsidRDefault="00000000" w:rsidRPr="00000000" w14:paraId="000000D4">
      <w:pPr>
        <w:widowControl w:val="0"/>
        <w:numPr>
          <w:ilvl w:val="0"/>
          <w:numId w:val="11"/>
        </w:numPr>
        <w:spacing w:after="200" w:line="360" w:lineRule="auto"/>
        <w:ind w:left="720" w:right="26" w:hanging="360"/>
        <w:rPr/>
      </w:pPr>
      <w:r w:rsidDel="00000000" w:rsidR="00000000" w:rsidRPr="00000000">
        <w:rPr>
          <w:rtl w:val="0"/>
        </w:rPr>
        <w:t xml:space="preserve">E-mail: Utilizado para notificações, suporte e comunicação formal com usuários.</w:t>
      </w:r>
    </w:p>
    <w:p w:rsidR="00000000" w:rsidDel="00000000" w:rsidP="00000000" w:rsidRDefault="00000000" w:rsidRPr="00000000" w14:paraId="000000D5">
      <w:pPr>
        <w:pStyle w:val="Heading2"/>
        <w:numPr>
          <w:ilvl w:val="1"/>
          <w:numId w:val="18"/>
        </w:numPr>
        <w:ind w:left="360" w:firstLine="0"/>
        <w:rPr/>
      </w:pPr>
      <w:bookmarkStart w:colFirst="0" w:colLast="0" w:name="_qjjifsmak1qc" w:id="15"/>
      <w:bookmarkEnd w:id="15"/>
      <w:r w:rsidDel="00000000" w:rsidR="00000000" w:rsidRPr="00000000">
        <w:rPr>
          <w:rtl w:val="0"/>
        </w:rPr>
        <w:t xml:space="preserve">Segmento de mercado</w:t>
      </w:r>
    </w:p>
    <w:p w:rsidR="00000000" w:rsidDel="00000000" w:rsidP="00000000" w:rsidRDefault="00000000" w:rsidRPr="00000000" w14:paraId="000000D6">
      <w:pPr>
        <w:widowControl w:val="0"/>
        <w:numPr>
          <w:ilvl w:val="0"/>
          <w:numId w:val="21"/>
        </w:numPr>
        <w:spacing w:after="0" w:line="360" w:lineRule="auto"/>
        <w:ind w:left="720" w:right="24" w:hanging="360"/>
        <w:rPr/>
      </w:pPr>
      <w:r w:rsidDel="00000000" w:rsidR="00000000" w:rsidRPr="00000000">
        <w:rPr>
          <w:rtl w:val="0"/>
        </w:rPr>
        <w:t xml:space="preserve">Pessoas físicas que desejam realizar mudanças: Clientes que necessitam de serviços de mudança e pequenos fretes;</w:t>
      </w:r>
    </w:p>
    <w:p w:rsidR="00000000" w:rsidDel="00000000" w:rsidP="00000000" w:rsidRDefault="00000000" w:rsidRPr="00000000" w14:paraId="000000D7">
      <w:pPr>
        <w:widowControl w:val="0"/>
        <w:numPr>
          <w:ilvl w:val="0"/>
          <w:numId w:val="21"/>
        </w:numPr>
        <w:spacing w:after="0" w:line="360" w:lineRule="auto"/>
        <w:ind w:left="720" w:right="24" w:hanging="360"/>
        <w:rPr/>
      </w:pPr>
      <w:r w:rsidDel="00000000" w:rsidR="00000000" w:rsidRPr="00000000">
        <w:rPr>
          <w:rtl w:val="0"/>
        </w:rPr>
        <w:t xml:space="preserve">Estudantes, moradores de apartamentos, casas e kitnets:Público que frequentemente realiza mudanças locais e necessita de transporte acessível;</w:t>
      </w:r>
    </w:p>
    <w:p w:rsidR="00000000" w:rsidDel="00000000" w:rsidP="00000000" w:rsidRDefault="00000000" w:rsidRPr="00000000" w14:paraId="000000D8">
      <w:pPr>
        <w:widowControl w:val="0"/>
        <w:numPr>
          <w:ilvl w:val="0"/>
          <w:numId w:val="21"/>
        </w:numPr>
        <w:spacing w:after="0" w:line="360" w:lineRule="auto"/>
        <w:ind w:left="720" w:right="24" w:hanging="360"/>
        <w:rPr/>
      </w:pPr>
      <w:r w:rsidDel="00000000" w:rsidR="00000000" w:rsidRPr="00000000">
        <w:rPr>
          <w:rtl w:val="0"/>
        </w:rPr>
        <w:t xml:space="preserve">Prestadores autônomos de serviços de frete: Motoristas que buscam uma fonte de renda extra ou uma ferramenta principal para captar clientes; </w:t>
      </w:r>
    </w:p>
    <w:p w:rsidR="00000000" w:rsidDel="00000000" w:rsidP="00000000" w:rsidRDefault="00000000" w:rsidRPr="00000000" w14:paraId="000000D9">
      <w:pPr>
        <w:widowControl w:val="0"/>
        <w:numPr>
          <w:ilvl w:val="0"/>
          <w:numId w:val="21"/>
        </w:numPr>
        <w:spacing w:after="200" w:line="360" w:lineRule="auto"/>
        <w:ind w:left="720" w:right="24" w:hanging="360"/>
        <w:rPr/>
      </w:pPr>
      <w:r w:rsidDel="00000000" w:rsidR="00000000" w:rsidRPr="00000000">
        <w:rPr>
          <w:rtl w:val="0"/>
        </w:rPr>
        <w:t xml:space="preserve">Empresas de transporte e frete: Pequenos negócios, comércios locais que não possuem frota própria e precisam terceirizar suas entregas de mercadorias. </w:t>
      </w:r>
    </w:p>
    <w:p w:rsidR="00000000" w:rsidDel="00000000" w:rsidP="00000000" w:rsidRDefault="00000000" w:rsidRPr="00000000" w14:paraId="000000DA">
      <w:pPr>
        <w:pStyle w:val="Heading2"/>
        <w:widowControl w:val="0"/>
        <w:numPr>
          <w:ilvl w:val="1"/>
          <w:numId w:val="18"/>
        </w:numPr>
        <w:spacing w:after="200" w:before="0" w:lineRule="auto"/>
        <w:ind w:left="360" w:firstLine="0"/>
        <w:rPr/>
      </w:pPr>
      <w:bookmarkStart w:colFirst="0" w:colLast="0" w:name="_7gdjd8t8u5i5" w:id="16"/>
      <w:bookmarkEnd w:id="16"/>
      <w:r w:rsidDel="00000000" w:rsidR="00000000" w:rsidRPr="00000000">
        <w:rPr>
          <w:rtl w:val="0"/>
        </w:rPr>
        <w:t xml:space="preserve">Estrutura de custos</w:t>
      </w:r>
      <w:r w:rsidDel="00000000" w:rsidR="00000000" w:rsidRPr="00000000">
        <w:rPr>
          <w:rtl w:val="0"/>
        </w:rPr>
      </w:r>
    </w:p>
    <w:p w:rsidR="00000000" w:rsidDel="00000000" w:rsidP="00000000" w:rsidRDefault="00000000" w:rsidRPr="00000000" w14:paraId="000000DB">
      <w:pPr>
        <w:widowControl w:val="0"/>
        <w:numPr>
          <w:ilvl w:val="0"/>
          <w:numId w:val="5"/>
        </w:numPr>
        <w:spacing w:after="0" w:line="360" w:lineRule="auto"/>
        <w:ind w:left="720" w:right="18" w:hanging="360"/>
        <w:rPr/>
      </w:pPr>
      <w:r w:rsidDel="00000000" w:rsidR="00000000" w:rsidRPr="00000000">
        <w:rPr>
          <w:rtl w:val="0"/>
        </w:rPr>
        <w:t xml:space="preserve">Hospedagem e gerenciamento da plataforma: Custos relacionados à infraestrutura, servidores e manutenção do sistema. Estimativa: R$ 200 – R$ 300/mês;</w:t>
      </w:r>
    </w:p>
    <w:p w:rsidR="00000000" w:rsidDel="00000000" w:rsidP="00000000" w:rsidRDefault="00000000" w:rsidRPr="00000000" w14:paraId="000000DC">
      <w:pPr>
        <w:widowControl w:val="0"/>
        <w:numPr>
          <w:ilvl w:val="0"/>
          <w:numId w:val="5"/>
        </w:numPr>
        <w:spacing w:after="200" w:line="360" w:lineRule="auto"/>
        <w:ind w:left="720" w:right="29" w:hanging="360"/>
        <w:rPr/>
      </w:pPr>
      <w:r w:rsidDel="00000000" w:rsidR="00000000" w:rsidRPr="00000000">
        <w:rPr>
          <w:rtl w:val="0"/>
        </w:rPr>
        <w:t xml:space="preserve">Marketing, propaganda e publicidade: Investimentos em divulgação da plataforma e aquisição de usuários. Estimativa: R$ 100 – R$ 300/mês, utilizando redes sociais, grupos locais e anúncios básicos. </w:t>
      </w:r>
    </w:p>
    <w:p w:rsidR="00000000" w:rsidDel="00000000" w:rsidP="00000000" w:rsidRDefault="00000000" w:rsidRPr="00000000" w14:paraId="000000DD">
      <w:pPr>
        <w:pStyle w:val="Heading2"/>
        <w:widowControl w:val="0"/>
        <w:numPr>
          <w:ilvl w:val="1"/>
          <w:numId w:val="18"/>
        </w:numPr>
        <w:spacing w:after="200" w:before="0" w:lineRule="auto"/>
        <w:ind w:left="360" w:firstLine="0"/>
        <w:rPr/>
      </w:pPr>
      <w:bookmarkStart w:colFirst="0" w:colLast="0" w:name="_nyh2scv2r6np" w:id="17"/>
      <w:bookmarkEnd w:id="17"/>
      <w:r w:rsidDel="00000000" w:rsidR="00000000" w:rsidRPr="00000000">
        <w:rPr>
          <w:rtl w:val="0"/>
        </w:rPr>
        <w:t xml:space="preserve">Fontes de renda</w:t>
      </w:r>
      <w:r w:rsidDel="00000000" w:rsidR="00000000" w:rsidRPr="00000000">
        <w:rPr>
          <w:rtl w:val="0"/>
        </w:rPr>
      </w:r>
    </w:p>
    <w:p w:rsidR="00000000" w:rsidDel="00000000" w:rsidP="00000000" w:rsidRDefault="00000000" w:rsidRPr="00000000" w14:paraId="000000DE">
      <w:pPr>
        <w:widowControl w:val="0"/>
        <w:numPr>
          <w:ilvl w:val="0"/>
          <w:numId w:val="5"/>
        </w:numPr>
        <w:spacing w:after="0" w:line="360" w:lineRule="auto"/>
        <w:ind w:left="720" w:right="18" w:hanging="360"/>
        <w:rPr/>
      </w:pPr>
      <w:r>
        <w:t>Mensalidade cobrada dos prestadores de serviço: Assinatura prevista no produto para utilização de recursos da plataforma. Valor sugerido: R$ 49,90/mês por prestador;</w:t>
      </w:r>
    </w:p>
    <w:p w:rsidR="00000000" w:rsidDel="00000000" w:rsidP="00000000" w:rsidRDefault="00000000" w:rsidRPr="00000000" w14:paraId="000000DF">
      <w:pPr>
        <w:widowControl w:val="0"/>
        <w:numPr>
          <w:ilvl w:val="0"/>
          <w:numId w:val="5"/>
        </w:numPr>
        <w:spacing w:after="0" w:line="360" w:lineRule="auto"/>
        <w:ind w:left="720" w:right="18" w:hanging="360"/>
        <w:rPr/>
      </w:pPr>
      <w:r w:rsidDel="00000000" w:rsidR="00000000" w:rsidRPr="00000000">
        <w:rPr>
          <w:rtl w:val="0"/>
        </w:rPr>
        <w:t xml:space="preserve">Publicidade e anúncios dentro da plataforma: Espaços destinados à divulgação de parceiros e anunciantes. Valor inicial sugerido: R$ 49/mês por anúncio;</w:t>
      </w:r>
    </w:p>
    <w:p w:rsidR="00000000" w:rsidDel="00000000" w:rsidP="00000000" w:rsidRDefault="00000000" w:rsidRPr="00000000" w14:paraId="000000E0">
      <w:pPr>
        <w:widowControl w:val="0"/>
        <w:numPr>
          <w:ilvl w:val="0"/>
          <w:numId w:val="5"/>
        </w:numPr>
        <w:spacing w:after="0" w:line="360" w:lineRule="auto"/>
        <w:ind w:left="720" w:right="18" w:hanging="360"/>
        <w:rPr/>
      </w:pPr>
      <w:r w:rsidDel="00000000" w:rsidR="00000000" w:rsidRPr="00000000">
        <w:rPr>
          <w:rtl w:val="0"/>
        </w:rPr>
        <w:t xml:space="preserve">Patrocínio e parcerias comerciais:Apoio financeiro obtido através de empresas parceiras com valores negociáveis;</w:t>
      </w:r>
    </w:p>
    <w:p w:rsidR="00000000" w:rsidDel="00000000" w:rsidP="00000000" w:rsidRDefault="00000000" w:rsidRPr="00000000" w14:paraId="000000E1">
      <w:pPr>
        <w:widowControl w:val="0"/>
        <w:numPr>
          <w:ilvl w:val="0"/>
          <w:numId w:val="5"/>
        </w:numPr>
        <w:spacing w:after="0" w:line="360" w:lineRule="auto"/>
        <w:ind w:left="720" w:right="18" w:hanging="360"/>
        <w:rPr/>
      </w:pPr>
      <w:r w:rsidDel="00000000" w:rsidR="00000000" w:rsidRPr="00000000">
        <w:rPr>
          <w:rtl w:val="0"/>
        </w:rPr>
        <w:t xml:space="preserve">Destaque pago para anúncios e perfis de prestadores: Funcionalidade premium opcional para aumentar a visibilidade dentro do feed de solicitações, incluso na mensalidade inicial ou como upgrade. </w:t>
      </w:r>
    </w:p>
    <w:p w:rsidR="00000000" w:rsidDel="00000000" w:rsidP="00000000" w:rsidRDefault="00000000" w:rsidRPr="00000000" w14:paraId="000000E2">
      <w:pPr>
        <w:pStyle w:val="Heading1"/>
        <w:spacing w:line="360" w:lineRule="auto"/>
        <w:rPr/>
      </w:pPr>
      <w:bookmarkStart w:colFirst="0" w:colLast="0" w:name="_s9kdf7edkouy" w:id="18"/>
      <w:bookmarkEnd w:id="18"/>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1"/>
        <w:numPr>
          <w:ilvl w:val="0"/>
          <w:numId w:val="18"/>
        </w:numPr>
        <w:spacing w:after="200" w:lineRule="auto"/>
        <w:ind w:left="187.08661417322838" w:firstLine="0"/>
        <w:rPr/>
      </w:pPr>
      <w:bookmarkStart w:colFirst="0" w:colLast="0" w:name="_cyx3u4k51xa4" w:id="19"/>
      <w:bookmarkEnd w:id="19"/>
      <w:r w:rsidDel="00000000" w:rsidR="00000000" w:rsidRPr="00000000">
        <w:rPr>
          <w:rtl w:val="0"/>
        </w:rPr>
        <w:t xml:space="preserve">METODOLOGIA</w:t>
      </w:r>
      <w:r w:rsidDel="00000000" w:rsidR="00000000" w:rsidRPr="00000000">
        <w:rPr>
          <w:rtl w:val="0"/>
        </w:rPr>
      </w:r>
    </w:p>
    <w:p w:rsidR="00000000" w:rsidDel="00000000" w:rsidP="00000000" w:rsidRDefault="00000000" w:rsidRPr="00000000" w14:paraId="000000E4">
      <w:pPr>
        <w:spacing w:after="0" w:lineRule="auto"/>
        <w:rPr/>
      </w:pPr>
      <w:r w:rsidDel="00000000" w:rsidR="00000000" w:rsidRPr="00000000">
        <w:rPr>
          <w:rtl w:val="0"/>
        </w:rPr>
        <w:t xml:space="preserve">A metodologia utilizada no desenvolvimento do projeto Fretta será baseada em pesquisa exploratória, levantamento de dados, prototipação e validação da solução proposta. O objetivo é garantir que a aplicação web progressiva (PWA) atenda às necessidades dos usuários que buscam serviços de frete, orçamento e agendamento de coleta de forma prática e eficiente.</w:t>
      </w:r>
    </w:p>
    <w:p w:rsidR="00000000" w:rsidDel="00000000" w:rsidP="00000000" w:rsidRDefault="00000000" w:rsidRPr="00000000" w14:paraId="000000E5">
      <w:pPr>
        <w:spacing w:after="200" w:lineRule="auto"/>
        <w:rPr/>
      </w:pPr>
      <w:r w:rsidDel="00000000" w:rsidR="00000000" w:rsidRPr="00000000">
        <w:rPr>
          <w:rtl w:val="0"/>
        </w:rPr>
        <w:t xml:space="preserve">O desenvolvimento do sistema seguirá princípios das metodologias ágeis, especialmente o Scrum, permitindo entregas incrementais, organização das atividades em sprints e constante adaptação conforme os resultados obtidos durante o projeto.</w:t>
      </w:r>
    </w:p>
    <w:p w:rsidR="00000000" w:rsidDel="00000000" w:rsidP="00000000" w:rsidRDefault="00000000" w:rsidRPr="00000000" w14:paraId="000000E6">
      <w:pPr>
        <w:pStyle w:val="Heading2"/>
        <w:numPr>
          <w:ilvl w:val="1"/>
          <w:numId w:val="18"/>
        </w:numPr>
        <w:spacing w:after="200" w:lineRule="auto"/>
        <w:ind w:left="360" w:firstLine="0"/>
        <w:rPr/>
      </w:pPr>
      <w:bookmarkStart w:colFirst="0" w:colLast="0" w:name="_rweg8k7z6g18" w:id="20"/>
      <w:bookmarkEnd w:id="20"/>
      <w:r w:rsidDel="00000000" w:rsidR="00000000" w:rsidRPr="00000000">
        <w:rPr>
          <w:rtl w:val="0"/>
        </w:rPr>
        <w:t xml:space="preserve">Etapas do projeto e cronograma</w:t>
      </w:r>
      <w:r w:rsidDel="00000000" w:rsidR="00000000" w:rsidRPr="00000000">
        <w:rPr>
          <w:rtl w:val="0"/>
        </w:rPr>
      </w:r>
    </w:p>
    <w:p w:rsidR="00000000" w:rsidDel="00000000" w:rsidP="00000000" w:rsidRDefault="00000000" w:rsidRPr="00000000" w14:paraId="000000E7">
      <w:pPr>
        <w:spacing w:before="200" w:line="240" w:lineRule="auto"/>
        <w:ind w:firstLine="0"/>
        <w:jc w:val="center"/>
        <w:rPr/>
      </w:pPr>
      <w:r w:rsidDel="00000000" w:rsidR="00000000" w:rsidRPr="00000000">
        <w:rPr>
          <w:rtl w:val="0"/>
        </w:rPr>
        <w:t xml:space="preserve">Tabela 1 – Etapas do projeto</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3180"/>
        <w:gridCol w:w="1785"/>
        <w:gridCol w:w="1620"/>
        <w:tblGridChange w:id="0">
          <w:tblGrid>
            <w:gridCol w:w="2175"/>
            <w:gridCol w:w="3180"/>
            <w:gridCol w:w="1785"/>
            <w:gridCol w:w="1620"/>
          </w:tblGrid>
        </w:tblGridChange>
      </w:tblGrid>
      <w:tr>
        <w:trPr>
          <w:cantSplit w:val="0"/>
          <w:trHeight w:val="540" w:hRule="atLeast"/>
          <w:tblHeader w:val="0"/>
          <w:cantSplit/>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8">
            <w:pPr>
              <w:spacing w:after="120" w:line="240" w:lineRule="auto"/>
              <w:ind w:firstLine="0"/>
              <w:jc w:val="center"/>
              <w:rPr>
                <w:sz w:val="20"/>
                <w:szCs w:val="20"/>
              </w:rPr>
            </w:pPr>
            <w:r w:rsidDel="00000000" w:rsidR="00000000" w:rsidRPr="00000000">
              <w:rPr>
                <w:sz w:val="20"/>
                <w:szCs w:val="20"/>
                <w:rtl w:val="0"/>
              </w:rPr>
              <w:t xml:space="preserve">Etapa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9">
            <w:pPr>
              <w:spacing w:after="120" w:line="240" w:lineRule="auto"/>
              <w:ind w:firstLine="0"/>
              <w:jc w:val="center"/>
              <w:rPr>
                <w:sz w:val="20"/>
                <w:szCs w:val="20"/>
              </w:rPr>
            </w:pPr>
            <w:r w:rsidDel="00000000" w:rsidR="00000000" w:rsidRPr="00000000">
              <w:rPr>
                <w:sz w:val="20"/>
                <w:szCs w:val="20"/>
                <w:rtl w:val="0"/>
              </w:rPr>
              <w:t xml:space="preserve">Descrição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A">
            <w:pPr>
              <w:spacing w:after="120" w:line="240" w:lineRule="auto"/>
              <w:ind w:firstLine="0"/>
              <w:jc w:val="center"/>
              <w:rPr>
                <w:sz w:val="20"/>
                <w:szCs w:val="20"/>
              </w:rPr>
            </w:pPr>
            <w:r w:rsidDel="00000000" w:rsidR="00000000" w:rsidRPr="00000000">
              <w:rPr>
                <w:sz w:val="20"/>
                <w:szCs w:val="20"/>
                <w:rtl w:val="0"/>
              </w:rPr>
              <w:t xml:space="preserve">Produto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B">
            <w:pPr>
              <w:spacing w:after="120" w:line="240" w:lineRule="auto"/>
              <w:ind w:firstLine="0"/>
              <w:jc w:val="center"/>
              <w:rPr>
                <w:sz w:val="20"/>
                <w:szCs w:val="20"/>
              </w:rPr>
            </w:pPr>
            <w:r w:rsidDel="00000000" w:rsidR="00000000" w:rsidRPr="00000000">
              <w:rPr>
                <w:sz w:val="20"/>
                <w:szCs w:val="20"/>
                <w:rtl w:val="0"/>
              </w:rPr>
              <w:t xml:space="preserve">Estimativa</w:t>
            </w:r>
          </w:p>
        </w:tc>
      </w:tr>
      <w:tr>
        <w:trPr>
          <w:cantSplit w:val="0"/>
          <w:trHeight w:val="3585" w:hRule="atLeast"/>
          <w:tblHeader w:val="0"/>
          <w:cantSplit/>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C">
            <w:pPr>
              <w:spacing w:after="120" w:line="240" w:lineRule="auto"/>
              <w:ind w:firstLine="0"/>
              <w:jc w:val="center"/>
              <w:rPr>
                <w:sz w:val="20"/>
                <w:szCs w:val="20"/>
              </w:rPr>
            </w:pPr>
            <w:r w:rsidDel="00000000" w:rsidR="00000000" w:rsidRPr="00000000">
              <w:rPr>
                <w:sz w:val="20"/>
                <w:szCs w:val="20"/>
                <w:rtl w:val="0"/>
              </w:rPr>
              <w:t xml:space="preserve">Pesquisa Exploratória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D">
            <w:pPr>
              <w:spacing w:after="120" w:line="240" w:lineRule="auto"/>
              <w:ind w:firstLine="0"/>
              <w:jc w:val="center"/>
              <w:rPr>
                <w:sz w:val="20"/>
                <w:szCs w:val="20"/>
              </w:rPr>
            </w:pPr>
            <w:r w:rsidDel="00000000" w:rsidR="00000000" w:rsidRPr="00000000">
              <w:rPr>
                <w:sz w:val="20"/>
                <w:szCs w:val="20"/>
                <w:rtl w:val="0"/>
              </w:rPr>
              <w:t xml:space="preserve">Levantamento inicial sobre o mercado de fretes, dificuldades enfrentadas por usuários e transportadores, além da análise de soluções semelhantes existentes. A pesquisa será realizada por meio de observação, pesquisas online e conversas informais com possíveis usuários.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E">
            <w:pPr>
              <w:spacing w:after="120" w:line="240" w:lineRule="auto"/>
              <w:ind w:firstLine="0"/>
              <w:jc w:val="center"/>
              <w:rPr>
                <w:sz w:val="20"/>
                <w:szCs w:val="20"/>
              </w:rPr>
            </w:pPr>
            <w:r w:rsidDel="00000000" w:rsidR="00000000" w:rsidRPr="00000000">
              <w:rPr>
                <w:sz w:val="20"/>
                <w:szCs w:val="20"/>
                <w:rtl w:val="0"/>
              </w:rPr>
              <w:t xml:space="preserve">Documento com requisitos iniciais e definição do problema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F">
            <w:pPr>
              <w:spacing w:after="120" w:line="240" w:lineRule="auto"/>
              <w:ind w:firstLine="0"/>
              <w:jc w:val="center"/>
              <w:rPr>
                <w:sz w:val="20"/>
                <w:szCs w:val="20"/>
              </w:rPr>
            </w:pPr>
            <w:r w:rsidDel="00000000" w:rsidR="00000000" w:rsidRPr="00000000">
              <w:rPr>
                <w:sz w:val="20"/>
                <w:szCs w:val="20"/>
                <w:rtl w:val="0"/>
              </w:rPr>
              <w:t xml:space="preserve">3 à 4 semanas</w:t>
            </w:r>
          </w:p>
        </w:tc>
      </w:tr>
      <w:tr>
        <w:trPr>
          <w:cantSplit w:val="0"/>
          <w:trHeight w:val="2205" w:hRule="atLeast"/>
          <w:tblHeader w:val="0"/>
          <w:cantSplit/>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0">
            <w:pPr>
              <w:spacing w:after="120" w:line="240" w:lineRule="auto"/>
              <w:ind w:firstLine="0"/>
              <w:jc w:val="center"/>
              <w:rPr>
                <w:sz w:val="20"/>
                <w:szCs w:val="20"/>
              </w:rPr>
            </w:pPr>
            <w:r w:rsidDel="00000000" w:rsidR="00000000" w:rsidRPr="00000000">
              <w:rPr>
                <w:sz w:val="20"/>
                <w:szCs w:val="20"/>
                <w:rtl w:val="0"/>
              </w:rPr>
              <w:t xml:space="preserve">Levantamento de Dados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1">
            <w:pPr>
              <w:spacing w:after="120" w:line="240" w:lineRule="auto"/>
              <w:ind w:firstLine="0"/>
              <w:jc w:val="center"/>
              <w:rPr>
                <w:sz w:val="20"/>
                <w:szCs w:val="20"/>
              </w:rPr>
            </w:pPr>
            <w:r w:rsidDel="00000000" w:rsidR="00000000" w:rsidRPr="00000000">
              <w:rPr>
                <w:sz w:val="20"/>
                <w:szCs w:val="20"/>
                <w:rtl w:val="0"/>
              </w:rPr>
              <w:t xml:space="preserve">Coleta das principais necessidades dos usuários, funcionalidades desejadas e definição dos requisitos funcionais e não funcionais do sistema.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2">
            <w:pPr>
              <w:spacing w:after="120" w:line="240" w:lineRule="auto"/>
              <w:ind w:firstLine="0"/>
              <w:jc w:val="center"/>
              <w:rPr>
                <w:sz w:val="20"/>
                <w:szCs w:val="20"/>
              </w:rPr>
            </w:pPr>
            <w:r w:rsidDel="00000000" w:rsidR="00000000" w:rsidRPr="00000000">
              <w:rPr>
                <w:sz w:val="20"/>
                <w:szCs w:val="20"/>
                <w:rtl w:val="0"/>
              </w:rPr>
              <w:t xml:space="preserve">Lista de requisitos e regras de negócio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3">
            <w:pPr>
              <w:spacing w:after="120" w:line="240" w:lineRule="auto"/>
              <w:ind w:firstLine="0"/>
              <w:jc w:val="center"/>
              <w:rPr>
                <w:sz w:val="20"/>
                <w:szCs w:val="20"/>
              </w:rPr>
            </w:pPr>
            <w:r w:rsidDel="00000000" w:rsidR="00000000" w:rsidRPr="00000000">
              <w:rPr>
                <w:sz w:val="20"/>
                <w:szCs w:val="20"/>
                <w:rtl w:val="0"/>
              </w:rPr>
              <w:t xml:space="preserve">4 à 5 semanas</w:t>
            </w:r>
          </w:p>
        </w:tc>
      </w:tr>
      <w:tr>
        <w:trPr>
          <w:cantSplit w:val="0"/>
          <w:trHeight w:val="2205" w:hRule="atLeast"/>
          <w:tblHeader w:val="0"/>
          <w:cantSplit/>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4">
            <w:pPr>
              <w:spacing w:after="120" w:line="240" w:lineRule="auto"/>
              <w:ind w:firstLine="0"/>
              <w:jc w:val="center"/>
              <w:rPr>
                <w:sz w:val="20"/>
                <w:szCs w:val="20"/>
              </w:rPr>
            </w:pPr>
            <w:r w:rsidDel="00000000" w:rsidR="00000000" w:rsidRPr="00000000">
              <w:rPr>
                <w:sz w:val="20"/>
                <w:szCs w:val="20"/>
                <w:rtl w:val="0"/>
              </w:rPr>
              <w:t xml:space="preserve">Prototipação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5">
            <w:pPr>
              <w:spacing w:after="120" w:line="240" w:lineRule="auto"/>
              <w:ind w:firstLine="0"/>
              <w:jc w:val="center"/>
              <w:rPr>
                <w:sz w:val="20"/>
                <w:szCs w:val="20"/>
              </w:rPr>
            </w:pPr>
            <w:r w:rsidDel="00000000" w:rsidR="00000000" w:rsidRPr="00000000">
              <w:rPr>
                <w:sz w:val="20"/>
                <w:szCs w:val="20"/>
                <w:rtl w:val="0"/>
              </w:rPr>
              <w:t xml:space="preserve">Desenvolvimento do protótipo visual da aplicação utilizando a ferramenta Figma, simulando as principais telas e o fluxo de navegação dos usuários.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6">
            <w:pPr>
              <w:spacing w:after="120" w:line="240" w:lineRule="auto"/>
              <w:ind w:firstLine="0"/>
              <w:jc w:val="center"/>
              <w:rPr>
                <w:sz w:val="20"/>
                <w:szCs w:val="20"/>
              </w:rPr>
            </w:pPr>
            <w:r w:rsidDel="00000000" w:rsidR="00000000" w:rsidRPr="00000000">
              <w:rPr>
                <w:sz w:val="20"/>
                <w:szCs w:val="20"/>
                <w:rtl w:val="0"/>
              </w:rPr>
              <w:t xml:space="preserve">Protótipo navegável da aplicação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7">
            <w:pPr>
              <w:spacing w:after="120" w:line="240" w:lineRule="auto"/>
              <w:ind w:firstLine="0"/>
              <w:jc w:val="center"/>
              <w:rPr>
                <w:sz w:val="20"/>
                <w:szCs w:val="20"/>
              </w:rPr>
            </w:pPr>
            <w:r w:rsidDel="00000000" w:rsidR="00000000" w:rsidRPr="00000000">
              <w:rPr>
                <w:sz w:val="20"/>
                <w:szCs w:val="20"/>
                <w:rtl w:val="0"/>
              </w:rPr>
              <w:t xml:space="preserve">5 à 6 semanas</w:t>
            </w:r>
          </w:p>
        </w:tc>
      </w:tr>
      <w:tr>
        <w:trPr>
          <w:cantSplit w:val="0"/>
          <w:trHeight w:val="1650" w:hRule="atLeast"/>
          <w:tblHeader w:val="0"/>
          <w:cantSplit/>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8">
            <w:pPr>
              <w:spacing w:after="120" w:line="240" w:lineRule="auto"/>
              <w:ind w:firstLine="0"/>
              <w:jc w:val="center"/>
              <w:rPr>
                <w:sz w:val="20"/>
                <w:szCs w:val="20"/>
              </w:rPr>
            </w:pPr>
            <w:r w:rsidDel="00000000" w:rsidR="00000000" w:rsidRPr="00000000">
              <w:rPr>
                <w:sz w:val="20"/>
                <w:szCs w:val="20"/>
                <w:rtl w:val="0"/>
              </w:rPr>
              <w:t xml:space="preserve">Implementação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9">
            <w:pPr>
              <w:spacing w:after="120" w:line="240" w:lineRule="auto"/>
              <w:ind w:firstLine="0"/>
              <w:jc w:val="center"/>
              <w:rPr>
                <w:sz w:val="20"/>
                <w:szCs w:val="20"/>
              </w:rPr>
            </w:pPr>
            <w:r w:rsidDel="00000000" w:rsidR="00000000" w:rsidRPr="00000000">
              <w:rPr>
                <w:sz w:val="20"/>
                <w:szCs w:val="20"/>
                <w:rtl w:val="0"/>
              </w:rPr>
              <w:t xml:space="preserve">Desenvolvimento da aplicação utilizando ferramentas de desenvolvimento e o framework NextJS.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A">
            <w:pPr>
              <w:spacing w:after="120" w:line="240" w:lineRule="auto"/>
              <w:ind w:firstLine="0"/>
              <w:jc w:val="center"/>
              <w:rPr>
                <w:sz w:val="20"/>
                <w:szCs w:val="20"/>
              </w:rPr>
            </w:pPr>
            <w:r w:rsidDel="00000000" w:rsidR="00000000" w:rsidRPr="00000000">
              <w:rPr>
                <w:sz w:val="20"/>
                <w:szCs w:val="20"/>
                <w:rtl w:val="0"/>
              </w:rPr>
              <w:t xml:space="preserve">Código fonte e aplicação funcional.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B">
            <w:pPr>
              <w:spacing w:after="120" w:line="240" w:lineRule="auto"/>
              <w:ind w:firstLine="0"/>
              <w:jc w:val="center"/>
              <w:rPr>
                <w:sz w:val="20"/>
                <w:szCs w:val="20"/>
              </w:rPr>
            </w:pPr>
            <w:r w:rsidDel="00000000" w:rsidR="00000000" w:rsidRPr="00000000">
              <w:rPr>
                <w:sz w:val="20"/>
                <w:szCs w:val="20"/>
                <w:rtl w:val="0"/>
              </w:rPr>
              <w:t xml:space="preserve">12 à 15 semanas</w:t>
            </w:r>
          </w:p>
        </w:tc>
      </w:tr>
    </w:tbl>
    <w:p w:rsidR="00000000" w:rsidDel="00000000" w:rsidP="00000000" w:rsidRDefault="00000000" w:rsidRPr="00000000" w14:paraId="000000FC">
      <w:pPr>
        <w:spacing w:before="200" w:line="240" w:lineRule="auto"/>
        <w:ind w:left="0" w:firstLine="0"/>
        <w:jc w:val="center"/>
        <w:rPr/>
      </w:pPr>
      <w:r w:rsidDel="00000000" w:rsidR="00000000" w:rsidRPr="00000000">
        <w:rPr>
          <w:rtl w:val="0"/>
        </w:rPr>
        <w:t xml:space="preserve">Fonte: Autoria própria.</w:t>
      </w:r>
    </w:p>
    <w:p w:rsidR="00000000" w:rsidDel="00000000" w:rsidP="00000000" w:rsidRDefault="00000000" w:rsidRPr="00000000" w14:paraId="000000FD">
      <w:pPr>
        <w:ind w:left="0" w:firstLine="0"/>
        <w:rPr/>
      </w:pPr>
      <w:r w:rsidDel="00000000" w:rsidR="00000000" w:rsidRPr="00000000">
        <w:rPr>
          <w:rtl w:val="0"/>
        </w:rPr>
      </w:r>
    </w:p>
    <w:p w:rsidR="00000000" w:rsidDel="00000000" w:rsidP="00000000" w:rsidRDefault="00000000" w:rsidRPr="00000000" w14:paraId="000000FE">
      <w:pPr>
        <w:pStyle w:val="Heading2"/>
        <w:numPr>
          <w:ilvl w:val="1"/>
          <w:numId w:val="18"/>
        </w:numPr>
        <w:spacing w:after="200" w:before="200" w:lineRule="auto"/>
        <w:ind w:left="360" w:firstLine="0"/>
        <w:rPr/>
      </w:pPr>
      <w:bookmarkStart w:colFirst="0" w:colLast="0" w:name="_8wesvpfmyq8b" w:id="21"/>
      <w:bookmarkEnd w:id="21"/>
      <w:r w:rsidDel="00000000" w:rsidR="00000000" w:rsidRPr="00000000">
        <w:rPr>
          <w:rtl w:val="0"/>
        </w:rPr>
        <w:t xml:space="preserve">Desenvolvimento da solução</w:t>
      </w:r>
      <w:r w:rsidDel="00000000" w:rsidR="00000000" w:rsidRPr="00000000">
        <w:rPr>
          <w:rtl w:val="0"/>
        </w:rPr>
      </w:r>
    </w:p>
    <w:p w:rsidR="00000000" w:rsidDel="00000000" w:rsidP="00000000" w:rsidRDefault="00000000" w:rsidRPr="00000000" w14:paraId="000000FF">
      <w:pPr>
        <w:spacing w:after="200" w:lineRule="auto"/>
        <w:rPr/>
      </w:pPr>
      <w:r w:rsidDel="00000000" w:rsidR="00000000" w:rsidRPr="00000000">
        <w:rPr>
          <w:rtl w:val="0"/>
        </w:rPr>
        <w:t xml:space="preserve">Na fase inicial do projeto, o foco será concentrado em pesquisa e prototipação, permitindo compreender melhor o problema e validar a ideia antes da implementação completa do sistema.</w:t>
      </w:r>
    </w:p>
    <w:p w:rsidR="00000000" w:rsidDel="00000000" w:rsidP="00000000" w:rsidRDefault="00000000" w:rsidRPr="00000000" w14:paraId="00000100">
      <w:pPr>
        <w:pStyle w:val="Heading2"/>
        <w:numPr>
          <w:ilvl w:val="1"/>
          <w:numId w:val="18"/>
        </w:numPr>
        <w:spacing w:after="200" w:lineRule="auto"/>
        <w:ind w:left="360" w:firstLine="0"/>
        <w:rPr/>
      </w:pPr>
      <w:bookmarkStart w:colFirst="0" w:colLast="0" w:name="_757zmaig4q6a" w:id="22"/>
      <w:bookmarkEnd w:id="22"/>
      <w:r w:rsidDel="00000000" w:rsidR="00000000" w:rsidRPr="00000000">
        <w:rPr>
          <w:rtl w:val="0"/>
        </w:rPr>
        <w:t xml:space="preserve">Pesquisa</w:t>
      </w:r>
      <w:r w:rsidDel="00000000" w:rsidR="00000000" w:rsidRPr="00000000">
        <w:rPr>
          <w:rtl w:val="0"/>
        </w:rPr>
      </w:r>
    </w:p>
    <w:p w:rsidR="00000000" w:rsidDel="00000000" w:rsidP="00000000" w:rsidRDefault="00000000" w:rsidRPr="00000000" w14:paraId="00000101">
      <w:pPr>
        <w:spacing w:after="200" w:lineRule="auto"/>
        <w:rPr/>
      </w:pPr>
      <w:r w:rsidDel="00000000" w:rsidR="00000000" w:rsidRPr="00000000">
        <w:rPr>
          <w:rtl w:val="0"/>
        </w:rPr>
        <w:t xml:space="preserve">A etapa de pesquisa terá como objetivo entender as dificuldades enfrentadas por clientes e transportadores no processo de contratação de fretes. Para isso, serão utilizadas as seguintes abordagens:</w:t>
      </w:r>
    </w:p>
    <w:p w:rsidR="00000000" w:rsidDel="00000000" w:rsidP="00000000" w:rsidRDefault="00000000" w:rsidRPr="00000000" w14:paraId="00000102">
      <w:pPr>
        <w:numPr>
          <w:ilvl w:val="0"/>
          <w:numId w:val="17"/>
        </w:numPr>
        <w:spacing w:after="0" w:lineRule="auto"/>
        <w:ind w:left="720" w:hanging="360"/>
        <w:rPr/>
      </w:pPr>
      <w:r w:rsidDel="00000000" w:rsidR="00000000" w:rsidRPr="00000000">
        <w:rPr>
          <w:rtl w:val="0"/>
        </w:rPr>
        <w:t xml:space="preserve">Observação de plataformas já existentes no mercado;</w:t>
      </w:r>
    </w:p>
    <w:p w:rsidR="00000000" w:rsidDel="00000000" w:rsidP="00000000" w:rsidRDefault="00000000" w:rsidRPr="00000000" w14:paraId="00000103">
      <w:pPr>
        <w:numPr>
          <w:ilvl w:val="0"/>
          <w:numId w:val="17"/>
        </w:numPr>
        <w:spacing w:after="0" w:lineRule="auto"/>
        <w:ind w:left="720" w:hanging="360"/>
        <w:rPr/>
      </w:pPr>
      <w:r w:rsidDel="00000000" w:rsidR="00000000" w:rsidRPr="00000000">
        <w:rPr>
          <w:rtl w:val="0"/>
        </w:rPr>
        <w:t xml:space="preserve">Conversas informais com potenciais usuários;</w:t>
      </w:r>
    </w:p>
    <w:p w:rsidR="00000000" w:rsidDel="00000000" w:rsidP="00000000" w:rsidRDefault="00000000" w:rsidRPr="00000000" w14:paraId="00000104">
      <w:pPr>
        <w:numPr>
          <w:ilvl w:val="0"/>
          <w:numId w:val="17"/>
        </w:numPr>
        <w:spacing w:after="0" w:lineRule="auto"/>
        <w:ind w:left="720" w:hanging="360"/>
        <w:rPr/>
      </w:pPr>
      <w:r w:rsidDel="00000000" w:rsidR="00000000" w:rsidRPr="00000000">
        <w:rPr>
          <w:rtl w:val="0"/>
        </w:rPr>
        <w:t xml:space="preserve">Pesquisas online relacionadas ao setor de transporte e logística;</w:t>
      </w:r>
    </w:p>
    <w:p w:rsidR="00000000" w:rsidDel="00000000" w:rsidP="00000000" w:rsidRDefault="00000000" w:rsidRPr="00000000" w14:paraId="00000105">
      <w:pPr>
        <w:numPr>
          <w:ilvl w:val="0"/>
          <w:numId w:val="17"/>
        </w:numPr>
        <w:spacing w:after="200" w:lineRule="auto"/>
        <w:ind w:left="720" w:hanging="360"/>
        <w:rPr/>
      </w:pPr>
      <w:r w:rsidDel="00000000" w:rsidR="00000000" w:rsidRPr="00000000">
        <w:rPr>
          <w:rtl w:val="0"/>
        </w:rPr>
        <w:t xml:space="preserve">Levantamento de funcionalidades relevantes para aplicações de frete.</w:t>
      </w:r>
    </w:p>
    <w:p w:rsidR="00000000" w:rsidDel="00000000" w:rsidP="00000000" w:rsidRDefault="00000000" w:rsidRPr="00000000" w14:paraId="00000106">
      <w:pPr>
        <w:spacing w:after="200" w:lineRule="auto"/>
        <w:rPr/>
      </w:pPr>
      <w:r w:rsidDel="00000000" w:rsidR="00000000" w:rsidRPr="00000000">
        <w:rPr>
          <w:rtl w:val="0"/>
        </w:rPr>
        <w:t xml:space="preserve">Com base nessas informações, será possível identificar os principais requisitos da aplicação e definir funcionalidades que agreguem valor ao usuário.</w:t>
      </w:r>
    </w:p>
    <w:p w:rsidR="00000000" w:rsidDel="00000000" w:rsidP="00000000" w:rsidRDefault="00000000" w:rsidRPr="00000000" w14:paraId="00000107">
      <w:pPr>
        <w:pStyle w:val="Heading2"/>
        <w:numPr>
          <w:ilvl w:val="1"/>
          <w:numId w:val="18"/>
        </w:numPr>
        <w:spacing w:after="200" w:lineRule="auto"/>
        <w:ind w:left="360" w:firstLine="0"/>
        <w:rPr/>
      </w:pPr>
      <w:bookmarkStart w:colFirst="0" w:colLast="0" w:name="_1hsqpmmmvp7w" w:id="23"/>
      <w:bookmarkEnd w:id="23"/>
      <w:r w:rsidDel="00000000" w:rsidR="00000000" w:rsidRPr="00000000">
        <w:rPr>
          <w:rtl w:val="0"/>
        </w:rPr>
        <w:t xml:space="preserve">Prototipação</w:t>
      </w:r>
      <w:r w:rsidDel="00000000" w:rsidR="00000000" w:rsidRPr="00000000">
        <w:rPr>
          <w:rtl w:val="0"/>
        </w:rPr>
      </w:r>
    </w:p>
    <w:p w:rsidR="00000000" w:rsidDel="00000000" w:rsidP="00000000" w:rsidRDefault="00000000" w:rsidRPr="00000000" w14:paraId="00000108">
      <w:pPr>
        <w:spacing w:after="200" w:lineRule="auto"/>
        <w:rPr/>
      </w:pPr>
      <w:r w:rsidDel="00000000" w:rsidR="00000000" w:rsidRPr="00000000">
        <w:rPr>
          <w:rtl w:val="0"/>
        </w:rPr>
        <w:t xml:space="preserve">A prototipação será realizada utilizando a ferramenta Figma, permitindo criar um modelo visual da aplicação antes do desenvolvimento definitivo. No protótipo serão simuladas:</w:t>
      </w:r>
    </w:p>
    <w:p w:rsidR="00000000" w:rsidDel="00000000" w:rsidP="00000000" w:rsidRDefault="00000000" w:rsidRPr="00000000" w14:paraId="00000109">
      <w:pPr>
        <w:numPr>
          <w:ilvl w:val="0"/>
          <w:numId w:val="13"/>
        </w:numPr>
        <w:spacing w:after="0" w:lineRule="auto"/>
        <w:ind w:left="720" w:hanging="360"/>
        <w:rPr/>
      </w:pPr>
      <w:r w:rsidDel="00000000" w:rsidR="00000000" w:rsidRPr="00000000">
        <w:rPr>
          <w:rtl w:val="0"/>
        </w:rPr>
        <w:t xml:space="preserve">Tela inicial da aplicação;</w:t>
      </w:r>
    </w:p>
    <w:p w:rsidR="00000000" w:rsidDel="00000000" w:rsidP="00000000" w:rsidRDefault="00000000" w:rsidRPr="00000000" w14:paraId="0000010A">
      <w:pPr>
        <w:numPr>
          <w:ilvl w:val="0"/>
          <w:numId w:val="13"/>
        </w:numPr>
        <w:spacing w:after="0" w:lineRule="auto"/>
        <w:ind w:left="720" w:hanging="360"/>
        <w:rPr/>
      </w:pPr>
      <w:r w:rsidDel="00000000" w:rsidR="00000000" w:rsidRPr="00000000">
        <w:rPr>
          <w:rtl w:val="0"/>
        </w:rPr>
        <w:t xml:space="preserve">Cadastro e login de usuários;</w:t>
      </w:r>
    </w:p>
    <w:p w:rsidR="00000000" w:rsidDel="00000000" w:rsidP="00000000" w:rsidRDefault="00000000" w:rsidRPr="00000000" w14:paraId="0000010B">
      <w:pPr>
        <w:numPr>
          <w:ilvl w:val="0"/>
          <w:numId w:val="13"/>
        </w:numPr>
        <w:spacing w:after="0" w:lineRule="auto"/>
        <w:ind w:left="720" w:hanging="360"/>
        <w:rPr/>
      </w:pPr>
      <w:r w:rsidDel="00000000" w:rsidR="00000000" w:rsidRPr="00000000">
        <w:rPr>
          <w:rtl w:val="0"/>
        </w:rPr>
        <w:t xml:space="preserve">Pesquisa de fretes;</w:t>
      </w:r>
    </w:p>
    <w:p w:rsidR="00000000" w:rsidDel="00000000" w:rsidP="00000000" w:rsidRDefault="00000000" w:rsidRPr="00000000" w14:paraId="0000010C">
      <w:pPr>
        <w:numPr>
          <w:ilvl w:val="0"/>
          <w:numId w:val="13"/>
        </w:numPr>
        <w:spacing w:after="0" w:lineRule="auto"/>
        <w:ind w:left="720" w:hanging="360"/>
        <w:rPr/>
      </w:pPr>
      <w:r w:rsidDel="00000000" w:rsidR="00000000" w:rsidRPr="00000000">
        <w:rPr>
          <w:rtl w:val="0"/>
        </w:rPr>
        <w:t xml:space="preserve">Solicitação de orçamento;</w:t>
      </w:r>
    </w:p>
    <w:p w:rsidR="00000000" w:rsidDel="00000000" w:rsidP="00000000" w:rsidRDefault="00000000" w:rsidRPr="00000000" w14:paraId="0000010D">
      <w:pPr>
        <w:numPr>
          <w:ilvl w:val="0"/>
          <w:numId w:val="13"/>
        </w:numPr>
        <w:spacing w:after="0" w:lineRule="auto"/>
        <w:ind w:left="720" w:hanging="360"/>
        <w:rPr/>
      </w:pPr>
      <w:r w:rsidDel="00000000" w:rsidR="00000000" w:rsidRPr="00000000">
        <w:rPr>
          <w:rtl w:val="0"/>
        </w:rPr>
        <w:t xml:space="preserve">Agendamento de coleta;</w:t>
      </w:r>
    </w:p>
    <w:p w:rsidR="00000000" w:rsidDel="00000000" w:rsidP="00000000" w:rsidRDefault="00000000" w:rsidRPr="00000000" w14:paraId="0000010E">
      <w:pPr>
        <w:numPr>
          <w:ilvl w:val="0"/>
          <w:numId w:val="13"/>
        </w:numPr>
        <w:spacing w:after="0" w:lineRule="auto"/>
        <w:ind w:left="720" w:hanging="360"/>
        <w:rPr/>
      </w:pPr>
      <w:r w:rsidDel="00000000" w:rsidR="00000000" w:rsidRPr="00000000">
        <w:rPr>
          <w:rtl w:val="0"/>
        </w:rPr>
        <w:t xml:space="preserve">Navegação entre telas;</w:t>
      </w:r>
    </w:p>
    <w:p w:rsidR="00000000" w:rsidDel="00000000" w:rsidP="00000000" w:rsidRDefault="00000000" w:rsidRPr="00000000" w14:paraId="0000010F">
      <w:pPr>
        <w:numPr>
          <w:ilvl w:val="0"/>
          <w:numId w:val="13"/>
        </w:numPr>
        <w:spacing w:after="200" w:lineRule="auto"/>
        <w:ind w:left="720" w:hanging="360"/>
        <w:rPr/>
      </w:pPr>
      <w:r w:rsidDel="00000000" w:rsidR="00000000" w:rsidRPr="00000000">
        <w:rPr>
          <w:rtl w:val="0"/>
        </w:rPr>
        <w:t xml:space="preserve">Interface responsiva para dispositivos móveis e desktop.</w:t>
      </w:r>
    </w:p>
    <w:p w:rsidR="00000000" w:rsidDel="00000000" w:rsidP="00000000" w:rsidRDefault="00000000" w:rsidRPr="00000000" w14:paraId="00000110">
      <w:pPr>
        <w:spacing w:after="200" w:lineRule="auto"/>
        <w:rPr/>
      </w:pPr>
      <w:r w:rsidDel="00000000" w:rsidR="00000000" w:rsidRPr="00000000">
        <w:rPr>
          <w:rtl w:val="0"/>
        </w:rPr>
        <w:t xml:space="preserve">Essa etapa permitirá validar a experiência do usuário e realizar melhorias antes da implementação do sistema.</w:t>
      </w:r>
    </w:p>
    <w:p w:rsidR="00000000" w:rsidDel="00000000" w:rsidP="00000000" w:rsidRDefault="00000000" w:rsidRPr="00000000" w14:paraId="00000111">
      <w:pPr>
        <w:pStyle w:val="Heading2"/>
        <w:numPr>
          <w:ilvl w:val="1"/>
          <w:numId w:val="18"/>
        </w:numPr>
        <w:spacing w:after="200" w:lineRule="auto"/>
        <w:ind w:left="360" w:firstLine="0"/>
        <w:rPr/>
      </w:pPr>
      <w:bookmarkStart w:colFirst="0" w:colLast="0" w:name="_dvu66rc14djm" w:id="24"/>
      <w:bookmarkEnd w:id="24"/>
      <w:r w:rsidDel="00000000" w:rsidR="00000000" w:rsidRPr="00000000">
        <w:rPr>
          <w:rtl w:val="0"/>
        </w:rPr>
        <w:t xml:space="preserve">Tecnologias utilizadas</w:t>
      </w:r>
      <w:r w:rsidDel="00000000" w:rsidR="00000000" w:rsidRPr="00000000">
        <w:rPr>
          <w:rtl w:val="0"/>
        </w:rPr>
      </w:r>
    </w:p>
    <w:p w:rsidR="00000000" w:rsidDel="00000000" w:rsidP="00000000" w:rsidRDefault="00000000" w:rsidRPr="00000000" w14:paraId="00000112">
      <w:pPr>
        <w:spacing w:after="200" w:lineRule="auto"/>
        <w:rPr/>
      </w:pPr>
      <w:r w:rsidDel="00000000" w:rsidR="00000000" w:rsidRPr="00000000">
        <w:rPr>
          <w:rtl w:val="0"/>
        </w:rPr>
        <w:t xml:space="preserve">O desenvolvimento da aplicação utilizará as seguintes tecnologias:</w:t>
      </w:r>
    </w:p>
    <w:p w:rsidR="00000000" w:rsidDel="00000000" w:rsidP="00000000" w:rsidRDefault="00000000" w:rsidRPr="00000000" w14:paraId="00000113">
      <w:pPr>
        <w:numPr>
          <w:ilvl w:val="0"/>
          <w:numId w:val="19"/>
        </w:numPr>
        <w:spacing w:after="0" w:lineRule="auto"/>
        <w:ind w:left="720" w:hanging="360"/>
        <w:rPr/>
      </w:pPr>
      <w:r w:rsidDel="00000000" w:rsidR="00000000" w:rsidRPr="00000000">
        <w:rPr>
          <w:rtl w:val="0"/>
        </w:rPr>
        <w:t xml:space="preserve">Next.js para o desenvolvimento do front-end e back-end da aplicação;</w:t>
      </w:r>
    </w:p>
    <w:p w:rsidR="00000000" w:rsidDel="00000000" w:rsidP="00000000" w:rsidRDefault="00000000" w:rsidRPr="00000000" w14:paraId="00000114">
      <w:pPr>
        <w:numPr>
          <w:ilvl w:val="0"/>
          <w:numId w:val="19"/>
        </w:numPr>
        <w:spacing w:after="0" w:lineRule="auto"/>
        <w:ind w:left="720" w:hanging="360"/>
        <w:rPr/>
      </w:pPr>
      <w:r w:rsidDel="00000000" w:rsidR="00000000" w:rsidRPr="00000000">
        <w:rPr>
          <w:rtl w:val="0"/>
        </w:rPr>
        <w:t xml:space="preserve">Prisma para gerenciamento e integração com o banco de dados;</w:t>
      </w:r>
    </w:p>
    <w:p w:rsidR="00000000" w:rsidDel="00000000" w:rsidP="00000000" w:rsidRDefault="00000000" w:rsidRPr="00000000" w14:paraId="00000115">
      <w:pPr>
        <w:numPr>
          <w:ilvl w:val="0"/>
          <w:numId w:val="19"/>
        </w:numPr>
        <w:spacing w:after="0" w:lineRule="auto"/>
        <w:ind w:left="720" w:hanging="360"/>
        <w:rPr/>
      </w:pPr>
      <w:r w:rsidDel="00000000" w:rsidR="00000000" w:rsidRPr="00000000">
        <w:rPr>
          <w:rtl w:val="0"/>
        </w:rPr>
        <w:t xml:space="preserve">PostgreSQL como banco de dados principal;</w:t>
      </w:r>
    </w:p>
    <w:p w:rsidR="00000000" w:rsidDel="00000000" w:rsidP="00000000" w:rsidRDefault="00000000" w:rsidRPr="00000000" w14:paraId="00000116">
      <w:pPr>
        <w:numPr>
          <w:ilvl w:val="0"/>
          <w:numId w:val="19"/>
        </w:numPr>
        <w:spacing w:after="200" w:lineRule="auto"/>
        <w:ind w:left="720" w:hanging="360"/>
        <w:rPr/>
      </w:pPr>
      <w:r w:rsidDel="00000000" w:rsidR="00000000" w:rsidRPr="00000000">
        <w:rPr>
          <w:rtl w:val="0"/>
        </w:rPr>
        <w:t xml:space="preserve">Metodologia ágil Scrum para organização e acompanhamento das etapas do projeto.</w:t>
      </w:r>
    </w:p>
    <w:p w:rsidR="00000000" w:rsidDel="00000000" w:rsidP="00000000" w:rsidRDefault="00000000" w:rsidRPr="00000000" w14:paraId="00000117">
      <w:pPr>
        <w:spacing w:after="200" w:lineRule="auto"/>
        <w:rPr/>
      </w:pPr>
      <w:r w:rsidDel="00000000" w:rsidR="00000000" w:rsidRPr="00000000">
        <w:rPr>
          <w:rtl w:val="0"/>
        </w:rPr>
        <w:t xml:space="preserve">A escolha dessas tecnologias ocorre devido à escalabilidade, desempenho e facilidade de manutenção, características importantes para uma aplicação web progressiva voltada ao gerenciamento de fretes e solicitações de coleta.</w:t>
      </w:r>
    </w:p>
    <w:p w:rsidR="00000000" w:rsidDel="00000000" w:rsidP="00000000" w:rsidRDefault="00000000" w:rsidRPr="00000000" w14:paraId="00000118">
      <w:pPr>
        <w:spacing w:after="200" w:lineRule="auto"/>
        <w:ind w:left="0" w:firstLine="0"/>
        <w:rPr/>
      </w:pPr>
      <w:r w:rsidDel="00000000" w:rsidR="00000000" w:rsidRPr="00000000">
        <w:br w:type="page"/>
      </w:r>
      <w:r w:rsidDel="00000000" w:rsidR="00000000" w:rsidRPr="00000000">
        <w:rPr>
          <w:rtl w:val="0"/>
        </w:rPr>
      </w:r>
    </w:p>
    <w:p>
      <w:pPr>
        <w:pStyle w:val="Heading1"/>
      </w:pPr>
      <w:r>
        <w:t>7 Especificação consolidada</w:t>
      </w:r>
    </w:p>
    <w:p>
      <w:r>
        <w:t>Esta revisão consolida as regras do FRETTA para orientar a reconstrução em Next.js e TypeScript. A entrega de software correspondente contém uma demonstração local do front-end e a estrutura modular para o grupo. Autenticação, persistência PostgreSQL, cobrança e comunicação entre contas permanecem como implementações pendentes. As regras abaixo descrevem o produto pretendido e não devem ser confundidas com funcionalidades já integradas.</w:t>
      </w:r>
    </w:p>
    <w:p>
      <w:pPr>
        <w:pStyle w:val="Heading1"/>
      </w:pPr>
      <w:r>
        <w:t>7.1 Requisitos funcionais</w:t>
      </w:r>
    </w:p>
    <w:tbl>
      <w:tblPr>
        <w:tblStyle w:val="TableGrid"/>
        <w:tblW w:type="auto" w:w="0"/>
        <w:tblLayout w:type="fixed"/>
        <w:tblLook w:firstColumn="1" w:firstRow="1" w:lastColumn="0" w:lastRow="0" w:noHBand="0" w:noVBand="1" w:val="04A0"/>
      </w:tblPr>
      <w:tblGrid>
        <w:gridCol w:w="1584"/>
        <w:gridCol w:w="7632"/>
      </w:tblGrid>
      <w:tr>
        <w:trPr>
          <w:cantSplit/>
        </w:trPr>
        <w:tc>
          <w:tcPr>
            <w:tcW w:type="dxa" w:w="4513"/>
          </w:tcPr>
          <w:p>
            <w:pPr>
              <w:spacing w:after="120"/>
              <w:ind w:firstLine="0"/>
            </w:pPr>
            <w:r>
              <w:rPr>
                <w:sz w:val="20"/>
              </w:rPr>
              <w:t>ID</w:t>
            </w:r>
          </w:p>
        </w:tc>
        <w:tc>
          <w:tcPr>
            <w:tcW w:type="dxa" w:w="4513"/>
          </w:tcPr>
          <w:p>
            <w:pPr>
              <w:spacing w:after="120"/>
              <w:ind w:firstLine="0"/>
            </w:pPr>
            <w:r>
              <w:rPr>
                <w:sz w:val="20"/>
              </w:rPr>
              <w:t>Requisito e critério de aceitação</w:t>
            </w:r>
          </w:p>
        </w:tc>
      </w:tr>
      <w:tr>
        <w:trPr>
          <w:cantSplit/>
        </w:trPr>
        <w:tc>
          <w:tcPr>
            <w:tcW w:type="dxa" w:w="1584"/>
          </w:tcPr>
          <w:p>
            <w:pPr>
              <w:spacing w:after="120"/>
              <w:ind w:firstLine="0"/>
            </w:pPr>
            <w:r>
              <w:rPr>
                <w:sz w:val="20"/>
              </w:rPr>
              <w:t>RF01</w:t>
            </w:r>
          </w:p>
        </w:tc>
        <w:tc>
          <w:tcPr>
            <w:tcW w:type="dxa" w:w="7632"/>
          </w:tcPr>
          <w:p>
            <w:pPr>
              <w:spacing w:after="120"/>
              <w:ind w:firstLine="0"/>
            </w:pPr>
            <w:r>
              <w:rPr>
                <w:sz w:val="20"/>
              </w:rPr>
              <w:t>Cadastrar e autenticar usuários; uma conta pode atuar como cliente e motorista. Sessões e permissões verificadas pelo servidor. Cadastro completo e autenticação real pendentes.</w:t>
            </w:r>
          </w:p>
        </w:tc>
      </w:tr>
      <w:tr>
        <w:trPr>
          <w:cantSplit/>
        </w:trPr>
        <w:tc>
          <w:tcPr>
            <w:tcW w:type="dxa" w:w="1584"/>
          </w:tcPr>
          <w:p>
            <w:pPr>
              <w:spacing w:after="120"/>
              <w:ind w:firstLine="0"/>
            </w:pPr>
            <w:r>
              <w:rPr>
                <w:sz w:val="20"/>
              </w:rPr>
              <w:t>RF02</w:t>
            </w:r>
          </w:p>
        </w:tc>
        <w:tc>
          <w:tcPr>
            <w:tcW w:type="dxa" w:w="7632"/>
          </w:tcPr>
          <w:p>
            <w:pPr>
              <w:spacing w:after="120"/>
              <w:ind w:firstLine="0"/>
            </w:pPr>
            <w:r>
              <w:rPr>
                <w:sz w:val="20"/>
              </w:rPr>
              <w:t>Cliente publica frete com título, descrição, fotos, veículo necessário e origem/destino. Endereços completos privados; feed apresenta apenas regiões aproximadas.</w:t>
            </w:r>
          </w:p>
        </w:tc>
      </w:tr>
      <w:tr>
        <w:trPr>
          <w:cantSplit/>
        </w:trPr>
        <w:tc>
          <w:tcPr>
            <w:tcW w:type="dxa" w:w="1584"/>
          </w:tcPr>
          <w:p>
            <w:pPr>
              <w:spacing w:after="120"/>
              <w:ind w:firstLine="0"/>
            </w:pPr>
            <w:r>
              <w:rPr>
                <w:sz w:val="20"/>
              </w:rPr>
              <w:t>RF03</w:t>
            </w:r>
          </w:p>
        </w:tc>
        <w:tc>
          <w:tcPr>
            <w:tcW w:type="dxa" w:w="7632"/>
          </w:tcPr>
          <w:p>
            <w:pPr>
              <w:spacing w:after="120"/>
              <w:ind w:firstLine="0"/>
            </w:pPr>
            <w:r>
              <w:rPr>
                <w:sz w:val="20"/>
              </w:rPr>
              <w:t>Motorista com assinatura ativa consulta feed paginado e filtrável por região e porte. Localização por raio/mapa depende de integração e não integra esta demonstração.</w:t>
            </w:r>
          </w:p>
        </w:tc>
      </w:tr>
      <w:tr>
        <w:trPr>
          <w:cantSplit/>
        </w:trPr>
        <w:tc>
          <w:tcPr>
            <w:tcW w:type="dxa" w:w="1584"/>
          </w:tcPr>
          <w:p>
            <w:pPr>
              <w:spacing w:after="120"/>
              <w:ind w:firstLine="0"/>
            </w:pPr>
            <w:r>
              <w:rPr>
                <w:sz w:val="20"/>
              </w:rPr>
              <w:t>RF04</w:t>
            </w:r>
          </w:p>
        </w:tc>
        <w:tc>
          <w:tcPr>
            <w:tcW w:type="dxa" w:w="7632"/>
          </w:tcPr>
          <w:p>
            <w:pPr>
              <w:spacing w:after="120"/>
              <w:ind w:firstLine="0"/>
            </w:pPr>
            <w:r>
              <w:rPr>
                <w:sz w:val="20"/>
              </w:rPr>
              <w:t>Motorista envia proposta com valor livre, veículo, disponibilidade e mensagem. No máximo uma proposta pendente por motorista/frete.</w:t>
            </w:r>
          </w:p>
        </w:tc>
      </w:tr>
      <w:tr>
        <w:trPr>
          <w:cantSplit/>
        </w:trPr>
        <w:tc>
          <w:tcPr>
            <w:tcW w:type="dxa" w:w="1584"/>
          </w:tcPr>
          <w:p>
            <w:pPr>
              <w:spacing w:after="120"/>
              <w:ind w:firstLine="0"/>
            </w:pPr>
            <w:r>
              <w:rPr>
                <w:sz w:val="20"/>
              </w:rPr>
              <w:t>RF05</w:t>
            </w:r>
          </w:p>
        </w:tc>
        <w:tc>
          <w:tcPr>
            <w:tcW w:type="dxa" w:w="7632"/>
          </w:tcPr>
          <w:p>
            <w:pPr>
              <w:spacing w:after="120"/>
              <w:ind w:firstLine="0"/>
            </w:pPr>
            <w:r>
              <w:rPr>
                <w:sz w:val="20"/>
              </w:rPr>
              <w:t>Cliente compara e aceita uma proposta. Uma transação garante um único escolhido, registra valor/data e encerra concorrentes. Repetição não duplica contratação.</w:t>
            </w:r>
          </w:p>
        </w:tc>
      </w:tr>
      <w:tr>
        <w:trPr>
          <w:cantSplit/>
        </w:trPr>
        <w:tc>
          <w:tcPr>
            <w:tcW w:type="dxa" w:w="1584"/>
          </w:tcPr>
          <w:p>
            <w:pPr>
              <w:spacing w:after="120"/>
              <w:ind w:firstLine="0"/>
            </w:pPr>
            <w:r>
              <w:rPr>
                <w:sz w:val="20"/>
              </w:rPr>
              <w:t>RF06</w:t>
            </w:r>
          </w:p>
        </w:tc>
        <w:tc>
          <w:tcPr>
            <w:tcW w:type="dxa" w:w="7632"/>
          </w:tcPr>
          <w:p>
            <w:pPr>
              <w:spacing w:after="120"/>
              <w:ind w:firstLine="0"/>
            </w:pPr>
            <w:r>
              <w:rPr>
                <w:sz w:val="20"/>
              </w:rPr>
              <w:t>Chat privado de texto por proposta entre participantes autenticados. Histórico permanece restrito aos participantes. Sem anexos no MVP.</w:t>
            </w:r>
          </w:p>
        </w:tc>
      </w:tr>
      <w:tr>
        <w:trPr>
          <w:cantSplit/>
        </w:trPr>
        <w:tc>
          <w:tcPr>
            <w:tcW w:type="dxa" w:w="1584"/>
          </w:tcPr>
          <w:p>
            <w:pPr>
              <w:spacing w:after="120"/>
              <w:ind w:firstLine="0"/>
            </w:pPr>
            <w:r>
              <w:rPr>
                <w:sz w:val="20"/>
              </w:rPr>
              <w:t>RF07</w:t>
            </w:r>
          </w:p>
        </w:tc>
        <w:tc>
          <w:tcPr>
            <w:tcW w:type="dxa" w:w="7632"/>
          </w:tcPr>
          <w:p>
            <w:pPr>
              <w:spacing w:after="120"/>
              <w:ind w:firstLine="0"/>
            </w:pPr>
            <w:r>
              <w:rPr>
                <w:sz w:val="20"/>
              </w:rPr>
              <w:t>Após conclusão, cada participante pode avaliar o outro com nota inteira de 1 a 5 e comentário. Uma avaliação por participante/frete; sem autoavaliação e sem bloquear novas contratações.</w:t>
            </w:r>
          </w:p>
        </w:tc>
      </w:tr>
      <w:tr>
        <w:trPr>
          <w:cantSplit/>
        </w:trPr>
        <w:tc>
          <w:tcPr>
            <w:tcW w:type="dxa" w:w="1584"/>
          </w:tcPr>
          <w:p>
            <w:pPr>
              <w:spacing w:after="120"/>
              <w:ind w:firstLine="0"/>
            </w:pPr>
            <w:r>
              <w:rPr>
                <w:sz w:val="20"/>
              </w:rPr>
              <w:t>RF08</w:t>
            </w:r>
          </w:p>
        </w:tc>
        <w:tc>
          <w:tcPr>
            <w:tcW w:type="dxa" w:w="7632"/>
          </w:tcPr>
          <w:p>
            <w:pPr>
              <w:spacing w:after="120"/>
              <w:ind w:firstLine="0"/>
            </w:pPr>
            <w:r>
              <w:rPr>
                <w:sz w:val="20"/>
              </w:rPr>
              <w:t>Usuário gerencia perfil; motorista cadastra veículo e dados operacionais. Dados pessoais não são expostos no feed.</w:t>
            </w:r>
          </w:p>
        </w:tc>
      </w:tr>
      <w:tr>
        <w:trPr>
          <w:cantSplit/>
        </w:trPr>
        <w:tc>
          <w:tcPr>
            <w:tcW w:type="dxa" w:w="1584"/>
          </w:tcPr>
          <w:p>
            <w:pPr>
              <w:spacing w:after="120"/>
              <w:ind w:firstLine="0"/>
            </w:pPr>
            <w:r>
              <w:rPr>
                <w:sz w:val="20"/>
              </w:rPr>
              <w:t>RF09</w:t>
            </w:r>
          </w:p>
        </w:tc>
        <w:tc>
          <w:tcPr>
            <w:tcW w:type="dxa" w:w="7632"/>
          </w:tcPr>
          <w:p>
            <w:pPr>
              <w:spacing w:after="120"/>
              <w:ind w:firstLine="0"/>
            </w:pPr>
            <w:r>
              <w:rPr>
                <w:sz w:val="20"/>
              </w:rPr>
              <w:t>Histórico preserva pedidos, propostas, contratação e cancelamento, com acesso por participação.</w:t>
            </w:r>
          </w:p>
        </w:tc>
      </w:tr>
      <w:tr>
        <w:trPr>
          <w:cantSplit/>
        </w:trPr>
        <w:tc>
          <w:tcPr>
            <w:tcW w:type="dxa" w:w="1584"/>
          </w:tcPr>
          <w:p>
            <w:pPr>
              <w:spacing w:after="120"/>
              <w:ind w:firstLine="0"/>
            </w:pPr>
            <w:r>
              <w:rPr>
                <w:sz w:val="20"/>
              </w:rPr>
              <w:t>RF10</w:t>
            </w:r>
          </w:p>
        </w:tc>
        <w:tc>
          <w:tcPr>
            <w:tcW w:type="dxa" w:w="7632"/>
          </w:tcPr>
          <w:p>
            <w:pPr>
              <w:spacing w:after="120"/>
              <w:ind w:firstLine="0"/>
            </w:pPr>
            <w:r>
              <w:rPr>
                <w:sz w:val="20"/>
              </w:rPr>
              <w:t>Notificações de novas propostas, mensagens e estados; entrega remota depende da implementação da frente de comunicação.</w:t>
            </w:r>
          </w:p>
        </w:tc>
      </w:tr>
      <w:tr>
        <w:trPr>
          <w:cantSplit/>
        </w:trPr>
        <w:tc>
          <w:tcPr>
            <w:tcW w:type="dxa" w:w="1584"/>
          </w:tcPr>
          <w:p>
            <w:pPr>
              <w:spacing w:after="120"/>
              <w:ind w:firstLine="0"/>
            </w:pPr>
            <w:r>
              <w:rPr>
                <w:sz w:val="20"/>
              </w:rPr>
              <w:t>RF11</w:t>
            </w:r>
          </w:p>
        </w:tc>
        <w:tc>
          <w:tcPr>
            <w:tcW w:type="dxa" w:w="7632"/>
          </w:tcPr>
          <w:p>
            <w:pPr>
              <w:spacing w:after="120"/>
              <w:ind w:firstLine="0"/>
            </w:pPr>
            <w:r>
              <w:rPr>
                <w:sz w:val="20"/>
              </w:rPr>
              <w:t>Pedido aceita data fixa, intervalo inclusivo ou a combinar. Proposta registra disponibilidade com horário; aceite registra o acordo definitivo.</w:t>
            </w:r>
          </w:p>
        </w:tc>
      </w:tr>
      <w:tr>
        <w:trPr>
          <w:cantSplit/>
        </w:trPr>
        <w:tc>
          <w:tcPr>
            <w:tcW w:type="dxa" w:w="1584"/>
          </w:tcPr>
          <w:p>
            <w:pPr>
              <w:spacing w:after="120"/>
              <w:ind w:firstLine="0"/>
            </w:pPr>
            <w:r>
              <w:rPr>
                <w:sz w:val="20"/>
              </w:rPr>
              <w:t>RF12</w:t>
            </w:r>
          </w:p>
        </w:tc>
        <w:tc>
          <w:tcPr>
            <w:tcW w:type="dxa" w:w="7632"/>
          </w:tcPr>
          <w:p>
            <w:pPr>
              <w:spacing w:after="120"/>
              <w:ind w:firstLine="0"/>
            </w:pPr>
            <w:r>
              <w:rPr>
                <w:sz w:val="20"/>
              </w:rPr>
              <w:t>Motorista escolhido inicia transporte; cliente confirma conclusão. Cliente pode cancelar pedido aberto; cancelamento após aceite exige regra e registro de motivo antes da implementação.</w:t>
            </w:r>
          </w:p>
        </w:tc>
      </w:tr>
    </w:tbl>
    <w:p>
      <w:pPr>
        <w:pStyle w:val="Heading1"/>
      </w:pPr>
      <w:r>
        <w:t>7.2 Requisitos de domínio</w:t>
      </w:r>
    </w:p>
    <w:tbl>
      <w:tblPr>
        <w:tblStyle w:val="TableGrid"/>
        <w:tblW w:type="auto" w:w="0"/>
        <w:tblLayout w:type="fixed"/>
        <w:tblLook w:firstColumn="1" w:firstRow="1" w:lastColumn="0" w:lastRow="0" w:noHBand="0" w:noVBand="1" w:val="04A0"/>
      </w:tblPr>
      <w:tblGrid>
        <w:gridCol w:w="1584"/>
        <w:gridCol w:w="7632"/>
      </w:tblGrid>
      <w:tr>
        <w:trPr>
          <w:cantSplit/>
        </w:trPr>
        <w:tc>
          <w:tcPr>
            <w:tcW w:type="dxa" w:w="4513"/>
          </w:tcPr>
          <w:p>
            <w:pPr>
              <w:spacing w:after="120"/>
              <w:ind w:firstLine="0"/>
            </w:pPr>
            <w:r>
              <w:rPr>
                <w:sz w:val="20"/>
              </w:rPr>
              <w:t>ID</w:t>
            </w:r>
          </w:p>
        </w:tc>
        <w:tc>
          <w:tcPr>
            <w:tcW w:type="dxa" w:w="4513"/>
          </w:tcPr>
          <w:p>
            <w:pPr>
              <w:spacing w:after="120"/>
              <w:ind w:firstLine="0"/>
            </w:pPr>
            <w:r>
              <w:rPr>
                <w:sz w:val="20"/>
              </w:rPr>
              <w:t>Regra</w:t>
            </w:r>
          </w:p>
        </w:tc>
      </w:tr>
      <w:tr>
        <w:trPr>
          <w:cantSplit/>
        </w:trPr>
        <w:tc>
          <w:tcPr>
            <w:tcW w:type="dxa" w:w="1584"/>
          </w:tcPr>
          <w:p>
            <w:pPr>
              <w:spacing w:after="120"/>
              <w:ind w:firstLine="0"/>
            </w:pPr>
            <w:r>
              <w:rPr>
                <w:sz w:val="20"/>
              </w:rPr>
              <w:t>RD01</w:t>
            </w:r>
          </w:p>
        </w:tc>
        <w:tc>
          <w:tcPr>
            <w:tcW w:type="dxa" w:w="7632"/>
          </w:tcPr>
          <w:p>
            <w:pPr>
              <w:spacing w:after="120"/>
              <w:ind w:firstLine="0"/>
            </w:pPr>
            <w:r>
              <w:rPr>
                <w:sz w:val="20"/>
              </w:rPr>
              <w:t>Negociação livre. Sem preço sugerido pelo cliente, tarifação central ou comissão por frete. Valores HTTP em centavos inteiros positivos.</w:t>
            </w:r>
          </w:p>
        </w:tc>
      </w:tr>
      <w:tr>
        <w:trPr>
          <w:cantSplit/>
        </w:trPr>
        <w:tc>
          <w:tcPr>
            <w:tcW w:type="dxa" w:w="1584"/>
          </w:tcPr>
          <w:p>
            <w:pPr>
              <w:spacing w:after="120"/>
              <w:ind w:firstLine="0"/>
            </w:pPr>
            <w:r>
              <w:rPr>
                <w:sz w:val="20"/>
              </w:rPr>
              <w:t>RD02</w:t>
            </w:r>
          </w:p>
        </w:tc>
        <w:tc>
          <w:tcPr>
            <w:tcW w:type="dxa" w:w="7632"/>
          </w:tcPr>
          <w:p>
            <w:pPr>
              <w:spacing w:after="120"/>
              <w:ind w:firstLine="0"/>
            </w:pPr>
            <w:r>
              <w:rPr>
                <w:sz w:val="20"/>
              </w:rPr>
              <w:t>Endereço completo e coordenadas exatas liberados apenas ao proprietário e motorista escolhido após aceite. O servidor omite dados privados na resposta pública; esconder na interface não é suficiente.</w:t>
            </w:r>
          </w:p>
        </w:tc>
      </w:tr>
      <w:tr>
        <w:trPr>
          <w:cantSplit/>
        </w:trPr>
        <w:tc>
          <w:tcPr>
            <w:tcW w:type="dxa" w:w="1584"/>
          </w:tcPr>
          <w:p>
            <w:pPr>
              <w:spacing w:after="120"/>
              <w:ind w:firstLine="0"/>
            </w:pPr>
            <w:r>
              <w:rPr>
                <w:sz w:val="20"/>
              </w:rPr>
              <w:t>RD03</w:t>
            </w:r>
          </w:p>
        </w:tc>
        <w:tc>
          <w:tcPr>
            <w:tcW w:type="dxa" w:w="7632"/>
          </w:tcPr>
          <w:p>
            <w:pPr>
              <w:spacing w:after="120"/>
              <w:ind w:firstLine="0"/>
            </w:pPr>
            <w:r>
              <w:rPr>
                <w:sz w:val="20"/>
              </w:rPr>
              <w:t>Avaliação bidirecional incentivada, sem obrigação que bloqueie uso. Média de ambos os perfis calculada pelo servidor.</w:t>
            </w:r>
          </w:p>
        </w:tc>
      </w:tr>
      <w:tr>
        <w:trPr>
          <w:cantSplit/>
        </w:trPr>
        <w:tc>
          <w:tcPr>
            <w:tcW w:type="dxa" w:w="1584"/>
          </w:tcPr>
          <w:p>
            <w:pPr>
              <w:spacing w:after="120"/>
              <w:ind w:firstLine="0"/>
            </w:pPr>
            <w:r>
              <w:rPr>
                <w:sz w:val="20"/>
              </w:rPr>
              <w:t>RD04</w:t>
            </w:r>
          </w:p>
        </w:tc>
        <w:tc>
          <w:tcPr>
            <w:tcW w:type="dxa" w:w="7632"/>
          </w:tcPr>
          <w:p>
            <w:pPr>
              <w:spacing w:after="120"/>
              <w:ind w:firstLine="0"/>
            </w:pPr>
            <w:r>
              <w:rPr>
                <w:sz w:val="20"/>
              </w:rPr>
              <w:t>Assinatura prevista de R$ 49,90/mês libera feed e novas propostas. Vencimento preserva histórico e execução de fretes contratados. Gateway real pendente; exige vínculo de assinatura, webhooks autenticados e idempotência.</w:t>
            </w:r>
          </w:p>
        </w:tc>
      </w:tr>
    </w:tbl>
    <w:p>
      <w:pPr>
        <w:pStyle w:val="Heading1"/>
      </w:pPr>
      <w:r>
        <w:t>7.3 Interface e qualidade</w:t>
      </w:r>
    </w:p>
    <w:p>
      <w:r>
        <w:t>Interface responsiva entre 360 e 1440 pixels, sem rolagem horizontal; formulários agrupados com validação e preservação de dados após falha. Substitui-se o critério de três cliques por conclusão do fluxo com campos compreensíveis. Navegação por teclado, foco de diálogos e testes com usuários integram a homologação. Não usar moldura de iPhone como limite obrigatório da interface web.</w:t>
      </w:r>
    </w:p>
    <w:p>
      <w:r>
        <w:t>Meta de resposta de até três segundos para operações comuns em base de referência de 1000 fretes, com conexão e concorrência registradas na homologação. Publicação requer disponibilidade monitorada, backup diário e teste de restauração. Senhas armazenadas com hash apropriado, sessão segura e autorização por recurso; escolha da biblioteca de autenticação deve ser consolidada pela equipe.</w:t>
      </w:r>
    </w:p>
    <w:p>
      <w:r>
        <w:t>PWA é uma entrega incremental: manifest inicial disponível; HTTPS, ícones, instalação e compatibilidade em Android/iOS precisam de homologação. Não há suporte offline ou notificações push implementados nesta fase. Responsividade não comprova estes recursos.</w:t>
      </w:r>
    </w:p>
    <w:p>
      <w:pPr>
        <w:pStyle w:val="Heading1"/>
      </w:pPr>
      <w:r>
        <w:t>7.4 Limites do MVP</w:t>
      </w:r>
    </w:p>
    <w:p>
      <w:r>
        <w:t>Sem expiração ou renovação automática de anúncios, favoritos, rastreamento contínuo e anexos de chat. Selos de verificação exigem processo definido antes de uso. A demonstração compartilha registros fictícios entre perfis, sem autenticação e sem cobrança. Os dados residem somente no navegador.</w:t>
      </w:r>
    </w:p>
    <w:p>
      <w:pPr>
        <w:pStyle w:val="Heading1"/>
      </w:pPr>
      <w:r>
        <w:t>8 Modelagem consolidada</w:t>
      </w:r>
    </w:p>
    <w:p>
      <w:r>
        <w:t>Os diagramas anteriores foram substituídos nesta revisão para eliminar divergências com os estados, identificadores e agenda. A modelagem abaixo constitui a referência da reconstrução; o responsável por dados deverá convertê-la no esquema Prisma e nas migrações e revisar os diagramas UML detalhados com o grupo.</w:t>
      </w:r>
    </w:p>
    <w:p>
      <w:pPr>
        <w:pStyle w:val="Heading1"/>
      </w:pPr>
      <w:r>
        <w:t>8.1 Atores e casos de uso</w:t>
      </w:r>
    </w:p>
    <w:p>
      <w:r>
        <w:t>Cliente: publicar, consultar próprios pedidos, comparar propostas, conversar com proponentes, aceitar uma proposta, cancelar pedido aberto, confirmar conclusão e avaliar motorista. Motorista: cadastrar veículos, consultar oportunidades conforme assinatura, propor, conversar, iniciar transporte e avaliar cliente. Ambos gerenciam seus perfis e históricos. O gateway é integração externa; o servidor verifica o direito de acesso.</w:t>
      </w:r>
    </w:p>
    <w:p>
      <w:pPr>
        <w:pStyle w:val="Heading1"/>
      </w:pPr>
      <w:r>
        <w:t>8.2 Estados e integridade</w:t>
      </w:r>
    </w:p>
    <w:p>
      <w:r>
        <w:t>Frete: ABERTO → AGENDADO → EM_TRANSPORTE → CONCLUIDO; CANCELADO é estado final alternativo. Envio de proposta mantém ABERTO. Proposta: PENDENTE → ACEITA ou ENCERRADA. Aceite seleciona um único motorista em operação atômica. Preferência de agenda e data acordada são campos distintos. Instantes usam ISO 8601 com fuso; datas simples usam YYYY-MM-DD e apresentação em America/Bahia.</w:t>
      </w:r>
    </w:p>
    <w:p>
      <w:pPr>
        <w:pStyle w:val="Heading1"/>
      </w:pPr>
      <w:r>
        <w:t>8.3 Modelo relacional a implementar</w:t>
      </w:r>
    </w:p>
    <w:tbl>
      <w:tblPr>
        <w:tblStyle w:val="TableGrid"/>
        <w:tblW w:type="auto" w:w="0"/>
        <w:tblLayout w:type="fixed"/>
        <w:tblLook w:firstColumn="1" w:firstRow="1" w:lastColumn="0" w:lastRow="0" w:noHBand="0" w:noVBand="1" w:val="04A0"/>
      </w:tblPr>
      <w:tblGrid>
        <w:gridCol w:w="1584"/>
        <w:gridCol w:w="7632"/>
      </w:tblGrid>
      <w:tr>
        <w:trPr>
          <w:cantSplit/>
        </w:trPr>
        <w:tc>
          <w:tcPr>
            <w:tcW w:type="dxa" w:w="4513"/>
          </w:tcPr>
          <w:p>
            <w:pPr>
              <w:spacing w:after="120"/>
              <w:ind w:firstLine="0"/>
            </w:pPr>
            <w:r>
              <w:rPr>
                <w:sz w:val="20"/>
              </w:rPr>
              <w:t>Núcleo</w:t>
            </w:r>
          </w:p>
        </w:tc>
        <w:tc>
          <w:tcPr>
            <w:tcW w:type="dxa" w:w="4513"/>
          </w:tcPr>
          <w:p>
            <w:pPr>
              <w:spacing w:after="120"/>
              <w:ind w:firstLine="0"/>
            </w:pPr>
            <w:r>
              <w:rPr>
                <w:sz w:val="20"/>
              </w:rPr>
              <w:t>Entidades e restrições</w:t>
            </w:r>
          </w:p>
        </w:tc>
      </w:tr>
      <w:tr>
        <w:trPr>
          <w:cantSplit/>
        </w:trPr>
        <w:tc>
          <w:tcPr>
            <w:tcW w:type="dxa" w:w="1584"/>
          </w:tcPr>
          <w:p>
            <w:pPr>
              <w:spacing w:after="120"/>
              <w:ind w:firstLine="0"/>
            </w:pPr>
            <w:r>
              <w:rPr>
                <w:sz w:val="20"/>
              </w:rPr>
              <w:t>Identidade</w:t>
            </w:r>
          </w:p>
        </w:tc>
        <w:tc>
          <w:tcPr>
            <w:tcW w:type="dxa" w:w="7632"/>
          </w:tcPr>
          <w:p>
            <w:pPr>
              <w:spacing w:after="120"/>
              <w:ind w:firstLine="0"/>
            </w:pPr>
            <w:r>
              <w:rPr>
                <w:sz w:val="20"/>
              </w:rPr>
              <w:t>User, Session, Account, Pessoa, Cliente e Motorista. Conta com ambos os papéis; tabelas de autenticação respeitam biblioteca escolhida.</w:t>
            </w:r>
          </w:p>
        </w:tc>
      </w:tr>
      <w:tr>
        <w:trPr>
          <w:cantSplit/>
        </w:trPr>
        <w:tc>
          <w:tcPr>
            <w:tcW w:type="dxa" w:w="1584"/>
          </w:tcPr>
          <w:p>
            <w:pPr>
              <w:spacing w:after="120"/>
              <w:ind w:firstLine="0"/>
            </w:pPr>
            <w:r>
              <w:rPr>
                <w:sz w:val="20"/>
              </w:rPr>
              <w:t>Veículos</w:t>
            </w:r>
          </w:p>
        </w:tc>
        <w:tc>
          <w:tcPr>
            <w:tcW w:type="dxa" w:w="7632"/>
          </w:tcPr>
          <w:p>
            <w:pPr>
              <w:spacing w:after="120"/>
              <w:ind w:firstLine="0"/>
            </w:pPr>
            <w:r>
              <w:rPr>
                <w:sz w:val="20"/>
              </w:rPr>
              <w:t>Veiculo pertence ao motorista; proposta identifica veículo usado. Porte, capacidade e carroceria são atributos próprios.</w:t>
            </w:r>
          </w:p>
        </w:tc>
      </w:tr>
      <w:tr>
        <w:trPr>
          <w:cantSplit/>
        </w:trPr>
        <w:tc>
          <w:tcPr>
            <w:tcW w:type="dxa" w:w="1584"/>
          </w:tcPr>
          <w:p>
            <w:pPr>
              <w:spacing w:after="120"/>
              <w:ind w:firstLine="0"/>
            </w:pPr>
            <w:r>
              <w:rPr>
                <w:sz w:val="20"/>
              </w:rPr>
              <w:t>Fretes</w:t>
            </w:r>
          </w:p>
        </w:tc>
        <w:tc>
          <w:tcPr>
            <w:tcW w:type="dxa" w:w="7632"/>
          </w:tcPr>
          <w:p>
            <w:pPr>
              <w:spacing w:after="120"/>
              <w:ind w:firstLine="0"/>
            </w:pPr>
            <w:r>
              <w:rPr>
                <w:sz w:val="20"/>
              </w:rPr>
              <w:t>Frete pertence ao cliente, referencia origem/destino privados, fotos e proposta escolhida. Guarda agenda preferida e acordo final.</w:t>
            </w:r>
          </w:p>
        </w:tc>
      </w:tr>
      <w:tr>
        <w:trPr>
          <w:cantSplit/>
        </w:trPr>
        <w:tc>
          <w:tcPr>
            <w:tcW w:type="dxa" w:w="1584"/>
          </w:tcPr>
          <w:p>
            <w:pPr>
              <w:spacing w:after="120"/>
              <w:ind w:firstLine="0"/>
            </w:pPr>
            <w:r>
              <w:rPr>
                <w:sz w:val="20"/>
              </w:rPr>
              <w:t>Propostas</w:t>
            </w:r>
          </w:p>
        </w:tc>
        <w:tc>
          <w:tcPr>
            <w:tcW w:type="dxa" w:w="7632"/>
          </w:tcPr>
          <w:p>
            <w:pPr>
              <w:spacing w:after="120"/>
              <w:ind w:firstLine="0"/>
            </w:pPr>
            <w:r>
              <w:rPr>
                <w:sz w:val="20"/>
              </w:rPr>
              <w:t>Proposta pertence a frete e motorista. Preço positivo, disponibilidade e estado. Unicidade de aceite por frete e controle de concorrência.</w:t>
            </w:r>
          </w:p>
        </w:tc>
      </w:tr>
      <w:tr>
        <w:trPr>
          <w:cantSplit/>
        </w:trPr>
        <w:tc>
          <w:tcPr>
            <w:tcW w:type="dxa" w:w="1584"/>
          </w:tcPr>
          <w:p>
            <w:pPr>
              <w:spacing w:after="120"/>
              <w:ind w:firstLine="0"/>
            </w:pPr>
            <w:r>
              <w:rPr>
                <w:sz w:val="20"/>
              </w:rPr>
              <w:t>Comunicação</w:t>
            </w:r>
          </w:p>
        </w:tc>
        <w:tc>
          <w:tcPr>
            <w:tcW w:type="dxa" w:w="7632"/>
          </w:tcPr>
          <w:p>
            <w:pPr>
              <w:spacing w:after="120"/>
              <w:ind w:firstLine="0"/>
            </w:pPr>
            <w:r>
              <w:rPr>
                <w:sz w:val="20"/>
              </w:rPr>
              <w:t>Conversa por proposta; Mensagem referencia conversa e usuário remetente. Leitura e escrita só por participantes.</w:t>
            </w:r>
          </w:p>
        </w:tc>
      </w:tr>
      <w:tr>
        <w:trPr>
          <w:cantSplit/>
        </w:trPr>
        <w:tc>
          <w:tcPr>
            <w:tcW w:type="dxa" w:w="1584"/>
          </w:tcPr>
          <w:p>
            <w:pPr>
              <w:spacing w:after="120"/>
              <w:ind w:firstLine="0"/>
            </w:pPr>
            <w:r>
              <w:rPr>
                <w:sz w:val="20"/>
              </w:rPr>
              <w:t>Avaliações</w:t>
            </w:r>
          </w:p>
        </w:tc>
        <w:tc>
          <w:tcPr>
            <w:tcW w:type="dxa" w:w="7632"/>
          </w:tcPr>
          <w:p>
            <w:pPr>
              <w:spacing w:after="120"/>
              <w:ind w:firstLine="0"/>
            </w:pPr>
            <w:r>
              <w:rPr>
                <w:sz w:val="20"/>
              </w:rPr>
              <w:t>Avaliacao referencia frete, avaliador e avaliado; única por frete/avaliador, nota 1–5 e conclusão obrigatória.</w:t>
            </w:r>
          </w:p>
        </w:tc>
      </w:tr>
      <w:tr>
        <w:trPr>
          <w:cantSplit/>
        </w:trPr>
        <w:tc>
          <w:tcPr>
            <w:tcW w:type="dxa" w:w="1584"/>
          </w:tcPr>
          <w:p>
            <w:pPr>
              <w:spacing w:after="120"/>
              <w:ind w:firstLine="0"/>
            </w:pPr>
            <w:r>
              <w:rPr>
                <w:sz w:val="20"/>
              </w:rPr>
              <w:t>Assinatura</w:t>
            </w:r>
          </w:p>
        </w:tc>
        <w:tc>
          <w:tcPr>
            <w:tcW w:type="dxa" w:w="7632"/>
          </w:tcPr>
          <w:p>
            <w:pPr>
              <w:spacing w:after="120"/>
              <w:ind w:firstLine="0"/>
            </w:pPr>
            <w:r>
              <w:rPr>
                <w:sz w:val="20"/>
              </w:rPr>
              <w:t>VinculoAssinatura associa motorista ao gateway e estado de acesso, sem necessidade de replicar toda contabilidade externa.</w:t>
            </w:r>
          </w:p>
        </w:tc>
      </w:tr>
    </w:tbl>
    <w:p>
      <w:r>
        <w:t>Identificadores externos são strings, com UUID recomendado para entidades de domínio. Valores de API em centavos inteiros; banco pode usar inteiro de centavos ou decimal com conversão explícita. Endereços históricos do frete devem preservar o acordo mesmo se o usuário editar seu perfil. As migrações antigas de HomeClean não se aplicam à nova base.</w:t>
      </w:r>
    </w:p>
    <w:p>
      <w:pPr>
        <w:pStyle w:val="Heading1"/>
      </w:pPr>
      <w:r>
        <w:t>9 Estrutura e divisão de tarefas</w:t>
      </w:r>
    </w:p>
    <w:p>
      <w:r>
        <w:t>O repositório permanece único, com interface em src/frontend, contratos em src/contracts, servidor em src/server, entradas Next.js em src/app e modelo/migrações em prisma. A interface não importa Prisma nem repositórios. Dados simulados e API real são modos explícitos; falhas reais não devem retornar sucesso fictício.</w:t>
      </w:r>
    </w:p>
    <w:tbl>
      <w:tblPr>
        <w:tblStyle w:val="TableGrid"/>
        <w:tblW w:type="auto" w:w="0"/>
        <w:tblLayout w:type="fixed"/>
        <w:tblLook w:firstColumn="1" w:firstRow="1" w:lastColumn="0" w:lastRow="0" w:noHBand="0" w:noVBand="1" w:val="04A0"/>
      </w:tblPr>
      <w:tblGrid>
        <w:gridCol w:w="1584"/>
        <w:gridCol w:w="7632"/>
      </w:tblGrid>
      <w:tr>
        <w:trPr>
          <w:cantSplit/>
        </w:trPr>
        <w:tc>
          <w:tcPr>
            <w:tcW w:type="dxa" w:w="4513"/>
          </w:tcPr>
          <w:p>
            <w:pPr>
              <w:spacing w:after="120"/>
              <w:ind w:firstLine="0"/>
            </w:pPr>
            <w:r>
              <w:rPr>
                <w:sz w:val="20"/>
              </w:rPr>
              <w:t>Frente</w:t>
            </w:r>
          </w:p>
        </w:tc>
        <w:tc>
          <w:tcPr>
            <w:tcW w:type="dxa" w:w="4513"/>
          </w:tcPr>
          <w:p>
            <w:pPr>
              <w:spacing w:after="120"/>
              <w:ind w:firstLine="0"/>
            </w:pPr>
            <w:r>
              <w:rPr>
                <w:sz w:val="20"/>
              </w:rPr>
              <w:t>Responsabilidade</w:t>
            </w:r>
          </w:p>
        </w:tc>
      </w:tr>
      <w:tr>
        <w:trPr>
          <w:cantSplit/>
        </w:trPr>
        <w:tc>
          <w:tcPr>
            <w:tcW w:type="dxa" w:w="1584"/>
          </w:tcPr>
          <w:p>
            <w:pPr>
              <w:spacing w:after="120"/>
              <w:ind w:firstLine="0"/>
            </w:pPr>
            <w:r>
              <w:rPr>
                <w:sz w:val="20"/>
              </w:rPr>
              <w:t>Clayton</w:t>
            </w:r>
          </w:p>
        </w:tc>
        <w:tc>
          <w:tcPr>
            <w:tcW w:type="dxa" w:w="7632"/>
          </w:tcPr>
          <w:p>
            <w:pPr>
              <w:spacing w:after="120"/>
              <w:ind w:firstLine="0"/>
            </w:pPr>
            <w:r>
              <w:rPr>
                <w:sz w:val="20"/>
              </w:rPr>
              <w:t>Front-end, componentes, formulários, navegação e integração por contratos.</w:t>
            </w:r>
          </w:p>
        </w:tc>
      </w:tr>
      <w:tr>
        <w:trPr>
          <w:cantSplit/>
        </w:trPr>
        <w:tc>
          <w:tcPr>
            <w:tcW w:type="dxa" w:w="1584"/>
          </w:tcPr>
          <w:p>
            <w:pPr>
              <w:spacing w:after="120"/>
              <w:ind w:firstLine="0"/>
            </w:pPr>
            <w:r>
              <w:rPr>
                <w:sz w:val="20"/>
              </w:rPr>
              <w:t>Identidade e perfis</w:t>
            </w:r>
          </w:p>
        </w:tc>
        <w:tc>
          <w:tcPr>
            <w:tcW w:type="dxa" w:w="7632"/>
          </w:tcPr>
          <w:p>
            <w:pPr>
              <w:spacing w:after="120"/>
              <w:ind w:firstLine="0"/>
            </w:pPr>
            <w:r>
              <w:rPr>
                <w:sz w:val="20"/>
              </w:rPr>
              <w:t>Autenticação, permissões, cadastro e veículos.</w:t>
            </w:r>
          </w:p>
        </w:tc>
      </w:tr>
      <w:tr>
        <w:trPr>
          <w:cantSplit/>
        </w:trPr>
        <w:tc>
          <w:tcPr>
            <w:tcW w:type="dxa" w:w="1584"/>
          </w:tcPr>
          <w:p>
            <w:pPr>
              <w:spacing w:after="120"/>
              <w:ind w:firstLine="0"/>
            </w:pPr>
            <w:r>
              <w:rPr>
                <w:sz w:val="20"/>
              </w:rPr>
              <w:t>Fretes e negociação</w:t>
            </w:r>
          </w:p>
        </w:tc>
        <w:tc>
          <w:tcPr>
            <w:tcW w:type="dxa" w:w="7632"/>
          </w:tcPr>
          <w:p>
            <w:pPr>
              <w:spacing w:after="120"/>
              <w:ind w:firstLine="0"/>
            </w:pPr>
            <w:r>
              <w:rPr>
                <w:sz w:val="20"/>
              </w:rPr>
              <w:t>Pedidos, propostas, aceite concorrente, cancelamento e estados.</w:t>
            </w:r>
          </w:p>
        </w:tc>
      </w:tr>
      <w:tr>
        <w:trPr>
          <w:cantSplit/>
        </w:trPr>
        <w:tc>
          <w:tcPr>
            <w:tcW w:type="dxa" w:w="1584"/>
          </w:tcPr>
          <w:p>
            <w:pPr>
              <w:spacing w:after="120"/>
              <w:ind w:firstLine="0"/>
            </w:pPr>
            <w:r>
              <w:rPr>
                <w:sz w:val="20"/>
              </w:rPr>
              <w:t>Comunicação e integrações</w:t>
            </w:r>
          </w:p>
        </w:tc>
        <w:tc>
          <w:tcPr>
            <w:tcW w:type="dxa" w:w="7632"/>
          </w:tcPr>
          <w:p>
            <w:pPr>
              <w:spacing w:after="120"/>
              <w:ind w:firstLine="0"/>
            </w:pPr>
            <w:r>
              <w:rPr>
                <w:sz w:val="20"/>
              </w:rPr>
              <w:t>Chat, notificações, fotos e gateway.</w:t>
            </w:r>
          </w:p>
        </w:tc>
      </w:tr>
      <w:tr>
        <w:trPr>
          <w:cantSplit/>
        </w:trPr>
        <w:tc>
          <w:tcPr>
            <w:tcW w:type="dxa" w:w="1584"/>
          </w:tcPr>
          <w:p>
            <w:pPr>
              <w:spacing w:after="120"/>
              <w:ind w:firstLine="0"/>
            </w:pPr>
            <w:r>
              <w:rPr>
                <w:sz w:val="20"/>
              </w:rPr>
              <w:t>Dados e entrega</w:t>
            </w:r>
          </w:p>
        </w:tc>
        <w:tc>
          <w:tcPr>
            <w:tcW w:type="dxa" w:w="7632"/>
          </w:tcPr>
          <w:p>
            <w:pPr>
              <w:spacing w:after="120"/>
              <w:ind w:firstLine="0"/>
            </w:pPr>
            <w:r>
              <w:rPr>
                <w:sz w:val="20"/>
              </w:rPr>
              <w:t>Prisma, migrações, ambiente, publicação e backup.</w:t>
            </w:r>
          </w:p>
        </w:tc>
      </w:tr>
    </w:tbl>
    <w:p>
      <w:r>
        <w:t>A distribuição nominal das demais frentes deve ser confirmada pelo grupo. Cada integrante testa sua funcionalidade. Mudanças de contrato são discutidas antes da implementação. Usar branches por tarefa, revisão por colega e coordenação única das migrações.</w:t>
      </w:r>
    </w:p>
    <w:p>
      <w:pPr>
        <w:pStyle w:val="Heading1"/>
      </w:pPr>
      <w:r>
        <w:t>10 Estado atual e próximos passos</w:t>
      </w:r>
    </w:p>
    <w:p>
      <w:r>
        <w:t>A reconstrução entrega a estrutura e uma interface demonstrativa de seleção de perfil, listagem, criação com fotos locais, propostas, aceite, estados, conversa local, avaliação e perfil. Não estão concluídos cadastro completo, autenticação, integração de banco, mapas, cobrança, uploads remotos ou chat entre pessoas. O manifest é inicial. A interface precisa de revisão de acessibilidade, rotas individuais e homologação em dispositivos antes de ser declarada finalizada.</w:t>
      </w:r>
    </w:p>
    <w:p>
      <w:r>
        <w:t>Prioridade do grupo: validar os contratos; implementar identidade e modelo de dados; integrar publicação, proposta, aceite e agendamento; depois execução, avaliação, comunicação e assinatura. Os critérios de teste e as tarefas detalhadas estão em docs/domain.md, docs/api.md e docs/tasks.md no repositório. A versão anterior permanece recuperável pela tag backup/homeclean-before-fretta-2026-10-28.</w:t>
      </w:r>
    </w:p>
    <w:p>
      <w:pPr>
        <w:pStyle w:val="Heading1"/>
      </w:pPr>
      <w:r>
        <w:t>REFERÊNCIAS</w:t>
      </w:r>
    </w:p>
    <w:p>
      <w:r>
        <w:t>LIMA, Flávio et al. Revisão bibliográfica sobre conceito de Progressive Web Applications (PWA). Revista Interface Tecnológica, Taquaritinga, v. 17, n. 1, p. 1–12, 2020. Disponível em: https://revista.fatectq.edu.br/index.php/interfacetecnologica/article/view/713. Acesso em: 16 maio 2026.</w:t>
      </w:r>
    </w:p>
    <w:p>
      <w:r>
        <w:t>MAZZAROLO, Vinicius. Progressive Web Apps: uma nova abordagem no desenvolvimento de aplicações web. 2021. Trabalho de Conclusão de Curso (Tecnologia em Análise e Desenvolvimento de Sistemas) – Instituto Federal de Educação, Ciência e Tecnologia do Rio Grande do Sul, Veranópolis, 2021. Disponível em: https://ifrs.edu.br/veranopolis/wp-content/uploads/sites/10/2022/04/Artigo-TCC-Vinicius-Mazzarolo-2021-Pub.pdf. Acesso em: 16 maio 2026.</w:t>
      </w:r>
    </w:p>
    <w:p>
      <w:r>
        <w:t>CODIFICAR. Aplicativo de frete urbano: os 5 aplicativos mais utilizados do setor. Codificar Blog, [s. l.], dez. 2023. Disponível em: https://codificar.com.br/aplicativo-de-frete-urbano/. Acesso em: 16 maio 2026.</w:t>
      </w:r>
    </w:p>
    <w:p>
      <w:r>
        <w:t>RODOBENS. Conheça os 10 melhores aplicativos de frete para transporte. Blog Rodobens, [s. l.], abr. 2025. Disponível em: https://rodobens.com.br/blog/dicas/aplicativos-de-frete. Acesso em: 16 maio 2026.</w:t>
      </w:r>
    </w:p>
    <w:p>
      <w:r>
        <w:t>CONFEDERAÇÃO NACIONAL DOS TRANSPORTADORES AUTÔNOMOS (CNTA). Dados e estatísticas: pesquisa de perfil do caminhoneiro autônomo. Brasília: CNTA, 2024. Disponível em: https://www.cnta.org.br/dados-estatisticas. Acesso em: 16 maio 2026.</w:t>
      </w:r>
    </w:p>
    <w:p>
      <w:r>
        <w:t>INSTITUTO BRASIL LOGÍSTICA (IBL). Pesquisa revela perfil dos caminhoneiros autônomos brasileiros. IBL, [s. l.], ago. 2024. Disponível em: https://ibl.org.br/pesquisa-revela-perfil-dos-caminhoneiros-autonomos-brasileiros/. Acesso em: 16 maio 2026.</w:t>
      </w:r>
    </w:p>
    <w:p>
      <w:r>
        <w:t>ABÍLIO, Ludmila Costhek. Uberização e plataformização do trabalho no Brasil: conceitos, processos e formas. Sociologias, Porto Alegre, ano 23, n. 57, p. 26–56, 2021. Disponível em: https://www.scielo.br/j/soc/a/XDh9FZw9Bcy5GkYGzngPxwB/?format=html&amp;lang=pt. Acesso em: 16 maio 2026.</w:t>
      </w:r>
    </w:p>
    <w:p>
      <w:r>
        <w:t>GETNINJAS. Fretes, carretos e mudanças: orçamento rápido. GetNinjas, [s. l.], [2024]. Disponível em: https://www.getninjas.com.br/reformas-e-reparos/mudancas-e-carretos. Acesso em: 16 maio 2026.</w:t>
      </w:r>
    </w:p>
    <w:sectPr>
      <w:footerReference r:id="rId15" w:type="default"/>
      <w:footerReference r:id="rId16" w:type="first"/>
      <w:type w:val="nextPage"/>
      <w:pgSz w:h="16838" w:w="11906" w:orient="portrait"/>
      <w:pgMar w:bottom="1133.8582677165355" w:top="1700.7874015748032" w:left="1440" w:right="1440" w:header="708" w:footer="708"/>
      <w:pgNumType w:start="4"/>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
      <w:lvlJc w:val="right"/>
      <w:pPr>
        <w:ind w:left="187.08661417322838" w:firstLine="0"/>
      </w:pPr>
      <w:rPr>
        <w:u w:val="none"/>
      </w:rPr>
    </w:lvl>
    <w:lvl w:ilvl="1">
      <w:start w:val="1"/>
      <w:numFmt w:val="decimal"/>
      <w:lvlText w:val="%1.%2 "/>
      <w:lvlJc w:val="right"/>
      <w:pPr>
        <w:ind w:left="360" w:firstLine="0"/>
      </w:pPr>
      <w:rPr>
        <w:u w:val="none"/>
      </w:rPr>
    </w:lvl>
    <w:lvl w:ilvl="2">
      <w:start w:val="1"/>
      <w:numFmt w:val="decimal"/>
      <w:lvlText w:val="%1.%2.%3 "/>
      <w:lvlJc w:val="right"/>
      <w:pPr>
        <w:ind w:left="566.9291338582677" w:firstLine="0"/>
      </w:pPr>
      <w:rPr>
        <w:u w:val="none"/>
      </w:rPr>
    </w:lvl>
    <w:lvl w:ilvl="3">
      <w:start w:val="1"/>
      <w:numFmt w:val="decimal"/>
      <w:lvlText w:val="%1.%2.%3.%4 "/>
      <w:lvlJc w:val="right"/>
      <w:pPr>
        <w:ind w:left="2880" w:hanging="360"/>
      </w:pPr>
      <w:rPr>
        <w:u w:val="none"/>
      </w:rPr>
    </w:lvl>
    <w:lvl w:ilvl="4">
      <w:start w:val="1"/>
      <w:numFmt w:val="decimal"/>
      <w:lvlText w:val="%1.%2.%3.%4.%5 "/>
      <w:lvlJc w:val="right"/>
      <w:pPr>
        <w:ind w:left="3600" w:hanging="360"/>
      </w:pPr>
      <w:rPr>
        <w:u w:val="none"/>
      </w:rPr>
    </w:lvl>
    <w:lvl w:ilvl="5">
      <w:start w:val="1"/>
      <w:numFmt w:val="decimal"/>
      <w:lvlText w:val="%1.%2.%3.%4.%5.%6 "/>
      <w:lvlJc w:val="right"/>
      <w:pPr>
        <w:ind w:left="4320" w:hanging="360"/>
      </w:pPr>
      <w:rPr>
        <w:u w:val="none"/>
      </w:rPr>
    </w:lvl>
    <w:lvl w:ilvl="6">
      <w:start w:val="1"/>
      <w:numFmt w:val="decimal"/>
      <w:lvlText w:val="%1.%2.%3.%4.%5.%6.%7 "/>
      <w:lvlJc w:val="right"/>
      <w:pPr>
        <w:ind w:left="5040" w:hanging="360"/>
      </w:pPr>
      <w:rPr>
        <w:u w:val="none"/>
      </w:rPr>
    </w:lvl>
    <w:lvl w:ilvl="7">
      <w:start w:val="1"/>
      <w:numFmt w:val="decimal"/>
      <w:lvlText w:val="%1.%2.%3.%4.%5.%6.%7.%8 "/>
      <w:lvlJc w:val="right"/>
      <w:pPr>
        <w:ind w:left="5760" w:hanging="360"/>
      </w:pPr>
      <w:rPr>
        <w:u w:val="none"/>
      </w:rPr>
    </w:lvl>
    <w:lvl w:ilvl="8">
      <w:start w:val="1"/>
      <w:numFmt w:val="decimal"/>
      <w:lvlText w:val="%1.%2.%3.%4.%5.%6.%7.%8.%9 "/>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spacing w:after="160" w:line="360" w:lineRule="auto"/>
        <w:ind w:firstLine="708.661417322834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Rule="auto"/>
      <w:ind w:left="187.08661417322838" w:firstLine="0"/>
    </w:pPr>
    <w:rPr>
      <w:b w:val="1"/>
      <w:bCs w:val="1"/>
      <w:color w:val="000000"/>
    </w:rPr>
  </w:style>
  <w:style w:type="paragraph" w:styleId="Heading2">
    <w:name w:val="heading 2"/>
    <w:basedOn w:val="Normal"/>
    <w:next w:val="Normal"/>
    <w:pPr>
      <w:keepNext w:val="1"/>
      <w:keepLines w:val="1"/>
      <w:spacing w:after="240" w:before="240" w:lineRule="auto"/>
      <w:ind w:firstLine="0"/>
    </w:pPr>
    <w:rPr>
      <w:b w:val="1"/>
      <w:bCs w:val="1"/>
      <w:color w:val="000000"/>
    </w:rPr>
  </w:style>
  <w:style w:type="paragraph" w:styleId="Heading3">
    <w:name w:val="heading 3"/>
    <w:basedOn w:val="Normal"/>
    <w:next w:val="Normal"/>
    <w:pPr>
      <w:keepNext w:val="1"/>
      <w:keepLines w:val="1"/>
      <w:spacing w:after="200" w:lineRule="auto"/>
      <w:ind w:left="566.9291338582677" w:firstLine="0"/>
      <w:jc w:val="left"/>
    </w:pPr>
    <w:rPr>
      <w:b w:val="1"/>
      <w:bCs w:val="1"/>
      <w:i w:val="1"/>
      <w:iCs w:val="1"/>
      <w:color w:val="000000"/>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color w:val="000000"/>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footer" Target="footer2.xml"/><Relationship Id="rId13" Type="http://schemas.openxmlformats.org/officeDocument/2006/relationships/image" Target="media/image1.pn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footer" Target="footer3.xml"/><Relationship Id="rId14" Type="http://schemas.openxmlformats.org/officeDocument/2006/relationships/image" Target="media/image3.jpg"/><Relationship Id="rId16" Type="http://schemas.openxmlformats.org/officeDocument/2006/relationships/footer" Target="footer4.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