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1.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Add a ba</w:t>
      </w:r>
      <w:bookmarkStart w:id="0" w:name="_GoBack"/>
      <w:bookmarkEnd w:id="0"/>
      <w:r>
        <w:rPr>
          <w:color w:val="222222"/>
        </w:rPr>
        <w:t xml:space="preserve">ckground </w:t>
      </w:r>
      <w:r w:rsidR="00087BC9">
        <w:rPr>
          <w:color w:val="222222"/>
        </w:rPr>
        <w:t>i</w:t>
      </w:r>
      <w:r>
        <w:rPr>
          <w:color w:val="222222"/>
        </w:rPr>
        <w:t>mage in the page. background image to stretch as the browser resizes. Images to resize as the browser window resizes. Hints: use background-size property.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2.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Position a background image at a specific location in a web page. Hints: use background-position.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3.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Place an image on a border of an HTML element. Download an image border (frame) from google.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4.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Set a background image to remain in the browser window, even as the user scrolls down a web page. Hints: Use the background-attachment property set with a fixed value.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5.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Position HTML text over an image.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6.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Show an example on using image sprites. Download any sprite image from google. </w:t>
      </w:r>
    </w:p>
    <w:p w:rsidR="00910EC1" w:rsidRDefault="00910EC1" w:rsidP="00910EC1">
      <w:pPr>
        <w:pStyle w:val="m-6953899832863916645gmail-msonospacing"/>
        <w:shd w:val="clear" w:color="auto" w:fill="FFFFFF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7.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color w:val="222222"/>
        </w:rPr>
        <w:t>Create a breadcrumb navigation.</w:t>
      </w:r>
    </w:p>
    <w:p w:rsidR="008E0682" w:rsidRDefault="008E0682"/>
    <w:sectPr w:rsidR="008E0682" w:rsidSect="008E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0EC1"/>
    <w:rsid w:val="00087BC9"/>
    <w:rsid w:val="008E0682"/>
    <w:rsid w:val="009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66AE"/>
  <w15:docId w15:val="{22BFB7D4-BADA-42C3-B50C-65B27E1F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953899832863916645gmail-msonospacing">
    <w:name w:val="m_-6953899832863916645gmail-msonospacing"/>
    <w:basedOn w:val="Normal"/>
    <w:rsid w:val="0091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Mondal</cp:lastModifiedBy>
  <cp:revision>2</cp:revision>
  <dcterms:created xsi:type="dcterms:W3CDTF">2017-04-17T17:34:00Z</dcterms:created>
  <dcterms:modified xsi:type="dcterms:W3CDTF">2017-12-09T07:38:00Z</dcterms:modified>
</cp:coreProperties>
</file>