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京东的电子商城项目</w:t>
      </w:r>
      <w:r>
        <w:rPr>
          <w:rFonts w:hint="eastAsia"/>
        </w:rPr>
        <w:t>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用户登录注册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1.用户名为手机号,验证手机号格式是否正确和注册,格式不正确提示不是正确手机号,格式正确验证是否注册,如果未注册提示请注册,如果已注册验证密码是否正确,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2.如果正确跳转到个人中心,如果错误提示账号或密码错误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验证字段:手机号,密码,重复密码,验证码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2.验证格式是否正确,不正确提示不是有效手机号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 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重复密码: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1.必填,不填提示错误;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3.验证是否和密码填写一致,不一致提示错误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验证码: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</w:p>
    <w:p>
      <w:pPr>
        <w:pStyle w:val="31"/>
        <w:ind w:left="777" w:right="210"/>
        <w:rPr>
          <w:rFonts w:hint="eastAsia" w:eastAsia="黑体"/>
          <w:lang w:val="en-US" w:eastAsia="zh-CN"/>
        </w:rPr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个人中心----&gt;登录页面: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登录成功---发送session---个人中心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注册----注册成功----个人中心</w:t>
      </w: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91250" cy="4032885"/>
            <wp:effectExtent l="0" t="0" r="11430" b="5715"/>
            <wp:docPr id="2" name="图片 2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Sha256:字段长度设为64位,加密单独建立函数,需要用时在引用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一对一关系表,先添加基本的,所以把关键id设在userinfo表上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 字段和表单允许为空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设计model.form,密码,重复密码,用户协议勾选需单独设立字段验证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用户地址表需要添加是否默认选择字段,默认否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优化: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每个表都有相同字段,可以设置模型基类用于继承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登录,修改信息都会设置session,所以可以设置一个函数减少代码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很多页面都会在登录后才能显示,说以可以定义一个装饰器: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装饰器返回调用原函数时要加(),返回新函数时不加()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功能视图会以视图类形式创建(1个页面,会有多个请求方式访问时),但原装饰器只能在函数上使用(函数第一参数为request,类第一个函数为self),所有可以通过设置一个视图基类来增强原父视图类的dispatch方法,通过继承,来减少代码量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用@method_decorator(check_session)来装饰dispatch,不能直接用原函数装饰器直接装饰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确定数据库关系,和字段属性(能否为空),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多个模型(视图)使用相同字段(方法)时可以建立父模型(父视图)继承,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出现多次使用的代码可以尽量进行函数封装,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注册密码要sha256(长度64位)加密,登录时登录密码先加密后再验证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注册成功跳转到登录界面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登录成功设置session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设置session过期</w:t>
      </w:r>
      <w:bookmarkStart w:id="0" w:name="_GoBack"/>
      <w:bookmarkEnd w:id="0"/>
      <w:r>
        <w:rPr>
          <w:rFonts w:hint="eastAsia"/>
          <w:lang w:val="en-US" w:eastAsia="zh-CN"/>
        </w:rPr>
        <w:t>时间,不填为两周,0为关闭浏览器过期,固定过期时间,None永不过期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request.session.set_expiry()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session保存到redis数据库减少服务器压力(安装pip install django-redis库,使用时要开始redis-server)</w:t>
      </w:r>
    </w:p>
    <w:p>
      <w:pPr>
        <w:pStyle w:val="3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CACHES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"default":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"BACKEND": "django_redis.cache.RedisCache",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"LOCATION": "redis://127.0.0.1:6379/1",</w:t>
      </w:r>
    </w:p>
    <w:p>
      <w:pPr>
        <w:pStyle w:val="37"/>
        <w:ind w:left="420" w:leftChars="0" w:firstLine="2520" w:firstLineChars="1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(0-15)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#</w:t>
      </w:r>
      <w:r>
        <w:rPr>
          <w:rFonts w:hint="eastAsia"/>
          <w:lang w:val="en-US" w:eastAsia="zh-CN"/>
        </w:rPr>
        <w:t>有密码格式</w:t>
      </w:r>
      <w:r>
        <w:rPr>
          <w:rFonts w:hint="default"/>
          <w:lang w:val="en-US" w:eastAsia="zh-CN"/>
        </w:rPr>
        <w:t>: redis://[:password]@localhost:6379/0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"OPTIONS":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"CLIENT_CLASS": "django_redis.client.DefaultClient",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session存取方式:db(数据库),cache(内存),cache_db(不能内存就数据库)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SESSION_ENGINE = "django.contrib.sessions.backends.cache"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SESSION_CACHE_ALIAS = "default"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29"/>
      </w:pPr>
      <w:r>
        <w:rPr>
          <w:rFonts w:hint="eastAsia"/>
        </w:rPr>
        <w:t>XXX功能模块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1"/>
        <w:ind w:left="777" w:right="210"/>
      </w:pPr>
      <w:r>
        <w:rPr>
          <w:rFonts w:hint="eastAsia"/>
        </w:rPr>
        <w:t>流程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7"/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29"/>
      </w:pPr>
      <w:r>
        <w:rPr>
          <w:rFonts w:hint="eastAsia"/>
        </w:rPr>
        <w:t>常见面试问题</w:t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C86DF"/>
    <w:multiLevelType w:val="singleLevel"/>
    <w:tmpl w:val="BA7C8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A65E29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CE3588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3203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BF7852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5250F8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1548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6</TotalTime>
  <ScaleCrop>false</ScaleCrop>
  <LinksUpToDate>false</LinksUpToDate>
  <CharactersWithSpaces>996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Sangsang</cp:lastModifiedBy>
  <cp:lastPrinted>2411-12-31T15:59:00Z</cp:lastPrinted>
  <dcterms:modified xsi:type="dcterms:W3CDTF">2019-01-20T14:00:24Z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