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Lv11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Lv12 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1e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2e Bonus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+1/+2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+4/+5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#1</w:t>
      </w:r>
    </w:p>
    <w:p w:rsidR="00000000" w:rsidDel="00000000" w:rsidP="00000000" w:rsidRDefault="00000000" w:rsidRPr="00000000" w14:paraId="0000002C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30</w:t>
      </w:r>
    </w:p>
    <w:p w:rsidR="00000000" w:rsidDel="00000000" w:rsidP="00000000" w:rsidRDefault="00000000" w:rsidRPr="00000000" w14:paraId="0000002D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#2</w:t>
      </w:r>
    </w:p>
    <w:p w:rsidR="00000000" w:rsidDel="00000000" w:rsidP="00000000" w:rsidRDefault="00000000" w:rsidRPr="00000000" w14:paraId="0000002F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32</w:t>
      </w:r>
    </w:p>
    <w:p w:rsidR="00000000" w:rsidDel="00000000" w:rsidP="00000000" w:rsidRDefault="00000000" w:rsidRPr="00000000" w14:paraId="0000003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#3</w:t>
      </w:r>
    </w:p>
    <w:p w:rsidR="00000000" w:rsidDel="00000000" w:rsidP="00000000" w:rsidRDefault="00000000" w:rsidRPr="00000000" w14:paraId="00000032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27</w:t>
      </w:r>
    </w:p>
    <w:p w:rsidR="00000000" w:rsidDel="00000000" w:rsidP="00000000" w:rsidRDefault="00000000" w:rsidRPr="00000000" w14:paraId="0000003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#4</w:t>
      </w:r>
    </w:p>
    <w:p w:rsidR="00000000" w:rsidDel="00000000" w:rsidP="00000000" w:rsidRDefault="00000000" w:rsidRPr="00000000" w14:paraId="00000035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28</w:t>
      </w:r>
    </w:p>
    <w:p w:rsidR="00000000" w:rsidDel="00000000" w:rsidP="00000000" w:rsidRDefault="00000000" w:rsidRPr="00000000" w14:paraId="00000036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 #5</w:t>
      </w:r>
    </w:p>
    <w:p w:rsidR="00000000" w:rsidDel="00000000" w:rsidP="00000000" w:rsidRDefault="00000000" w:rsidRPr="00000000" w14:paraId="00000038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Influence</w:t>
      </w:r>
      <w:r w:rsidDel="00000000" w:rsidR="00000000" w:rsidRPr="00000000">
        <w:rPr>
          <w:sz w:val="22"/>
          <w:szCs w:val="22"/>
          <w:rtl w:val="0"/>
        </w:rPr>
        <w:t xml:space="preserve"> DC 31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firstLine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ind w:firstLine="288"/>
    </w:pPr>
    <w:rPr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