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Peg Legs &amp; Eye Patches</w:t>
      </w:r>
    </w:p>
    <w:p w:rsidR="00000000" w:rsidDel="00000000" w:rsidP="00000000" w:rsidRDefault="00000000" w:rsidRPr="00000000" w14:paraId="00000002">
      <w:pPr>
        <w:pageBreakBefore w:val="0"/>
        <w:ind w:left="0" w:firstLine="180"/>
        <w:rPr/>
      </w:pPr>
      <w:r w:rsidDel="00000000" w:rsidR="00000000" w:rsidRPr="00000000">
        <w:rPr>
          <w:rtl w:val="0"/>
        </w:rPr>
        <w:t xml:space="preserve">Whenever a character is reduced to 0 hit points, they must make a simple Fortitude save against a DC (10 + 5 times the Dying Value you gain). On a fail, they must roll a d20 on the table below. Effects are permanent and cumulative, though some results may be rerolled if the results are too crippling or don't make sense (such as losing a hand more than twice). A regeneration spell can heal scars and restore lost limbs, removing all effects.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8475"/>
        <w:tblGridChange w:id="0">
          <w:tblGrid>
            <w:gridCol w:w="885"/>
            <w:gridCol w:w="84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Battle Scar or Amputation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Minor scar—interesting but otherwise cosmetic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Moderate scar—cut on face (+1 circumstance bonus on Charisma-based skill checks for first scar only, consider subsequent cuts as a major scar)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Major scar—severe cut on face (–1 circumstance penalty on Charisma-based skill checks**)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finger (for every 3 fingers lost, –1 Dexterity score)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Impressive wound (–1 Constitution score)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eye (–2 penalty on all sight-based Perception checks)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leg (-10 ft for ground-based movement)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hand (cannot use two-handed items*)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Loss of arm (–1 Str, cannot use two-handed items*)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firstLine="180"/>
        <w:rPr>
          <w:i w:val="1"/>
        </w:rPr>
      </w:pPr>
      <w:r w:rsidDel="00000000" w:rsidR="00000000" w:rsidRPr="00000000">
        <w:rPr>
          <w:i w:val="1"/>
          <w:rtl w:val="0"/>
        </w:rPr>
        <w:t xml:space="preserve">*Losing a single hand or arm does not affect a spellcaster’s ability to cast spells with somatic components.</w:t>
      </w:r>
    </w:p>
    <w:p w:rsidR="00000000" w:rsidDel="00000000" w:rsidP="00000000" w:rsidRDefault="00000000" w:rsidRPr="00000000" w14:paraId="0000001A">
      <w:pPr>
        <w:ind w:firstLine="180"/>
        <w:rPr/>
      </w:pPr>
      <w:r w:rsidDel="00000000" w:rsidR="00000000" w:rsidRPr="00000000">
        <w:rPr>
          <w:i w:val="1"/>
          <w:rtl w:val="0"/>
        </w:rPr>
        <w:t xml:space="preserve">**At the GM’s discretion, characters with major scars may also be granted a +1 circumstance bonus on all Bluff, Diplomacy, or Intimidate checks against other pirates, as the scars of battle are much admired by pirates.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