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5EF7C9E0" w:rsidR="00FE3785" w:rsidRDefault="00000000">
      <w:pPr>
        <w:jc w:val="both"/>
      </w:pPr>
      <w:r>
        <w:t xml:space="preserve">Студента  </w:t>
      </w:r>
      <w:r w:rsidR="00465B6A">
        <w:t xml:space="preserve">  </w:t>
      </w:r>
      <w:r w:rsidR="00465B6A" w:rsidRPr="00465B6A">
        <w:rPr>
          <w:u w:val="single"/>
        </w:rPr>
        <w:t xml:space="preserve">                              </w:t>
      </w:r>
      <w:r w:rsidR="001F00A9">
        <w:rPr>
          <w:u w:val="single"/>
        </w:rPr>
        <w:t xml:space="preserve">   </w:t>
      </w:r>
      <w:r w:rsidR="00465B6A" w:rsidRPr="00465B6A">
        <w:rPr>
          <w:u w:val="single"/>
        </w:rPr>
        <w:t xml:space="preserve">Суркова </w:t>
      </w:r>
      <w:r w:rsidR="00465B6A">
        <w:rPr>
          <w:u w:val="single"/>
        </w:rPr>
        <w:t xml:space="preserve">Андрея Анатольевича     </w:t>
      </w:r>
      <w:r w:rsidR="00465B6A">
        <w:rPr>
          <w:u w:val="single"/>
        </w:rPr>
        <w:tab/>
      </w:r>
      <w:r w:rsidR="00465B6A">
        <w:rPr>
          <w:u w:val="single"/>
        </w:rPr>
        <w:tab/>
        <w:t xml:space="preserve">         </w:t>
      </w:r>
      <w:r w:rsidR="00465B6A">
        <w:rPr>
          <w:u w:val="single"/>
        </w:rPr>
        <w:tab/>
      </w:r>
      <w:r w:rsidR="00465B6A">
        <w:rPr>
          <w:u w:val="single"/>
        </w:rPr>
        <w:tab/>
        <w:t xml:space="preserve"> 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660E8485" w:rsidR="00FE3785" w:rsidRDefault="001F00A9">
      <w:pPr>
        <w:jc w:val="both"/>
      </w:pPr>
      <w:r>
        <w:t xml:space="preserve">Руководитель </w:t>
      </w:r>
      <w:r w:rsidRPr="001F00A9">
        <w:rPr>
          <w:u w:val="single"/>
        </w:rPr>
        <w:tab/>
      </w:r>
      <w:r w:rsidR="00465B6A" w:rsidRPr="001F00A9">
        <w:rPr>
          <w:u w:val="single"/>
        </w:rPr>
        <w:t>Жуков</w:t>
      </w:r>
      <w:r w:rsidR="00465B6A">
        <w:rPr>
          <w:u w:val="single"/>
        </w:rPr>
        <w:t xml:space="preserve"> Николай Николаевич</w:t>
      </w:r>
      <w:r>
        <w:rPr>
          <w:u w:val="single"/>
        </w:rPr>
        <w:t>,</w:t>
      </w:r>
      <w:r w:rsidR="00955D0E">
        <w:rPr>
          <w:u w:val="single"/>
        </w:rPr>
        <w:t xml:space="preserve"> к. ф.-м. наук, </w:t>
      </w:r>
      <w:r w:rsidRPr="001F00A9">
        <w:rPr>
          <w:u w:val="single"/>
        </w:rPr>
        <w:t>доцент кафедры ИТиЭО</w:t>
      </w:r>
      <w:r>
        <w:rPr>
          <w:u w:val="single"/>
        </w:rPr>
        <w:tab/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F48" w14:textId="51DFF94E" w:rsidR="00962509" w:rsidRPr="004A2DA1" w:rsidRDefault="008E2430" w:rsidP="00BD2D50">
            <w:pPr>
              <w:rPr>
                <w:rFonts w:eastAsia="Calibri"/>
                <w:color w:val="000000"/>
              </w:rPr>
            </w:pPr>
            <w:bookmarkStart w:id="0" w:name="_Hlk192110754"/>
            <w:r w:rsidRPr="004A2DA1">
              <w:rPr>
                <w:rFonts w:eastAsia="Calibri"/>
                <w:color w:val="000000"/>
              </w:rPr>
              <w:t xml:space="preserve">1. </w:t>
            </w:r>
            <w:r w:rsidR="00A57EFE" w:rsidRPr="008E2430">
              <w:rPr>
                <w:rFonts w:eastAsia="Calibri"/>
                <w:color w:val="000000"/>
              </w:rPr>
              <w:t xml:space="preserve">Провести замену твердотельных накопителей </w:t>
            </w:r>
            <w:r w:rsidR="004A2DA1">
              <w:rPr>
                <w:rFonts w:eastAsia="Calibri"/>
                <w:color w:val="000000"/>
              </w:rPr>
              <w:t>компьютеров.</w:t>
            </w:r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61E97880" w:rsidR="00FE3785" w:rsidRPr="00EB5F66" w:rsidRDefault="00E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Краткий тек</w:t>
            </w:r>
            <w:r w:rsidR="006A209B">
              <w:t>стовый отчет, описывающий, как была выполнена задача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2342" w14:textId="5B71DAF9" w:rsidR="00FE3785" w:rsidRDefault="00E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  <w:p w14:paraId="62DB65B2" w14:textId="50F8BDCB" w:rsidR="00EB5F66" w:rsidRPr="00EB5F66" w:rsidRDefault="00EB5F66" w:rsidP="00EB5F66">
            <w:pPr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6FBE1773" w:rsidR="00FE3785" w:rsidRDefault="00E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 w:rsidR="00A57EFE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17C7" w14:textId="0CDEC8CC" w:rsidR="00FC3E5A" w:rsidRPr="008E2430" w:rsidRDefault="00FC3E5A" w:rsidP="00A57EF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2</w:t>
            </w:r>
            <w:r w:rsidRPr="008E2430">
              <w:rPr>
                <w:rFonts w:eastAsia="Calibri"/>
                <w:color w:val="000000"/>
              </w:rPr>
              <w:t xml:space="preserve">. </w:t>
            </w:r>
            <w:bookmarkStart w:id="1" w:name="_Hlk192110812"/>
            <w:r>
              <w:rPr>
                <w:rFonts w:eastAsia="Calibri"/>
                <w:color w:val="000000"/>
              </w:rPr>
              <w:t>Произвести очистку внутренних компонентов компьютеров от пыли и заменить термопасту</w:t>
            </w:r>
            <w:bookmarkEnd w:id="1"/>
          </w:p>
          <w:p w14:paraId="58DAD936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Тестовый документ с описанием задач, топологии сети, основных технических характеристик, технических устройств</w:t>
            </w:r>
          </w:p>
          <w:p w14:paraId="4CB12F58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479E37C" w:rsidR="00A57EFE" w:rsidRDefault="006812B8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EB5F66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E55EF81" w:rsidR="00A57EFE" w:rsidRDefault="00EB5F66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</w:tr>
      <w:tr w:rsidR="00A57EFE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341E" w14:textId="31EBCDD4" w:rsidR="00FC3E5A" w:rsidRDefault="00FC3E5A" w:rsidP="00FC3E5A">
            <w:r>
              <w:rPr>
                <w:color w:val="000000"/>
              </w:rPr>
              <w:lastRenderedPageBreak/>
              <w:t>3</w:t>
            </w:r>
            <w:r>
              <w:rPr>
                <w:color w:val="000000"/>
              </w:rPr>
              <w:t xml:space="preserve">. </w:t>
            </w:r>
            <w:bookmarkStart w:id="2" w:name="_Hlk192110783"/>
            <w:r>
              <w:t>Произвести установку и настройку</w:t>
            </w:r>
            <w:r w:rsidRPr="00A57EFE">
              <w:t xml:space="preserve"> операционной системы Astra Linux с использованием </w:t>
            </w:r>
            <w:proofErr w:type="spellStart"/>
            <w:r w:rsidRPr="00A57EFE">
              <w:t>bash</w:t>
            </w:r>
            <w:proofErr w:type="spellEnd"/>
            <w:r w:rsidRPr="00A57EFE">
              <w:t xml:space="preserve"> скриптов</w:t>
            </w:r>
            <w:bookmarkEnd w:id="2"/>
          </w:p>
          <w:p w14:paraId="5C915F48" w14:textId="7FCFE345" w:rsidR="00A57EFE" w:rsidRPr="008E2430" w:rsidRDefault="00A57EFE" w:rsidP="008E2430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0885A9FB" w:rsidR="00A57EFE" w:rsidRDefault="006812B8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383804B8" w:rsidR="00A57EFE" w:rsidRDefault="00EB5F66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</w:tr>
      <w:tr w:rsidR="00A57EFE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A57EFE" w:rsidRDefault="00A57EFE" w:rsidP="00A57EFE"/>
          <w:p w14:paraId="6AD2F7D9" w14:textId="34F85970" w:rsidR="00B159A5" w:rsidRDefault="00B159A5" w:rsidP="008E243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4. </w:t>
            </w:r>
            <w:bookmarkStart w:id="3" w:name="_Hlk192111176"/>
            <w:r w:rsidRPr="00B159A5">
              <w:t>Созда</w:t>
            </w:r>
            <w:r>
              <w:t>ть на компьютере</w:t>
            </w:r>
            <w:r w:rsidRPr="00B159A5">
              <w:t xml:space="preserve"> учёны</w:t>
            </w:r>
            <w:r>
              <w:t>е</w:t>
            </w:r>
            <w:r w:rsidRPr="00B159A5">
              <w:t xml:space="preserve"> запис</w:t>
            </w:r>
            <w:r>
              <w:t>и</w:t>
            </w:r>
            <w:r w:rsidRPr="00B159A5">
              <w:t xml:space="preserve"> (профил</w:t>
            </w:r>
            <w:r>
              <w:t>и</w:t>
            </w:r>
            <w:r w:rsidRPr="00B159A5">
              <w:t>) учителей и учеников</w:t>
            </w:r>
            <w:r>
              <w:t>, произвести настройку рабочего окружения.</w:t>
            </w:r>
            <w:bookmarkEnd w:id="3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</w:t>
            </w:r>
            <w:r>
              <w:lastRenderedPageBreak/>
              <w:t xml:space="preserve">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6C2EAD1B" w:rsidR="00A57EFE" w:rsidRDefault="006812B8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084369A5" w:rsidR="00A57EFE" w:rsidRDefault="00EB5F66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</w:tr>
      <w:tr w:rsidR="00A57EFE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7EFE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7EFE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EE4C" w14:textId="0FD0F440" w:rsidR="00B159A5" w:rsidRDefault="00B159A5" w:rsidP="00B159A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5</w:t>
            </w:r>
            <w:r w:rsidRPr="008E2430">
              <w:rPr>
                <w:rFonts w:eastAsia="Calibri"/>
                <w:color w:val="000000"/>
              </w:rPr>
              <w:t xml:space="preserve">. </w:t>
            </w:r>
            <w:bookmarkStart w:id="4" w:name="_Hlk192111145"/>
            <w:r w:rsidRPr="008E2430">
              <w:rPr>
                <w:rFonts w:eastAsia="Calibri"/>
                <w:color w:val="000000"/>
              </w:rPr>
              <w:t>Произвести резервное копирование и перенос данных на новые устройства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bookmarkEnd w:id="4"/>
          </w:p>
          <w:p w14:paraId="1894AF76" w14:textId="2D345E4D" w:rsidR="00A57EFE" w:rsidRDefault="00A57EFE" w:rsidP="00B15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7A7976B6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A57EFE" w:rsidRDefault="00A57EFE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</w:t>
            </w:r>
            <w:r w:rsidRPr="00205FA0">
              <w:rPr>
                <w:color w:val="000000"/>
              </w:rPr>
              <w:lastRenderedPageBreak/>
              <w:t>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18BA0F60" w:rsidR="00A57EFE" w:rsidRDefault="00EB5F66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430A9365" w:rsidR="00A57EFE" w:rsidRDefault="00EB5F66" w:rsidP="00A5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A57EFE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2A19316A" w:rsidR="00A57EFE" w:rsidRDefault="00FC3E5A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6</w:t>
            </w:r>
            <w:r w:rsidR="00B159A5">
              <w:rPr>
                <w:b/>
                <w:color w:val="000000"/>
              </w:rPr>
              <w:t xml:space="preserve">. </w:t>
            </w:r>
            <w:r w:rsidR="00A57EFE"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A57EFE" w:rsidRDefault="00A57EFE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11DFFA9E" w:rsidR="00A57EFE" w:rsidRDefault="00EB5F66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6A96903C" w:rsidR="00A57EFE" w:rsidRDefault="00EB5F66" w:rsidP="00A57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5" w:name="_heading=h.30j0zll" w:colFirst="0" w:colLast="0"/>
      <w:bookmarkEnd w:id="5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1B8E5BDA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</w:t>
      </w:r>
      <w:r w:rsidR="00955D0E" w:rsidRPr="00955D0E">
        <w:rPr>
          <w:color w:val="000000"/>
          <w:sz w:val="20"/>
          <w:szCs w:val="20"/>
          <w:u w:val="single"/>
        </w:rPr>
        <w:t xml:space="preserve"> </w:t>
      </w:r>
      <w:r w:rsidR="00955D0E">
        <w:rPr>
          <w:color w:val="000000"/>
          <w:sz w:val="20"/>
          <w:szCs w:val="20"/>
          <w:u w:val="single"/>
        </w:rPr>
        <w:t xml:space="preserve">         </w:t>
      </w:r>
      <w:r w:rsidR="00955D0E" w:rsidRPr="00955D0E">
        <w:rPr>
          <w:color w:val="000000"/>
          <w:sz w:val="20"/>
          <w:szCs w:val="20"/>
          <w:u w:val="single"/>
        </w:rPr>
        <w:t xml:space="preserve">Сурков </w:t>
      </w:r>
      <w:proofErr w:type="gramStart"/>
      <w:r w:rsidR="00955D0E" w:rsidRPr="00955D0E">
        <w:rPr>
          <w:color w:val="000000"/>
          <w:sz w:val="20"/>
          <w:szCs w:val="20"/>
          <w:u w:val="single"/>
        </w:rPr>
        <w:t>А.А.</w:t>
      </w:r>
      <w:proofErr w:type="gramEnd"/>
      <w:r w:rsidR="00955D0E" w:rsidRPr="00955D0E">
        <w:rPr>
          <w:color w:val="000000"/>
          <w:sz w:val="20"/>
          <w:szCs w:val="20"/>
          <w:u w:val="single"/>
        </w:rPr>
        <w:tab/>
      </w:r>
      <w:r w:rsidR="00955D0E">
        <w:rPr>
          <w:color w:val="000000"/>
          <w:sz w:val="20"/>
          <w:szCs w:val="20"/>
        </w:rPr>
        <w:t xml:space="preserve"> </w:t>
      </w:r>
      <w:r w:rsidR="00955D0E" w:rsidRPr="00955D0E">
        <w:rPr>
          <w:color w:val="000000"/>
          <w:sz w:val="20"/>
          <w:szCs w:val="20"/>
          <w:u w:val="single"/>
        </w:rPr>
        <w:tab/>
      </w:r>
      <w:r w:rsidR="00955D0E">
        <w:rPr>
          <w:color w:val="000000"/>
          <w:sz w:val="20"/>
          <w:szCs w:val="20"/>
          <w:u w:val="single"/>
        </w:rPr>
        <w:tab/>
      </w:r>
    </w:p>
    <w:p w14:paraId="53E85797" w14:textId="0C2F3F42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</w:t>
      </w:r>
      <w:r w:rsidR="00955D0E">
        <w:rPr>
          <w:color w:val="000000"/>
          <w:sz w:val="20"/>
          <w:szCs w:val="20"/>
        </w:rPr>
        <w:tab/>
      </w:r>
      <w:r w:rsidR="00955D0E">
        <w:rPr>
          <w:color w:val="000000"/>
          <w:sz w:val="20"/>
          <w:szCs w:val="20"/>
        </w:rPr>
        <w:tab/>
        <w:t xml:space="preserve">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00A9"/>
    <w:rsid w:val="001F24FE"/>
    <w:rsid w:val="00205FA0"/>
    <w:rsid w:val="00465B6A"/>
    <w:rsid w:val="00473B7B"/>
    <w:rsid w:val="004A2DA1"/>
    <w:rsid w:val="00516919"/>
    <w:rsid w:val="006812B8"/>
    <w:rsid w:val="00695D1C"/>
    <w:rsid w:val="006A209B"/>
    <w:rsid w:val="006E48B7"/>
    <w:rsid w:val="008063FB"/>
    <w:rsid w:val="008A12DD"/>
    <w:rsid w:val="008E2430"/>
    <w:rsid w:val="00955D0E"/>
    <w:rsid w:val="00962509"/>
    <w:rsid w:val="00A57EFE"/>
    <w:rsid w:val="00B159A5"/>
    <w:rsid w:val="00BD2D50"/>
    <w:rsid w:val="00BE015C"/>
    <w:rsid w:val="00BE6A6B"/>
    <w:rsid w:val="00C54B74"/>
    <w:rsid w:val="00C61518"/>
    <w:rsid w:val="00DA5036"/>
    <w:rsid w:val="00EB5F66"/>
    <w:rsid w:val="00F25336"/>
    <w:rsid w:val="00FC3E5A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430"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Andrey Surkov</cp:lastModifiedBy>
  <cp:revision>4</cp:revision>
  <dcterms:created xsi:type="dcterms:W3CDTF">2025-01-30T11:22:00Z</dcterms:created>
  <dcterms:modified xsi:type="dcterms:W3CDTF">2025-03-05T23:58:00Z</dcterms:modified>
</cp:coreProperties>
</file>