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90D3E" w14:textId="77777777" w:rsidR="004B4EBC" w:rsidRDefault="004B4EBC" w:rsidP="004B4EBC">
      <w:pPr>
        <w:pStyle w:val="1"/>
        <w:rPr>
          <w:b/>
          <w:bCs/>
          <w:color w:val="000000" w:themeColor="text1"/>
          <w:lang w:val="ru-RU"/>
        </w:rPr>
      </w:pPr>
      <w:bookmarkStart w:id="0" w:name="_Hlk210023297"/>
      <w:bookmarkEnd w:id="0"/>
      <w:r>
        <w:rPr>
          <w:b/>
          <w:bCs/>
          <w:color w:val="000000" w:themeColor="text1"/>
          <w:lang w:val="ru-RU"/>
        </w:rPr>
        <w:t>Пользовательская инструкция информационной системы (ИБ 1С)</w:t>
      </w:r>
    </w:p>
    <w:p w14:paraId="67DDFE8E" w14:textId="77777777" w:rsidR="004B4EBC" w:rsidRDefault="004B4EBC" w:rsidP="004B4EBC">
      <w:pPr>
        <w:pStyle w:val="2"/>
        <w:rPr>
          <w:color w:val="000000" w:themeColor="text1"/>
          <w:lang w:val="ru-RU"/>
        </w:rPr>
      </w:pPr>
      <w:bookmarkStart w:id="1" w:name="введение"/>
      <w:r>
        <w:rPr>
          <w:color w:val="000000" w:themeColor="text1"/>
          <w:lang w:val="ru-RU"/>
        </w:rPr>
        <w:t>Введение</w:t>
      </w:r>
    </w:p>
    <w:p w14:paraId="4A7B7151" w14:textId="77777777" w:rsidR="004B4EBC" w:rsidRDefault="004B4EBC" w:rsidP="004B4EBC">
      <w:pPr>
        <w:pStyle w:val="FirstParagraph"/>
        <w:rPr>
          <w:color w:val="000000" w:themeColor="text1"/>
          <w:lang w:val="ru-RU"/>
        </w:rPr>
      </w:pPr>
      <w:r>
        <w:rPr>
          <w:b/>
          <w:bCs/>
          <w:color w:val="000000" w:themeColor="text1"/>
          <w:lang w:val="ru-RU"/>
        </w:rPr>
        <w:t>Контекст.</w:t>
      </w:r>
      <w:r>
        <w:rPr>
          <w:color w:val="000000" w:themeColor="text1"/>
          <w:lang w:val="ru-RU"/>
        </w:rPr>
        <w:t xml:space="preserve"> Магазин спортивного питания: протеины, аминокислоты, витамины, батончики, напитки и аксессуары.</w:t>
      </w:r>
    </w:p>
    <w:p w14:paraId="7CB70132" w14:textId="77777777" w:rsidR="004B4EBC" w:rsidRDefault="004B4EBC" w:rsidP="004B4EBC">
      <w:pPr>
        <w:pStyle w:val="ac"/>
        <w:rPr>
          <w:color w:val="000000" w:themeColor="text1"/>
          <w:lang w:val="ru-RU"/>
        </w:rPr>
      </w:pPr>
      <w:r>
        <w:rPr>
          <w:b/>
          <w:bCs/>
          <w:color w:val="000000" w:themeColor="text1"/>
          <w:lang w:val="ru-RU"/>
        </w:rPr>
        <w:t>Цель ИБ 1С.</w:t>
      </w:r>
      <w:r>
        <w:rPr>
          <w:color w:val="000000" w:themeColor="text1"/>
          <w:lang w:val="ru-RU"/>
        </w:rPr>
        <w:t xml:space="preserve"> Единый учет поступлений, продаж, остатков и цен. Сокращение ручных операций, воспроизводимость действий, данные для управленческих расчетов.</w:t>
      </w:r>
    </w:p>
    <w:p w14:paraId="13B5D407" w14:textId="77777777" w:rsidR="004B4EBC" w:rsidRDefault="004B4EBC" w:rsidP="004B4EBC">
      <w:pPr>
        <w:pStyle w:val="ac"/>
        <w:rPr>
          <w:color w:val="000000" w:themeColor="text1"/>
          <w:lang w:val="ru-RU"/>
        </w:rPr>
      </w:pPr>
      <w:r>
        <w:rPr>
          <w:b/>
          <w:bCs/>
          <w:color w:val="000000" w:themeColor="text1"/>
          <w:lang w:val="ru-RU"/>
        </w:rPr>
        <w:t>Назначение инструкции.</w:t>
      </w:r>
      <w:r>
        <w:rPr>
          <w:color w:val="000000" w:themeColor="text1"/>
          <w:lang w:val="ru-RU"/>
        </w:rPr>
        <w:t xml:space="preserve"> Установить минимальные правила работы, роли и шаги по разделам («Поступления», «Продажи», «Другое»), а также требования к использованию режима «Конфигуратор» при изменениях, влияющих на автоматизацию.</w:t>
      </w:r>
    </w:p>
    <w:p w14:paraId="4193C392" w14:textId="77777777" w:rsidR="004B4EBC" w:rsidRDefault="004B4EBC" w:rsidP="004B4EBC">
      <w:pPr>
        <w:pStyle w:val="ac"/>
        <w:rPr>
          <w:color w:val="000000" w:themeColor="text1"/>
          <w:lang w:val="ru-RU"/>
        </w:rPr>
      </w:pPr>
      <w:r>
        <w:rPr>
          <w:b/>
          <w:bCs/>
          <w:color w:val="000000" w:themeColor="text1"/>
          <w:lang w:val="ru-RU"/>
        </w:rPr>
        <w:t>Итог:</w:t>
      </w:r>
      <w:r>
        <w:rPr>
          <w:color w:val="000000" w:themeColor="text1"/>
          <w:lang w:val="ru-RU"/>
        </w:rPr>
        <w:t xml:space="preserve"> ИБ 1С — актуальный источник данных и инструмент снижения трудозатрат на рутину.</w:t>
      </w:r>
    </w:p>
    <w:p w14:paraId="5CC28643" w14:textId="77777777" w:rsidR="004B4EBC" w:rsidRDefault="004B4EBC" w:rsidP="004B4EBC">
      <w:pPr>
        <w:rPr>
          <w:color w:val="000000" w:themeColor="text1"/>
          <w:lang w:val="ru-RU"/>
        </w:rPr>
      </w:pPr>
    </w:p>
    <w:bookmarkEnd w:id="1"/>
    <w:p w14:paraId="2DA5AA75" w14:textId="77777777" w:rsidR="004B4EBC" w:rsidRDefault="004B4EBC" w:rsidP="004B4EBC">
      <w:pPr>
        <w:pStyle w:val="2"/>
        <w:rPr>
          <w:color w:val="000000" w:themeColor="text1"/>
        </w:rPr>
      </w:pPr>
      <w:r>
        <w:rPr>
          <w:color w:val="000000" w:themeColor="text1"/>
        </w:rPr>
        <w:t>Роли и доступ</w:t>
      </w:r>
    </w:p>
    <w:p w14:paraId="4789167B" w14:textId="77777777" w:rsidR="004B4EBC" w:rsidRDefault="004B4EBC" w:rsidP="004B4EBC">
      <w:pPr>
        <w:pStyle w:val="2"/>
        <w:numPr>
          <w:ilvl w:val="0"/>
          <w:numId w:val="1"/>
        </w:numPr>
        <w:rPr>
          <w:rFonts w:asciiTheme="minorHAnsi" w:eastAsiaTheme="minorHAnsi" w:hAnsiTheme="minorHAnsi" w:cstheme="minorBidi"/>
          <w:color w:val="000000" w:themeColor="text1"/>
          <w:sz w:val="24"/>
          <w:szCs w:val="24"/>
          <w:lang w:val="ru-RU"/>
        </w:rPr>
      </w:pPr>
      <w:bookmarkStart w:id="2" w:name="роли-и-доступ"/>
      <w:bookmarkEnd w:id="2"/>
      <w:r>
        <w:rPr>
          <w:rFonts w:asciiTheme="minorHAnsi" w:eastAsiaTheme="minorHAnsi" w:hAnsiTheme="minorHAnsi" w:cstheme="minorBidi"/>
          <w:b/>
          <w:bCs/>
          <w:color w:val="000000" w:themeColor="text1"/>
          <w:sz w:val="24"/>
          <w:szCs w:val="24"/>
          <w:lang w:val="ru-RU"/>
        </w:rPr>
        <w:t>Продажи</w:t>
      </w:r>
      <w:r>
        <w:rPr>
          <w:rFonts w:asciiTheme="minorHAnsi" w:eastAsiaTheme="minorHAnsi" w:hAnsiTheme="minorHAnsi" w:cstheme="minorBidi"/>
          <w:color w:val="000000" w:themeColor="text1"/>
          <w:sz w:val="24"/>
          <w:szCs w:val="24"/>
          <w:lang w:val="ru-RU"/>
        </w:rPr>
        <w:t>: оформление продаж и возвратов, просмотр остатков и цен.</w:t>
      </w:r>
    </w:p>
    <w:p w14:paraId="71304D90" w14:textId="77777777" w:rsidR="004B4EBC" w:rsidRDefault="004B4EBC" w:rsidP="004B4EBC">
      <w:pPr>
        <w:pStyle w:val="2"/>
        <w:numPr>
          <w:ilvl w:val="0"/>
          <w:numId w:val="1"/>
        </w:numPr>
        <w:rPr>
          <w:rFonts w:asciiTheme="minorHAnsi" w:eastAsiaTheme="minorHAnsi" w:hAnsiTheme="minorHAnsi" w:cstheme="minorBidi"/>
          <w:color w:val="000000" w:themeColor="text1"/>
          <w:sz w:val="24"/>
          <w:szCs w:val="24"/>
          <w:lang w:val="ru-RU"/>
        </w:rPr>
      </w:pPr>
      <w:r>
        <w:rPr>
          <w:rFonts w:asciiTheme="minorHAnsi" w:eastAsiaTheme="minorHAnsi" w:hAnsiTheme="minorHAnsi" w:cstheme="minorBidi"/>
          <w:b/>
          <w:bCs/>
          <w:color w:val="000000" w:themeColor="text1"/>
          <w:sz w:val="24"/>
          <w:szCs w:val="24"/>
          <w:lang w:val="ru-RU"/>
        </w:rPr>
        <w:t>Поступления</w:t>
      </w:r>
      <w:r>
        <w:rPr>
          <w:rFonts w:asciiTheme="minorHAnsi" w:eastAsiaTheme="minorHAnsi" w:hAnsiTheme="minorHAnsi" w:cstheme="minorBidi"/>
          <w:color w:val="000000" w:themeColor="text1"/>
          <w:sz w:val="24"/>
          <w:szCs w:val="24"/>
          <w:lang w:val="ru-RU"/>
        </w:rPr>
        <w:t>: создание номенклатуры, приход, закупочные цены и сроки годности.</w:t>
      </w:r>
    </w:p>
    <w:p w14:paraId="651C8831" w14:textId="77777777" w:rsidR="004B4EBC" w:rsidRDefault="004B4EBC" w:rsidP="004B4EBC">
      <w:pPr>
        <w:pStyle w:val="2"/>
        <w:numPr>
          <w:ilvl w:val="0"/>
          <w:numId w:val="1"/>
        </w:numPr>
        <w:rPr>
          <w:rFonts w:asciiTheme="minorHAnsi" w:eastAsiaTheme="minorHAnsi" w:hAnsiTheme="minorHAnsi" w:cstheme="minorBidi"/>
          <w:color w:val="000000" w:themeColor="text1"/>
          <w:sz w:val="24"/>
          <w:szCs w:val="24"/>
          <w:lang w:val="ru-RU"/>
        </w:rPr>
      </w:pPr>
      <w:r>
        <w:rPr>
          <w:rFonts w:asciiTheme="minorHAnsi" w:eastAsiaTheme="minorHAnsi" w:hAnsiTheme="minorHAnsi" w:cstheme="minorBidi"/>
          <w:b/>
          <w:bCs/>
          <w:color w:val="000000" w:themeColor="text1"/>
          <w:sz w:val="24"/>
          <w:szCs w:val="24"/>
          <w:lang w:val="ru-RU"/>
        </w:rPr>
        <w:t>Полный доступ</w:t>
      </w:r>
      <w:r>
        <w:rPr>
          <w:rFonts w:asciiTheme="minorHAnsi" w:eastAsiaTheme="minorHAnsi" w:hAnsiTheme="minorHAnsi" w:cstheme="minorBidi"/>
          <w:color w:val="000000" w:themeColor="text1"/>
          <w:sz w:val="24"/>
          <w:szCs w:val="24"/>
          <w:lang w:val="ru-RU"/>
        </w:rPr>
        <w:t>: администрирование ИБ, управление правами, обновления, работа в «Конфигураторе».</w:t>
      </w:r>
    </w:p>
    <w:p w14:paraId="12A1BBCF" w14:textId="77777777" w:rsidR="004B4EBC" w:rsidRDefault="004B4EBC" w:rsidP="004B4EBC">
      <w:pPr>
        <w:pStyle w:val="ac"/>
        <w:rPr>
          <w:lang w:val="ru-RU"/>
        </w:rPr>
      </w:pPr>
    </w:p>
    <w:p w14:paraId="61AEBF47" w14:textId="77777777" w:rsidR="004B4EBC" w:rsidRDefault="004B4EBC" w:rsidP="004B4EBC">
      <w:pPr>
        <w:pStyle w:val="2"/>
        <w:rPr>
          <w:color w:val="000000" w:themeColor="text1"/>
        </w:rPr>
      </w:pPr>
      <w:r>
        <w:rPr>
          <w:color w:val="000000" w:themeColor="text1"/>
        </w:rPr>
        <w:t>Общие правила работы</w:t>
      </w:r>
    </w:p>
    <w:p w14:paraId="07ECE0C9" w14:textId="77777777" w:rsidR="004B4EBC" w:rsidRDefault="004B4EBC" w:rsidP="004B4EBC">
      <w:pPr>
        <w:numPr>
          <w:ilvl w:val="0"/>
          <w:numId w:val="2"/>
        </w:numPr>
        <w:rPr>
          <w:color w:val="000000" w:themeColor="text1"/>
          <w:lang w:val="ru-RU"/>
        </w:rPr>
      </w:pPr>
      <w:r>
        <w:rPr>
          <w:b/>
          <w:bCs/>
          <w:color w:val="000000" w:themeColor="text1"/>
          <w:lang w:val="ru-RU"/>
        </w:rPr>
        <w:t>Единые справочники и стандарты.</w:t>
      </w:r>
      <w:r>
        <w:rPr>
          <w:color w:val="000000" w:themeColor="text1"/>
          <w:lang w:val="ru-RU"/>
        </w:rPr>
        <w:t xml:space="preserve"> Названия товаров — без лишних символов, тип/производитель/фасовка выбираются из выпадающих списков. Обязательные поля не пропускаем (штрихкод/код, срок годности, единица измерения).</w:t>
      </w:r>
    </w:p>
    <w:p w14:paraId="25783844" w14:textId="77777777" w:rsidR="004B4EBC" w:rsidRDefault="004B4EBC" w:rsidP="004B4EBC">
      <w:pPr>
        <w:numPr>
          <w:ilvl w:val="0"/>
          <w:numId w:val="2"/>
        </w:numPr>
        <w:rPr>
          <w:color w:val="000000" w:themeColor="text1"/>
          <w:lang w:val="ru-RU"/>
        </w:rPr>
      </w:pPr>
      <w:r>
        <w:rPr>
          <w:b/>
          <w:bCs/>
          <w:color w:val="000000" w:themeColor="text1"/>
          <w:lang w:val="ru-RU"/>
        </w:rPr>
        <w:t>Хронология документов.</w:t>
      </w:r>
      <w:r>
        <w:rPr>
          <w:color w:val="000000" w:themeColor="text1"/>
          <w:lang w:val="ru-RU"/>
        </w:rPr>
        <w:t xml:space="preserve"> Даты документов — фактические, задним числом не меняем без согласования с администратором.</w:t>
      </w:r>
    </w:p>
    <w:p w14:paraId="101359DB" w14:textId="77777777" w:rsidR="004B4EBC" w:rsidRDefault="004B4EBC" w:rsidP="004B4EBC">
      <w:pPr>
        <w:numPr>
          <w:ilvl w:val="0"/>
          <w:numId w:val="2"/>
        </w:numPr>
        <w:rPr>
          <w:color w:val="000000" w:themeColor="text1"/>
          <w:lang w:val="ru-RU"/>
        </w:rPr>
      </w:pPr>
      <w:r>
        <w:rPr>
          <w:b/>
          <w:bCs/>
          <w:color w:val="000000" w:themeColor="text1"/>
          <w:lang w:val="ru-RU"/>
        </w:rPr>
        <w:t>Резервные копии.</w:t>
      </w:r>
      <w:r>
        <w:rPr>
          <w:color w:val="000000" w:themeColor="text1"/>
          <w:lang w:val="ru-RU"/>
        </w:rPr>
        <w:t xml:space="preserve"> Администратор делает бэкапы по графику (минимум — ежедневно) и перед любыми изменениями в настройках.</w:t>
      </w:r>
    </w:p>
    <w:p w14:paraId="516ACF2B" w14:textId="77777777" w:rsidR="004B4EBC" w:rsidRDefault="004B4EBC" w:rsidP="004B4EBC">
      <w:pPr>
        <w:numPr>
          <w:ilvl w:val="0"/>
          <w:numId w:val="2"/>
        </w:numPr>
        <w:rPr>
          <w:color w:val="000000" w:themeColor="text1"/>
          <w:lang w:val="ru-RU"/>
        </w:rPr>
      </w:pPr>
      <w:r>
        <w:rPr>
          <w:b/>
          <w:bCs/>
          <w:color w:val="000000" w:themeColor="text1"/>
          <w:lang w:val="ru-RU"/>
        </w:rPr>
        <w:t>Тестирование изменений.</w:t>
      </w:r>
      <w:r>
        <w:rPr>
          <w:color w:val="000000" w:themeColor="text1"/>
          <w:lang w:val="ru-RU"/>
        </w:rPr>
        <w:t xml:space="preserve"> Новые схемы цен/атрибутов проверяем на копии базы.</w:t>
      </w:r>
    </w:p>
    <w:p w14:paraId="099A8FB3" w14:textId="77777777" w:rsidR="00E42E4A" w:rsidRDefault="00E42E4A">
      <w:pPr>
        <w:rPr>
          <w:lang w:val="ru-RU"/>
        </w:rPr>
      </w:pPr>
    </w:p>
    <w:p w14:paraId="098768CC" w14:textId="77777777" w:rsidR="004B4EBC" w:rsidRDefault="004B4EBC">
      <w:pPr>
        <w:rPr>
          <w:lang w:val="ru-RU"/>
        </w:rPr>
      </w:pPr>
    </w:p>
    <w:p w14:paraId="2ACC1860" w14:textId="77777777" w:rsidR="004B4EBC" w:rsidRPr="004B4EBC" w:rsidRDefault="004B4EBC" w:rsidP="004B4EBC">
      <w:pPr>
        <w:rPr>
          <w:sz w:val="28"/>
          <w:szCs w:val="28"/>
          <w:lang w:val="ru-RU"/>
        </w:rPr>
      </w:pPr>
      <w:r w:rsidRPr="004B4EBC">
        <w:rPr>
          <w:sz w:val="28"/>
          <w:szCs w:val="28"/>
          <w:lang w:val="ru-RU"/>
        </w:rPr>
        <w:lastRenderedPageBreak/>
        <w:t>Поступления</w:t>
      </w:r>
    </w:p>
    <w:p w14:paraId="72CFF28A" w14:textId="77777777" w:rsidR="004B4EBC" w:rsidRPr="004B4EBC" w:rsidRDefault="004B4EBC" w:rsidP="004B4EBC">
      <w:pPr>
        <w:rPr>
          <w:lang w:val="ru-RU"/>
        </w:rPr>
      </w:pPr>
      <w:r w:rsidRPr="004B4EBC">
        <w:rPr>
          <w:b/>
          <w:bCs/>
          <w:lang w:val="ru-RU"/>
        </w:rPr>
        <w:t>Назначение.</w:t>
      </w:r>
      <w:r w:rsidRPr="004B4EBC">
        <w:rPr>
          <w:lang w:val="ru-RU"/>
        </w:rPr>
        <w:t xml:space="preserve"> Учет поставок от поставщиков: товары, количества, закупочные цены, сроки годности.</w:t>
      </w:r>
    </w:p>
    <w:p w14:paraId="2E9885E7" w14:textId="77777777" w:rsidR="004B4EBC" w:rsidRPr="004B4EBC" w:rsidRDefault="004B4EBC" w:rsidP="004B4EB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Документ</w:t>
      </w:r>
      <w:r w:rsidRPr="004B4EBC">
        <w:rPr>
          <w:sz w:val="28"/>
          <w:szCs w:val="28"/>
        </w:rPr>
        <w:t xml:space="preserve"> «Номенклатура»</w:t>
      </w:r>
    </w:p>
    <w:p w14:paraId="2C55CCCE" w14:textId="77777777" w:rsidR="004B4EBC" w:rsidRPr="004B4EBC" w:rsidRDefault="004B4EBC" w:rsidP="004B4EBC">
      <w:pPr>
        <w:rPr>
          <w:lang w:val="ru-RU"/>
        </w:rPr>
      </w:pPr>
      <w:r w:rsidRPr="004B4EBC">
        <w:rPr>
          <w:noProof/>
          <w:lang w:val="ru-RU"/>
        </w:rPr>
        <w:drawing>
          <wp:inline distT="0" distB="0" distL="0" distR="0" wp14:anchorId="448E93F9" wp14:editId="2CCF90A0">
            <wp:extent cx="5940425" cy="253809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EC529" w14:textId="77777777" w:rsidR="004B4EBC" w:rsidRPr="004B4EBC" w:rsidRDefault="004B4EBC" w:rsidP="004B4EBC">
      <w:pPr>
        <w:numPr>
          <w:ilvl w:val="0"/>
          <w:numId w:val="3"/>
        </w:numPr>
        <w:rPr>
          <w:lang w:val="ru-RU"/>
        </w:rPr>
      </w:pPr>
      <w:r w:rsidRPr="004B4EBC">
        <w:rPr>
          <w:b/>
          <w:bCs/>
          <w:lang w:val="ru-RU"/>
        </w:rPr>
        <w:t>Состав карточки.</w:t>
      </w:r>
      <w:r w:rsidRPr="004B4EBC">
        <w:rPr>
          <w:lang w:val="ru-RU"/>
        </w:rPr>
        <w:t xml:space="preserve"> Код/штрихкод, наименование, тип товара, производитель, фасовка, единица измерения, срок годности,</w:t>
      </w:r>
      <w:r>
        <w:rPr>
          <w:lang w:val="ru-RU"/>
        </w:rPr>
        <w:t xml:space="preserve"> вкус, страна производства, рецепт, вид номенклатуры, фасовка,</w:t>
      </w:r>
      <w:r w:rsidRPr="004B4EBC">
        <w:rPr>
          <w:lang w:val="ru-RU"/>
        </w:rPr>
        <w:t xml:space="preserve"> при необходимости — описание и фото.</w:t>
      </w:r>
    </w:p>
    <w:p w14:paraId="4FFEBD4A" w14:textId="77777777" w:rsidR="004B4EBC" w:rsidRPr="004B4EBC" w:rsidRDefault="004B4EBC" w:rsidP="004B4EBC">
      <w:pPr>
        <w:rPr>
          <w:lang w:val="ru-RU"/>
        </w:rPr>
      </w:pPr>
      <w:r w:rsidRPr="004B4EBC">
        <w:rPr>
          <w:noProof/>
          <w:lang w:val="ru-RU"/>
        </w:rPr>
        <w:drawing>
          <wp:inline distT="0" distB="0" distL="0" distR="0" wp14:anchorId="31EC0372" wp14:editId="464D0488">
            <wp:extent cx="5940425" cy="41681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0A269" w14:textId="77777777" w:rsidR="004B4EBC" w:rsidRPr="004B4EBC" w:rsidRDefault="004B4EBC" w:rsidP="004B4EBC">
      <w:pPr>
        <w:numPr>
          <w:ilvl w:val="0"/>
          <w:numId w:val="3"/>
        </w:numPr>
        <w:rPr>
          <w:lang w:val="ru-RU"/>
        </w:rPr>
      </w:pPr>
      <w:r w:rsidRPr="004B4EBC">
        <w:rPr>
          <w:b/>
          <w:bCs/>
          <w:lang w:val="ru-RU"/>
        </w:rPr>
        <w:lastRenderedPageBreak/>
        <w:t>Правила создания.</w:t>
      </w:r>
      <w:r w:rsidRPr="004B4EBC">
        <w:rPr>
          <w:lang w:val="ru-RU"/>
        </w:rPr>
        <w:t xml:space="preserve"> Сначала ищем товар (чтобы не дублить), затем создаем новый. Атрибуты выбираем из списков; если атрибута нет — просим администратора добавить.</w:t>
      </w:r>
    </w:p>
    <w:p w14:paraId="655390E0" w14:textId="77777777" w:rsidR="004B4EBC" w:rsidRPr="004B4EBC" w:rsidRDefault="004B4EBC" w:rsidP="004B4EBC">
      <w:pPr>
        <w:numPr>
          <w:ilvl w:val="0"/>
          <w:numId w:val="3"/>
        </w:numPr>
        <w:rPr>
          <w:lang w:val="ru-RU"/>
        </w:rPr>
      </w:pPr>
      <w:r w:rsidRPr="004B4EBC">
        <w:rPr>
          <w:b/>
          <w:bCs/>
          <w:lang w:val="ru-RU"/>
        </w:rPr>
        <w:t>Сроки годности и партии.</w:t>
      </w:r>
      <w:r w:rsidRPr="004B4EBC">
        <w:rPr>
          <w:lang w:val="ru-RU"/>
        </w:rPr>
        <w:t xml:space="preserve"> Указываем при поступлении, чтобы корректно списывать и контролировать </w:t>
      </w:r>
      <w:r w:rsidRPr="004B4EBC">
        <w:t>FIFO</w:t>
      </w:r>
      <w:bookmarkStart w:id="3" w:name="справочник-номенклатура"/>
      <w:r w:rsidRPr="004B4EBC">
        <w:rPr>
          <w:lang w:val="ru-RU"/>
        </w:rPr>
        <w:t>.</w:t>
      </w:r>
      <w:bookmarkEnd w:id="3"/>
    </w:p>
    <w:p w14:paraId="51E9CF98" w14:textId="77777777" w:rsidR="004B4EBC" w:rsidRDefault="004B4EBC" w:rsidP="004B4EBC">
      <w:pPr>
        <w:pStyle w:val="3"/>
        <w:rPr>
          <w:color w:val="000000" w:themeColor="text1"/>
          <w:lang w:val="ru-RU"/>
        </w:rPr>
      </w:pPr>
      <w:bookmarkStart w:id="4" w:name="справочник-организации-поставщики"/>
      <w:r>
        <w:rPr>
          <w:color w:val="000000" w:themeColor="text1"/>
          <w:lang w:val="ru-RU"/>
        </w:rPr>
        <w:t>Документ</w:t>
      </w:r>
      <w:r w:rsidRPr="006D2684">
        <w:rPr>
          <w:color w:val="000000" w:themeColor="text1"/>
        </w:rPr>
        <w:t xml:space="preserve"> «Организации» (поставщики)</w:t>
      </w:r>
    </w:p>
    <w:p w14:paraId="11CDDB7B" w14:textId="77777777" w:rsidR="004B4EBC" w:rsidRPr="006D2684" w:rsidRDefault="004B4EBC" w:rsidP="004B4EBC">
      <w:pPr>
        <w:pStyle w:val="ac"/>
        <w:rPr>
          <w:lang w:val="ru-RU"/>
        </w:rPr>
      </w:pPr>
      <w:r w:rsidRPr="004B4EBC">
        <w:rPr>
          <w:noProof/>
          <w:lang w:val="ru-RU"/>
        </w:rPr>
        <w:drawing>
          <wp:inline distT="0" distB="0" distL="0" distR="0" wp14:anchorId="13B3A043" wp14:editId="6D17EF6C">
            <wp:extent cx="5940425" cy="163449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9A852" w14:textId="77777777" w:rsidR="004B4EBC" w:rsidRDefault="004B4EBC" w:rsidP="004B4EBC">
      <w:pPr>
        <w:numPr>
          <w:ilvl w:val="0"/>
          <w:numId w:val="4"/>
        </w:numPr>
        <w:rPr>
          <w:color w:val="000000" w:themeColor="text1"/>
          <w:lang w:val="ru-RU"/>
        </w:rPr>
      </w:pPr>
      <w:r w:rsidRPr="006D2684">
        <w:rPr>
          <w:b/>
          <w:bCs/>
          <w:color w:val="000000" w:themeColor="text1"/>
          <w:lang w:val="ru-RU"/>
        </w:rPr>
        <w:t>Минимум данных.</w:t>
      </w:r>
      <w:r w:rsidRPr="006D2684">
        <w:rPr>
          <w:color w:val="000000" w:themeColor="text1"/>
          <w:lang w:val="ru-RU"/>
        </w:rPr>
        <w:t xml:space="preserve"> Наименование, ИНН/КПП (если требуется), договор/условия, контакты.</w:t>
      </w:r>
    </w:p>
    <w:p w14:paraId="6D6B12D3" w14:textId="77777777" w:rsidR="004B4EBC" w:rsidRPr="004B4EBC" w:rsidRDefault="004B4EBC" w:rsidP="004B4EBC">
      <w:pPr>
        <w:rPr>
          <w:color w:val="000000" w:themeColor="text1"/>
        </w:rPr>
      </w:pPr>
      <w:r w:rsidRPr="004B4EBC">
        <w:rPr>
          <w:noProof/>
          <w:color w:val="000000" w:themeColor="text1"/>
          <w:lang w:val="ru-RU"/>
        </w:rPr>
        <w:drawing>
          <wp:inline distT="0" distB="0" distL="0" distR="0" wp14:anchorId="4A48EE35" wp14:editId="6AE7375A">
            <wp:extent cx="5940425" cy="18757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1BF8" w14:textId="77777777" w:rsidR="004B4EBC" w:rsidRPr="006D2684" w:rsidRDefault="004B4EBC" w:rsidP="004B4EBC">
      <w:pPr>
        <w:numPr>
          <w:ilvl w:val="0"/>
          <w:numId w:val="4"/>
        </w:numPr>
        <w:rPr>
          <w:color w:val="000000" w:themeColor="text1"/>
          <w:lang w:val="ru-RU"/>
        </w:rPr>
      </w:pPr>
      <w:r w:rsidRPr="006D2684">
        <w:rPr>
          <w:b/>
          <w:bCs/>
          <w:color w:val="000000" w:themeColor="text1"/>
          <w:lang w:val="ru-RU"/>
        </w:rPr>
        <w:t>Единообразие.</w:t>
      </w:r>
      <w:r w:rsidRPr="006D2684">
        <w:rPr>
          <w:color w:val="000000" w:themeColor="text1"/>
          <w:lang w:val="ru-RU"/>
        </w:rPr>
        <w:t xml:space="preserve"> Не создаем дублей с разными регистрами или пробелами.</w:t>
      </w:r>
    </w:p>
    <w:p w14:paraId="7B43C18C" w14:textId="77777777" w:rsidR="004B4EBC" w:rsidRDefault="004B4EBC" w:rsidP="004B4EBC">
      <w:pPr>
        <w:pStyle w:val="3"/>
        <w:rPr>
          <w:color w:val="000000" w:themeColor="text1"/>
          <w:lang w:val="ru-RU"/>
        </w:rPr>
      </w:pPr>
      <w:bookmarkStart w:id="5" w:name="документ-поступление-товаров"/>
      <w:bookmarkEnd w:id="4"/>
      <w:r w:rsidRPr="004B4EBC">
        <w:rPr>
          <w:color w:val="000000" w:themeColor="text1"/>
          <w:lang w:val="ru-RU"/>
        </w:rPr>
        <w:t>Документ «Поступление товаров»</w:t>
      </w:r>
    </w:p>
    <w:p w14:paraId="71650A7F" w14:textId="77777777" w:rsidR="004B4EBC" w:rsidRDefault="004B4EBC" w:rsidP="004B4EBC">
      <w:pPr>
        <w:pStyle w:val="ac"/>
        <w:rPr>
          <w:color w:val="000000" w:themeColor="text1"/>
        </w:rPr>
      </w:pPr>
      <w:r w:rsidRPr="004B4EBC">
        <w:rPr>
          <w:noProof/>
          <w:color w:val="000000" w:themeColor="text1"/>
        </w:rPr>
        <w:drawing>
          <wp:inline distT="0" distB="0" distL="0" distR="0" wp14:anchorId="43435834" wp14:editId="099B9AEF">
            <wp:extent cx="5940425" cy="168973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0A70B" w14:textId="77777777" w:rsidR="004B4EBC" w:rsidRPr="006D2684" w:rsidRDefault="004B4EBC" w:rsidP="004B4EBC">
      <w:pPr>
        <w:numPr>
          <w:ilvl w:val="0"/>
          <w:numId w:val="5"/>
        </w:numPr>
        <w:rPr>
          <w:color w:val="000000" w:themeColor="text1"/>
          <w:lang w:val="ru-RU"/>
        </w:rPr>
      </w:pPr>
      <w:r w:rsidRPr="006D2684">
        <w:rPr>
          <w:color w:val="000000" w:themeColor="text1"/>
          <w:lang w:val="ru-RU"/>
        </w:rPr>
        <w:t>Создаем документ, выбираем поставщика и дату фактической поставки.</w:t>
      </w:r>
    </w:p>
    <w:p w14:paraId="4D25230B" w14:textId="77777777" w:rsidR="004B4EBC" w:rsidRPr="006D2684" w:rsidRDefault="004B4EBC" w:rsidP="004B4EBC">
      <w:pPr>
        <w:numPr>
          <w:ilvl w:val="0"/>
          <w:numId w:val="5"/>
        </w:numPr>
        <w:rPr>
          <w:color w:val="000000" w:themeColor="text1"/>
          <w:lang w:val="ru-RU"/>
        </w:rPr>
      </w:pPr>
      <w:r w:rsidRPr="006D2684">
        <w:rPr>
          <w:color w:val="000000" w:themeColor="text1"/>
          <w:lang w:val="ru-RU"/>
        </w:rPr>
        <w:t>Заполняем табличную часть: номенклатура, количество, закупочная цена, сроки годности/серии (если ведутся).</w:t>
      </w:r>
    </w:p>
    <w:p w14:paraId="24BE32DE" w14:textId="77777777" w:rsidR="004B4EBC" w:rsidRPr="006D2684" w:rsidRDefault="004B4EBC" w:rsidP="004B4EBC">
      <w:pPr>
        <w:numPr>
          <w:ilvl w:val="0"/>
          <w:numId w:val="5"/>
        </w:numPr>
        <w:rPr>
          <w:color w:val="000000" w:themeColor="text1"/>
          <w:lang w:val="ru-RU"/>
        </w:rPr>
      </w:pPr>
      <w:r w:rsidRPr="006D2684">
        <w:rPr>
          <w:color w:val="000000" w:themeColor="text1"/>
          <w:lang w:val="ru-RU"/>
        </w:rPr>
        <w:lastRenderedPageBreak/>
        <w:t>Прикладываем номер накладной и при необходимости — комментарий.</w:t>
      </w:r>
    </w:p>
    <w:p w14:paraId="2FB22845" w14:textId="77777777" w:rsidR="004B4EBC" w:rsidRPr="006D2684" w:rsidRDefault="004B4EBC" w:rsidP="004B4EBC">
      <w:pPr>
        <w:numPr>
          <w:ilvl w:val="0"/>
          <w:numId w:val="5"/>
        </w:numPr>
        <w:rPr>
          <w:color w:val="000000" w:themeColor="text1"/>
          <w:lang w:val="ru-RU"/>
        </w:rPr>
      </w:pPr>
      <w:r w:rsidRPr="006D2684">
        <w:rPr>
          <w:color w:val="000000" w:themeColor="text1"/>
          <w:lang w:val="ru-RU"/>
        </w:rPr>
        <w:t>Проверяем итоговые суммы и проводим документ («Провести и закрыть»).</w:t>
      </w:r>
    </w:p>
    <w:p w14:paraId="60BFACB1" w14:textId="77777777" w:rsidR="004B4EBC" w:rsidRPr="006D2684" w:rsidRDefault="004B4EBC" w:rsidP="004B4EBC">
      <w:pPr>
        <w:numPr>
          <w:ilvl w:val="0"/>
          <w:numId w:val="5"/>
        </w:numPr>
        <w:rPr>
          <w:color w:val="000000" w:themeColor="text1"/>
          <w:lang w:val="ru-RU"/>
        </w:rPr>
      </w:pPr>
      <w:r w:rsidRPr="006D2684">
        <w:rPr>
          <w:color w:val="000000" w:themeColor="text1"/>
          <w:lang w:val="ru-RU"/>
        </w:rPr>
        <w:t>Контроль: после проведения сверяем отчет «Остатки товаров» по новому приходу.</w:t>
      </w:r>
    </w:p>
    <w:p w14:paraId="3450E309" w14:textId="77777777" w:rsidR="004B4EBC" w:rsidRPr="004B4EBC" w:rsidRDefault="004B4EBC" w:rsidP="004B4EBC">
      <w:pPr>
        <w:pStyle w:val="ac"/>
        <w:rPr>
          <w:color w:val="000000" w:themeColor="text1"/>
          <w:lang w:val="ru-RU"/>
        </w:rPr>
      </w:pPr>
    </w:p>
    <w:bookmarkEnd w:id="5"/>
    <w:p w14:paraId="1E2296DB" w14:textId="77777777" w:rsidR="004B4EBC" w:rsidRPr="006D2684" w:rsidRDefault="004B4EBC" w:rsidP="004B4EBC">
      <w:pPr>
        <w:pStyle w:val="3"/>
        <w:rPr>
          <w:color w:val="000000" w:themeColor="text1"/>
        </w:rPr>
      </w:pPr>
      <w:r w:rsidRPr="006D2684">
        <w:rPr>
          <w:color w:val="000000" w:themeColor="text1"/>
        </w:rPr>
        <w:t>Типичные ситуации</w:t>
      </w:r>
    </w:p>
    <w:p w14:paraId="30020715" w14:textId="77777777" w:rsidR="004B4EBC" w:rsidRPr="00981748" w:rsidRDefault="004B4EBC" w:rsidP="004B4EBC">
      <w:pPr>
        <w:numPr>
          <w:ilvl w:val="0"/>
          <w:numId w:val="4"/>
        </w:numPr>
        <w:rPr>
          <w:color w:val="000000" w:themeColor="text1"/>
          <w:lang w:val="ru-RU"/>
        </w:rPr>
      </w:pPr>
      <w:r w:rsidRPr="006D2684">
        <w:rPr>
          <w:b/>
          <w:bCs/>
          <w:color w:val="000000" w:themeColor="text1"/>
          <w:lang w:val="ru-RU"/>
        </w:rPr>
        <w:t>Новая позиция в поставке.</w:t>
      </w:r>
      <w:r w:rsidRPr="006D2684">
        <w:rPr>
          <w:color w:val="000000" w:themeColor="text1"/>
          <w:lang w:val="ru-RU"/>
        </w:rPr>
        <w:t xml:space="preserve"> Сначала создаем карточку в «Номенклатуре», затем добавляем в «Поступление товаров».</w:t>
      </w:r>
    </w:p>
    <w:p w14:paraId="58D67AF5" w14:textId="77777777" w:rsidR="004B4EBC" w:rsidRDefault="004B4EBC" w:rsidP="004B4EBC">
      <w:pPr>
        <w:numPr>
          <w:ilvl w:val="0"/>
          <w:numId w:val="4"/>
        </w:numPr>
        <w:rPr>
          <w:color w:val="000000" w:themeColor="text1"/>
          <w:lang w:val="ru-RU"/>
        </w:rPr>
      </w:pPr>
      <w:r w:rsidRPr="006D2684">
        <w:rPr>
          <w:b/>
          <w:bCs/>
          <w:color w:val="000000" w:themeColor="text1"/>
          <w:lang w:val="ru-RU"/>
        </w:rPr>
        <w:t>Ошибка в количестве/цене.</w:t>
      </w:r>
      <w:r w:rsidRPr="006D2684">
        <w:rPr>
          <w:color w:val="000000" w:themeColor="text1"/>
          <w:lang w:val="ru-RU"/>
        </w:rPr>
        <w:t xml:space="preserve"> Оформляем исправление: сторно/корректировка по регламенту, не правим «молча» прошлые документы.</w:t>
      </w:r>
    </w:p>
    <w:p w14:paraId="3737EA09" w14:textId="77777777" w:rsidR="004B4EBC" w:rsidRPr="006D2684" w:rsidRDefault="004B4EBC" w:rsidP="004B4EBC">
      <w:pPr>
        <w:pStyle w:val="FirstParagraph"/>
        <w:rPr>
          <w:lang w:val="ru-RU"/>
        </w:rPr>
      </w:pPr>
      <w:r w:rsidRPr="004B4EBC">
        <w:rPr>
          <w:sz w:val="32"/>
          <w:szCs w:val="32"/>
          <w:lang w:val="ru-RU"/>
        </w:rPr>
        <w:t>Продажи</w:t>
      </w:r>
    </w:p>
    <w:p w14:paraId="771A3DB9" w14:textId="77777777" w:rsidR="004B4EBC" w:rsidRPr="006D2684" w:rsidRDefault="004B4EBC" w:rsidP="004B4EBC">
      <w:pPr>
        <w:pStyle w:val="FirstParagraph"/>
        <w:rPr>
          <w:color w:val="000000" w:themeColor="text1"/>
          <w:lang w:val="ru-RU"/>
        </w:rPr>
      </w:pPr>
      <w:r w:rsidRPr="006D2684">
        <w:rPr>
          <w:b/>
          <w:bCs/>
          <w:color w:val="000000" w:themeColor="text1"/>
          <w:lang w:val="ru-RU"/>
        </w:rPr>
        <w:t>Назначение.</w:t>
      </w:r>
      <w:r w:rsidRPr="006D2684">
        <w:rPr>
          <w:color w:val="000000" w:themeColor="text1"/>
          <w:lang w:val="ru-RU"/>
        </w:rPr>
        <w:t xml:space="preserve"> Учет проданных товаров: клиенты, чеки/накладные, розничные цены и скидки, анализ продаж по клиентам.</w:t>
      </w:r>
    </w:p>
    <w:p w14:paraId="44BED5F9" w14:textId="77777777" w:rsidR="004B4EBC" w:rsidRDefault="004B4EBC" w:rsidP="004B4EBC">
      <w:pPr>
        <w:pStyle w:val="3"/>
        <w:rPr>
          <w:color w:val="000000" w:themeColor="text1"/>
          <w:lang w:val="ru-RU"/>
        </w:rPr>
      </w:pPr>
      <w:bookmarkStart w:id="6" w:name="справочник-покупатели"/>
      <w:r w:rsidRPr="006D2684">
        <w:rPr>
          <w:color w:val="000000" w:themeColor="text1"/>
        </w:rPr>
        <w:t>Справочник «</w:t>
      </w:r>
      <w:r>
        <w:rPr>
          <w:color w:val="000000" w:themeColor="text1"/>
          <w:lang w:val="ru-RU"/>
        </w:rPr>
        <w:t>Участники бонусной системы</w:t>
      </w:r>
      <w:r w:rsidRPr="006D2684">
        <w:rPr>
          <w:color w:val="000000" w:themeColor="text1"/>
        </w:rPr>
        <w:t>»</w:t>
      </w:r>
    </w:p>
    <w:p w14:paraId="68237D5B" w14:textId="77777777" w:rsidR="004B4EBC" w:rsidRPr="006D2684" w:rsidRDefault="004B4EBC" w:rsidP="004B4EBC">
      <w:pPr>
        <w:pStyle w:val="ac"/>
        <w:rPr>
          <w:lang w:val="ru-RU"/>
        </w:rPr>
      </w:pPr>
      <w:r w:rsidRPr="004B4EBC">
        <w:rPr>
          <w:noProof/>
          <w:lang w:val="ru-RU"/>
        </w:rPr>
        <w:drawing>
          <wp:inline distT="0" distB="0" distL="0" distR="0" wp14:anchorId="319386B6" wp14:editId="03A3BD53">
            <wp:extent cx="5940425" cy="125920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D0C56" w14:textId="77777777" w:rsidR="004B4EBC" w:rsidRPr="004B4EBC" w:rsidRDefault="004B4EBC" w:rsidP="004B4EBC">
      <w:pPr>
        <w:numPr>
          <w:ilvl w:val="0"/>
          <w:numId w:val="4"/>
        </w:numPr>
        <w:rPr>
          <w:color w:val="000000" w:themeColor="text1"/>
          <w:lang w:val="ru-RU"/>
        </w:rPr>
      </w:pPr>
      <w:r w:rsidRPr="006D2684">
        <w:rPr>
          <w:b/>
          <w:bCs/>
          <w:color w:val="000000" w:themeColor="text1"/>
          <w:lang w:val="ru-RU"/>
        </w:rPr>
        <w:t>Состав данных.</w:t>
      </w:r>
      <w:r w:rsidRPr="006D2684">
        <w:rPr>
          <w:color w:val="000000" w:themeColor="text1"/>
          <w:lang w:val="ru-RU"/>
        </w:rPr>
        <w:t xml:space="preserve"> ФИО/название, телефон, </w:t>
      </w:r>
      <w:r>
        <w:rPr>
          <w:color w:val="000000" w:themeColor="text1"/>
          <w:lang w:val="ru-RU"/>
        </w:rPr>
        <w:t>тип клиента</w:t>
      </w:r>
    </w:p>
    <w:p w14:paraId="221F17E2" w14:textId="77777777" w:rsidR="004B4EBC" w:rsidRPr="004B4EBC" w:rsidRDefault="004B4EBC" w:rsidP="004B4EBC">
      <w:pPr>
        <w:numPr>
          <w:ilvl w:val="0"/>
          <w:numId w:val="4"/>
        </w:numPr>
        <w:rPr>
          <w:color w:val="000000" w:themeColor="text1"/>
          <w:lang w:val="ru-RU"/>
        </w:rPr>
      </w:pPr>
      <w:r w:rsidRPr="004B4EBC">
        <w:rPr>
          <w:b/>
          <w:bCs/>
          <w:color w:val="000000" w:themeColor="text1"/>
          <w:lang w:val="ru-RU"/>
        </w:rPr>
        <w:t>Карточка клиента.</w:t>
      </w:r>
      <w:r w:rsidRPr="004B4EBC">
        <w:rPr>
          <w:color w:val="000000" w:themeColor="text1"/>
          <w:lang w:val="ru-RU"/>
        </w:rPr>
        <w:t xml:space="preserve"> Доступна информация об уровне программы лояльности и контактные данные; соблюдаем требования по защите персональных данных.</w:t>
      </w:r>
      <w:bookmarkEnd w:id="6"/>
    </w:p>
    <w:p w14:paraId="1DE40E5F" w14:textId="77777777" w:rsidR="004B4EBC" w:rsidRDefault="004B4EBC">
      <w:r w:rsidRPr="004B4EBC">
        <w:rPr>
          <w:noProof/>
          <w:lang w:val="ru-RU"/>
        </w:rPr>
        <w:drawing>
          <wp:inline distT="0" distB="0" distL="0" distR="0" wp14:anchorId="3BA2DE63" wp14:editId="723A4F82">
            <wp:extent cx="5940425" cy="24466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8211C" w14:textId="77777777" w:rsidR="004B4EBC" w:rsidRDefault="004B4EBC"/>
    <w:p w14:paraId="3FEB1DC4" w14:textId="77777777" w:rsidR="004B4EBC" w:rsidRDefault="004B4EBC"/>
    <w:p w14:paraId="39E1C5F0" w14:textId="77777777" w:rsidR="004B4EBC" w:rsidRDefault="004B4EBC" w:rsidP="004B4EBC">
      <w:pPr>
        <w:pStyle w:val="3"/>
        <w:rPr>
          <w:color w:val="000000" w:themeColor="text1"/>
          <w:lang w:val="ru-RU"/>
        </w:rPr>
      </w:pPr>
      <w:r w:rsidRPr="006D2684">
        <w:rPr>
          <w:color w:val="000000" w:themeColor="text1"/>
        </w:rPr>
        <w:lastRenderedPageBreak/>
        <w:t>Документ «Продажа товаров»</w:t>
      </w:r>
    </w:p>
    <w:p w14:paraId="25736AF2" w14:textId="77777777" w:rsidR="004B4EBC" w:rsidRPr="006D2684" w:rsidRDefault="004B4EBC" w:rsidP="004B4EBC">
      <w:pPr>
        <w:pStyle w:val="ac"/>
        <w:rPr>
          <w:lang w:val="ru-RU"/>
        </w:rPr>
      </w:pPr>
      <w:r w:rsidRPr="004B4EBC">
        <w:rPr>
          <w:noProof/>
          <w:lang w:val="ru-RU"/>
        </w:rPr>
        <w:drawing>
          <wp:inline distT="0" distB="0" distL="0" distR="0" wp14:anchorId="42091C5F" wp14:editId="729242F3">
            <wp:extent cx="5940425" cy="1972945"/>
            <wp:effectExtent l="0" t="0" r="317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A88D3" w14:textId="77777777" w:rsidR="004B4EBC" w:rsidRPr="006D2684" w:rsidRDefault="004B4EBC" w:rsidP="004B4EBC">
      <w:pPr>
        <w:numPr>
          <w:ilvl w:val="0"/>
          <w:numId w:val="6"/>
        </w:numPr>
        <w:rPr>
          <w:color w:val="000000" w:themeColor="text1"/>
          <w:lang w:val="ru-RU"/>
        </w:rPr>
      </w:pPr>
      <w:r w:rsidRPr="006D2684">
        <w:rPr>
          <w:color w:val="000000" w:themeColor="text1"/>
          <w:lang w:val="ru-RU"/>
        </w:rPr>
        <w:t>Создаем документ, выбираем покупателя (или «Розничный покупатель»).</w:t>
      </w:r>
    </w:p>
    <w:p w14:paraId="75BFE85B" w14:textId="77777777" w:rsidR="004B4EBC" w:rsidRPr="00FA3F59" w:rsidRDefault="004B4EBC" w:rsidP="004B4EBC">
      <w:pPr>
        <w:numPr>
          <w:ilvl w:val="0"/>
          <w:numId w:val="6"/>
        </w:numPr>
        <w:rPr>
          <w:color w:val="000000" w:themeColor="text1"/>
          <w:lang w:val="ru-RU"/>
        </w:rPr>
      </w:pPr>
      <w:r w:rsidRPr="006D2684">
        <w:rPr>
          <w:color w:val="000000" w:themeColor="text1"/>
          <w:lang w:val="ru-RU"/>
        </w:rPr>
        <w:t>Добавляем позиции, проверяем розничные цены.</w:t>
      </w:r>
    </w:p>
    <w:p w14:paraId="5E41E5DD" w14:textId="77777777" w:rsidR="004B4EBC" w:rsidRPr="006D2684" w:rsidRDefault="004B4EBC" w:rsidP="004B4EBC">
      <w:pPr>
        <w:numPr>
          <w:ilvl w:val="0"/>
          <w:numId w:val="6"/>
        </w:num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При необходимости, указываем </w:t>
      </w:r>
      <w:r w:rsidRPr="00FA3F59">
        <w:rPr>
          <w:color w:val="000000" w:themeColor="text1"/>
          <w:lang w:val="ru-RU"/>
        </w:rPr>
        <w:t>“</w:t>
      </w:r>
      <w:r>
        <w:rPr>
          <w:color w:val="000000" w:themeColor="text1"/>
          <w:lang w:val="ru-RU"/>
        </w:rPr>
        <w:t>Использовать бонусы</w:t>
      </w:r>
      <w:r w:rsidRPr="00FA3F59">
        <w:rPr>
          <w:color w:val="000000" w:themeColor="text1"/>
          <w:lang w:val="ru-RU"/>
        </w:rPr>
        <w:t>”</w:t>
      </w:r>
      <w:r>
        <w:rPr>
          <w:color w:val="000000" w:themeColor="text1"/>
          <w:lang w:val="ru-RU"/>
        </w:rPr>
        <w:t>, прописываем сумму бонусов к списанию</w:t>
      </w:r>
    </w:p>
    <w:p w14:paraId="211C4466" w14:textId="77777777" w:rsidR="004B4EBC" w:rsidRDefault="004B4EBC" w:rsidP="004B4EBC">
      <w:pPr>
        <w:numPr>
          <w:ilvl w:val="0"/>
          <w:numId w:val="6"/>
        </w:numPr>
        <w:rPr>
          <w:color w:val="000000" w:themeColor="text1"/>
          <w:lang w:val="ru-RU"/>
        </w:rPr>
      </w:pPr>
      <w:r w:rsidRPr="006D2684">
        <w:rPr>
          <w:color w:val="000000" w:themeColor="text1"/>
          <w:lang w:val="ru-RU"/>
        </w:rPr>
        <w:t>По клиенту доступен быстрый переход к его продажам для анализа.</w:t>
      </w:r>
    </w:p>
    <w:p w14:paraId="5478D339" w14:textId="77777777" w:rsidR="004B4EBC" w:rsidRDefault="004B4EBC" w:rsidP="004B4EBC">
      <w:pPr>
        <w:rPr>
          <w:color w:val="000000" w:themeColor="text1"/>
          <w:lang w:val="ru-RU"/>
        </w:rPr>
      </w:pPr>
      <w:r w:rsidRPr="004B4EBC">
        <w:rPr>
          <w:noProof/>
          <w:color w:val="000000" w:themeColor="text1"/>
          <w:lang w:val="ru-RU"/>
        </w:rPr>
        <w:drawing>
          <wp:inline distT="0" distB="0" distL="0" distR="0" wp14:anchorId="701F4754" wp14:editId="7B0066CF">
            <wp:extent cx="5940425" cy="834390"/>
            <wp:effectExtent l="0" t="0" r="317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0733" w14:textId="77777777" w:rsidR="004B4EBC" w:rsidRPr="004B0B47" w:rsidRDefault="004B4EBC" w:rsidP="004B4EBC">
      <w:pPr>
        <w:pStyle w:val="3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Справочник</w:t>
      </w:r>
      <w:r w:rsidRPr="006D2684">
        <w:rPr>
          <w:color w:val="000000" w:themeColor="text1"/>
        </w:rPr>
        <w:t xml:space="preserve"> «</w:t>
      </w:r>
      <w:r>
        <w:rPr>
          <w:color w:val="000000" w:themeColor="text1"/>
          <w:lang w:val="ru-RU"/>
        </w:rPr>
        <w:t>Уровни бонусной системы</w:t>
      </w:r>
      <w:r w:rsidRPr="006D2684">
        <w:rPr>
          <w:color w:val="000000" w:themeColor="text1"/>
        </w:rPr>
        <w:t>»</w:t>
      </w:r>
    </w:p>
    <w:p w14:paraId="11BD1309" w14:textId="77777777" w:rsidR="004B4EBC" w:rsidRDefault="004B4EBC" w:rsidP="004B4EBC">
      <w:pPr>
        <w:rPr>
          <w:color w:val="000000" w:themeColor="text1"/>
          <w:lang w:val="ru-RU"/>
        </w:rPr>
      </w:pPr>
      <w:r w:rsidRPr="004B0B47">
        <w:rPr>
          <w:noProof/>
          <w:lang w:val="ru-RU"/>
        </w:rPr>
        <w:t xml:space="preserve"> </w:t>
      </w:r>
      <w:r>
        <w:rPr>
          <w:noProof/>
        </w:rPr>
        <w:drawing>
          <wp:inline distT="0" distB="0" distL="0" distR="0" wp14:anchorId="597518CC" wp14:editId="7C451EDA">
            <wp:extent cx="6152515" cy="1062990"/>
            <wp:effectExtent l="0" t="0" r="0" b="0"/>
            <wp:docPr id="1828629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291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FFC24" w14:textId="77777777" w:rsidR="004B4EBC" w:rsidRPr="004B4EBC" w:rsidRDefault="004B4EBC" w:rsidP="004B4EBC">
      <w:pPr>
        <w:numPr>
          <w:ilvl w:val="0"/>
          <w:numId w:val="4"/>
        </w:numPr>
        <w:rPr>
          <w:color w:val="000000" w:themeColor="text1"/>
          <w:lang w:val="ru-RU"/>
        </w:rPr>
      </w:pPr>
      <w:r w:rsidRPr="006D2684">
        <w:rPr>
          <w:b/>
          <w:bCs/>
          <w:color w:val="000000" w:themeColor="text1"/>
          <w:lang w:val="ru-RU"/>
        </w:rPr>
        <w:t>Состав данных.</w:t>
      </w:r>
      <w:r w:rsidRPr="006D2684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Уровень</w:t>
      </w:r>
      <w:r w:rsidRPr="006D2684">
        <w:rPr>
          <w:color w:val="000000" w:themeColor="text1"/>
          <w:lang w:val="ru-RU"/>
        </w:rPr>
        <w:t xml:space="preserve">, </w:t>
      </w:r>
      <w:r>
        <w:rPr>
          <w:color w:val="000000" w:themeColor="text1"/>
          <w:lang w:val="ru-RU"/>
        </w:rPr>
        <w:t>Описание</w:t>
      </w:r>
      <w:r w:rsidRPr="006D2684">
        <w:rPr>
          <w:color w:val="000000" w:themeColor="text1"/>
          <w:lang w:val="ru-RU"/>
        </w:rPr>
        <w:t xml:space="preserve">, </w:t>
      </w:r>
      <w:r>
        <w:rPr>
          <w:color w:val="000000" w:themeColor="text1"/>
          <w:lang w:val="ru-RU"/>
        </w:rPr>
        <w:t xml:space="preserve">Процент кешбэка, порог для перехода </w:t>
      </w:r>
    </w:p>
    <w:p w14:paraId="37C8A993" w14:textId="77777777" w:rsidR="004B4EBC" w:rsidRPr="001C1612" w:rsidRDefault="004B4EBC" w:rsidP="004B4EBC">
      <w:pPr>
        <w:numPr>
          <w:ilvl w:val="0"/>
          <w:numId w:val="4"/>
        </w:numPr>
        <w:rPr>
          <w:color w:val="000000" w:themeColor="text1"/>
          <w:lang w:val="ru-RU"/>
        </w:rPr>
      </w:pPr>
      <w:r w:rsidRPr="001C1612">
        <w:rPr>
          <w:b/>
          <w:bCs/>
          <w:color w:val="000000" w:themeColor="text1"/>
          <w:lang w:val="ru-RU"/>
        </w:rPr>
        <w:t>Карточка клиента.</w:t>
      </w:r>
      <w:r w:rsidRPr="001C1612">
        <w:rPr>
          <w:color w:val="000000" w:themeColor="text1"/>
          <w:lang w:val="ru-RU"/>
        </w:rPr>
        <w:t xml:space="preserve"> Доступна информация об уровне программы лояльности</w:t>
      </w:r>
      <w:r>
        <w:rPr>
          <w:color w:val="000000" w:themeColor="text1"/>
          <w:lang w:val="ru-RU"/>
        </w:rPr>
        <w:t>, для пользователя с соответствующей пермиссией есть доступ к редактированию параметров категории</w:t>
      </w:r>
      <w:r w:rsidRPr="001C1612">
        <w:rPr>
          <w:color w:val="000000" w:themeColor="text1"/>
          <w:lang w:val="ru-RU"/>
        </w:rPr>
        <w:t>.</w:t>
      </w:r>
    </w:p>
    <w:p w14:paraId="281E4498" w14:textId="77777777" w:rsidR="004B4EBC" w:rsidRDefault="004B4EBC" w:rsidP="004B4EBC">
      <w:pPr>
        <w:ind w:left="360"/>
        <w:jc w:val="center"/>
        <w:rPr>
          <w:color w:val="000000" w:themeColor="text1"/>
          <w:lang w:val="ru-RU"/>
        </w:rPr>
      </w:pPr>
      <w:r>
        <w:rPr>
          <w:noProof/>
        </w:rPr>
        <w:lastRenderedPageBreak/>
        <w:drawing>
          <wp:inline distT="0" distB="0" distL="0" distR="0" wp14:anchorId="02BD7BBF" wp14:editId="3A410D41">
            <wp:extent cx="4819650" cy="2857500"/>
            <wp:effectExtent l="0" t="0" r="0" b="0"/>
            <wp:docPr id="241456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569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A4D0B" w14:textId="77777777" w:rsidR="004B4EBC" w:rsidRPr="004B0B47" w:rsidRDefault="004B4EBC" w:rsidP="004B4EBC">
      <w:pPr>
        <w:ind w:left="360"/>
        <w:rPr>
          <w:color w:val="000000" w:themeColor="text1"/>
          <w:lang w:val="ru-RU"/>
        </w:rPr>
      </w:pPr>
    </w:p>
    <w:p w14:paraId="53AA5FF5" w14:textId="77777777" w:rsidR="004B4EBC" w:rsidRDefault="004B4EBC" w:rsidP="004B4EBC">
      <w:pPr>
        <w:pStyle w:val="3"/>
        <w:rPr>
          <w:color w:val="000000" w:themeColor="text1"/>
          <w:lang w:val="ru-RU"/>
        </w:rPr>
      </w:pPr>
      <w:bookmarkStart w:id="7" w:name="цены-на-товары"/>
      <w:r>
        <w:rPr>
          <w:color w:val="000000" w:themeColor="text1"/>
          <w:lang w:val="ru-RU"/>
        </w:rPr>
        <w:t xml:space="preserve">Справочник </w:t>
      </w:r>
      <w:r w:rsidRPr="006D2684">
        <w:rPr>
          <w:color w:val="000000" w:themeColor="text1"/>
        </w:rPr>
        <w:t>«Цены на товары»</w:t>
      </w:r>
    </w:p>
    <w:p w14:paraId="4A30265A" w14:textId="77777777" w:rsidR="004B4EBC" w:rsidRPr="006D2684" w:rsidRDefault="004B4EBC" w:rsidP="004B4EBC">
      <w:pPr>
        <w:pStyle w:val="ac"/>
        <w:rPr>
          <w:lang w:val="ru-RU"/>
        </w:rPr>
      </w:pPr>
      <w:r w:rsidRPr="004B4EBC">
        <w:rPr>
          <w:noProof/>
          <w:lang w:val="ru-RU"/>
        </w:rPr>
        <w:drawing>
          <wp:inline distT="0" distB="0" distL="0" distR="0" wp14:anchorId="6CA6394D" wp14:editId="3FF122C7">
            <wp:extent cx="5940425" cy="2506980"/>
            <wp:effectExtent l="0" t="0" r="317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C1733" w14:textId="77777777" w:rsidR="004B4EBC" w:rsidRPr="006D2684" w:rsidRDefault="004B4EBC" w:rsidP="004B4EBC">
      <w:pPr>
        <w:numPr>
          <w:ilvl w:val="0"/>
          <w:numId w:val="4"/>
        </w:numPr>
        <w:rPr>
          <w:color w:val="000000" w:themeColor="text1"/>
          <w:lang w:val="ru-RU"/>
        </w:rPr>
      </w:pPr>
      <w:r w:rsidRPr="006D2684">
        <w:rPr>
          <w:b/>
          <w:bCs/>
          <w:color w:val="000000" w:themeColor="text1"/>
          <w:lang w:val="ru-RU"/>
        </w:rPr>
        <w:t>Аналитика цен.</w:t>
      </w:r>
      <w:r w:rsidRPr="006D2684">
        <w:rPr>
          <w:color w:val="000000" w:themeColor="text1"/>
          <w:lang w:val="ru-RU"/>
        </w:rPr>
        <w:t xml:space="preserve"> Просмотр динамики розничных и закупочных цен по категории/товару за период.</w:t>
      </w:r>
    </w:p>
    <w:p w14:paraId="0052C477" w14:textId="77777777" w:rsidR="004B4EBC" w:rsidRPr="006D2684" w:rsidRDefault="004B4EBC" w:rsidP="004B4EBC">
      <w:pPr>
        <w:numPr>
          <w:ilvl w:val="0"/>
          <w:numId w:val="4"/>
        </w:numPr>
        <w:rPr>
          <w:color w:val="000000" w:themeColor="text1"/>
          <w:lang w:val="ru-RU"/>
        </w:rPr>
      </w:pPr>
      <w:r w:rsidRPr="006D2684">
        <w:rPr>
          <w:b/>
          <w:bCs/>
          <w:color w:val="000000" w:themeColor="text1"/>
          <w:lang w:val="ru-RU"/>
        </w:rPr>
        <w:t>Управление типами цен.</w:t>
      </w:r>
      <w:r w:rsidRPr="006D2684">
        <w:rPr>
          <w:color w:val="000000" w:themeColor="text1"/>
          <w:lang w:val="ru-RU"/>
        </w:rPr>
        <w:t xml:space="preserve"> Используем утвержденные типы (розничная, акция, опт), изменения — только по согласованию.</w:t>
      </w:r>
    </w:p>
    <w:p w14:paraId="0247C0E8" w14:textId="77777777" w:rsidR="004B4EBC" w:rsidRDefault="004B4EBC" w:rsidP="004B4EBC">
      <w:pPr>
        <w:numPr>
          <w:ilvl w:val="0"/>
          <w:numId w:val="7"/>
        </w:numPr>
        <w:rPr>
          <w:color w:val="000000" w:themeColor="text1"/>
          <w:lang w:val="ru-RU"/>
        </w:rPr>
      </w:pPr>
      <w:r w:rsidRPr="006D2684">
        <w:rPr>
          <w:b/>
          <w:bCs/>
          <w:color w:val="000000" w:themeColor="text1"/>
          <w:lang w:val="ru-RU"/>
        </w:rPr>
        <w:t>Итог:</w:t>
      </w:r>
      <w:r w:rsidRPr="006D2684">
        <w:rPr>
          <w:color w:val="000000" w:themeColor="text1"/>
          <w:lang w:val="ru-RU"/>
        </w:rPr>
        <w:t xml:space="preserve"> ценообразование прозрачно; любые изменения зафиксированы и объяснимы.</w:t>
      </w:r>
    </w:p>
    <w:p w14:paraId="75F1A819" w14:textId="77777777" w:rsidR="00885B1D" w:rsidRDefault="00885B1D" w:rsidP="00885B1D">
      <w:pPr>
        <w:rPr>
          <w:color w:val="000000" w:themeColor="text1"/>
          <w:lang w:val="ru-RU"/>
        </w:rPr>
      </w:pPr>
    </w:p>
    <w:p w14:paraId="49154437" w14:textId="77777777" w:rsidR="00885B1D" w:rsidRDefault="00885B1D" w:rsidP="00885B1D">
      <w:pPr>
        <w:rPr>
          <w:color w:val="000000" w:themeColor="text1"/>
          <w:lang w:val="ru-RU"/>
        </w:rPr>
      </w:pPr>
    </w:p>
    <w:p w14:paraId="6223801C" w14:textId="77777777" w:rsidR="00885B1D" w:rsidRDefault="00885B1D" w:rsidP="00885B1D">
      <w:pPr>
        <w:rPr>
          <w:color w:val="000000" w:themeColor="text1"/>
          <w:lang w:val="ru-RU"/>
        </w:rPr>
      </w:pPr>
    </w:p>
    <w:p w14:paraId="3CA53268" w14:textId="2D47A1C9" w:rsidR="00885B1D" w:rsidRDefault="00885B1D" w:rsidP="00885B1D">
      <w:pPr>
        <w:rPr>
          <w:color w:val="000000" w:themeColor="text1"/>
          <w:lang w:val="ru-RU"/>
        </w:rPr>
      </w:pPr>
    </w:p>
    <w:p w14:paraId="664CE0C1" w14:textId="77777777" w:rsidR="00885B1D" w:rsidRDefault="00885B1D" w:rsidP="00885B1D">
      <w:pPr>
        <w:rPr>
          <w:color w:val="000000" w:themeColor="text1"/>
          <w:lang w:val="ru-RU"/>
        </w:rPr>
      </w:pPr>
    </w:p>
    <w:p w14:paraId="659ED687" w14:textId="03303985" w:rsidR="00885B1D" w:rsidRPr="00885B1D" w:rsidRDefault="00885B1D" w:rsidP="00885B1D">
      <w:pPr>
        <w:rPr>
          <w:color w:val="000000" w:themeColor="text1"/>
          <w:sz w:val="32"/>
          <w:szCs w:val="32"/>
          <w:lang w:val="ru-RU"/>
        </w:rPr>
      </w:pPr>
      <w:r>
        <w:rPr>
          <w:color w:val="000000" w:themeColor="text1"/>
          <w:sz w:val="32"/>
          <w:szCs w:val="32"/>
          <w:lang w:val="ru-RU"/>
        </w:rPr>
        <w:lastRenderedPageBreak/>
        <w:t>Справочник</w:t>
      </w:r>
      <w:r w:rsidRPr="00885B1D">
        <w:rPr>
          <w:color w:val="000000" w:themeColor="text1"/>
          <w:sz w:val="32"/>
          <w:szCs w:val="32"/>
          <w:lang w:val="ru-RU"/>
        </w:rPr>
        <w:t xml:space="preserve"> «</w:t>
      </w:r>
      <w:r>
        <w:rPr>
          <w:color w:val="000000" w:themeColor="text1"/>
          <w:sz w:val="32"/>
          <w:szCs w:val="32"/>
          <w:lang w:val="ru-RU"/>
        </w:rPr>
        <w:t>Единицы измерения</w:t>
      </w:r>
      <w:r w:rsidRPr="00885B1D">
        <w:rPr>
          <w:color w:val="000000" w:themeColor="text1"/>
          <w:sz w:val="32"/>
          <w:szCs w:val="32"/>
          <w:lang w:val="ru-RU"/>
        </w:rPr>
        <w:t>»</w:t>
      </w:r>
    </w:p>
    <w:p w14:paraId="067E643A" w14:textId="376C5960" w:rsidR="00885B1D" w:rsidRDefault="00885B1D" w:rsidP="00885B1D">
      <w:pPr>
        <w:rPr>
          <w:color w:val="000000" w:themeColor="text1"/>
          <w:sz w:val="32"/>
          <w:szCs w:val="32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52AD826E" wp14:editId="3333A31B">
            <wp:extent cx="5940425" cy="2672080"/>
            <wp:effectExtent l="0" t="0" r="3175" b="0"/>
            <wp:docPr id="1659960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606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7B19" w14:textId="017E4085" w:rsidR="00885B1D" w:rsidRDefault="00885B1D" w:rsidP="00885B1D">
      <w:pPr>
        <w:rPr>
          <w:color w:val="000000" w:themeColor="text1"/>
          <w:lang w:val="ru-RU"/>
        </w:rPr>
      </w:pPr>
      <w:r w:rsidRPr="006D2684">
        <w:rPr>
          <w:b/>
          <w:bCs/>
          <w:color w:val="000000" w:themeColor="text1"/>
          <w:lang w:val="ru-RU"/>
        </w:rPr>
        <w:t>Состав данных.</w:t>
      </w:r>
      <w:r w:rsidRPr="006D2684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Описание</w:t>
      </w:r>
      <w:r w:rsidRPr="00885B1D">
        <w:rPr>
          <w:color w:val="000000" w:themeColor="text1"/>
          <w:lang w:val="ru-RU"/>
        </w:rPr>
        <w:t>/</w:t>
      </w:r>
      <w:r>
        <w:rPr>
          <w:color w:val="000000" w:themeColor="text1"/>
          <w:lang w:val="ru-RU"/>
        </w:rPr>
        <w:t>название</w:t>
      </w:r>
      <w:r w:rsidRPr="006D2684">
        <w:rPr>
          <w:color w:val="000000" w:themeColor="text1"/>
          <w:lang w:val="ru-RU"/>
        </w:rPr>
        <w:t xml:space="preserve">, </w:t>
      </w:r>
      <w:r>
        <w:rPr>
          <w:color w:val="000000" w:themeColor="text1"/>
          <w:lang w:val="ru-RU"/>
        </w:rPr>
        <w:t>Код</w:t>
      </w:r>
      <w:r>
        <w:rPr>
          <w:color w:val="000000" w:themeColor="text1"/>
          <w:lang w:val="ru-RU"/>
        </w:rPr>
        <w:t>, показатель отношения к базовой единице измерения, базовая единица измерения</w:t>
      </w:r>
    </w:p>
    <w:p w14:paraId="171256E9" w14:textId="7AC0CA1D" w:rsidR="00885B1D" w:rsidRPr="00885B1D" w:rsidRDefault="00885B1D" w:rsidP="00885B1D">
      <w:pPr>
        <w:rPr>
          <w:color w:val="000000" w:themeColor="text1"/>
          <w:lang w:val="ru-RU"/>
        </w:rPr>
      </w:pPr>
      <w:r w:rsidRPr="00885B1D">
        <w:rPr>
          <w:b/>
          <w:bCs/>
          <w:color w:val="000000" w:themeColor="text1"/>
          <w:lang w:val="ru-RU"/>
        </w:rPr>
        <w:t>Назначение</w:t>
      </w:r>
      <w:r>
        <w:rPr>
          <w:color w:val="000000" w:themeColor="text1"/>
          <w:lang w:val="ru-RU"/>
        </w:rPr>
        <w:t>.</w:t>
      </w:r>
      <w:r w:rsidRPr="00885B1D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У</w:t>
      </w:r>
      <w:r w:rsidRPr="00885B1D">
        <w:rPr>
          <w:color w:val="000000" w:themeColor="text1"/>
          <w:lang w:val="ru-RU"/>
        </w:rPr>
        <w:t>каз</w:t>
      </w:r>
      <w:r>
        <w:rPr>
          <w:color w:val="000000" w:themeColor="text1"/>
          <w:lang w:val="ru-RU"/>
        </w:rPr>
        <w:t>ываются</w:t>
      </w:r>
      <w:r w:rsidRPr="00885B1D">
        <w:rPr>
          <w:color w:val="000000" w:themeColor="text1"/>
          <w:lang w:val="ru-RU"/>
        </w:rPr>
        <w:t xml:space="preserve"> используемые единицы измерения и их отношение к базовым единицам измерения</w:t>
      </w:r>
    </w:p>
    <w:p w14:paraId="6C7C1E9E" w14:textId="3B35994D" w:rsidR="00885B1D" w:rsidRDefault="00885B1D" w:rsidP="00885B1D">
      <w:pPr>
        <w:rPr>
          <w:color w:val="000000" w:themeColor="text1"/>
          <w:sz w:val="32"/>
          <w:szCs w:val="32"/>
          <w:lang w:val="ru-RU"/>
        </w:rPr>
      </w:pPr>
      <w:r w:rsidRPr="00966FE6">
        <w:rPr>
          <w:color w:val="000000" w:themeColor="text1"/>
          <w:sz w:val="32"/>
          <w:szCs w:val="32"/>
          <w:lang w:val="ru-RU"/>
        </w:rPr>
        <w:t>Документ «</w:t>
      </w:r>
      <w:r>
        <w:rPr>
          <w:color w:val="000000" w:themeColor="text1"/>
          <w:sz w:val="32"/>
          <w:szCs w:val="32"/>
          <w:lang w:val="ru-RU"/>
        </w:rPr>
        <w:t>Единицы измерения</w:t>
      </w:r>
      <w:r w:rsidRPr="00966FE6">
        <w:rPr>
          <w:color w:val="000000" w:themeColor="text1"/>
          <w:sz w:val="32"/>
          <w:szCs w:val="32"/>
          <w:lang w:val="ru-RU"/>
        </w:rPr>
        <w:t>»</w:t>
      </w:r>
    </w:p>
    <w:p w14:paraId="6E602957" w14:textId="1550144B" w:rsidR="00885B1D" w:rsidRDefault="00885B1D" w:rsidP="00885B1D">
      <w:pPr>
        <w:rPr>
          <w:color w:val="000000" w:themeColor="text1"/>
          <w:sz w:val="32"/>
          <w:szCs w:val="32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3C274774" wp14:editId="49ED0E8C">
            <wp:extent cx="5829300" cy="2124075"/>
            <wp:effectExtent l="0" t="0" r="0" b="9525"/>
            <wp:docPr id="2058487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873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4C8EC" w14:textId="6DFAAD5E" w:rsidR="00885B1D" w:rsidRPr="00885B1D" w:rsidRDefault="00885B1D" w:rsidP="00885B1D">
      <w:pPr>
        <w:rPr>
          <w:color w:val="000000" w:themeColor="text1"/>
          <w:sz w:val="32"/>
          <w:szCs w:val="32"/>
          <w:lang w:val="ru-RU"/>
        </w:rPr>
      </w:pPr>
      <w:r w:rsidRPr="000143EE">
        <w:rPr>
          <w:b/>
          <w:bCs/>
          <w:lang w:val="ru-RU"/>
        </w:rPr>
        <w:t>Назначение</w:t>
      </w:r>
      <w:r>
        <w:rPr>
          <w:b/>
          <w:bCs/>
          <w:lang w:val="ru-RU"/>
        </w:rPr>
        <w:t>:</w:t>
      </w:r>
      <w:r>
        <w:rPr>
          <w:b/>
          <w:bCs/>
          <w:lang w:val="ru-RU"/>
        </w:rPr>
        <w:t xml:space="preserve"> </w:t>
      </w:r>
      <w:r w:rsidRPr="00885B1D">
        <w:rPr>
          <w:lang w:val="ru-RU"/>
        </w:rPr>
        <w:t>Единицы измерения используются в поставках сырья, рецептах производства</w:t>
      </w:r>
    </w:p>
    <w:p w14:paraId="26087158" w14:textId="75963747" w:rsidR="00885B1D" w:rsidRDefault="00885B1D" w:rsidP="00885B1D">
      <w:pPr>
        <w:rPr>
          <w:b/>
          <w:bCs/>
          <w:lang w:val="ru-RU"/>
        </w:rPr>
      </w:pPr>
      <w:r w:rsidRPr="000143EE">
        <w:rPr>
          <w:b/>
          <w:bCs/>
          <w:lang w:val="ru-RU"/>
        </w:rPr>
        <w:t>Использование</w:t>
      </w:r>
      <w:r>
        <w:rPr>
          <w:b/>
          <w:bCs/>
          <w:lang w:val="ru-RU"/>
        </w:rPr>
        <w:t>:</w:t>
      </w:r>
      <w:r>
        <w:rPr>
          <w:b/>
          <w:bCs/>
          <w:lang w:val="ru-RU"/>
        </w:rPr>
        <w:t xml:space="preserve"> </w:t>
      </w:r>
    </w:p>
    <w:p w14:paraId="062EBFAB" w14:textId="36966F93" w:rsidR="00885B1D" w:rsidRDefault="00885B1D" w:rsidP="00885B1D">
      <w:pPr>
        <w:numPr>
          <w:ilvl w:val="0"/>
          <w:numId w:val="12"/>
        </w:numPr>
        <w:rPr>
          <w:color w:val="000000" w:themeColor="text1"/>
          <w:lang w:val="ru-RU"/>
        </w:rPr>
      </w:pPr>
      <w:r w:rsidRPr="006D2684">
        <w:rPr>
          <w:color w:val="000000" w:themeColor="text1"/>
          <w:lang w:val="ru-RU"/>
        </w:rPr>
        <w:t xml:space="preserve">Создаем документ, </w:t>
      </w:r>
      <w:r>
        <w:rPr>
          <w:color w:val="000000" w:themeColor="text1"/>
          <w:lang w:val="ru-RU"/>
        </w:rPr>
        <w:t>указываем наименование единицы измерения</w:t>
      </w:r>
    </w:p>
    <w:p w14:paraId="28326804" w14:textId="70D2A32B" w:rsidR="0065297C" w:rsidRDefault="0065297C" w:rsidP="00885B1D">
      <w:pPr>
        <w:numPr>
          <w:ilvl w:val="0"/>
          <w:numId w:val="12"/>
        </w:num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Прописываем базовую единицу измерение (отношение + наименование)</w:t>
      </w:r>
    </w:p>
    <w:p w14:paraId="6AF58C62" w14:textId="2B8158F8" w:rsidR="0065297C" w:rsidRPr="0065297C" w:rsidRDefault="0065297C" w:rsidP="0065297C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Далее созданная единица измерения будет использоваться для в документе </w:t>
      </w:r>
      <w:r w:rsidRPr="0065297C">
        <w:rPr>
          <w:color w:val="000000" w:themeColor="text1"/>
          <w:lang w:val="ru-RU"/>
        </w:rPr>
        <w:t>“</w:t>
      </w:r>
      <w:r>
        <w:rPr>
          <w:color w:val="000000" w:themeColor="text1"/>
          <w:lang w:val="ru-RU"/>
        </w:rPr>
        <w:t>рецепты</w:t>
      </w:r>
      <w:r w:rsidRPr="0065297C">
        <w:rPr>
          <w:color w:val="000000" w:themeColor="text1"/>
          <w:lang w:val="ru-RU"/>
        </w:rPr>
        <w:t>”</w:t>
      </w:r>
      <w:r>
        <w:rPr>
          <w:color w:val="000000" w:themeColor="text1"/>
          <w:lang w:val="ru-RU"/>
        </w:rPr>
        <w:t xml:space="preserve"> а также для поставок сырья</w:t>
      </w:r>
    </w:p>
    <w:p w14:paraId="04B3924C" w14:textId="77777777" w:rsidR="0065297C" w:rsidRDefault="0065297C" w:rsidP="00885B1D">
      <w:pPr>
        <w:rPr>
          <w:color w:val="000000" w:themeColor="text1"/>
          <w:lang w:val="ru-RU"/>
        </w:rPr>
      </w:pPr>
    </w:p>
    <w:p w14:paraId="35479A17" w14:textId="77777777" w:rsidR="0065297C" w:rsidRDefault="0065297C" w:rsidP="00885B1D">
      <w:pPr>
        <w:rPr>
          <w:color w:val="000000" w:themeColor="text1"/>
          <w:lang w:val="ru-RU"/>
        </w:rPr>
      </w:pPr>
    </w:p>
    <w:p w14:paraId="73BBCFA0" w14:textId="77777777" w:rsidR="0065297C" w:rsidRDefault="0065297C" w:rsidP="00885B1D">
      <w:pPr>
        <w:rPr>
          <w:color w:val="000000" w:themeColor="text1"/>
          <w:lang w:val="ru-RU"/>
        </w:rPr>
      </w:pPr>
    </w:p>
    <w:p w14:paraId="18858725" w14:textId="16EF41CB" w:rsidR="00885B1D" w:rsidRPr="00885B1D" w:rsidRDefault="00885B1D" w:rsidP="00885B1D">
      <w:pPr>
        <w:rPr>
          <w:color w:val="000000" w:themeColor="text1"/>
          <w:sz w:val="32"/>
          <w:szCs w:val="32"/>
          <w:lang w:val="ru-RU"/>
        </w:rPr>
      </w:pPr>
      <w:r>
        <w:rPr>
          <w:color w:val="000000" w:themeColor="text1"/>
          <w:sz w:val="32"/>
          <w:szCs w:val="32"/>
          <w:lang w:val="ru-RU"/>
        </w:rPr>
        <w:t>Справочник</w:t>
      </w:r>
      <w:r w:rsidRPr="00885B1D">
        <w:rPr>
          <w:color w:val="000000" w:themeColor="text1"/>
          <w:sz w:val="32"/>
          <w:szCs w:val="32"/>
          <w:lang w:val="ru-RU"/>
        </w:rPr>
        <w:t xml:space="preserve"> «Рецепты»</w:t>
      </w:r>
    </w:p>
    <w:p w14:paraId="3FB83187" w14:textId="635908A9" w:rsidR="00885B1D" w:rsidRDefault="00885B1D" w:rsidP="00885B1D">
      <w:pPr>
        <w:rPr>
          <w:color w:val="000000" w:themeColor="text1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69AE18C1" wp14:editId="495CD7B2">
            <wp:extent cx="5940425" cy="2569845"/>
            <wp:effectExtent l="0" t="0" r="3175" b="1905"/>
            <wp:docPr id="640606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069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E97B" w14:textId="7D9207C8" w:rsidR="00885B1D" w:rsidRDefault="00885B1D" w:rsidP="00885B1D">
      <w:pPr>
        <w:rPr>
          <w:color w:val="000000" w:themeColor="text1"/>
          <w:lang w:val="ru-RU"/>
        </w:rPr>
      </w:pPr>
      <w:r w:rsidRPr="006D2684">
        <w:rPr>
          <w:b/>
          <w:bCs/>
          <w:color w:val="000000" w:themeColor="text1"/>
          <w:lang w:val="ru-RU"/>
        </w:rPr>
        <w:t>Состав данных.</w:t>
      </w:r>
      <w:r w:rsidRPr="006D2684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Описание</w:t>
      </w:r>
      <w:r w:rsidRPr="006D2684">
        <w:rPr>
          <w:color w:val="000000" w:themeColor="text1"/>
          <w:lang w:val="ru-RU"/>
        </w:rPr>
        <w:t xml:space="preserve">, </w:t>
      </w:r>
      <w:r>
        <w:rPr>
          <w:color w:val="000000" w:themeColor="text1"/>
          <w:lang w:val="ru-RU"/>
        </w:rPr>
        <w:t>Код рецепта</w:t>
      </w:r>
    </w:p>
    <w:p w14:paraId="7B502A36" w14:textId="2E9D5970" w:rsidR="00885B1D" w:rsidRDefault="00885B1D" w:rsidP="00885B1D">
      <w:pPr>
        <w:rPr>
          <w:color w:val="000000" w:themeColor="text1"/>
          <w:lang w:val="ru-RU"/>
        </w:rPr>
      </w:pPr>
      <w:r w:rsidRPr="00885B1D">
        <w:rPr>
          <w:b/>
          <w:bCs/>
          <w:color w:val="000000" w:themeColor="text1"/>
          <w:lang w:val="ru-RU"/>
        </w:rPr>
        <w:t>Назначение</w:t>
      </w:r>
      <w:r>
        <w:rPr>
          <w:color w:val="000000" w:themeColor="text1"/>
          <w:lang w:val="ru-RU"/>
        </w:rPr>
        <w:t xml:space="preserve">. </w:t>
      </w:r>
      <w:r w:rsidRPr="00885B1D">
        <w:rPr>
          <w:color w:val="000000" w:themeColor="text1"/>
          <w:lang w:val="ru-RU"/>
        </w:rPr>
        <w:t xml:space="preserve">указывается информация о том, из какого сырья </w:t>
      </w:r>
      <w:r>
        <w:rPr>
          <w:color w:val="000000" w:themeColor="text1"/>
          <w:lang w:val="ru-RU"/>
        </w:rPr>
        <w:t>изготавливаются</w:t>
      </w:r>
      <w:r w:rsidRPr="00885B1D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товары</w:t>
      </w:r>
      <w:r w:rsidRPr="00885B1D">
        <w:rPr>
          <w:color w:val="000000" w:themeColor="text1"/>
          <w:lang w:val="ru-RU"/>
        </w:rPr>
        <w:t>.</w:t>
      </w:r>
    </w:p>
    <w:p w14:paraId="15C03630" w14:textId="77777777" w:rsidR="00966FE6" w:rsidRDefault="00966FE6" w:rsidP="00966FE6">
      <w:pPr>
        <w:rPr>
          <w:color w:val="000000" w:themeColor="text1"/>
          <w:sz w:val="32"/>
          <w:szCs w:val="32"/>
          <w:lang w:val="ru-RU"/>
        </w:rPr>
      </w:pPr>
      <w:r w:rsidRPr="00966FE6">
        <w:rPr>
          <w:color w:val="000000" w:themeColor="text1"/>
          <w:sz w:val="32"/>
          <w:szCs w:val="32"/>
          <w:lang w:val="ru-RU"/>
        </w:rPr>
        <w:t>Документ «Рецепты»</w:t>
      </w:r>
    </w:p>
    <w:p w14:paraId="09EB903E" w14:textId="77777777" w:rsidR="00966FE6" w:rsidRDefault="00966FE6" w:rsidP="00966FE6">
      <w:pPr>
        <w:rPr>
          <w:color w:val="000000" w:themeColor="text1"/>
          <w:sz w:val="32"/>
          <w:szCs w:val="32"/>
          <w:lang w:val="ru-RU"/>
        </w:rPr>
      </w:pPr>
      <w:r w:rsidRPr="00966FE6">
        <w:rPr>
          <w:noProof/>
          <w:color w:val="000000" w:themeColor="text1"/>
          <w:sz w:val="32"/>
          <w:szCs w:val="32"/>
          <w:lang w:val="ru-RU"/>
        </w:rPr>
        <w:drawing>
          <wp:inline distT="0" distB="0" distL="0" distR="0" wp14:anchorId="20D00409" wp14:editId="67379BA4">
            <wp:extent cx="5940425" cy="55245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52AF" w14:textId="77777777" w:rsidR="00966FE6" w:rsidRDefault="00966FE6" w:rsidP="00966FE6">
      <w:pPr>
        <w:rPr>
          <w:color w:val="000000" w:themeColor="text1"/>
          <w:sz w:val="32"/>
          <w:szCs w:val="32"/>
          <w:lang w:val="ru-RU"/>
        </w:rPr>
      </w:pPr>
      <w:r w:rsidRPr="00966FE6">
        <w:rPr>
          <w:noProof/>
          <w:color w:val="000000" w:themeColor="text1"/>
          <w:sz w:val="32"/>
          <w:szCs w:val="32"/>
          <w:lang w:val="ru-RU"/>
        </w:rPr>
        <w:drawing>
          <wp:inline distT="0" distB="0" distL="0" distR="0" wp14:anchorId="5B5AE2A1" wp14:editId="4C699E4F">
            <wp:extent cx="4223862" cy="3360420"/>
            <wp:effectExtent l="0" t="0" r="571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28966" cy="336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5CF96" w14:textId="3E64F7D8" w:rsidR="00966FE6" w:rsidRPr="000143EE" w:rsidRDefault="00966FE6" w:rsidP="000143EE">
      <w:pPr>
        <w:pStyle w:val="a7"/>
        <w:numPr>
          <w:ilvl w:val="0"/>
          <w:numId w:val="11"/>
        </w:numPr>
        <w:rPr>
          <w:color w:val="000000" w:themeColor="text1"/>
          <w:lang w:val="ru-RU"/>
        </w:rPr>
      </w:pPr>
      <w:r w:rsidRPr="000143EE">
        <w:rPr>
          <w:b/>
          <w:bCs/>
          <w:lang w:val="ru-RU"/>
        </w:rPr>
        <w:t>Назначение</w:t>
      </w:r>
      <w:r w:rsidR="000143EE">
        <w:rPr>
          <w:b/>
          <w:bCs/>
          <w:lang w:val="ru-RU"/>
        </w:rPr>
        <w:t>:</w:t>
      </w:r>
      <w:r w:rsidRPr="000143EE">
        <w:rPr>
          <w:lang w:val="ru-RU"/>
        </w:rPr>
        <w:t xml:space="preserve"> Хранение рецептур изделий, перечня сырья и норм закладки для выпуска готовой продукции.</w:t>
      </w:r>
    </w:p>
    <w:p w14:paraId="2EE9A50B" w14:textId="0103F48C" w:rsidR="00486EF9" w:rsidRPr="000143EE" w:rsidRDefault="00000000" w:rsidP="000143EE">
      <w:pPr>
        <w:pStyle w:val="a7"/>
        <w:numPr>
          <w:ilvl w:val="0"/>
          <w:numId w:val="11"/>
        </w:numPr>
        <w:rPr>
          <w:lang w:val="ru-RU"/>
        </w:rPr>
      </w:pPr>
      <w:r w:rsidRPr="000143EE">
        <w:rPr>
          <w:b/>
          <w:bCs/>
          <w:lang w:val="ru-RU"/>
        </w:rPr>
        <w:lastRenderedPageBreak/>
        <w:t>Состав</w:t>
      </w:r>
      <w:r w:rsidRPr="000143EE">
        <w:rPr>
          <w:lang w:val="ru-RU"/>
        </w:rPr>
        <w:t xml:space="preserve"> </w:t>
      </w:r>
      <w:r w:rsidRPr="000143EE">
        <w:rPr>
          <w:b/>
          <w:bCs/>
          <w:lang w:val="ru-RU"/>
        </w:rPr>
        <w:t>данных</w:t>
      </w:r>
      <w:r w:rsidR="000143EE">
        <w:rPr>
          <w:b/>
          <w:bCs/>
          <w:lang w:val="ru-RU"/>
        </w:rPr>
        <w:t>:</w:t>
      </w:r>
      <w:r w:rsidRPr="000143EE">
        <w:rPr>
          <w:lang w:val="ru-RU"/>
        </w:rPr>
        <w:t xml:space="preserve"> Наименование рецепта; готовая продукция (номенклатура и фасовка); выход (количество готового продукта и единица измерения); таблица ингредиентов: сырьё (номенклатура), количество на единицу выхода, единица измерения, при необходимости — потери/коэффициент выхода; комментарий и статус (активен/архив).</w:t>
      </w:r>
    </w:p>
    <w:p w14:paraId="546D563C" w14:textId="3B0C2C09" w:rsidR="00486EF9" w:rsidRPr="000143EE" w:rsidRDefault="00000000" w:rsidP="000143EE">
      <w:pPr>
        <w:pStyle w:val="a7"/>
        <w:numPr>
          <w:ilvl w:val="0"/>
          <w:numId w:val="11"/>
        </w:numPr>
        <w:rPr>
          <w:lang w:val="ru-RU"/>
        </w:rPr>
      </w:pPr>
      <w:r w:rsidRPr="000143EE">
        <w:rPr>
          <w:b/>
          <w:bCs/>
          <w:lang w:val="ru-RU"/>
        </w:rPr>
        <w:t>Правила</w:t>
      </w:r>
      <w:r w:rsidRPr="000143EE">
        <w:rPr>
          <w:lang w:val="ru-RU"/>
        </w:rPr>
        <w:t xml:space="preserve"> </w:t>
      </w:r>
      <w:r w:rsidRPr="000143EE">
        <w:rPr>
          <w:b/>
          <w:bCs/>
          <w:lang w:val="ru-RU"/>
        </w:rPr>
        <w:t>создания</w:t>
      </w:r>
      <w:r w:rsidR="000143EE">
        <w:rPr>
          <w:b/>
          <w:bCs/>
          <w:lang w:val="ru-RU"/>
        </w:rPr>
        <w:t>:</w:t>
      </w:r>
      <w:r w:rsidRPr="000143EE">
        <w:rPr>
          <w:lang w:val="ru-RU"/>
        </w:rPr>
        <w:t xml:space="preserve"> Один активный рецепт на комбинацию </w:t>
      </w:r>
      <w:r w:rsidRPr="00885B1D">
        <w:rPr>
          <w:lang w:val="ru-RU"/>
        </w:rPr>
        <w:t xml:space="preserve">«товар + фасовка». </w:t>
      </w:r>
      <w:r w:rsidRPr="000143EE">
        <w:rPr>
          <w:lang w:val="ru-RU"/>
        </w:rPr>
        <w:t xml:space="preserve">Изменения — через копирование с новой версией и указанием даты начала действия. Единицы ингредиентов и выхода согласуем со «Справочником единиц измерения», чтобы корректно работала конвертация и списание </w:t>
      </w:r>
      <w:r>
        <w:t>FIFO</w:t>
      </w:r>
      <w:r w:rsidRPr="000143EE">
        <w:rPr>
          <w:lang w:val="ru-RU"/>
        </w:rPr>
        <w:t>.</w:t>
      </w:r>
    </w:p>
    <w:p w14:paraId="01922154" w14:textId="35900112" w:rsidR="00486EF9" w:rsidRPr="000143EE" w:rsidRDefault="00000000" w:rsidP="000143EE">
      <w:pPr>
        <w:pStyle w:val="a7"/>
        <w:numPr>
          <w:ilvl w:val="0"/>
          <w:numId w:val="11"/>
        </w:numPr>
        <w:rPr>
          <w:lang w:val="ru-RU"/>
        </w:rPr>
      </w:pPr>
      <w:r w:rsidRPr="000143EE">
        <w:rPr>
          <w:b/>
          <w:bCs/>
          <w:lang w:val="ru-RU"/>
        </w:rPr>
        <w:t>Использование</w:t>
      </w:r>
      <w:r w:rsidR="000143EE">
        <w:rPr>
          <w:b/>
          <w:bCs/>
          <w:lang w:val="ru-RU"/>
        </w:rPr>
        <w:t>:</w:t>
      </w:r>
      <w:r w:rsidRPr="000143EE">
        <w:rPr>
          <w:lang w:val="ru-RU"/>
        </w:rPr>
        <w:t xml:space="preserve"> В документе «Производство» по выбранному рецепту автоматически рассчитывается потребность в сырье и списание партий. В карточке рецепта явно указывается, из какого сырья и в каких количествах готовится продукт — это обеспечивает повторяемость выпуска и прозрачную себестоимость.</w:t>
      </w:r>
    </w:p>
    <w:p w14:paraId="5E154BB6" w14:textId="5B5FCB08" w:rsidR="00486EF9" w:rsidRPr="000143EE" w:rsidRDefault="00000000" w:rsidP="000143EE">
      <w:pPr>
        <w:pStyle w:val="a7"/>
        <w:numPr>
          <w:ilvl w:val="0"/>
          <w:numId w:val="11"/>
        </w:numPr>
        <w:rPr>
          <w:lang w:val="ru-RU"/>
        </w:rPr>
      </w:pPr>
      <w:r w:rsidRPr="000143EE">
        <w:rPr>
          <w:b/>
          <w:bCs/>
          <w:lang w:val="ru-RU"/>
        </w:rPr>
        <w:t>Контроль</w:t>
      </w:r>
      <w:r w:rsidR="000143EE" w:rsidRPr="000143EE">
        <w:rPr>
          <w:b/>
          <w:bCs/>
          <w:lang w:val="ru-RU"/>
        </w:rPr>
        <w:t>:</w:t>
      </w:r>
      <w:r w:rsidRPr="000143EE">
        <w:rPr>
          <w:lang w:val="ru-RU"/>
        </w:rPr>
        <w:t xml:space="preserve"> При нехватке сырья документ производства не проводится — пополняем остатки или корректируем норму; замены ингредиентов фиксируем в документе «Производство».</w:t>
      </w:r>
    </w:p>
    <w:p w14:paraId="720667CC" w14:textId="77777777" w:rsidR="00966FE6" w:rsidRDefault="00966FE6" w:rsidP="00966FE6">
      <w:pPr>
        <w:rPr>
          <w:color w:val="000000" w:themeColor="text1"/>
          <w:sz w:val="32"/>
          <w:szCs w:val="32"/>
          <w:lang w:val="ru-RU"/>
        </w:rPr>
      </w:pPr>
      <w:r>
        <w:rPr>
          <w:color w:val="000000" w:themeColor="text1"/>
          <w:sz w:val="32"/>
          <w:szCs w:val="32"/>
          <w:lang w:val="ru-RU"/>
        </w:rPr>
        <w:t>Документ «Производство»</w:t>
      </w:r>
    </w:p>
    <w:p w14:paraId="7AC8EAE0" w14:textId="77777777" w:rsidR="00966FE6" w:rsidRDefault="00966FE6" w:rsidP="00966FE6">
      <w:pPr>
        <w:rPr>
          <w:color w:val="000000" w:themeColor="text1"/>
          <w:sz w:val="32"/>
          <w:szCs w:val="32"/>
          <w:lang w:val="ru-RU"/>
        </w:rPr>
      </w:pPr>
      <w:r w:rsidRPr="00966FE6">
        <w:rPr>
          <w:noProof/>
          <w:color w:val="000000" w:themeColor="text1"/>
          <w:sz w:val="32"/>
          <w:szCs w:val="32"/>
          <w:lang w:val="ru-RU"/>
        </w:rPr>
        <w:drawing>
          <wp:inline distT="0" distB="0" distL="0" distR="0" wp14:anchorId="6849701F" wp14:editId="645F4919">
            <wp:extent cx="5940425" cy="63246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97A1" w14:textId="77777777" w:rsidR="00966FE6" w:rsidRPr="000143EE" w:rsidRDefault="00966FE6" w:rsidP="000143EE">
      <w:pPr>
        <w:pStyle w:val="a7"/>
        <w:numPr>
          <w:ilvl w:val="0"/>
          <w:numId w:val="10"/>
        </w:numPr>
        <w:rPr>
          <w:color w:val="000000" w:themeColor="text1"/>
          <w:sz w:val="32"/>
          <w:szCs w:val="32"/>
          <w:lang w:val="ru-RU"/>
        </w:rPr>
      </w:pPr>
      <w:r w:rsidRPr="000143EE">
        <w:rPr>
          <w:lang w:val="ru-RU"/>
        </w:rPr>
        <w:t>Назначение. Оформляет выпуск продукции по рецепту с автоматическим списанием ингредиентов и оприходованием готового товара на склад.</w:t>
      </w:r>
    </w:p>
    <w:p w14:paraId="37B09F88" w14:textId="77777777" w:rsidR="00486EF9" w:rsidRPr="000143EE" w:rsidRDefault="00000000" w:rsidP="000143EE">
      <w:pPr>
        <w:pStyle w:val="a7"/>
        <w:numPr>
          <w:ilvl w:val="0"/>
          <w:numId w:val="10"/>
        </w:numPr>
        <w:rPr>
          <w:lang w:val="ru-RU"/>
        </w:rPr>
      </w:pPr>
      <w:r w:rsidRPr="000143EE">
        <w:rPr>
          <w:lang w:val="ru-RU"/>
        </w:rPr>
        <w:t xml:space="preserve">Порядок работы. Создаём документ, указываем дату фактического производства и склад; выбираем готовую продукцию и рецепт; вводим количество выпуска. Система рассчитывает потребность в сырье по нормам рецепта и списывает партии по </w:t>
      </w:r>
      <w:r>
        <w:t>FIFO</w:t>
      </w:r>
      <w:r w:rsidRPr="000143EE">
        <w:rPr>
          <w:lang w:val="ru-RU"/>
        </w:rPr>
        <w:t xml:space="preserve"> с учётом сроков годности/серий. При необходимости фиксируем отклонения: корректировка списания, замена ингредиентов, потери. Проводим документ — готовая продукция поступает на склад и доступна для продажи в документе «Продажа товаров».</w:t>
      </w:r>
    </w:p>
    <w:p w14:paraId="0DE4E60C" w14:textId="77777777" w:rsidR="00486EF9" w:rsidRPr="000143EE" w:rsidRDefault="00000000" w:rsidP="000143EE">
      <w:pPr>
        <w:pStyle w:val="a7"/>
        <w:numPr>
          <w:ilvl w:val="0"/>
          <w:numId w:val="10"/>
        </w:numPr>
        <w:rPr>
          <w:lang w:val="ru-RU"/>
        </w:rPr>
      </w:pPr>
      <w:r w:rsidRPr="000143EE">
        <w:rPr>
          <w:lang w:val="ru-RU"/>
        </w:rPr>
        <w:t>Проверки и типичные ситуации. «Недостаточно остатков сырья» — пополняем склад (поступление/перемещение) или уменьшаем выпуск. «Неверные единицы» — сверяем единицы в рецепте и в «Единицах измерения». «Пересчёт выхода» — при изменении фасовки обновляем выход в рецепте.</w:t>
      </w:r>
    </w:p>
    <w:p w14:paraId="215A1255" w14:textId="77777777" w:rsidR="00486EF9" w:rsidRPr="000143EE" w:rsidRDefault="00000000" w:rsidP="000143EE">
      <w:pPr>
        <w:pStyle w:val="a7"/>
        <w:numPr>
          <w:ilvl w:val="0"/>
          <w:numId w:val="10"/>
        </w:numPr>
        <w:rPr>
          <w:lang w:val="ru-RU"/>
        </w:rPr>
      </w:pPr>
      <w:r w:rsidRPr="000143EE">
        <w:rPr>
          <w:lang w:val="ru-RU"/>
        </w:rPr>
        <w:t>Итог. Производство обеспечивает прослеживаемость сырья и готового товара; продажи оформляются стандартно через «Продажа товаров».</w:t>
      </w:r>
    </w:p>
    <w:bookmarkEnd w:id="7"/>
    <w:p w14:paraId="177E14A8" w14:textId="77777777" w:rsidR="004B4EBC" w:rsidRDefault="004B4EBC" w:rsidP="004B4EBC">
      <w:pPr>
        <w:pStyle w:val="2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Раздел «Другое»</w:t>
      </w:r>
    </w:p>
    <w:p w14:paraId="5AEB3956" w14:textId="77777777" w:rsidR="004B4EBC" w:rsidRDefault="004B4EBC" w:rsidP="004B4EBC">
      <w:pPr>
        <w:pStyle w:val="ac"/>
        <w:rPr>
          <w:b/>
          <w:bCs/>
          <w:color w:val="000000" w:themeColor="text1"/>
          <w:lang w:val="ru-RU"/>
        </w:rPr>
      </w:pPr>
      <w:r w:rsidRPr="006D2684">
        <w:rPr>
          <w:b/>
          <w:bCs/>
          <w:color w:val="000000" w:themeColor="text1"/>
          <w:lang w:val="ru-RU"/>
        </w:rPr>
        <w:t>Назначение</w:t>
      </w:r>
      <w:r w:rsidRPr="004B0B47">
        <w:rPr>
          <w:b/>
          <w:bCs/>
          <w:color w:val="000000" w:themeColor="text1"/>
          <w:lang w:val="ru-RU"/>
        </w:rPr>
        <w:t>:</w:t>
      </w:r>
    </w:p>
    <w:p w14:paraId="0D037CF3" w14:textId="77777777" w:rsidR="004B4EBC" w:rsidRDefault="004B4EBC" w:rsidP="004B4EBC">
      <w:pPr>
        <w:pStyle w:val="ac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Управление и администрирование ролевой моделью, конфигурацией магазина, контроль за процентами по программе лояльности.</w:t>
      </w:r>
    </w:p>
    <w:p w14:paraId="59DD2E8C" w14:textId="77777777" w:rsidR="004B4EBC" w:rsidRDefault="004B4EBC" w:rsidP="004B4EBC">
      <w:pPr>
        <w:pStyle w:val="ac"/>
        <w:rPr>
          <w:color w:val="000000" w:themeColor="text1"/>
          <w:lang w:val="ru-RU"/>
        </w:rPr>
      </w:pPr>
    </w:p>
    <w:p w14:paraId="154F9A83" w14:textId="77777777" w:rsidR="004B4EBC" w:rsidRPr="00D122A7" w:rsidRDefault="004B4EBC" w:rsidP="004B4EBC">
      <w:pPr>
        <w:pStyle w:val="3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lastRenderedPageBreak/>
        <w:t>Справочник «Пользователи»</w:t>
      </w:r>
    </w:p>
    <w:p w14:paraId="29E74B6A" w14:textId="77777777" w:rsidR="004B4EBC" w:rsidRDefault="004B4EBC" w:rsidP="004B4EBC">
      <w:pPr>
        <w:pStyle w:val="ac"/>
        <w:rPr>
          <w:color w:val="000000" w:themeColor="text1"/>
          <w:lang w:val="ru-RU"/>
        </w:rPr>
      </w:pPr>
    </w:p>
    <w:p w14:paraId="2944E159" w14:textId="77777777" w:rsidR="004B4EBC" w:rsidRPr="00D122A7" w:rsidRDefault="004B4EBC" w:rsidP="004B4EBC">
      <w:pPr>
        <w:pStyle w:val="ac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6843D3E" wp14:editId="0A2E425A">
            <wp:extent cx="6152515" cy="1394460"/>
            <wp:effectExtent l="0" t="0" r="0" b="0"/>
            <wp:docPr id="50593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32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5E3E1" w14:textId="77777777" w:rsidR="004B4EBC" w:rsidRPr="006D2684" w:rsidRDefault="004B4EBC" w:rsidP="004B4EBC">
      <w:pPr>
        <w:pStyle w:val="ac"/>
        <w:rPr>
          <w:lang w:val="ru-RU"/>
        </w:rPr>
      </w:pPr>
    </w:p>
    <w:p w14:paraId="758412B1" w14:textId="77777777" w:rsidR="004B4EBC" w:rsidRDefault="004B4EBC" w:rsidP="004B4EBC">
      <w:pPr>
        <w:numPr>
          <w:ilvl w:val="0"/>
          <w:numId w:val="4"/>
        </w:numPr>
        <w:rPr>
          <w:color w:val="000000" w:themeColor="text1"/>
          <w:lang w:val="ru-RU"/>
        </w:rPr>
      </w:pPr>
      <w:r w:rsidRPr="006D2684">
        <w:rPr>
          <w:b/>
          <w:bCs/>
          <w:color w:val="000000" w:themeColor="text1"/>
          <w:lang w:val="ru-RU"/>
        </w:rPr>
        <w:t>Состав данных.</w:t>
      </w:r>
      <w:r>
        <w:rPr>
          <w:color w:val="000000" w:themeColor="text1"/>
          <w:lang w:val="ru-RU"/>
        </w:rPr>
        <w:t xml:space="preserve"> Минимальный набор данных</w:t>
      </w:r>
      <w:r w:rsidRPr="00D122A7">
        <w:rPr>
          <w:color w:val="000000" w:themeColor="text1"/>
          <w:lang w:val="ru-RU"/>
        </w:rPr>
        <w:t xml:space="preserve">: </w:t>
      </w:r>
      <w:r>
        <w:rPr>
          <w:color w:val="000000" w:themeColor="text1"/>
          <w:lang w:val="ru-RU"/>
        </w:rPr>
        <w:t xml:space="preserve">название </w:t>
      </w:r>
      <w:r w:rsidRPr="00D122A7">
        <w:rPr>
          <w:color w:val="000000" w:themeColor="text1"/>
          <w:lang w:val="ru-RU"/>
        </w:rPr>
        <w:t>/</w:t>
      </w:r>
      <w:r>
        <w:rPr>
          <w:color w:val="000000" w:themeColor="text1"/>
          <w:lang w:val="ru-RU"/>
        </w:rPr>
        <w:t xml:space="preserve"> описание</w:t>
      </w:r>
      <w:r w:rsidRPr="00D122A7">
        <w:rPr>
          <w:color w:val="000000" w:themeColor="text1"/>
          <w:lang w:val="ru-RU"/>
        </w:rPr>
        <w:t xml:space="preserve">, </w:t>
      </w:r>
      <w:r>
        <w:rPr>
          <w:color w:val="000000" w:themeColor="text1"/>
          <w:lang w:val="ru-RU"/>
        </w:rPr>
        <w:t>код</w:t>
      </w:r>
    </w:p>
    <w:p w14:paraId="66CDF5FA" w14:textId="77777777" w:rsidR="004B4EBC" w:rsidRPr="004B0B47" w:rsidRDefault="004B4EBC" w:rsidP="004B4EBC">
      <w:pPr>
        <w:numPr>
          <w:ilvl w:val="0"/>
          <w:numId w:val="4"/>
        </w:numPr>
        <w:rPr>
          <w:color w:val="000000" w:themeColor="text1"/>
          <w:lang w:val="ru-RU"/>
        </w:rPr>
      </w:pPr>
      <w:r w:rsidRPr="006D2684">
        <w:rPr>
          <w:b/>
          <w:bCs/>
          <w:color w:val="000000" w:themeColor="text1"/>
          <w:lang w:val="ru-RU"/>
        </w:rPr>
        <w:t xml:space="preserve">Карточка </w:t>
      </w:r>
      <w:r>
        <w:rPr>
          <w:b/>
          <w:bCs/>
          <w:color w:val="000000" w:themeColor="text1"/>
          <w:lang w:val="ru-RU"/>
        </w:rPr>
        <w:t xml:space="preserve">пользователя. </w:t>
      </w:r>
      <w:r>
        <w:rPr>
          <w:color w:val="000000" w:themeColor="text1"/>
          <w:lang w:val="ru-RU"/>
        </w:rPr>
        <w:t>Доступна возможность присвоить роли родительский объект, из которого будут наследоваться пермиссии, редактирование основных параметров роли</w:t>
      </w:r>
      <w:r w:rsidRPr="00D122A7">
        <w:rPr>
          <w:color w:val="000000" w:themeColor="text1"/>
          <w:lang w:val="ru-RU"/>
        </w:rPr>
        <w:t>.</w:t>
      </w:r>
    </w:p>
    <w:p w14:paraId="06626465" w14:textId="77777777" w:rsidR="004B4EBC" w:rsidRPr="006F546B" w:rsidRDefault="004B4EBC" w:rsidP="004B4EBC">
      <w:pPr>
        <w:rPr>
          <w:color w:val="000000" w:themeColor="text1"/>
          <w:lang w:val="ru-RU"/>
        </w:rPr>
      </w:pPr>
    </w:p>
    <w:p w14:paraId="07B231BD" w14:textId="77777777" w:rsidR="004B4EBC" w:rsidRDefault="004B4EBC" w:rsidP="004B4EBC">
      <w:pPr>
        <w:jc w:val="center"/>
        <w:rPr>
          <w:color w:val="000000" w:themeColor="text1"/>
          <w:lang w:val="ru-RU"/>
        </w:rPr>
      </w:pPr>
      <w:r>
        <w:rPr>
          <w:noProof/>
        </w:rPr>
        <w:drawing>
          <wp:inline distT="0" distB="0" distL="0" distR="0" wp14:anchorId="2BB42D78" wp14:editId="3A4125F7">
            <wp:extent cx="4448175" cy="2181225"/>
            <wp:effectExtent l="0" t="0" r="9525" b="9525"/>
            <wp:docPr id="1202494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943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D83B" w14:textId="77777777" w:rsidR="004B4EBC" w:rsidRDefault="004B4EBC" w:rsidP="004B4EBC">
      <w:pPr>
        <w:rPr>
          <w:color w:val="000000" w:themeColor="text1"/>
          <w:lang w:val="ru-RU"/>
        </w:rPr>
      </w:pPr>
    </w:p>
    <w:p w14:paraId="38B62E98" w14:textId="77777777" w:rsidR="004B4EBC" w:rsidRDefault="004B4EBC" w:rsidP="004B4EBC">
      <w:pPr>
        <w:pStyle w:val="3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Справочник «Инструменты»</w:t>
      </w:r>
    </w:p>
    <w:p w14:paraId="40264AEB" w14:textId="77777777" w:rsidR="004B4EBC" w:rsidRPr="003A1B8E" w:rsidRDefault="004B4EBC" w:rsidP="004B4EBC">
      <w:pPr>
        <w:pStyle w:val="ac"/>
        <w:numPr>
          <w:ilvl w:val="0"/>
          <w:numId w:val="8"/>
        </w:numPr>
        <w:rPr>
          <w:b/>
          <w:bCs/>
          <w:lang w:val="ru-RU"/>
        </w:rPr>
      </w:pPr>
      <w:r w:rsidRPr="00D122A7">
        <w:rPr>
          <w:b/>
          <w:bCs/>
          <w:lang w:val="ru-RU"/>
        </w:rPr>
        <w:t>Кешбэк (начальный / продвинутый / премиальный)</w:t>
      </w:r>
      <w:r>
        <w:rPr>
          <w:b/>
          <w:bCs/>
          <w:lang w:val="ru-RU"/>
        </w:rPr>
        <w:t xml:space="preserve">. </w:t>
      </w:r>
      <w:r>
        <w:rPr>
          <w:lang w:val="ru-RU"/>
        </w:rPr>
        <w:t>У пользователя, обладающего соответствующей пермиссией, есть возможность редактировать процент накопления по программе лояльности</w:t>
      </w:r>
    </w:p>
    <w:p w14:paraId="18150113" w14:textId="77777777" w:rsidR="004B4EBC" w:rsidRDefault="004B4EBC" w:rsidP="004B4EBC">
      <w:pPr>
        <w:pStyle w:val="ac"/>
        <w:rPr>
          <w:b/>
          <w:bCs/>
          <w:lang w:val="ru-RU"/>
        </w:rPr>
      </w:pPr>
    </w:p>
    <w:p w14:paraId="78D6F85C" w14:textId="77777777" w:rsidR="004B4EBC" w:rsidRDefault="004B4EBC" w:rsidP="004B4EBC">
      <w:pPr>
        <w:pStyle w:val="ac"/>
        <w:ind w:left="36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05A589B" wp14:editId="55063761">
            <wp:extent cx="4048125" cy="1343025"/>
            <wp:effectExtent l="0" t="0" r="9525" b="9525"/>
            <wp:docPr id="1401703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037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E60B" w14:textId="77777777" w:rsidR="004B4EBC" w:rsidRDefault="004B4EBC" w:rsidP="004B4EBC">
      <w:pPr>
        <w:pStyle w:val="ac"/>
        <w:ind w:left="360"/>
        <w:rPr>
          <w:b/>
          <w:bCs/>
        </w:rPr>
      </w:pPr>
    </w:p>
    <w:p w14:paraId="0C402152" w14:textId="77777777" w:rsidR="004B4EBC" w:rsidRPr="004B0B47" w:rsidRDefault="004B4EBC" w:rsidP="004B4EBC">
      <w:pPr>
        <w:pStyle w:val="ac"/>
        <w:ind w:left="360"/>
        <w:rPr>
          <w:b/>
          <w:bCs/>
        </w:rPr>
      </w:pPr>
    </w:p>
    <w:p w14:paraId="134AFACB" w14:textId="77777777" w:rsidR="004B4EBC" w:rsidRDefault="004B4EBC" w:rsidP="004B4EBC">
      <w:pPr>
        <w:pStyle w:val="ac"/>
        <w:ind w:left="360"/>
        <w:rPr>
          <w:b/>
          <w:bCs/>
          <w:lang w:val="ru-RU"/>
        </w:rPr>
      </w:pPr>
    </w:p>
    <w:p w14:paraId="3E83F378" w14:textId="77777777" w:rsidR="004B4EBC" w:rsidRPr="004B0B47" w:rsidRDefault="004B4EBC" w:rsidP="004B4EBC">
      <w:pPr>
        <w:pStyle w:val="ac"/>
        <w:numPr>
          <w:ilvl w:val="0"/>
          <w:numId w:val="8"/>
        </w:numPr>
        <w:rPr>
          <w:b/>
          <w:bCs/>
          <w:lang w:val="ru-RU"/>
        </w:rPr>
      </w:pPr>
      <w:r>
        <w:rPr>
          <w:b/>
          <w:bCs/>
          <w:lang w:val="ru-RU"/>
        </w:rPr>
        <w:t xml:space="preserve">Порог кешбэка. </w:t>
      </w:r>
      <w:r>
        <w:rPr>
          <w:lang w:val="ru-RU"/>
        </w:rPr>
        <w:t>У пользователя, обладающего соответствующей пермиссией, есть возможность редактировать порог - сумму, которую клиент потратил на товары и с которой происходит трансфер на повышенный процент накопления по программе лояльности</w:t>
      </w:r>
    </w:p>
    <w:p w14:paraId="6720257F" w14:textId="77777777" w:rsidR="004B4EBC" w:rsidRPr="006F546B" w:rsidRDefault="004B4EBC" w:rsidP="004B4EBC">
      <w:pPr>
        <w:pStyle w:val="ac"/>
        <w:rPr>
          <w:b/>
          <w:bCs/>
          <w:lang w:val="ru-RU"/>
        </w:rPr>
      </w:pPr>
    </w:p>
    <w:p w14:paraId="574B7059" w14:textId="77777777" w:rsidR="004B4EBC" w:rsidRDefault="004B4EBC" w:rsidP="004B4EBC">
      <w:pPr>
        <w:pStyle w:val="ac"/>
        <w:jc w:val="center"/>
        <w:rPr>
          <w:b/>
          <w:bCs/>
          <w:lang w:val="ru-RU"/>
        </w:rPr>
      </w:pPr>
      <w:r>
        <w:rPr>
          <w:noProof/>
        </w:rPr>
        <w:drawing>
          <wp:inline distT="0" distB="0" distL="0" distR="0" wp14:anchorId="6A8774DA" wp14:editId="699ACF9F">
            <wp:extent cx="4057650" cy="1314450"/>
            <wp:effectExtent l="0" t="0" r="0" b="0"/>
            <wp:docPr id="2045073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738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1DFCD" w14:textId="77777777" w:rsidR="004B4EBC" w:rsidRDefault="004B4EBC" w:rsidP="004B4EBC">
      <w:pPr>
        <w:pStyle w:val="ac"/>
        <w:rPr>
          <w:b/>
          <w:bCs/>
          <w:lang w:val="ru-RU"/>
        </w:rPr>
      </w:pPr>
    </w:p>
    <w:p w14:paraId="22936A4E" w14:textId="77777777" w:rsidR="004B4EBC" w:rsidRDefault="00966FE6" w:rsidP="004B4EBC">
      <w:pPr>
        <w:pStyle w:val="ac"/>
        <w:rPr>
          <w:sz w:val="32"/>
          <w:szCs w:val="32"/>
          <w:lang w:val="ru-RU"/>
        </w:rPr>
      </w:pPr>
      <w:r w:rsidRPr="00966FE6">
        <w:rPr>
          <w:sz w:val="32"/>
          <w:szCs w:val="32"/>
          <w:lang w:val="ru-RU"/>
        </w:rPr>
        <w:t>Справочник «Единицы измерения»</w:t>
      </w:r>
    </w:p>
    <w:p w14:paraId="0C61F9F9" w14:textId="77777777" w:rsidR="00966FE6" w:rsidRPr="00966FE6" w:rsidRDefault="00966FE6" w:rsidP="004B4EBC">
      <w:pPr>
        <w:pStyle w:val="ac"/>
        <w:rPr>
          <w:sz w:val="32"/>
          <w:szCs w:val="32"/>
          <w:lang w:val="ru-RU"/>
        </w:rPr>
      </w:pPr>
      <w:r w:rsidRPr="00966FE6">
        <w:rPr>
          <w:noProof/>
          <w:sz w:val="32"/>
          <w:szCs w:val="32"/>
          <w:lang w:val="ru-RU"/>
        </w:rPr>
        <w:drawing>
          <wp:inline distT="0" distB="0" distL="0" distR="0" wp14:anchorId="731BED56" wp14:editId="116CEFA3">
            <wp:extent cx="5940425" cy="812165"/>
            <wp:effectExtent l="0" t="0" r="3175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6B73" w14:textId="45C80786" w:rsidR="004B4EBC" w:rsidRDefault="00966FE6" w:rsidP="000143EE">
      <w:pPr>
        <w:pStyle w:val="ac"/>
        <w:numPr>
          <w:ilvl w:val="0"/>
          <w:numId w:val="8"/>
        </w:numPr>
        <w:rPr>
          <w:b/>
          <w:bCs/>
          <w:lang w:val="ru-RU"/>
        </w:rPr>
      </w:pPr>
      <w:r w:rsidRPr="000143EE">
        <w:rPr>
          <w:b/>
          <w:bCs/>
          <w:lang w:val="ru-RU"/>
        </w:rPr>
        <w:t>Назначение</w:t>
      </w:r>
      <w:r w:rsidR="000143EE" w:rsidRPr="000143EE">
        <w:rPr>
          <w:b/>
          <w:bCs/>
          <w:lang w:val="ru-RU"/>
        </w:rPr>
        <w:t>:</w:t>
      </w:r>
      <w:r w:rsidRPr="000143EE">
        <w:rPr>
          <w:lang w:val="ru-RU"/>
        </w:rPr>
        <w:t xml:space="preserve"> Определяет, в каких единицах хранятся товары и в каких они продаются; обеспечивает корректные цены, остатки и списания, а также конвертацию в базовые единицы для регистров (в т.ч. «Регистр остатков»).</w:t>
      </w:r>
    </w:p>
    <w:p w14:paraId="3B89D1C6" w14:textId="587393DE" w:rsidR="00486EF9" w:rsidRPr="000143EE" w:rsidRDefault="00000000" w:rsidP="000143EE">
      <w:pPr>
        <w:pStyle w:val="a7"/>
        <w:numPr>
          <w:ilvl w:val="0"/>
          <w:numId w:val="8"/>
        </w:numPr>
        <w:rPr>
          <w:lang w:val="ru-RU"/>
        </w:rPr>
      </w:pPr>
      <w:r w:rsidRPr="000143EE">
        <w:rPr>
          <w:b/>
          <w:bCs/>
          <w:lang w:val="ru-RU"/>
        </w:rPr>
        <w:t>Состав данных</w:t>
      </w:r>
      <w:r w:rsidR="000143EE" w:rsidRPr="000143EE">
        <w:rPr>
          <w:b/>
          <w:bCs/>
          <w:lang w:val="ru-RU"/>
        </w:rPr>
        <w:t>:</w:t>
      </w:r>
      <w:r w:rsidRPr="000143EE">
        <w:rPr>
          <w:lang w:val="ru-RU"/>
        </w:rPr>
        <w:t xml:space="preserve"> Наименование (например, «грамм», «миллилитр», «штука»), краткое обозначение («г», «мл», «шт»), признак базовой единицы, коэффициент к базовой (сколько базовых единиц содержит одна указанная), правила округления.</w:t>
      </w:r>
    </w:p>
    <w:p w14:paraId="31417F35" w14:textId="4F4BC5ED" w:rsidR="00486EF9" w:rsidRPr="000143EE" w:rsidRDefault="00000000" w:rsidP="000143EE">
      <w:pPr>
        <w:pStyle w:val="a7"/>
        <w:numPr>
          <w:ilvl w:val="0"/>
          <w:numId w:val="8"/>
        </w:numPr>
        <w:rPr>
          <w:lang w:val="ru-RU"/>
        </w:rPr>
      </w:pPr>
      <w:r w:rsidRPr="000143EE">
        <w:rPr>
          <w:b/>
          <w:bCs/>
          <w:lang w:val="ru-RU"/>
        </w:rPr>
        <w:t>Примеры конвертации</w:t>
      </w:r>
      <w:r w:rsidR="000143EE" w:rsidRPr="000143EE">
        <w:rPr>
          <w:b/>
          <w:bCs/>
          <w:lang w:val="ru-RU"/>
        </w:rPr>
        <w:t>:</w:t>
      </w:r>
      <w:r w:rsidRPr="000143EE">
        <w:rPr>
          <w:lang w:val="ru-RU"/>
        </w:rPr>
        <w:t xml:space="preserve"> Банка 1 кг — базовая единица «грамм», коэффициент 1000; бутылка 0,5 л — базовая «миллилитр», коэффициент 500; упаковка 12 шт — базовая «штука», коэффициент 12.</w:t>
      </w:r>
    </w:p>
    <w:p w14:paraId="5CA65A83" w14:textId="0764DF3A" w:rsidR="000143EE" w:rsidRPr="000143EE" w:rsidRDefault="00000000" w:rsidP="000143EE">
      <w:pPr>
        <w:pStyle w:val="a7"/>
        <w:numPr>
          <w:ilvl w:val="0"/>
          <w:numId w:val="8"/>
        </w:numPr>
        <w:rPr>
          <w:lang w:val="ru-RU"/>
        </w:rPr>
      </w:pPr>
      <w:r w:rsidRPr="000143EE">
        <w:rPr>
          <w:b/>
          <w:bCs/>
          <w:lang w:val="ru-RU"/>
        </w:rPr>
        <w:t>Правила ведения</w:t>
      </w:r>
      <w:r w:rsidR="000143EE" w:rsidRPr="000143EE">
        <w:rPr>
          <w:b/>
          <w:bCs/>
          <w:lang w:val="ru-RU"/>
        </w:rPr>
        <w:t>:</w:t>
      </w:r>
      <w:r w:rsidRPr="000143EE">
        <w:rPr>
          <w:lang w:val="ru-RU"/>
        </w:rPr>
        <w:t xml:space="preserve"> Используем единые и понятные обозначения; не создаём дубликатов; для каждого товара задаём базовую единицу (обычно «г», «мл» или «шт»), торговые единицы (упаковка/банка/бутылка) связываем коэффициентом. Изменение коэффициента — только по согласованию, так как влияет на остатки, цены и себестоимость.</w:t>
      </w:r>
    </w:p>
    <w:p w14:paraId="2B5BEBC9" w14:textId="5D9F3AFB" w:rsidR="005C355F" w:rsidRPr="006D2684" w:rsidRDefault="005C355F" w:rsidP="005C355F">
      <w:pPr>
        <w:pStyle w:val="2"/>
        <w:rPr>
          <w:color w:val="000000" w:themeColor="text1"/>
          <w:lang w:val="ru-RU"/>
        </w:rPr>
      </w:pPr>
      <w:r w:rsidRPr="006D2684">
        <w:rPr>
          <w:color w:val="000000" w:themeColor="text1"/>
          <w:lang w:val="ru-RU"/>
        </w:rPr>
        <w:t>Отчеты</w:t>
      </w:r>
    </w:p>
    <w:p w14:paraId="007143DB" w14:textId="77777777" w:rsidR="005C355F" w:rsidRPr="006D2684" w:rsidRDefault="005C355F" w:rsidP="005C355F">
      <w:pPr>
        <w:pStyle w:val="FirstParagraph"/>
        <w:rPr>
          <w:color w:val="000000" w:themeColor="text1"/>
          <w:lang w:val="ru-RU"/>
        </w:rPr>
      </w:pPr>
      <w:r w:rsidRPr="006D2684">
        <w:rPr>
          <w:b/>
          <w:bCs/>
          <w:color w:val="000000" w:themeColor="text1"/>
          <w:lang w:val="ru-RU"/>
        </w:rPr>
        <w:t>Назначение.</w:t>
      </w:r>
      <w:r w:rsidRPr="006D2684">
        <w:rPr>
          <w:color w:val="000000" w:themeColor="text1"/>
          <w:lang w:val="ru-RU"/>
        </w:rPr>
        <w:t xml:space="preserve"> Контроль остатков и анализ товарооборота по периодам, категориям и клиентам.</w:t>
      </w:r>
    </w:p>
    <w:p w14:paraId="1444E720" w14:textId="77777777" w:rsidR="005C355F" w:rsidRDefault="005C355F" w:rsidP="005C355F">
      <w:pPr>
        <w:pStyle w:val="3"/>
        <w:rPr>
          <w:color w:val="000000" w:themeColor="text1"/>
          <w:lang w:val="ru-RU"/>
        </w:rPr>
      </w:pPr>
      <w:bookmarkStart w:id="8" w:name="остатки-товаров"/>
      <w:r w:rsidRPr="006D2684">
        <w:rPr>
          <w:color w:val="000000" w:themeColor="text1"/>
        </w:rPr>
        <w:lastRenderedPageBreak/>
        <w:t>«Остатки товаров»</w:t>
      </w:r>
    </w:p>
    <w:p w14:paraId="326383CE" w14:textId="77777777" w:rsidR="005C355F" w:rsidRPr="009430FB" w:rsidRDefault="005C355F" w:rsidP="005C355F">
      <w:pPr>
        <w:pStyle w:val="ac"/>
        <w:jc w:val="center"/>
        <w:rPr>
          <w:lang w:val="ru-RU"/>
        </w:rPr>
      </w:pPr>
      <w:r w:rsidRPr="008103DB">
        <w:rPr>
          <w:noProof/>
        </w:rPr>
        <w:drawing>
          <wp:inline distT="0" distB="0" distL="0" distR="0" wp14:anchorId="1B31E934" wp14:editId="64CC3114">
            <wp:extent cx="4620270" cy="4620270"/>
            <wp:effectExtent l="0" t="0" r="889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43843" w14:textId="77777777" w:rsidR="005C355F" w:rsidRPr="006D2684" w:rsidRDefault="005C355F" w:rsidP="005C355F">
      <w:pPr>
        <w:numPr>
          <w:ilvl w:val="0"/>
          <w:numId w:val="4"/>
        </w:numPr>
        <w:rPr>
          <w:color w:val="000000" w:themeColor="text1"/>
          <w:lang w:val="ru-RU"/>
        </w:rPr>
      </w:pPr>
      <w:r w:rsidRPr="006D2684">
        <w:rPr>
          <w:b/>
          <w:bCs/>
          <w:color w:val="000000" w:themeColor="text1"/>
          <w:lang w:val="ru-RU"/>
        </w:rPr>
        <w:t>Что показывает.</w:t>
      </w:r>
      <w:r w:rsidRPr="006D2684">
        <w:rPr>
          <w:color w:val="000000" w:themeColor="text1"/>
          <w:lang w:val="ru-RU"/>
        </w:rPr>
        <w:t xml:space="preserve"> Количество и стоимость товаров на складе за выбранный период/дату с разрезами по номенклатуре/категориям.</w:t>
      </w:r>
    </w:p>
    <w:p w14:paraId="38AF29EF" w14:textId="77777777" w:rsidR="005C355F" w:rsidRDefault="005C355F" w:rsidP="005C355F">
      <w:pPr>
        <w:numPr>
          <w:ilvl w:val="0"/>
          <w:numId w:val="4"/>
        </w:numPr>
        <w:rPr>
          <w:color w:val="000000" w:themeColor="text1"/>
          <w:lang w:val="ru-RU"/>
        </w:rPr>
      </w:pPr>
      <w:r w:rsidRPr="006D2684">
        <w:rPr>
          <w:b/>
          <w:bCs/>
          <w:color w:val="000000" w:themeColor="text1"/>
          <w:lang w:val="ru-RU"/>
        </w:rPr>
        <w:t>Как использовать.</w:t>
      </w:r>
      <w:r w:rsidRPr="006D2684">
        <w:rPr>
          <w:color w:val="000000" w:themeColor="text1"/>
          <w:lang w:val="ru-RU"/>
        </w:rPr>
        <w:t xml:space="preserve"> Проверяем приход/списание, готовим инвентаризации, контролируем сроки годности.</w:t>
      </w:r>
    </w:p>
    <w:p w14:paraId="32E891E0" w14:textId="77777777" w:rsidR="005C355F" w:rsidRDefault="005C355F" w:rsidP="005C355F">
      <w:pPr>
        <w:rPr>
          <w:color w:val="000000" w:themeColor="text1"/>
          <w:lang w:val="ru-RU"/>
        </w:rPr>
      </w:pPr>
    </w:p>
    <w:p w14:paraId="1F310AA8" w14:textId="77777777" w:rsidR="005C355F" w:rsidRDefault="005C355F" w:rsidP="005C355F">
      <w:pPr>
        <w:rPr>
          <w:color w:val="000000" w:themeColor="text1"/>
          <w:lang w:val="ru-RU"/>
        </w:rPr>
      </w:pPr>
    </w:p>
    <w:p w14:paraId="37727F10" w14:textId="77777777" w:rsidR="005C355F" w:rsidRDefault="005C355F" w:rsidP="005C355F">
      <w:pPr>
        <w:rPr>
          <w:color w:val="000000" w:themeColor="text1"/>
          <w:lang w:val="ru-RU"/>
        </w:rPr>
      </w:pPr>
    </w:p>
    <w:p w14:paraId="3E814CD9" w14:textId="77777777" w:rsidR="005C355F" w:rsidRPr="006D2684" w:rsidRDefault="005C355F" w:rsidP="005C355F">
      <w:pPr>
        <w:rPr>
          <w:color w:val="000000" w:themeColor="text1"/>
          <w:lang w:val="ru-RU"/>
        </w:rPr>
      </w:pPr>
    </w:p>
    <w:p w14:paraId="016DF7FA" w14:textId="77777777" w:rsidR="005C355F" w:rsidRDefault="005C355F" w:rsidP="005C355F">
      <w:pPr>
        <w:pStyle w:val="3"/>
        <w:rPr>
          <w:color w:val="000000" w:themeColor="text1"/>
          <w:lang w:val="ru-RU"/>
        </w:rPr>
      </w:pPr>
      <w:bookmarkStart w:id="9" w:name="товарооборот"/>
      <w:bookmarkEnd w:id="8"/>
      <w:r w:rsidRPr="006D2684">
        <w:rPr>
          <w:color w:val="000000" w:themeColor="text1"/>
        </w:rPr>
        <w:lastRenderedPageBreak/>
        <w:t>«Товарооборот»</w:t>
      </w:r>
    </w:p>
    <w:p w14:paraId="72CEEECF" w14:textId="77777777" w:rsidR="005C355F" w:rsidRPr="009430FB" w:rsidRDefault="005C355F" w:rsidP="005C355F">
      <w:pPr>
        <w:pStyle w:val="ac"/>
        <w:jc w:val="center"/>
        <w:rPr>
          <w:lang w:val="ru-RU"/>
        </w:rPr>
      </w:pPr>
      <w:r w:rsidRPr="004F22E2">
        <w:rPr>
          <w:noProof/>
        </w:rPr>
        <w:drawing>
          <wp:inline distT="0" distB="0" distL="0" distR="0" wp14:anchorId="0883A728" wp14:editId="3DB069AC">
            <wp:extent cx="4010585" cy="6449325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75DD" w14:textId="77777777" w:rsidR="005C355F" w:rsidRPr="006D2684" w:rsidRDefault="005C355F" w:rsidP="005C355F">
      <w:pPr>
        <w:numPr>
          <w:ilvl w:val="0"/>
          <w:numId w:val="4"/>
        </w:numPr>
        <w:rPr>
          <w:color w:val="000000" w:themeColor="text1"/>
          <w:lang w:val="ru-RU"/>
        </w:rPr>
      </w:pPr>
      <w:r w:rsidRPr="006D2684">
        <w:rPr>
          <w:b/>
          <w:bCs/>
          <w:color w:val="000000" w:themeColor="text1"/>
          <w:lang w:val="ru-RU"/>
        </w:rPr>
        <w:t>Что показывает.</w:t>
      </w:r>
      <w:r w:rsidRPr="006D2684">
        <w:rPr>
          <w:color w:val="000000" w:themeColor="text1"/>
          <w:lang w:val="ru-RU"/>
        </w:rPr>
        <w:t xml:space="preserve"> Продажи клиентам за период: выручка, доля в общем объеме, средний чек, частота покупок.</w:t>
      </w:r>
    </w:p>
    <w:p w14:paraId="7E324545" w14:textId="77777777" w:rsidR="005C355F" w:rsidRPr="006D2684" w:rsidRDefault="005C355F" w:rsidP="005C355F">
      <w:pPr>
        <w:numPr>
          <w:ilvl w:val="0"/>
          <w:numId w:val="4"/>
        </w:numPr>
        <w:rPr>
          <w:color w:val="000000" w:themeColor="text1"/>
          <w:lang w:val="ru-RU"/>
        </w:rPr>
      </w:pPr>
      <w:r w:rsidRPr="006D2684">
        <w:rPr>
          <w:b/>
          <w:bCs/>
          <w:color w:val="000000" w:themeColor="text1"/>
          <w:lang w:val="ru-RU"/>
        </w:rPr>
        <w:t>Как использовать.</w:t>
      </w:r>
      <w:r w:rsidRPr="006D2684">
        <w:rPr>
          <w:color w:val="000000" w:themeColor="text1"/>
          <w:lang w:val="ru-RU"/>
        </w:rPr>
        <w:t xml:space="preserve"> Определяем лидеров продаж, планируем закупки.</w:t>
      </w:r>
    </w:p>
    <w:p w14:paraId="69986BCA" w14:textId="77777777" w:rsidR="005C355F" w:rsidRPr="009430FB" w:rsidRDefault="005C355F" w:rsidP="005C355F">
      <w:pPr>
        <w:rPr>
          <w:color w:val="000000" w:themeColor="text1"/>
          <w:lang w:val="ru-RU"/>
        </w:rPr>
      </w:pPr>
    </w:p>
    <w:p w14:paraId="176C0AD0" w14:textId="77777777" w:rsidR="005C355F" w:rsidRPr="00981748" w:rsidRDefault="005C355F" w:rsidP="005C355F">
      <w:pPr>
        <w:rPr>
          <w:color w:val="000000" w:themeColor="text1"/>
          <w:lang w:val="ru-RU"/>
        </w:rPr>
      </w:pPr>
      <w:bookmarkStart w:id="10" w:name="сервис-и-контроль-качества-данных"/>
      <w:bookmarkEnd w:id="9"/>
    </w:p>
    <w:p w14:paraId="26E78CA7" w14:textId="77777777" w:rsidR="005C355F" w:rsidRPr="006D2684" w:rsidRDefault="005C355F" w:rsidP="005C355F">
      <w:pPr>
        <w:pStyle w:val="2"/>
        <w:rPr>
          <w:color w:val="000000" w:themeColor="text1"/>
          <w:lang w:val="ru-RU"/>
        </w:rPr>
      </w:pPr>
      <w:bookmarkStart w:id="11" w:name="Xa13bbad1a356e00308cc7d977821ec3a643e6f6"/>
      <w:bookmarkEnd w:id="10"/>
      <w:r w:rsidRPr="006D2684">
        <w:rPr>
          <w:color w:val="000000" w:themeColor="text1"/>
          <w:lang w:val="ru-RU"/>
        </w:rPr>
        <w:lastRenderedPageBreak/>
        <w:t>Заключение</w:t>
      </w:r>
    </w:p>
    <w:bookmarkEnd w:id="11"/>
    <w:p w14:paraId="1C0BBA43" w14:textId="77777777" w:rsidR="005C355F" w:rsidRPr="009430FB" w:rsidRDefault="005C355F" w:rsidP="005C355F">
      <w:pPr>
        <w:pStyle w:val="ae"/>
        <w:rPr>
          <w:rFonts w:asciiTheme="minorHAnsi" w:hAnsiTheme="minorHAnsi"/>
        </w:rPr>
      </w:pPr>
      <w:r w:rsidRPr="009430FB">
        <w:rPr>
          <w:rFonts w:asciiTheme="minorHAnsi" w:hAnsiTheme="minorHAnsi"/>
        </w:rPr>
        <w:t>ИБ 1С для магазина спортивного питания — прикладной инструмент для упорядочивания операций и снижения ручной нагрузки. При соблюдении регламента система дает:</w:t>
      </w:r>
    </w:p>
    <w:p w14:paraId="08F55CC8" w14:textId="77777777" w:rsidR="005C355F" w:rsidRPr="009430FB" w:rsidRDefault="005C355F" w:rsidP="005C355F">
      <w:pPr>
        <w:pStyle w:val="ae"/>
        <w:numPr>
          <w:ilvl w:val="0"/>
          <w:numId w:val="9"/>
        </w:numPr>
        <w:rPr>
          <w:rFonts w:asciiTheme="minorHAnsi" w:hAnsiTheme="minorHAnsi"/>
        </w:rPr>
      </w:pPr>
      <w:r w:rsidRPr="009430FB">
        <w:rPr>
          <w:rFonts w:asciiTheme="minorHAnsi" w:hAnsiTheme="minorHAnsi"/>
        </w:rPr>
        <w:t>единый контроль остатков, цен и движений;</w:t>
      </w:r>
    </w:p>
    <w:p w14:paraId="47F52039" w14:textId="77777777" w:rsidR="005C355F" w:rsidRPr="009430FB" w:rsidRDefault="005C355F" w:rsidP="005C355F">
      <w:pPr>
        <w:pStyle w:val="ae"/>
        <w:numPr>
          <w:ilvl w:val="0"/>
          <w:numId w:val="9"/>
        </w:numPr>
        <w:rPr>
          <w:rFonts w:asciiTheme="minorHAnsi" w:hAnsiTheme="minorHAnsi"/>
        </w:rPr>
      </w:pPr>
      <w:r w:rsidRPr="009430FB">
        <w:rPr>
          <w:rFonts w:asciiTheme="minorHAnsi" w:hAnsiTheme="minorHAnsi"/>
        </w:rPr>
        <w:t>сокращение повторяющихся действий и ошибок ввода;</w:t>
      </w:r>
    </w:p>
    <w:p w14:paraId="21E2140F" w14:textId="77777777" w:rsidR="005C355F" w:rsidRPr="009430FB" w:rsidRDefault="005C355F" w:rsidP="005C355F">
      <w:pPr>
        <w:pStyle w:val="ae"/>
        <w:numPr>
          <w:ilvl w:val="0"/>
          <w:numId w:val="9"/>
        </w:numPr>
        <w:rPr>
          <w:rFonts w:asciiTheme="minorHAnsi" w:hAnsiTheme="minorHAnsi"/>
        </w:rPr>
      </w:pPr>
      <w:r w:rsidRPr="009430FB">
        <w:rPr>
          <w:rFonts w:asciiTheme="minorHAnsi" w:hAnsiTheme="minorHAnsi"/>
        </w:rPr>
        <w:t>принятие решений по фактам: отчеты, показатели, динамика;</w:t>
      </w:r>
    </w:p>
    <w:p w14:paraId="792845C2" w14:textId="77777777" w:rsidR="005C355F" w:rsidRPr="009430FB" w:rsidRDefault="005C355F" w:rsidP="005C355F">
      <w:pPr>
        <w:pStyle w:val="ae"/>
        <w:numPr>
          <w:ilvl w:val="0"/>
          <w:numId w:val="9"/>
        </w:numPr>
        <w:rPr>
          <w:rFonts w:asciiTheme="minorHAnsi" w:hAnsiTheme="minorHAnsi"/>
        </w:rPr>
      </w:pPr>
      <w:r w:rsidRPr="009430FB">
        <w:rPr>
          <w:rFonts w:asciiTheme="minorHAnsi" w:hAnsiTheme="minorHAnsi"/>
        </w:rPr>
        <w:t>более быстрое обслуживание за счет корректных карточек и документов.</w:t>
      </w:r>
    </w:p>
    <w:p w14:paraId="19091A2A" w14:textId="77777777" w:rsidR="005C355F" w:rsidRPr="009430FB" w:rsidRDefault="005C355F" w:rsidP="005C355F">
      <w:pPr>
        <w:pStyle w:val="ae"/>
        <w:rPr>
          <w:rFonts w:asciiTheme="minorHAnsi" w:hAnsiTheme="minorHAnsi"/>
        </w:rPr>
      </w:pPr>
      <w:r w:rsidRPr="009430FB">
        <w:rPr>
          <w:rFonts w:asciiTheme="minorHAnsi" w:hAnsiTheme="minorHAnsi"/>
        </w:rPr>
        <w:t>Эффект достигается дисциплиной: своевременное оформление документов, единые правила для справочников, фактические даты и прозрачная история изменений.</w:t>
      </w:r>
    </w:p>
    <w:p w14:paraId="0D3D8C50" w14:textId="77777777" w:rsidR="005C355F" w:rsidRPr="009430FB" w:rsidRDefault="005C355F" w:rsidP="005C355F">
      <w:pPr>
        <w:pStyle w:val="ae"/>
        <w:rPr>
          <w:rFonts w:asciiTheme="minorHAnsi" w:hAnsiTheme="minorHAnsi"/>
        </w:rPr>
      </w:pPr>
      <w:r w:rsidRPr="009430FB">
        <w:rPr>
          <w:rFonts w:asciiTheme="minorHAnsi" w:hAnsiTheme="minorHAnsi"/>
        </w:rPr>
        <w:t>Рабочий контур — «Предприятие». Доступ в «Конфигуратор» — только у роли «Полный доступ» и только для задач, повышающих уровень автоматизации и устойчивость учета (обновления, обмены, права, регламенты).</w:t>
      </w:r>
    </w:p>
    <w:p w14:paraId="0D3C7E61" w14:textId="77777777" w:rsidR="004B4EBC" w:rsidRDefault="004B4EBC" w:rsidP="004B4EBC">
      <w:pPr>
        <w:pStyle w:val="ac"/>
        <w:rPr>
          <w:b/>
          <w:bCs/>
          <w:lang w:val="ru-RU"/>
        </w:rPr>
      </w:pPr>
    </w:p>
    <w:p w14:paraId="64C9143F" w14:textId="77777777" w:rsidR="004B4EBC" w:rsidRDefault="004B4EBC" w:rsidP="004B4EBC">
      <w:pPr>
        <w:rPr>
          <w:color w:val="000000" w:themeColor="text1"/>
          <w:lang w:val="ru-RU"/>
        </w:rPr>
      </w:pPr>
    </w:p>
    <w:p w14:paraId="111A99E5" w14:textId="77777777" w:rsidR="004B4EBC" w:rsidRPr="004B4EBC" w:rsidRDefault="004B4EBC">
      <w:pPr>
        <w:rPr>
          <w:lang w:val="ru-RU"/>
        </w:rPr>
      </w:pPr>
    </w:p>
    <w:sectPr w:rsidR="004B4EBC" w:rsidRPr="004B4E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5B0059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7E26A8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95A0D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5437DAF"/>
    <w:multiLevelType w:val="multilevel"/>
    <w:tmpl w:val="195A0D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B00233B"/>
    <w:multiLevelType w:val="hybridMultilevel"/>
    <w:tmpl w:val="844CCA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5C31F0"/>
    <w:multiLevelType w:val="hybridMultilevel"/>
    <w:tmpl w:val="739E02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860FE8"/>
    <w:multiLevelType w:val="multilevel"/>
    <w:tmpl w:val="C084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9436C"/>
    <w:multiLevelType w:val="hybridMultilevel"/>
    <w:tmpl w:val="43081628"/>
    <w:lvl w:ilvl="0" w:tplc="40F2FC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890751"/>
    <w:multiLevelType w:val="multilevel"/>
    <w:tmpl w:val="195A0D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55A3078D"/>
    <w:multiLevelType w:val="hybridMultilevel"/>
    <w:tmpl w:val="D38C49FE"/>
    <w:lvl w:ilvl="0" w:tplc="220219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1738047">
    <w:abstractNumId w:val="9"/>
  </w:num>
  <w:num w:numId="2" w16cid:durableId="1406756630">
    <w:abstractNumId w:val="2"/>
  </w:num>
  <w:num w:numId="3" w16cid:durableId="214778030">
    <w:abstractNumId w:val="1"/>
  </w:num>
  <w:num w:numId="4" w16cid:durableId="1147357642">
    <w:abstractNumId w:val="1"/>
  </w:num>
  <w:num w:numId="5" w16cid:durableId="20911489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90428023">
    <w:abstractNumId w:val="8"/>
  </w:num>
  <w:num w:numId="7" w16cid:durableId="1377389559">
    <w:abstractNumId w:val="0"/>
  </w:num>
  <w:num w:numId="8" w16cid:durableId="501046688">
    <w:abstractNumId w:val="5"/>
  </w:num>
  <w:num w:numId="9" w16cid:durableId="1111970014">
    <w:abstractNumId w:val="6"/>
  </w:num>
  <w:num w:numId="10" w16cid:durableId="1038117905">
    <w:abstractNumId w:val="7"/>
  </w:num>
  <w:num w:numId="11" w16cid:durableId="360790436">
    <w:abstractNumId w:val="4"/>
  </w:num>
  <w:num w:numId="12" w16cid:durableId="18219968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A98"/>
    <w:rsid w:val="000143EE"/>
    <w:rsid w:val="00486EF9"/>
    <w:rsid w:val="004B4EBC"/>
    <w:rsid w:val="004C1A98"/>
    <w:rsid w:val="005C355F"/>
    <w:rsid w:val="0065297C"/>
    <w:rsid w:val="00885B1D"/>
    <w:rsid w:val="00966FE6"/>
    <w:rsid w:val="00A123A6"/>
    <w:rsid w:val="00AE4138"/>
    <w:rsid w:val="00DE24DB"/>
    <w:rsid w:val="00E42E4A"/>
    <w:rsid w:val="00F85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F8EE8"/>
  <w15:chartTrackingRefBased/>
  <w15:docId w15:val="{5F58FF46-9065-4B04-BFC5-B4DED9316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4EBC"/>
    <w:pPr>
      <w:spacing w:after="200" w:line="240" w:lineRule="auto"/>
    </w:pPr>
    <w:rPr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C1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C1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C1A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1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1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1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1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1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1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1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C1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C1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1A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1A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1A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1A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1A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1A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1A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1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1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1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1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1A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1A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1A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1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1A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C1A98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nhideWhenUsed/>
    <w:qFormat/>
    <w:rsid w:val="004B4EBC"/>
    <w:pPr>
      <w:spacing w:before="180" w:after="180"/>
    </w:pPr>
  </w:style>
  <w:style w:type="character" w:customStyle="1" w:styleId="ad">
    <w:name w:val="Основной текст Знак"/>
    <w:basedOn w:val="a0"/>
    <w:link w:val="ac"/>
    <w:rsid w:val="004B4EBC"/>
    <w:rPr>
      <w:kern w:val="0"/>
      <w:lang w:val="en-US"/>
      <w14:ligatures w14:val="none"/>
    </w:rPr>
  </w:style>
  <w:style w:type="paragraph" w:customStyle="1" w:styleId="FirstParagraph">
    <w:name w:val="First Paragraph"/>
    <w:basedOn w:val="ac"/>
    <w:next w:val="ac"/>
    <w:qFormat/>
    <w:rsid w:val="004B4EBC"/>
  </w:style>
  <w:style w:type="paragraph" w:styleId="ae">
    <w:name w:val="Normal (Web)"/>
    <w:basedOn w:val="a"/>
    <w:uiPriority w:val="99"/>
    <w:unhideWhenUsed/>
    <w:rsid w:val="005C355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6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14</Pages>
  <Words>1527</Words>
  <Characters>8707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psm</dc:creator>
  <cp:keywords/>
  <dc:description/>
  <cp:lastModifiedBy>germanec nikita</cp:lastModifiedBy>
  <cp:revision>5</cp:revision>
  <dcterms:created xsi:type="dcterms:W3CDTF">2025-10-22T09:33:00Z</dcterms:created>
  <dcterms:modified xsi:type="dcterms:W3CDTF">2025-10-22T11:42:00Z</dcterms:modified>
</cp:coreProperties>
</file>