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中学2年 保健体育（保健分野）</w:t>
      </w:r>
    </w:p>
    <w:p>
      <w:pPr>
        <w:pStyle w:val="Subtitle"/>
        <w:jc w:val="center"/>
      </w:pPr>
      <w:r>
        <w:t>2学期期末テスト　解答用紙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/>
              <w:jc w:val="center"/>
            </w:pPr>
            <w:r>
              <w:rPr>
                <w:b/>
                <w:color w:val="23364D"/>
                <w:sz w:val="20"/>
              </w:rPr>
              <w:t>試験時間  50分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/>
              <w:jc w:val="center"/>
            </w:pPr>
            <w:r>
              <w:rPr>
                <w:b/>
                <w:color w:val="23364D"/>
                <w:sz w:val="20"/>
              </w:rPr>
              <w:t>満点  100点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3364D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20"/>
              </w:rPr>
              <w:t>解答用紙</w:t>
            </w:r>
          </w:p>
        </w:tc>
      </w:tr>
    </w:tbl>
    <w:p>
      <w:pPr>
        <w:spacing w:after="0"/>
      </w:pPr>
    </w:p>
    <w:p>
      <w:pPr>
        <w:spacing w:after="160"/>
      </w:pPr>
      <w:r>
        <w:rPr>
          <w:b/>
        </w:rPr>
        <w:t>氏名：</w:t>
      </w:r>
      <w:r>
        <w:t xml:space="preserve">　　　　　　　　　　　　　　　　　　　　　　　　　</w:t>
      </w:r>
      <w:r>
        <w:t xml:space="preserve">　得点：　　　　　／100</w:t>
      </w:r>
    </w:p>
    <w:p>
      <w:pPr>
        <w:pStyle w:val="Heading1"/>
      </w:pPr>
      <w:r>
        <w:t>大問1　傷害の発生要因と交通事故の防止　【18点】</w:t>
      </w:r>
    </w:p>
    <w:p>
      <w:pPr>
        <w:spacing w:after="100"/>
      </w:pPr>
      <w:r>
        <w:rPr>
          <w:b/>
          <w:color w:val="2E74B5"/>
        </w:rPr>
        <w:t>観点：知識・技能</w:t>
      </w:r>
    </w:p>
    <w:p>
      <w:pPr>
        <w:keepNext/>
        <w:spacing w:before="30" w:after="20"/>
      </w:pPr>
      <w:r>
        <w:rPr>
          <w:b/>
        </w:rPr>
        <w:t>問1（4点）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706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問2（4点）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353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問3（6点）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706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問4（4点）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353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pStyle w:val="Heading1"/>
      </w:pPr>
      <w:r>
        <w:t>大問2　自然災害・生活習慣病等の基礎知識　【20点】</w:t>
      </w:r>
    </w:p>
    <w:p>
      <w:pPr>
        <w:spacing w:after="100"/>
      </w:pPr>
      <w:r>
        <w:rPr>
          <w:b/>
          <w:color w:val="2E74B5"/>
        </w:rPr>
        <w:t>観点：知識・技能</w:t>
      </w:r>
    </w:p>
    <w:p>
      <w:pPr>
        <w:keepNext/>
        <w:spacing w:before="30" w:after="20"/>
      </w:pPr>
      <w:r>
        <w:rPr>
          <w:b/>
        </w:rPr>
        <w:t>問1（4点）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706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問2（6点）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1058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問3（6点）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706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問4（4点）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353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pStyle w:val="Heading1"/>
        <w:pageBreakBefore/>
      </w:pPr>
      <w:r>
        <w:t>大問3　応急手当の意義と実際　【22点】</w:t>
      </w:r>
    </w:p>
    <w:p>
      <w:pPr>
        <w:spacing w:after="100"/>
      </w:pPr>
      <w:r>
        <w:rPr>
          <w:b/>
          <w:color w:val="2E74B5"/>
        </w:rPr>
        <w:t>観点：知識・技能</w:t>
      </w:r>
    </w:p>
    <w:p>
      <w:pPr>
        <w:keepNext/>
        <w:spacing w:before="30" w:after="20"/>
      </w:pPr>
      <w:r>
        <w:rPr>
          <w:b/>
        </w:rPr>
        <w:t>問1（4点）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706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問2（8点）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353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問3（4点）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706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問4（4点）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353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問5（2点）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353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pStyle w:val="Heading1"/>
      </w:pPr>
      <w:r>
        <w:t>大問4　場面から危険を予測し、回避する　【20点】</w:t>
      </w:r>
    </w:p>
    <w:p>
      <w:pPr>
        <w:spacing w:after="100"/>
      </w:pPr>
      <w:r>
        <w:rPr>
          <w:b/>
          <w:color w:val="2E74B5"/>
        </w:rPr>
        <w:t>観点：思考・判断・表現</w:t>
      </w:r>
    </w:p>
    <w:p>
      <w:pPr>
        <w:keepNext/>
        <w:spacing w:before="30" w:after="20"/>
      </w:pPr>
      <w:r>
        <w:rPr>
          <w:b/>
        </w:rPr>
        <w:t>問1（6点）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1058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問2（6点）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1058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問3（6点）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706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問4（2点）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353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pStyle w:val="Heading1"/>
        <w:pageBreakBefore/>
      </w:pPr>
      <w:r>
        <w:t>大問5　健康課題を見つけ、解決方法を考える　【20点】</w:t>
      </w:r>
    </w:p>
    <w:p>
      <w:pPr>
        <w:spacing w:after="100"/>
      </w:pPr>
      <w:r>
        <w:rPr>
          <w:b/>
          <w:color w:val="2E74B5"/>
        </w:rPr>
        <w:t>観点：思考・判断・表現</w:t>
      </w:r>
    </w:p>
    <w:p>
      <w:pPr>
        <w:keepNext/>
        <w:spacing w:before="30" w:after="20"/>
      </w:pPr>
      <w:r>
        <w:rPr>
          <w:b/>
        </w:rPr>
        <w:t>問1（6点）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353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問2（6点）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706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問3（6点）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1058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p>
      <w:pPr>
        <w:keepNext/>
        <w:spacing w:before="30" w:after="20"/>
      </w:pPr>
      <w:r>
        <w:rPr>
          <w:b/>
        </w:rPr>
        <w:t>問4（2点）</w:t>
      </w:r>
    </w:p>
    <w:tbl>
      <w:tblPr>
        <w:tblW w:type="dxa" w:w="98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7F8C98"/>
          <w:left w:val="single" w:sz="6" w:space="0" w:color="7F8C98"/>
          <w:bottom w:val="single" w:sz="6" w:space="0" w:color="7F8C98"/>
          <w:right w:val="single" w:sz="6" w:space="0" w:color="7F8C98"/>
          <w:insideH w:val="single" w:sz="6" w:space="0" w:color="7F8C98"/>
          <w:insideV w:val="single" w:sz="6" w:space="0" w:color="7F8C98"/>
        </w:tblBorders>
      </w:tblPr>
      <w:tblGrid>
        <w:gridCol w:w="9840"/>
      </w:tblGrid>
      <w:tr>
        <w:trPr>
          <w:trHeight w:hRule="atLeast" w:val="706"/>
        </w:trPr>
        <w:tc>
          <w:tcPr>
            <w:tcW w:type="dxa" w:w="9840"/>
            <w:tcMar>
              <w:top w:w="55" w:type="dxa"/>
              <w:start w:w="100" w:type="dxa"/>
              <w:bottom w:w="55" w:type="dxa"/>
              <w:end w:w="100" w:type="dxa"/>
            </w:tcMar>
            <w:vAlign w:val="top"/>
          </w:tcPr>
          <w:p>
            <w:pPr>
              <w:spacing w:before="0" w:after="0" w:line="240" w:lineRule="auto"/>
            </w:pPr>
            <w:r>
              <w:t xml:space="preserve"> 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00"/>
        <w:gridCol w:w="3060"/>
        <w:gridCol w:w="210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知識・技能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思考・判断・表現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合計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確認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 xml:space="preserve">　　　／60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 xml:space="preserve">　　　／40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 xml:space="preserve">　　　／100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color w:val="64748B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rPr>
        <w:color w:val="64748B"/>
        <w:sz w:val="15"/>
      </w:rPr>
      <w:t>中学2年 保健体育（保健分野）2学期期末テスト｜解答用紙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 w:eastAsia="Hiragino Sans"/>
      <w:color w:val="2336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 w:eastAsia="Hiragino Sans"/>
      <w:b/>
      <w:bCs/>
      <w:color w:val="2E74B5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 w:eastAsia="Hiragino Sans"/>
      <w:b/>
      <w:bCs/>
      <w:color w:val="2E74B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 w:eastAsia="Hiragino Sans"/>
      <w:b/>
      <w:bCs/>
      <w:color w:val="1F4D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 w:eastAsia="Hiragino Sans"/>
      <w:b/>
      <w:color w:val="23364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Calibri" w:hAnsi="Calibri" w:eastAsia="Hiragino Sans"/>
      <w:b w:val="0"/>
      <w:i/>
      <w:iCs/>
      <w:color w:val="64748B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中学2年 保健体育（保健分野）2学期期末テスト</dc:subject>
  <dc:creator/>
  <cp:keywords>保健体育, 保健分野, 期末テスト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