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0F5" w:rsidRDefault="000D7F51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4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26" name="Canv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26" filled="f" stroked="f" style="position:absolute;margin-left:-26.75pt;margin-top:89.4pt;width:507.1pt;height:72.65pt;z-index:-2147483645;mso-position-horizontal-relative:margin;mso-position-vertical-relative:page;mso-width-percent:0;mso-height-percent:0;mso-width-relative:page;mso-height-relative:page;visibility:visible;" coordsize="6440170,922654" editas="canvas">
                <v:shape id="1027" type="#_x0000_t75" filled="f" stroked="f" style="position:absolute;left:0;top:0;width:6440170;height:922654;z-index:2;mso-position-horizontal-relative:margin;mso-position-vertical-relative:page;mso-width-relative:page;mso-height-relative:page;visibility:visible;">
                  <v:stroke on="f"/>
                  <w10:wrap type="square"/>
                  <v:fill/>
                </v:shape>
                <w10:wrap type="tight"/>
                <v:fill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0" distR="0" simplePos="0" relativeHeight="3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799"/>
                <wp:effectExtent l="0" t="0" r="0" b="635"/>
                <wp:wrapNone/>
                <wp:docPr id="102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6975" cy="812799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70F5" w:rsidRDefault="000D7F5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:rsidR="005A70F5" w:rsidRDefault="000D7F5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:rsidR="005A70F5" w:rsidRDefault="000D7F51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Rasipuram - 637 408, Namakkal Dist., Tamil Nadu.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group id="1028" filled="f" stroked="f" style="position:absolute;margin-left:0.0pt;margin-top:19.95pt;width:494.25pt;height:64.0pt;z-index:-2147483644;mso-position-horizontal-relative:text;mso-position-vertical-relative:text;mso-width-percent:0;mso-height-percent:0;mso-width-relative:page;mso-height-relative:page;mso-wrap-distance-left:0.0pt;mso-wrap-distance-right:0.0pt;visibility:visible;" coordsize="7475,1075" coordorigin="1553,3118">
                <v:shape id="1029" type="#_x0000_t75" filled="f" stroked="f" style="position:absolute;left:1553;top:3118;width:969;height:1075;z-index:2;mso-position-horizontal-relative:page;mso-position-vertical-relative:page;mso-width-relative:page;mso-height-relative:page;visibility:visible;">
                  <v:imagedata r:id="rId7" embosscolor="white" o:title=""/>
                  <v:stroke on="f"/>
                  <v:fill/>
                </v:shape>
                <v:rect id="1030" filled="f" stroked="f" style="position:absolute;left:2493;top:3203;width:6535;height:979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spacing w:after="0" w:lineRule="auto" w:line="240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>
                        <w:pPr>
                          <w:pStyle w:val="style0"/>
                          <w:spacing w:after="0" w:lineRule="auto" w:line="24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 w:rsidR="005A70F5" w:rsidRDefault="000D7F51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 w:rsidR="005A70F5" w:rsidRDefault="000D7F51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Air quality ANALYSIS</w:t>
      </w:r>
      <w:r>
        <w:rPr>
          <w:rFonts w:ascii="Algerian" w:hAnsi="Algerian"/>
          <w:sz w:val="56"/>
          <w:szCs w:val="56"/>
        </w:rPr>
        <w:t xml:space="preserve"> and prediction in Tamil Nadu </w:t>
      </w:r>
    </w:p>
    <w:p w:rsidR="005A70F5" w:rsidRDefault="000D7F51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From Department Of </w:t>
      </w:r>
    </w:p>
    <w:p w:rsidR="005A70F5" w:rsidRDefault="000D7F51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>B.TECH(Artificial Intelligence And Data Science)</w:t>
      </w:r>
    </w:p>
    <w:p w:rsidR="005A70F5" w:rsidRDefault="000D7F51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 w:rsidR="005A70F5" w:rsidRDefault="005A70F5">
      <w:pPr>
        <w:rPr>
          <w:rFonts w:ascii="Gadugi" w:hAnsi="Gadugi"/>
          <w:b/>
          <w:bCs/>
          <w:sz w:val="40"/>
          <w:szCs w:val="40"/>
        </w:rPr>
      </w:pPr>
    </w:p>
    <w:p w:rsidR="005A70F5" w:rsidRDefault="005A70F5">
      <w:pPr>
        <w:rPr>
          <w:rFonts w:ascii="Gadugi" w:hAnsi="Gadugi"/>
          <w:b/>
          <w:bCs/>
          <w:sz w:val="40"/>
          <w:szCs w:val="40"/>
        </w:rPr>
      </w:pPr>
    </w:p>
    <w:p w:rsidR="005A70F5" w:rsidRDefault="005A70F5">
      <w:pPr>
        <w:rPr>
          <w:rFonts w:ascii="Gadugi" w:hAnsi="Gadugi"/>
          <w:b/>
          <w:bCs/>
          <w:sz w:val="40"/>
          <w:szCs w:val="40"/>
        </w:rPr>
      </w:pPr>
    </w:p>
    <w:p w:rsidR="005A70F5" w:rsidRDefault="005A70F5">
      <w:pPr>
        <w:rPr>
          <w:rFonts w:ascii="Gadugi" w:hAnsi="Gadugi"/>
          <w:b/>
          <w:bCs/>
          <w:sz w:val="40"/>
          <w:szCs w:val="40"/>
        </w:rPr>
      </w:pPr>
    </w:p>
    <w:p w:rsidR="005A70F5" w:rsidRDefault="005A70F5">
      <w:pPr>
        <w:rPr>
          <w:rFonts w:ascii="Gadugi" w:hAnsi="Gadugi"/>
          <w:b/>
          <w:bCs/>
          <w:sz w:val="40"/>
          <w:szCs w:val="40"/>
        </w:rPr>
      </w:pPr>
    </w:p>
    <w:p w:rsidR="005A70F5" w:rsidRDefault="005A70F5">
      <w:pPr>
        <w:rPr>
          <w:rFonts w:ascii="Gadugi" w:hAnsi="Gadugi"/>
          <w:b/>
          <w:bCs/>
          <w:sz w:val="40"/>
          <w:szCs w:val="40"/>
        </w:rPr>
      </w:pPr>
    </w:p>
    <w:p w:rsidR="005A70F5" w:rsidRDefault="000D7F51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BY :</w:t>
      </w:r>
    </w:p>
    <w:p w:rsidR="005A70F5" w:rsidRDefault="000D7F51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</w:t>
      </w:r>
      <w:r w:rsidR="00F101B6">
        <w:rPr>
          <w:rFonts w:hAnsi="Gadugi"/>
          <w:sz w:val="40"/>
          <w:szCs w:val="40"/>
          <w:lang w:val="en-US"/>
        </w:rPr>
        <w:t xml:space="preserve">THAMIZH PRIYAN A </w:t>
      </w:r>
    </w:p>
    <w:p w:rsidR="005A70F5" w:rsidRDefault="000D7F51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III-YEAR(AI&amp;DS)</w:t>
      </w:r>
    </w:p>
    <w:p w:rsidR="005A70F5" w:rsidRDefault="000D7F51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lastRenderedPageBreak/>
        <w:t xml:space="preserve">  </w:t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20320</wp:posOffset>
            </wp:positionV>
            <wp:extent cx="5731510" cy="2961005"/>
            <wp:effectExtent l="0" t="0" r="2540" b="0"/>
            <wp:wrapTopAndBottom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b/>
          <w:bCs/>
          <w:sz w:val="48"/>
          <w:szCs w:val="48"/>
        </w:rPr>
        <w:t>MY UNDERSTANDING :</w:t>
      </w:r>
    </w:p>
    <w:p w:rsidR="005A70F5" w:rsidRDefault="000D7F51">
      <w:pPr>
        <w:rPr>
          <w:sz w:val="36"/>
          <w:szCs w:val="36"/>
        </w:rPr>
      </w:pPr>
      <w:r>
        <w:rPr>
          <w:sz w:val="36"/>
          <w:szCs w:val="36"/>
        </w:rPr>
        <w:t xml:space="preserve">My understanding on this project </w:t>
      </w:r>
      <w:r>
        <w:rPr>
          <w:b/>
          <w:bCs/>
          <w:sz w:val="36"/>
          <w:szCs w:val="36"/>
        </w:rPr>
        <w:t>“AIR QUALITY ANALYSIS AND PREDICTION IN TAMIL NADU”</w:t>
      </w:r>
      <w:r>
        <w:rPr>
          <w:sz w:val="36"/>
          <w:szCs w:val="36"/>
        </w:rPr>
        <w:t xml:space="preserve"> is that </w:t>
      </w:r>
      <w:r>
        <w:rPr>
          <w:sz w:val="36"/>
          <w:szCs w:val="36"/>
        </w:rPr>
        <w:t xml:space="preserve">  assess current air quality, anticipate future trends, and implement measures to protect public health and the environment through data-driven insights and forecasting.</w:t>
      </w:r>
    </w:p>
    <w:p w:rsidR="005A70F5" w:rsidRDefault="000D7F51">
      <w:pPr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sz w:val="48"/>
          <w:szCs w:val="48"/>
        </w:rPr>
        <w:t>AIM OF MY PROJECT :</w:t>
      </w:r>
    </w:p>
    <w:p w:rsidR="005A70F5" w:rsidRDefault="000D7F51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main aim is to efficiently manage and analyze the quality of air in our location.a</w:t>
      </w:r>
    </w:p>
    <w:p w:rsidR="005A70F5" w:rsidRDefault="000D7F51">
      <w:pPr>
        <w:rPr>
          <w:rFonts w:ascii="Algerian" w:hAnsi="Algerian" w:cs="Calibri"/>
          <w:b/>
          <w:bCs/>
          <w:sz w:val="48"/>
          <w:szCs w:val="48"/>
        </w:rPr>
      </w:pPr>
      <w:r>
        <w:rPr>
          <w:rFonts w:ascii="Algerian" w:hAnsi="Algerian" w:cs="Calibri"/>
          <w:b/>
          <w:bCs/>
          <w:sz w:val="48"/>
          <w:szCs w:val="48"/>
        </w:rPr>
        <w:t>OBJECTIVES OF MY PROJECT:</w:t>
      </w:r>
    </w:p>
    <w:p w:rsidR="005A70F5" w:rsidRDefault="000D7F51">
      <w:pPr>
        <w:pStyle w:val="ListParagraph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Audience Understanding</w:t>
      </w:r>
    </w:p>
    <w:p w:rsidR="005A70F5" w:rsidRDefault="000D7F51">
      <w:pPr>
        <w:pStyle w:val="ListParagraph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Performance Assessment</w:t>
      </w:r>
    </w:p>
    <w:p w:rsidR="005A70F5" w:rsidRDefault="000D7F51">
      <w:pPr>
        <w:pStyle w:val="ListParagraph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Search Engine Optimization</w:t>
      </w:r>
    </w:p>
    <w:p w:rsidR="005A70F5" w:rsidRDefault="000D7F51">
      <w:pPr>
        <w:pStyle w:val="ListParagraph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Competitive Analysis</w:t>
      </w:r>
    </w:p>
    <w:p w:rsidR="005A70F5" w:rsidRDefault="000D7F51">
      <w:pPr>
        <w:pStyle w:val="ListParagraph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Goal Tracking</w:t>
      </w:r>
    </w:p>
    <w:p w:rsidR="005A70F5" w:rsidRDefault="000D7F51">
      <w:pPr>
        <w:pStyle w:val="ListParagraph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  <w:lang w:val="en-US"/>
        </w:rPr>
        <w:t>Customer Feedback Integration</w:t>
      </w:r>
    </w:p>
    <w:p w:rsidR="005A70F5" w:rsidRDefault="000D7F51">
      <w:pPr>
        <w:rPr>
          <w:rFonts w:cs="Calibri"/>
          <w:sz w:val="36"/>
          <w:szCs w:val="36"/>
        </w:rPr>
      </w:pPr>
      <w:r>
        <w:rPr>
          <w:rFonts w:ascii="Gadugi" w:hAnsi="Gadugi"/>
          <w:b/>
          <w:bCs/>
          <w:sz w:val="40"/>
          <w:szCs w:val="40"/>
        </w:rPr>
        <w:lastRenderedPageBreak/>
        <w:t>AUDIENCE UNDERSTANDING:</w:t>
      </w:r>
    </w:p>
    <w:p w:rsidR="005A70F5" w:rsidRDefault="000D7F51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It aims to provide actionable insights for </w:t>
      </w:r>
      <w:r>
        <w:rPr>
          <w:rFonts w:cs="Calibri"/>
          <w:sz w:val="36"/>
          <w:szCs w:val="36"/>
        </w:rPr>
        <w:t>improving air quality and safeguarding public health in the region.</w:t>
      </w:r>
    </w:p>
    <w:p w:rsidR="005A70F5" w:rsidRDefault="000D7F51">
      <w:pPr>
        <w:rPr>
          <w:rFonts w:cs="Calibri"/>
          <w:sz w:val="36"/>
          <w:szCs w:val="36"/>
        </w:rPr>
      </w:pPr>
      <w:r>
        <w:rPr>
          <w:rFonts w:ascii="Gadugi" w:hAnsi="Gadugi" w:cs="Calibri"/>
          <w:b/>
          <w:bCs/>
          <w:sz w:val="40"/>
          <w:szCs w:val="40"/>
        </w:rPr>
        <w:t>PERFORMANCE ASSESSMENT:</w:t>
      </w:r>
    </w:p>
    <w:p w:rsidR="005A70F5" w:rsidRDefault="000D7F51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Evaluate the overall performance by measuring its impact on reducing pollution levels and enhancing public well-being. </w:t>
      </w:r>
    </w:p>
    <w:p w:rsidR="005A70F5" w:rsidRDefault="000D7F51">
      <w:pPr>
        <w:rPr>
          <w:rFonts w:ascii="Gadugi" w:hAnsi="Gadugi" w:cs="Calibri"/>
          <w:b/>
          <w:bCs/>
          <w:sz w:val="40"/>
          <w:szCs w:val="40"/>
        </w:rPr>
      </w:pPr>
      <w:r>
        <w:rPr>
          <w:rFonts w:ascii="Gadugi" w:hAnsi="Gadugi" w:cs="Calibri"/>
          <w:b/>
          <w:bCs/>
          <w:sz w:val="40"/>
          <w:szCs w:val="40"/>
        </w:rPr>
        <w:t>SEARCH ENGINE OPTIMIZATION:</w:t>
      </w:r>
    </w:p>
    <w:p w:rsidR="005A70F5" w:rsidRDefault="000D7F51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It  ensure that critical air quality analysis and prediction information for Tamil Nadu reaches the widest audience possible.</w:t>
      </w:r>
    </w:p>
    <w:p w:rsidR="005A70F5" w:rsidRDefault="000D7F51">
      <w:pPr>
        <w:rPr>
          <w:rFonts w:ascii="Gadugi" w:hAnsi="Gadugi" w:cs="Calibri"/>
          <w:b/>
          <w:bCs/>
          <w:sz w:val="40"/>
          <w:szCs w:val="40"/>
        </w:rPr>
      </w:pPr>
      <w:r>
        <w:rPr>
          <w:rFonts w:ascii="Gadugi" w:hAnsi="Gadugi" w:cs="Calibri"/>
          <w:b/>
          <w:bCs/>
          <w:sz w:val="40"/>
          <w:szCs w:val="40"/>
        </w:rPr>
        <w:t>COMPETITIVE ANALYSIS:</w:t>
      </w:r>
    </w:p>
    <w:p w:rsidR="005A70F5" w:rsidRDefault="000D7F51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Conduct a comprehensive competitive analysis to identify strengths and weaknesses, emerging trends, and potential </w:t>
      </w:r>
      <w:r>
        <w:rPr>
          <w:rFonts w:cs="Calibri"/>
          <w:sz w:val="36"/>
          <w:szCs w:val="36"/>
        </w:rPr>
        <w:t>opportunities.</w:t>
      </w:r>
    </w:p>
    <w:p w:rsidR="005A70F5" w:rsidRDefault="000D7F51">
      <w:pPr>
        <w:rPr>
          <w:rFonts w:ascii="Gadugi" w:hAnsi="Gadugi" w:cs="Calibri"/>
          <w:b/>
          <w:bCs/>
          <w:sz w:val="40"/>
          <w:szCs w:val="40"/>
        </w:rPr>
      </w:pPr>
      <w:r>
        <w:rPr>
          <w:rFonts w:ascii="Gadugi" w:hAnsi="Gadugi" w:cs="Calibri"/>
          <w:b/>
          <w:bCs/>
          <w:sz w:val="40"/>
          <w:szCs w:val="40"/>
        </w:rPr>
        <w:t>GOAL TRACKING:</w:t>
      </w:r>
    </w:p>
    <w:p w:rsidR="005A70F5" w:rsidRDefault="000D7F51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Implement effective goal tracking mechanisms to monitor and evaluate the progress and impact.</w:t>
      </w:r>
    </w:p>
    <w:p w:rsidR="005A70F5" w:rsidRDefault="000D7F51">
      <w:pPr>
        <w:rPr>
          <w:rFonts w:ascii="Gadugi" w:hAnsi="Gadugi" w:cs="Calibri"/>
          <w:b/>
          <w:bCs/>
          <w:sz w:val="40"/>
          <w:szCs w:val="40"/>
        </w:rPr>
      </w:pPr>
      <w:r>
        <w:rPr>
          <w:rFonts w:ascii="Gadugi" w:hAnsi="Gadugi" w:cs="Calibri"/>
          <w:b/>
          <w:bCs/>
          <w:sz w:val="40"/>
          <w:szCs w:val="40"/>
        </w:rPr>
        <w:t>CUSTOMER FEEDBACK INTEGRATION:</w:t>
      </w:r>
    </w:p>
    <w:p w:rsidR="005A70F5" w:rsidRDefault="000D7F51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Integrate customer feedback systems to gather valuable insights and improve the effectiveness.</w:t>
      </w:r>
    </w:p>
    <w:sectPr w:rsidR="005A70F5">
      <w:pgSz w:w="11906" w:h="16838"/>
      <w:pgMar w:top="1440" w:right="1440" w:bottom="1440" w:left="1440" w:header="708" w:footer="708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 w15:restartNumberingAfterBreak="0">
    <w:nsid w:val="00000003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num w:numId="1" w16cid:durableId="1937865100">
    <w:abstractNumId w:val="0"/>
  </w:num>
  <w:num w:numId="2" w16cid:durableId="603852939">
    <w:abstractNumId w:val="3"/>
  </w:num>
  <w:num w:numId="3" w16cid:durableId="281692955">
    <w:abstractNumId w:val="2"/>
  </w:num>
  <w:num w:numId="4" w16cid:durableId="359205613">
    <w:abstractNumId w:val="1"/>
  </w:num>
  <w:num w:numId="5" w16cid:durableId="632293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F5"/>
    <w:rsid w:val="000D7F51"/>
    <w:rsid w:val="005A70F5"/>
    <w:rsid w:val="00F1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B7649"/>
  <w15:docId w15:val="{EBF05337-F2D4-C54E-A051-4118B854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hAnsi="Calibri Light"/>
      <w:color w:val="1F386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="Calibri Light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ap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aps/>
      <w:color w:val="1F386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1F386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1F386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1F38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1F3864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color w:val="2F549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SimSun"/>
      <w:caps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SimSun"/>
      <w:i/>
      <w:iCs/>
      <w:caps/>
      <w:color w:val="1F386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SimSun"/>
      <w:b/>
      <w:bCs/>
      <w:color w:val="1F386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SimSun"/>
      <w:b/>
      <w:bCs/>
      <w:i/>
      <w:iCs/>
      <w:color w:val="1F386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SimSun"/>
      <w:i/>
      <w:iCs/>
      <w:color w:val="1F3864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="Calibri Light" w:hAnsi="Calibri Light"/>
      <w:color w:val="4472C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SimSun"/>
      <w:color w:val="4472C4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libri Light" w:eastAsia="SimSun" w:hAnsi="Calibri Light" w:cs="SimSu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image" Target="media/image10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Suveetha Pandiyan</dc:creator>
  <cp:lastModifiedBy>Thamizhpriyan A</cp:lastModifiedBy>
  <cp:revision>2</cp:revision>
  <dcterms:created xsi:type="dcterms:W3CDTF">2023-09-26T14:54:00Z</dcterms:created>
  <dcterms:modified xsi:type="dcterms:W3CDTF">2023-09-26T14:54:00Z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67562f5096f0401f9976c3a7800ad264</vt:lpwstr>
  </property>
</Properties>
</file>