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27" w:rsidRPr="00BC4327" w:rsidRDefault="00BC4327" w:rsidP="00BC4327">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BC4327">
        <w:rPr>
          <w:rFonts w:ascii="Times New Roman" w:eastAsia="Times New Roman" w:hAnsi="Times New Roman" w:cs="Times New Roman"/>
          <w:b/>
          <w:bCs/>
          <w:sz w:val="36"/>
          <w:szCs w:val="36"/>
          <w:lang w:eastAsia="fr-FR"/>
        </w:rPr>
        <w:t>La traduction d'adresse - NAT</w:t>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eastAsia="fr-FR"/>
        </w:rPr>
      </w:pPr>
      <w:r w:rsidRPr="00BC4327">
        <w:rPr>
          <w:rFonts w:ascii="Times New Roman" w:eastAsia="Times New Roman" w:hAnsi="Times New Roman" w:cs="Times New Roman"/>
          <w:sz w:val="24"/>
          <w:szCs w:val="24"/>
          <w:lang w:eastAsia="fr-FR"/>
        </w:rPr>
        <w:t>La traduction d'adresse est gérée avec les chaînes PREROUTING, POSTROUTING et OUTPUT. Dans la chaîne PREROUTING (avant routage), on ne peut modifier que l'adresse de destination. L'adresse source est conservée. On fait donc du DNAT. On dit qu'on fait du "NAT destination". Dans la chaîne POSTROUTING, (après routage) on ne peut modifier que l'adresse source. L'adresse de destination est conservée. On fait donc du SNAT. On dit qu'on fait du "NAT source".</w:t>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eastAsia="fr-FR"/>
        </w:rPr>
      </w:pPr>
      <w:r w:rsidRPr="00BC4327">
        <w:rPr>
          <w:rFonts w:ascii="Times New Roman" w:eastAsia="Times New Roman" w:hAnsi="Times New Roman" w:cs="Times New Roman"/>
          <w:sz w:val="24"/>
          <w:szCs w:val="24"/>
          <w:lang w:eastAsia="fr-FR"/>
        </w:rPr>
        <w:t xml:space="preserve">Certaines applications arp, ftp, irc ... nécessitent des options. Ces options sont compilées directement dans votre noyau ou sous forme de modules. </w:t>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eastAsia="fr-FR"/>
        </w:rPr>
      </w:pPr>
      <w:r w:rsidRPr="00BC4327">
        <w:rPr>
          <w:rFonts w:ascii="Times New Roman" w:eastAsia="Times New Roman" w:hAnsi="Times New Roman" w:cs="Times New Roman"/>
          <w:b/>
          <w:bCs/>
          <w:sz w:val="24"/>
          <w:szCs w:val="24"/>
          <w:lang w:eastAsia="fr-FR"/>
        </w:rPr>
        <w:t>Figure 62.1. Compilation du noyau pour netfilter</w:t>
      </w:r>
    </w:p>
    <w:p w:rsidR="00BC4327" w:rsidRPr="00BC4327" w:rsidRDefault="00BC4327" w:rsidP="00BC4327">
      <w:pPr>
        <w:spacing w:after="0" w:line="240" w:lineRule="auto"/>
        <w:rPr>
          <w:rFonts w:ascii="Times New Roman" w:eastAsia="Times New Roman" w:hAnsi="Times New Roman" w:cs="Times New Roman"/>
          <w:sz w:val="24"/>
          <w:szCs w:val="24"/>
          <w:lang w:eastAsia="fr-FR"/>
        </w:rPr>
      </w:pPr>
      <w:r w:rsidRPr="00BC4327">
        <w:rPr>
          <w:rFonts w:ascii="Times New Roman" w:eastAsia="Times New Roman" w:hAnsi="Times New Roman" w:cs="Times New Roman"/>
          <w:noProof/>
          <w:sz w:val="24"/>
          <w:szCs w:val="24"/>
          <w:lang w:eastAsia="fr-FR"/>
        </w:rPr>
        <w:drawing>
          <wp:inline distT="0" distB="0" distL="0" distR="0" wp14:anchorId="764A7127" wp14:editId="3D509574">
            <wp:extent cx="4048125" cy="2657475"/>
            <wp:effectExtent l="0" t="0" r="9525" b="9525"/>
            <wp:docPr id="2" name="Image 2" descr="Compilation du noyau pour net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ation du noyau pour netfil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8125" cy="2657475"/>
                    </a:xfrm>
                    <a:prstGeom prst="rect">
                      <a:avLst/>
                    </a:prstGeom>
                    <a:noFill/>
                    <a:ln>
                      <a:noFill/>
                    </a:ln>
                  </pic:spPr>
                </pic:pic>
              </a:graphicData>
            </a:graphic>
          </wp:inline>
        </w:drawing>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eastAsia="fr-FR"/>
        </w:rPr>
      </w:pPr>
      <w:r w:rsidRPr="00BC4327">
        <w:rPr>
          <w:rFonts w:ascii="Times New Roman" w:eastAsia="Times New Roman" w:hAnsi="Times New Roman" w:cs="Times New Roman"/>
          <w:sz w:val="24"/>
          <w:szCs w:val="24"/>
          <w:lang w:eastAsia="fr-FR"/>
        </w:rPr>
        <w:t xml:space="preserve">Les modules sont dans :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C4327">
        <w:rPr>
          <w:rFonts w:ascii="Courier New" w:eastAsia="Times New Roman" w:hAnsi="Courier New" w:cs="Courier New"/>
          <w:sz w:val="20"/>
          <w:szCs w:val="20"/>
          <w:lang w:eastAsia="fr-FR"/>
        </w:rPr>
        <w:t xml:space="preserve"> /lib/modules/VotreNoyau/kernel/net/ipv4/netfilter/</w:t>
      </w:r>
    </w:p>
    <w:p w:rsidR="00BC4327" w:rsidRPr="00BC4327" w:rsidRDefault="00BC4327" w:rsidP="00BC4327">
      <w:pPr>
        <w:spacing w:before="100" w:beforeAutospacing="1" w:after="100" w:afterAutospacing="1" w:line="240" w:lineRule="auto"/>
        <w:outlineLvl w:val="2"/>
        <w:rPr>
          <w:rFonts w:ascii="Times New Roman" w:eastAsia="Times New Roman" w:hAnsi="Times New Roman" w:cs="Times New Roman"/>
          <w:b/>
          <w:bCs/>
          <w:sz w:val="27"/>
          <w:szCs w:val="27"/>
          <w:lang w:val="en" w:eastAsia="fr-FR"/>
        </w:rPr>
      </w:pPr>
      <w:r w:rsidRPr="00BC4327">
        <w:rPr>
          <w:rFonts w:ascii="Times New Roman" w:eastAsia="Times New Roman" w:hAnsi="Times New Roman" w:cs="Times New Roman"/>
          <w:b/>
          <w:bCs/>
          <w:sz w:val="27"/>
          <w:szCs w:val="27"/>
          <w:lang w:val="en" w:eastAsia="fr-FR"/>
        </w:rPr>
        <w:t>Le DNAT ou NAT Destination</w:t>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val="en" w:eastAsia="fr-FR"/>
        </w:rPr>
      </w:pPr>
      <w:r w:rsidRPr="00BC4327">
        <w:rPr>
          <w:rFonts w:ascii="Times New Roman" w:eastAsia="Times New Roman" w:hAnsi="Times New Roman" w:cs="Times New Roman"/>
          <w:sz w:val="24"/>
          <w:szCs w:val="24"/>
          <w:lang w:val="en" w:eastAsia="fr-FR"/>
        </w:rPr>
        <w:t xml:space="preserve">On substitue à l'adresse de destination des paquets provenant du réseau public, une adresse du réseau local privé. Dans l'exemple, les paquets à destination de la machine 195.x sont redirigés vers la machine 172.y. On ne tient pas compte du port.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-F INPUT  ; iptables -P INPUT ACCEPT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-F OUTPUT  ; iptables -P OUTPUT ACCEPT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-F FORWARD ; iptables -P FORWARD ACCEPT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-t nat -F PREROUTING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iptables -t nat -A PREROUTING -d  195.115.19.35/32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-j  DNAT --to-destination  172.16.0.1/32</w:t>
      </w:r>
    </w:p>
    <w:p w:rsidR="00BC4327" w:rsidRPr="00BC4327" w:rsidRDefault="00BC4327" w:rsidP="00BC4327">
      <w:pPr>
        <w:spacing w:before="100" w:beforeAutospacing="1" w:after="100" w:afterAutospacing="1" w:line="240" w:lineRule="auto"/>
        <w:outlineLvl w:val="2"/>
        <w:rPr>
          <w:rFonts w:ascii="Times New Roman" w:eastAsia="Times New Roman" w:hAnsi="Times New Roman" w:cs="Times New Roman"/>
          <w:b/>
          <w:bCs/>
          <w:sz w:val="27"/>
          <w:szCs w:val="27"/>
          <w:lang w:val="en" w:eastAsia="fr-FR"/>
        </w:rPr>
      </w:pPr>
      <w:r w:rsidRPr="00BC4327">
        <w:rPr>
          <w:rFonts w:ascii="Times New Roman" w:eastAsia="Times New Roman" w:hAnsi="Times New Roman" w:cs="Times New Roman"/>
          <w:b/>
          <w:bCs/>
          <w:sz w:val="27"/>
          <w:szCs w:val="27"/>
          <w:lang w:val="en" w:eastAsia="fr-FR"/>
        </w:rPr>
        <w:t>Le SNAT ou NAT Source</w:t>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val="en" w:eastAsia="fr-FR"/>
        </w:rPr>
      </w:pPr>
      <w:r w:rsidRPr="00BC4327">
        <w:rPr>
          <w:rFonts w:ascii="Times New Roman" w:eastAsia="Times New Roman" w:hAnsi="Times New Roman" w:cs="Times New Roman"/>
          <w:sz w:val="24"/>
          <w:szCs w:val="24"/>
          <w:lang w:val="en" w:eastAsia="fr-FR"/>
        </w:rPr>
        <w:lastRenderedPageBreak/>
        <w:t xml:space="preserve">Le SNAT consiste à substituer une adresse source dans un paquet sortant à son adresse source d'origine. On substitue ici, aux requêtes provenant du réseau 192.168.0.0/24, une des 10 adresses publiques.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-F INPUT  ; iptables -P INPUT ACCEPT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-F OUTPUT  ; iptables -P OUTPUT ACCEPT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-F FORWARD ; iptables -P FORWARD ACCEPT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-t nat -F POSTROUTING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iptables -t nat -A POSTROUTING -s 192.168.0.0/24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-j  SNAT --to-source   195.115.90.1-195.115.90.10 </w:t>
      </w:r>
    </w:p>
    <w:p w:rsidR="00BC4327" w:rsidRPr="00BC4327" w:rsidRDefault="00BC4327" w:rsidP="00BC4327">
      <w:pPr>
        <w:spacing w:before="100" w:beforeAutospacing="1" w:after="100" w:afterAutospacing="1" w:line="240" w:lineRule="auto"/>
        <w:outlineLvl w:val="2"/>
        <w:rPr>
          <w:rFonts w:ascii="Times New Roman" w:eastAsia="Times New Roman" w:hAnsi="Times New Roman" w:cs="Times New Roman"/>
          <w:b/>
          <w:bCs/>
          <w:sz w:val="27"/>
          <w:szCs w:val="27"/>
          <w:lang w:val="en" w:eastAsia="fr-FR"/>
        </w:rPr>
      </w:pPr>
      <w:r w:rsidRPr="00BC4327">
        <w:rPr>
          <w:rFonts w:ascii="Times New Roman" w:eastAsia="Times New Roman" w:hAnsi="Times New Roman" w:cs="Times New Roman"/>
          <w:b/>
          <w:bCs/>
          <w:sz w:val="27"/>
          <w:szCs w:val="27"/>
          <w:lang w:val="en" w:eastAsia="fr-FR"/>
        </w:rPr>
        <w:t>L'IP Masquerade</w:t>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val="en" w:eastAsia="fr-FR"/>
        </w:rPr>
      </w:pPr>
      <w:r w:rsidRPr="00BC4327">
        <w:rPr>
          <w:rFonts w:ascii="Times New Roman" w:eastAsia="Times New Roman" w:hAnsi="Times New Roman" w:cs="Times New Roman"/>
          <w:sz w:val="24"/>
          <w:szCs w:val="24"/>
          <w:lang w:val="en" w:eastAsia="fr-FR"/>
        </w:rPr>
        <w:t xml:space="preserve">Dans ce cas, les adresses privées, utilisent toutes la même adresse publique. C'est le procédé qui est utilisé avec ipchains. Il s'agit en fait de translation de port avec ipchains ou de SNAT (Nat Source) avec iptables.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-F INPUT  ; iptables -P INPUT ACCEPT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-F OUTPUT  ; iptables -P OUTPUT ACCEPT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-F FORWARD ; iptables -P FORWARD ACCEPT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-t nat -F POSTROUTING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iptables -t nat -A POSTROUTING -s 10.10.10.0/8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-j  SNAT --to-source 139.63.83.120 </w:t>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val="en" w:eastAsia="fr-FR"/>
        </w:rPr>
      </w:pPr>
      <w:r w:rsidRPr="00BC4327">
        <w:rPr>
          <w:rFonts w:ascii="Times New Roman" w:eastAsia="Times New Roman" w:hAnsi="Times New Roman" w:cs="Times New Roman"/>
          <w:sz w:val="24"/>
          <w:szCs w:val="24"/>
          <w:lang w:val="en" w:eastAsia="fr-FR"/>
        </w:rPr>
        <w:t xml:space="preserve">Une autre option consiste à utiliser l'option "MASQUERADE"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-t nat -F POSTROUTING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iptables -t nat -A POSTROUTING -s 10.10.10.0/8 -j  MASQUERADE  </w:t>
      </w:r>
    </w:p>
    <w:p w:rsidR="00BC4327" w:rsidRPr="00BC4327" w:rsidRDefault="00BC4327" w:rsidP="00BC4327">
      <w:pPr>
        <w:spacing w:before="100" w:beforeAutospacing="1" w:after="100" w:afterAutospacing="1" w:line="240" w:lineRule="auto"/>
        <w:outlineLvl w:val="2"/>
        <w:rPr>
          <w:rFonts w:ascii="Times New Roman" w:eastAsia="Times New Roman" w:hAnsi="Times New Roman" w:cs="Times New Roman"/>
          <w:b/>
          <w:bCs/>
          <w:sz w:val="27"/>
          <w:szCs w:val="27"/>
          <w:lang w:val="en" w:eastAsia="fr-FR"/>
        </w:rPr>
      </w:pPr>
      <w:r w:rsidRPr="00BC4327">
        <w:rPr>
          <w:rFonts w:ascii="Times New Roman" w:eastAsia="Times New Roman" w:hAnsi="Times New Roman" w:cs="Times New Roman"/>
          <w:b/>
          <w:bCs/>
          <w:sz w:val="27"/>
          <w:szCs w:val="27"/>
          <w:lang w:val="en" w:eastAsia="fr-FR"/>
        </w:rPr>
        <w:t>Exemple sur un réseau privé</w:t>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val="en" w:eastAsia="fr-FR"/>
        </w:rPr>
      </w:pPr>
      <w:r w:rsidRPr="00BC4327">
        <w:rPr>
          <w:rFonts w:ascii="Times New Roman" w:eastAsia="Times New Roman" w:hAnsi="Times New Roman" w:cs="Times New Roman"/>
          <w:sz w:val="24"/>
          <w:szCs w:val="24"/>
          <w:lang w:val="en" w:eastAsia="fr-FR"/>
        </w:rPr>
        <w:t xml:space="preserve">L'exemple ci-dessous indique comment partager un accès internet chez soi pour plusieurs machines. Vous voulez partager un accès "dial" sur votre réseau. </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#ifconfig</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eth0      Lien encap:Ethernet  HWaddr 00:80:C8:7A:0A:D8</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inet adr:192.168.0.1  Bcast:192.168.0.255  Masque:255.255.255.0</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UP BROADCAST RUNNING MULTICAST  MTU:1500  Metric:1</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RX packets:19950 errors:0 dropped:0 overruns:0 frame:0</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TX packets:24988 errors:0 dropped:0 overruns:0 carrier:0</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collisions:2 lg file transmission:100</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RX bytes:2830076 (2.6 Mb)  TX bytes:12625623 (12.0 Mb)</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Interruption:5 Adresse de base:0x240</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ppp0      Lien encap:Protocole Point-à-Point</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inet adr:212.47.248.114  P-t-P:212.47.251.49  Masque:255.255.255.255</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UP POINTOPOINT RUNNING NOARP MULTICAST  MTU:1524  Metric:1</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RX packets:27 errors:0 dropped:0 overruns:0 frame:0</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TX packets:29 errors:0 dropped:0 overruns:0 carrier:0</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collisions:0 lg file transmission:3</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 xml:space="preserve">          RX bytes:4924 (4.8 Kb)  TX bytes:1365 (1.3 Kb)</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#echo 1 &gt;  /proc/sys/net/ipv4/ip_forward</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#iptables -t nat -A POSTROUTING -s 192.168.0.0/24 -j MASQUERADE</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lastRenderedPageBreak/>
        <w:t>iptables -t nat -L</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Chain PREROUTING (policy ACCEPT)</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target     prot opt source               destination</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Chain POSTROUTING (policy ACCEPT)</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target     prot opt source               destination</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MASQUERADE  all  --  192.168.90.0/24      anywhere</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Chain OUTPUT (policy ACCEPT)</w:t>
      </w:r>
    </w:p>
    <w:p w:rsidR="00BC4327" w:rsidRPr="00BC4327" w:rsidRDefault="00BC4327" w:rsidP="00BC4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fr-FR"/>
        </w:rPr>
      </w:pPr>
      <w:r w:rsidRPr="00BC4327">
        <w:rPr>
          <w:rFonts w:ascii="Courier New" w:eastAsia="Times New Roman" w:hAnsi="Courier New" w:cs="Courier New"/>
          <w:sz w:val="20"/>
          <w:szCs w:val="20"/>
          <w:lang w:val="en" w:eastAsia="fr-FR"/>
        </w:rPr>
        <w:t>target     prot opt source               destination</w:t>
      </w:r>
    </w:p>
    <w:p w:rsidR="00BC4327" w:rsidRPr="00BC4327" w:rsidRDefault="00BC4327" w:rsidP="00BC4327">
      <w:pPr>
        <w:spacing w:before="100" w:beforeAutospacing="1" w:after="100" w:afterAutospacing="1" w:line="240" w:lineRule="auto"/>
        <w:rPr>
          <w:rFonts w:ascii="Times New Roman" w:eastAsia="Times New Roman" w:hAnsi="Times New Roman" w:cs="Times New Roman"/>
          <w:sz w:val="24"/>
          <w:szCs w:val="24"/>
          <w:lang w:val="en" w:eastAsia="fr-FR"/>
        </w:rPr>
      </w:pPr>
      <w:r w:rsidRPr="00BC4327">
        <w:rPr>
          <w:rFonts w:ascii="Times New Roman" w:eastAsia="Times New Roman" w:hAnsi="Times New Roman" w:cs="Times New Roman"/>
          <w:sz w:val="24"/>
          <w:szCs w:val="24"/>
          <w:lang w:val="en" w:eastAsia="fr-FR"/>
        </w:rPr>
        <w:t>Le tour est joué, vous n'avez plus qu'à configurer les autres clients avec un DNS et une passerelle par défaut. Votre accès wan est partagé.</w:t>
      </w:r>
    </w:p>
    <w:p w:rsidR="002959A7" w:rsidRDefault="002959A7">
      <w:bookmarkStart w:id="0" w:name="_GoBack"/>
      <w:bookmarkEnd w:id="0"/>
    </w:p>
    <w:sectPr w:rsidR="002959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327"/>
    <w:rsid w:val="002959A7"/>
    <w:rsid w:val="00BC43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643235-D450-4C2C-AE32-2F922E6F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972066">
      <w:bodyDiv w:val="1"/>
      <w:marLeft w:val="0"/>
      <w:marRight w:val="0"/>
      <w:marTop w:val="0"/>
      <w:marBottom w:val="0"/>
      <w:divBdr>
        <w:top w:val="none" w:sz="0" w:space="0" w:color="auto"/>
        <w:left w:val="none" w:sz="0" w:space="0" w:color="auto"/>
        <w:bottom w:val="none" w:sz="0" w:space="0" w:color="auto"/>
        <w:right w:val="none" w:sz="0" w:space="0" w:color="auto"/>
      </w:divBdr>
      <w:divsChild>
        <w:div w:id="1671591654">
          <w:marLeft w:val="0"/>
          <w:marRight w:val="0"/>
          <w:marTop w:val="0"/>
          <w:marBottom w:val="0"/>
          <w:divBdr>
            <w:top w:val="none" w:sz="0" w:space="0" w:color="auto"/>
            <w:left w:val="none" w:sz="0" w:space="0" w:color="auto"/>
            <w:bottom w:val="none" w:sz="0" w:space="0" w:color="auto"/>
            <w:right w:val="none" w:sz="0" w:space="0" w:color="auto"/>
          </w:divBdr>
          <w:divsChild>
            <w:div w:id="243533076">
              <w:marLeft w:val="0"/>
              <w:marRight w:val="0"/>
              <w:marTop w:val="0"/>
              <w:marBottom w:val="0"/>
              <w:divBdr>
                <w:top w:val="none" w:sz="0" w:space="0" w:color="auto"/>
                <w:left w:val="none" w:sz="0" w:space="0" w:color="auto"/>
                <w:bottom w:val="none" w:sz="0" w:space="0" w:color="auto"/>
                <w:right w:val="none" w:sz="0" w:space="0" w:color="auto"/>
              </w:divBdr>
              <w:divsChild>
                <w:div w:id="9320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6653">
          <w:marLeft w:val="0"/>
          <w:marRight w:val="0"/>
          <w:marTop w:val="0"/>
          <w:marBottom w:val="0"/>
          <w:divBdr>
            <w:top w:val="none" w:sz="0" w:space="0" w:color="auto"/>
            <w:left w:val="none" w:sz="0" w:space="0" w:color="auto"/>
            <w:bottom w:val="none" w:sz="0" w:space="0" w:color="auto"/>
            <w:right w:val="none" w:sz="0" w:space="0" w:color="auto"/>
          </w:divBdr>
          <w:divsChild>
            <w:div w:id="2079671922">
              <w:marLeft w:val="0"/>
              <w:marRight w:val="0"/>
              <w:marTop w:val="0"/>
              <w:marBottom w:val="0"/>
              <w:divBdr>
                <w:top w:val="none" w:sz="0" w:space="0" w:color="auto"/>
                <w:left w:val="none" w:sz="0" w:space="0" w:color="auto"/>
                <w:bottom w:val="none" w:sz="0" w:space="0" w:color="auto"/>
                <w:right w:val="none" w:sz="0" w:space="0" w:color="auto"/>
              </w:divBdr>
            </w:div>
          </w:divsChild>
        </w:div>
        <w:div w:id="423764307">
          <w:marLeft w:val="0"/>
          <w:marRight w:val="0"/>
          <w:marTop w:val="0"/>
          <w:marBottom w:val="0"/>
          <w:divBdr>
            <w:top w:val="none" w:sz="0" w:space="0" w:color="auto"/>
            <w:left w:val="none" w:sz="0" w:space="0" w:color="auto"/>
            <w:bottom w:val="none" w:sz="0" w:space="0" w:color="auto"/>
            <w:right w:val="none" w:sz="0" w:space="0" w:color="auto"/>
          </w:divBdr>
          <w:divsChild>
            <w:div w:id="82918405">
              <w:marLeft w:val="0"/>
              <w:marRight w:val="0"/>
              <w:marTop w:val="0"/>
              <w:marBottom w:val="0"/>
              <w:divBdr>
                <w:top w:val="none" w:sz="0" w:space="0" w:color="auto"/>
                <w:left w:val="none" w:sz="0" w:space="0" w:color="auto"/>
                <w:bottom w:val="none" w:sz="0" w:space="0" w:color="auto"/>
                <w:right w:val="none" w:sz="0" w:space="0" w:color="auto"/>
              </w:divBdr>
              <w:divsChild>
                <w:div w:id="841359212">
                  <w:marLeft w:val="0"/>
                  <w:marRight w:val="0"/>
                  <w:marTop w:val="0"/>
                  <w:marBottom w:val="0"/>
                  <w:divBdr>
                    <w:top w:val="none" w:sz="0" w:space="0" w:color="auto"/>
                    <w:left w:val="none" w:sz="0" w:space="0" w:color="auto"/>
                    <w:bottom w:val="none" w:sz="0" w:space="0" w:color="auto"/>
                    <w:right w:val="none" w:sz="0" w:space="0" w:color="auto"/>
                  </w:divBdr>
                  <w:divsChild>
                    <w:div w:id="5330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4685">
          <w:marLeft w:val="0"/>
          <w:marRight w:val="0"/>
          <w:marTop w:val="0"/>
          <w:marBottom w:val="0"/>
          <w:divBdr>
            <w:top w:val="none" w:sz="0" w:space="0" w:color="auto"/>
            <w:left w:val="none" w:sz="0" w:space="0" w:color="auto"/>
            <w:bottom w:val="none" w:sz="0" w:space="0" w:color="auto"/>
            <w:right w:val="none" w:sz="0" w:space="0" w:color="auto"/>
          </w:divBdr>
          <w:divsChild>
            <w:div w:id="791092548">
              <w:marLeft w:val="0"/>
              <w:marRight w:val="0"/>
              <w:marTop w:val="0"/>
              <w:marBottom w:val="0"/>
              <w:divBdr>
                <w:top w:val="none" w:sz="0" w:space="0" w:color="auto"/>
                <w:left w:val="none" w:sz="0" w:space="0" w:color="auto"/>
                <w:bottom w:val="none" w:sz="0" w:space="0" w:color="auto"/>
                <w:right w:val="none" w:sz="0" w:space="0" w:color="auto"/>
              </w:divBdr>
              <w:divsChild>
                <w:div w:id="325136615">
                  <w:marLeft w:val="0"/>
                  <w:marRight w:val="0"/>
                  <w:marTop w:val="0"/>
                  <w:marBottom w:val="0"/>
                  <w:divBdr>
                    <w:top w:val="none" w:sz="0" w:space="0" w:color="auto"/>
                    <w:left w:val="none" w:sz="0" w:space="0" w:color="auto"/>
                    <w:bottom w:val="none" w:sz="0" w:space="0" w:color="auto"/>
                    <w:right w:val="none" w:sz="0" w:space="0" w:color="auto"/>
                  </w:divBdr>
                  <w:divsChild>
                    <w:div w:id="2227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1856">
          <w:marLeft w:val="0"/>
          <w:marRight w:val="0"/>
          <w:marTop w:val="0"/>
          <w:marBottom w:val="0"/>
          <w:divBdr>
            <w:top w:val="none" w:sz="0" w:space="0" w:color="auto"/>
            <w:left w:val="none" w:sz="0" w:space="0" w:color="auto"/>
            <w:bottom w:val="none" w:sz="0" w:space="0" w:color="auto"/>
            <w:right w:val="none" w:sz="0" w:space="0" w:color="auto"/>
          </w:divBdr>
          <w:divsChild>
            <w:div w:id="1148090187">
              <w:marLeft w:val="0"/>
              <w:marRight w:val="0"/>
              <w:marTop w:val="0"/>
              <w:marBottom w:val="0"/>
              <w:divBdr>
                <w:top w:val="none" w:sz="0" w:space="0" w:color="auto"/>
                <w:left w:val="none" w:sz="0" w:space="0" w:color="auto"/>
                <w:bottom w:val="none" w:sz="0" w:space="0" w:color="auto"/>
                <w:right w:val="none" w:sz="0" w:space="0" w:color="auto"/>
              </w:divBdr>
              <w:divsChild>
                <w:div w:id="2023780268">
                  <w:marLeft w:val="0"/>
                  <w:marRight w:val="0"/>
                  <w:marTop w:val="0"/>
                  <w:marBottom w:val="0"/>
                  <w:divBdr>
                    <w:top w:val="none" w:sz="0" w:space="0" w:color="auto"/>
                    <w:left w:val="none" w:sz="0" w:space="0" w:color="auto"/>
                    <w:bottom w:val="none" w:sz="0" w:space="0" w:color="auto"/>
                    <w:right w:val="none" w:sz="0" w:space="0" w:color="auto"/>
                  </w:divBdr>
                  <w:divsChild>
                    <w:div w:id="15407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250">
          <w:marLeft w:val="0"/>
          <w:marRight w:val="0"/>
          <w:marTop w:val="0"/>
          <w:marBottom w:val="0"/>
          <w:divBdr>
            <w:top w:val="none" w:sz="0" w:space="0" w:color="auto"/>
            <w:left w:val="none" w:sz="0" w:space="0" w:color="auto"/>
            <w:bottom w:val="none" w:sz="0" w:space="0" w:color="auto"/>
            <w:right w:val="none" w:sz="0" w:space="0" w:color="auto"/>
          </w:divBdr>
          <w:divsChild>
            <w:div w:id="49690875">
              <w:marLeft w:val="0"/>
              <w:marRight w:val="0"/>
              <w:marTop w:val="0"/>
              <w:marBottom w:val="0"/>
              <w:divBdr>
                <w:top w:val="none" w:sz="0" w:space="0" w:color="auto"/>
                <w:left w:val="none" w:sz="0" w:space="0" w:color="auto"/>
                <w:bottom w:val="none" w:sz="0" w:space="0" w:color="auto"/>
                <w:right w:val="none" w:sz="0" w:space="0" w:color="auto"/>
              </w:divBdr>
              <w:divsChild>
                <w:div w:id="1103383804">
                  <w:marLeft w:val="0"/>
                  <w:marRight w:val="0"/>
                  <w:marTop w:val="0"/>
                  <w:marBottom w:val="0"/>
                  <w:divBdr>
                    <w:top w:val="none" w:sz="0" w:space="0" w:color="auto"/>
                    <w:left w:val="none" w:sz="0" w:space="0" w:color="auto"/>
                    <w:bottom w:val="none" w:sz="0" w:space="0" w:color="auto"/>
                    <w:right w:val="none" w:sz="0" w:space="0" w:color="auto"/>
                  </w:divBdr>
                  <w:divsChild>
                    <w:div w:id="54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3530</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cp:lastModifiedBy>
  <cp:revision>1</cp:revision>
  <dcterms:created xsi:type="dcterms:W3CDTF">2019-07-06T15:01:00Z</dcterms:created>
  <dcterms:modified xsi:type="dcterms:W3CDTF">2019-07-06T15:02:00Z</dcterms:modified>
</cp:coreProperties>
</file>