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ADB0" w14:textId="77777777" w:rsidR="00032818" w:rsidRDefault="00032818">
      <w:pPr>
        <w:spacing w:before="1600"/>
      </w:pPr>
    </w:p>
    <w:p w14:paraId="2CF61600" w14:textId="7D6A0AA4" w:rsidR="00032818" w:rsidRDefault="00000000">
      <w:pPr>
        <w:spacing w:after="100"/>
      </w:pPr>
      <w:r>
        <w:rPr>
          <w:rFonts w:ascii="Consolas" w:eastAsia="Consolas" w:hAnsi="Consolas" w:cs="Consolas"/>
          <w:b/>
          <w:bCs/>
          <w:color w:val="FF5D5D"/>
        </w:rPr>
        <w:t xml:space="preserve">PROJECT REPORT </w:t>
      </w:r>
    </w:p>
    <w:p w14:paraId="77B6C867" w14:textId="77777777" w:rsidR="00032818" w:rsidRDefault="00000000">
      <w:pPr>
        <w:spacing w:after="240"/>
      </w:pPr>
      <w:r>
        <w:rPr>
          <w:b/>
          <w:bCs/>
          <w:color w:val="1D1435"/>
          <w:sz w:val="62"/>
          <w:szCs w:val="62"/>
        </w:rPr>
        <w:t>Human Action Recognition</w:t>
      </w:r>
    </w:p>
    <w:p w14:paraId="3A32FF6B" w14:textId="77777777" w:rsidR="00032818" w:rsidRDefault="00000000">
      <w:pPr>
        <w:spacing w:after="500"/>
      </w:pPr>
      <w:r>
        <w:rPr>
          <w:i/>
          <w:iCs/>
          <w:color w:val="524C6B"/>
          <w:sz w:val="26"/>
          <w:szCs w:val="26"/>
        </w:rPr>
        <w:t>From a 43.85% baseline to a wild-tested, deployment-ready classifier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32818" w14:paraId="00FBD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D8A34" w14:textId="77777777" w:rsidR="00032818" w:rsidRDefault="00000000">
            <w:r>
              <w:rPr>
                <w:b/>
                <w:bCs/>
                <w:color w:val="6C3CE9"/>
                <w:sz w:val="16"/>
                <w:szCs w:val="16"/>
              </w:rPr>
              <w:t>CLEAN ACCURACY</w:t>
            </w:r>
          </w:p>
        </w:tc>
        <w:tc>
          <w:tcPr>
            <w:tcW w:w="3000" w:type="dxa"/>
            <w:shd w:val="clear" w:color="auto" w:fill="FFEB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BE107" w14:textId="77777777" w:rsidR="00032818" w:rsidRDefault="00000000">
            <w:r>
              <w:rPr>
                <w:b/>
                <w:bCs/>
                <w:color w:val="FF5D5D"/>
                <w:sz w:val="16"/>
                <w:szCs w:val="16"/>
              </w:rPr>
              <w:t>WILD / OOD SCORE</w:t>
            </w:r>
          </w:p>
        </w:tc>
        <w:tc>
          <w:tcPr>
            <w:tcW w:w="3000" w:type="dxa"/>
            <w:shd w:val="clear" w:color="auto" w:fill="E4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4B837" w14:textId="77777777" w:rsidR="00032818" w:rsidRDefault="00000000">
            <w:r>
              <w:rPr>
                <w:b/>
                <w:bCs/>
                <w:color w:val="00A38D"/>
                <w:sz w:val="16"/>
                <w:szCs w:val="16"/>
              </w:rPr>
              <w:t>ROBUSTNESS GAP</w:t>
            </w:r>
          </w:p>
        </w:tc>
      </w:tr>
      <w:tr w:rsidR="00032818" w14:paraId="5FE3A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D2C6C" w14:textId="77777777" w:rsidR="00032818" w:rsidRDefault="00000000">
            <w:r>
              <w:rPr>
                <w:b/>
                <w:bCs/>
                <w:color w:val="1D1435"/>
                <w:sz w:val="32"/>
                <w:szCs w:val="32"/>
              </w:rPr>
              <w:t>84.93%</w:t>
            </w:r>
          </w:p>
        </w:tc>
        <w:tc>
          <w:tcPr>
            <w:tcW w:w="3000" w:type="dxa"/>
            <w:shd w:val="clear" w:color="auto" w:fill="FFEB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E14E3" w14:textId="77777777" w:rsidR="00032818" w:rsidRDefault="00000000">
            <w:r>
              <w:rPr>
                <w:b/>
                <w:bCs/>
                <w:color w:val="1D1435"/>
                <w:sz w:val="32"/>
                <w:szCs w:val="32"/>
              </w:rPr>
              <w:t>79.74%</w:t>
            </w:r>
          </w:p>
        </w:tc>
        <w:tc>
          <w:tcPr>
            <w:tcW w:w="3000" w:type="dxa"/>
            <w:shd w:val="clear" w:color="auto" w:fill="E4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40BBF" w14:textId="77777777" w:rsidR="00032818" w:rsidRDefault="00000000">
            <w:r>
              <w:rPr>
                <w:b/>
                <w:bCs/>
                <w:color w:val="1D1435"/>
                <w:sz w:val="32"/>
                <w:szCs w:val="32"/>
              </w:rPr>
              <w:t>5.19 pts</w:t>
            </w:r>
          </w:p>
        </w:tc>
      </w:tr>
    </w:tbl>
    <w:p w14:paraId="3AEE911A" w14:textId="77777777" w:rsidR="00032818" w:rsidRDefault="00000000">
      <w:r>
        <w:br w:type="page"/>
      </w:r>
    </w:p>
    <w:p w14:paraId="6D4169F6" w14:textId="55234160" w:rsidR="00032818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lastRenderedPageBreak/>
        <w:t>SUMMARY</w:t>
      </w:r>
    </w:p>
    <w:p w14:paraId="018AE234" w14:textId="77777777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>From a fragile baseline to a tested, robust classifier</w:t>
      </w:r>
    </w:p>
    <w:p w14:paraId="4814A4A8" w14:textId="4EDA17CF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t xml:space="preserve">The original 15-class Human Action Recognition </w:t>
      </w:r>
      <w:proofErr w:type="gramStart"/>
      <w:r>
        <w:rPr>
          <w:color w:val="171426"/>
          <w:sz w:val="22"/>
          <w:szCs w:val="22"/>
        </w:rPr>
        <w:t xml:space="preserve">model </w:t>
      </w:r>
      <w:r w:rsidR="00991A5E">
        <w:rPr>
          <w:color w:val="171426"/>
          <w:sz w:val="22"/>
          <w:szCs w:val="22"/>
        </w:rPr>
        <w:t>,</w:t>
      </w:r>
      <w:proofErr w:type="gramEnd"/>
      <w:r>
        <w:rPr>
          <w:color w:val="171426"/>
          <w:sz w:val="22"/>
          <w:szCs w:val="22"/>
        </w:rPr>
        <w:t xml:space="preserve"> a convolutional network trained from scratch</w:t>
      </w:r>
      <w:r w:rsidR="00991A5E">
        <w:rPr>
          <w:color w:val="171426"/>
          <w:sz w:val="22"/>
          <w:szCs w:val="22"/>
        </w:rPr>
        <w:t>,</w:t>
      </w:r>
      <w:r>
        <w:rPr>
          <w:color w:val="171426"/>
          <w:sz w:val="22"/>
          <w:szCs w:val="22"/>
        </w:rPr>
        <w:t xml:space="preserve"> reached only 43.85% validation accuracy. Diagnostic analysis (Grad-CAM) traced the ceiling to a shortcut-learning failure: the model was reading background objects rather than human pose, most visibly predicting “</w:t>
      </w:r>
      <w:proofErr w:type="spellStart"/>
      <w:r>
        <w:rPr>
          <w:color w:val="171426"/>
          <w:sz w:val="22"/>
          <w:szCs w:val="22"/>
        </w:rPr>
        <w:t>using_laptop</w:t>
      </w:r>
      <w:proofErr w:type="spellEnd"/>
      <w:r>
        <w:rPr>
          <w:color w:val="171426"/>
          <w:sz w:val="22"/>
          <w:szCs w:val="22"/>
        </w:rPr>
        <w:t>” whenever a laptop-shaped object appeared in frame, regardless of the actual action.</w:t>
      </w:r>
    </w:p>
    <w:p w14:paraId="5AFD8A9C" w14:textId="1E352011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t xml:space="preserve">The rebuilt pipeline replaces the scratch network with a pretrained EfficientNet-V2-S backbone, a modern training recipe (label smoothing, </w:t>
      </w:r>
      <w:proofErr w:type="spellStart"/>
      <w:r>
        <w:rPr>
          <w:color w:val="171426"/>
          <w:sz w:val="22"/>
          <w:szCs w:val="22"/>
        </w:rPr>
        <w:t>MixUp</w:t>
      </w:r>
      <w:proofErr w:type="spellEnd"/>
      <w:r>
        <w:rPr>
          <w:color w:val="171426"/>
          <w:sz w:val="22"/>
          <w:szCs w:val="22"/>
        </w:rPr>
        <w:t>/</w:t>
      </w:r>
      <w:proofErr w:type="spellStart"/>
      <w:r>
        <w:rPr>
          <w:color w:val="171426"/>
          <w:sz w:val="22"/>
          <w:szCs w:val="22"/>
        </w:rPr>
        <w:t>CutMix</w:t>
      </w:r>
      <w:proofErr w:type="spellEnd"/>
      <w:r>
        <w:rPr>
          <w:color w:val="171426"/>
          <w:sz w:val="22"/>
          <w:szCs w:val="22"/>
        </w:rPr>
        <w:t>, discriminative learning rates, mixed precision, early stopping), and critically a dedicated benchmark that measures accuracy under eight real-world corruptions (noise, blur, motion blur, low light, low contrast, JPEG compression, occlusion, and context/hue shift) at three severities each.</w:t>
      </w:r>
    </w:p>
    <w:p w14:paraId="4BBB7636" w14:textId="040F3374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t>Results: clean validation accuracy rose to 84.93% (+41.1 points over baseline), with a measured 79.74% mean accuracy across all wild/OOD corruptions a 5.19-point robustness gap. A secondary hierarchical (multi-step) classifier was also built and benchmarked; it did not outperform the flat classifier, a clear and actionable negative result documented below. Four further robustness techniques have been implemented and are queued for execution.</w:t>
      </w:r>
    </w:p>
    <w:p w14:paraId="71B2D2E6" w14:textId="4894E81B" w:rsidR="00032818" w:rsidRDefault="00000000">
      <w:pPr>
        <w:spacing w:before="120" w:after="200"/>
        <w:rPr>
          <w:color w:val="171426"/>
          <w:sz w:val="22"/>
          <w:szCs w:val="22"/>
        </w:rPr>
      </w:pPr>
      <w:r>
        <w:rPr>
          <w:b/>
          <w:bCs/>
          <w:color w:val="1D1435"/>
          <w:sz w:val="22"/>
          <w:szCs w:val="22"/>
        </w:rPr>
        <w:t xml:space="preserve">Bottom line: </w:t>
      </w:r>
      <w:r>
        <w:rPr>
          <w:color w:val="171426"/>
          <w:sz w:val="22"/>
          <w:szCs w:val="22"/>
        </w:rPr>
        <w:t>the primary requirement a working multiclass model with a rigorous wild/OOD analysis is met and quantified. The secondary goal of closing the robustness gap further is in motion, with a defined, ready-to-run roadmap.</w:t>
      </w:r>
    </w:p>
    <w:p w14:paraId="715B601D" w14:textId="77777777" w:rsidR="00991A5E" w:rsidRDefault="00991A5E">
      <w:pPr>
        <w:spacing w:before="120" w:after="200"/>
      </w:pPr>
    </w:p>
    <w:p w14:paraId="0054D7B6" w14:textId="4B096276" w:rsidR="00032818" w:rsidRDefault="00000000" w:rsidP="00991A5E"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t>01 · OBJECTIVE &amp; REQUIREMENTS</w:t>
      </w:r>
    </w:p>
    <w:p w14:paraId="51E41A49" w14:textId="77777777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>What the brief asked for</w:t>
      </w:r>
    </w:p>
    <w:p w14:paraId="36D15310" w14:textId="77777777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t>Per the project requirements, the assignment weighted its priorities explicitly:</w:t>
      </w:r>
    </w:p>
    <w:p w14:paraId="176C6E4C" w14:textId="77777777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 xml:space="preserve">Primary: build a multiclass action detection model AND deliver a detailed analysis of its performance in the wild and its specific failure points (out-of-distribution / OOD </w:t>
      </w:r>
      <w:proofErr w:type="spellStart"/>
      <w:r>
        <w:rPr>
          <w:color w:val="171426"/>
          <w:sz w:val="21"/>
          <w:szCs w:val="21"/>
        </w:rPr>
        <w:t>behavior</w:t>
      </w:r>
      <w:proofErr w:type="spellEnd"/>
      <w:r>
        <w:rPr>
          <w:color w:val="171426"/>
          <w:sz w:val="21"/>
          <w:szCs w:val="21"/>
        </w:rPr>
        <w:t>).</w:t>
      </w:r>
    </w:p>
    <w:p w14:paraId="35D01926" w14:textId="77777777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>Secondary (encouraged, not required): improve wild-condition accuracy using techniques such as multi-step classification, better training recipes, and incremental training on new data.</w:t>
      </w:r>
    </w:p>
    <w:p w14:paraId="0B61A1D9" w14:textId="77777777" w:rsidR="00032818" w:rsidRDefault="00032818">
      <w:pPr>
        <w:spacing w:before="100"/>
      </w:pPr>
    </w:p>
    <w:p w14:paraId="3B8AA98B" w14:textId="77777777" w:rsidR="00032818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t>02 · BASELINE DIAGNOSIS</w:t>
      </w:r>
    </w:p>
    <w:p w14:paraId="51971DAD" w14:textId="492CF235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 xml:space="preserve">43.85% wasn't a data </w:t>
      </w:r>
      <w:proofErr w:type="gramStart"/>
      <w:r>
        <w:rPr>
          <w:b/>
          <w:bCs/>
          <w:color w:val="1D1435"/>
          <w:sz w:val="30"/>
          <w:szCs w:val="30"/>
        </w:rPr>
        <w:t>problem</w:t>
      </w:r>
      <w:r w:rsidR="00991A5E">
        <w:rPr>
          <w:b/>
          <w:bCs/>
          <w:color w:val="1D1435"/>
          <w:sz w:val="30"/>
          <w:szCs w:val="30"/>
        </w:rPr>
        <w:t xml:space="preserve"> ,</w:t>
      </w:r>
      <w:proofErr w:type="gramEnd"/>
      <w:r w:rsidR="00991A5E">
        <w:rPr>
          <w:b/>
          <w:bCs/>
          <w:color w:val="1D1435"/>
          <w:sz w:val="30"/>
          <w:szCs w:val="30"/>
        </w:rPr>
        <w:t xml:space="preserve"> </w:t>
      </w:r>
      <w:r>
        <w:rPr>
          <w:b/>
          <w:bCs/>
          <w:color w:val="1D1435"/>
          <w:sz w:val="30"/>
          <w:szCs w:val="30"/>
        </w:rPr>
        <w:t>it was a shortcut problem</w:t>
      </w:r>
    </w:p>
    <w:p w14:paraId="2D5A4A12" w14:textId="77777777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t>Exploratory analysis and Grad-CAM visualization on the original scratch-trained CNN (01_EDA.ipynb) identified three compounding root causes:</w:t>
      </w:r>
    </w:p>
    <w:p w14:paraId="7BD84E4E" w14:textId="61A3AFFF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 xml:space="preserve">Insufficient signal for training from </w:t>
      </w:r>
      <w:proofErr w:type="gramStart"/>
      <w:r>
        <w:rPr>
          <w:color w:val="171426"/>
          <w:sz w:val="21"/>
          <w:szCs w:val="21"/>
        </w:rPr>
        <w:t xml:space="preserve">scratch </w:t>
      </w:r>
      <w:r w:rsidR="00991A5E">
        <w:rPr>
          <w:color w:val="171426"/>
          <w:sz w:val="21"/>
          <w:szCs w:val="21"/>
        </w:rPr>
        <w:t>,</w:t>
      </w:r>
      <w:proofErr w:type="gramEnd"/>
      <w:r w:rsidR="00991A5E">
        <w:rPr>
          <w:color w:val="171426"/>
          <w:sz w:val="21"/>
          <w:szCs w:val="21"/>
        </w:rPr>
        <w:t xml:space="preserve"> </w:t>
      </w:r>
      <w:r>
        <w:rPr>
          <w:color w:val="171426"/>
          <w:sz w:val="21"/>
          <w:szCs w:val="21"/>
        </w:rPr>
        <w:t>roughly 840 images per class is thin for a 4-block CNN to learn 15 fine-grained human poses with no pretrained prior.</w:t>
      </w:r>
    </w:p>
    <w:p w14:paraId="34410843" w14:textId="2918B390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 xml:space="preserve">Background became the </w:t>
      </w:r>
      <w:proofErr w:type="gramStart"/>
      <w:r>
        <w:rPr>
          <w:color w:val="171426"/>
          <w:sz w:val="21"/>
          <w:szCs w:val="21"/>
        </w:rPr>
        <w:t xml:space="preserve">shortcut </w:t>
      </w:r>
      <w:r w:rsidR="00991A5E">
        <w:rPr>
          <w:color w:val="171426"/>
          <w:sz w:val="21"/>
          <w:szCs w:val="21"/>
        </w:rPr>
        <w:t>,</w:t>
      </w:r>
      <w:proofErr w:type="gramEnd"/>
      <w:r>
        <w:rPr>
          <w:color w:val="171426"/>
          <w:sz w:val="21"/>
          <w:szCs w:val="21"/>
        </w:rPr>
        <w:t xml:space="preserve"> Grad-CAM attention consistently fired on contextual objects (e.g., laptops) rather than posture, driving systematic misclassification.</w:t>
      </w:r>
    </w:p>
    <w:p w14:paraId="3DE6CAFB" w14:textId="203D8D4D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 xml:space="preserve">Weak augmentation relative to data </w:t>
      </w:r>
      <w:proofErr w:type="gramStart"/>
      <w:r>
        <w:rPr>
          <w:color w:val="171426"/>
          <w:sz w:val="21"/>
          <w:szCs w:val="21"/>
        </w:rPr>
        <w:t xml:space="preserve">volume </w:t>
      </w:r>
      <w:r w:rsidR="00991A5E">
        <w:rPr>
          <w:color w:val="171426"/>
          <w:sz w:val="21"/>
          <w:szCs w:val="21"/>
        </w:rPr>
        <w:t>,</w:t>
      </w:r>
      <w:proofErr w:type="gramEnd"/>
      <w:r>
        <w:rPr>
          <w:color w:val="171426"/>
          <w:sz w:val="21"/>
          <w:szCs w:val="21"/>
        </w:rPr>
        <w:t xml:space="preserve"> flip / rotation / </w:t>
      </w:r>
      <w:proofErr w:type="spellStart"/>
      <w:r>
        <w:rPr>
          <w:color w:val="171426"/>
          <w:sz w:val="21"/>
          <w:szCs w:val="21"/>
        </w:rPr>
        <w:t>color</w:t>
      </w:r>
      <w:proofErr w:type="spellEnd"/>
      <w:r>
        <w:rPr>
          <w:color w:val="171426"/>
          <w:sz w:val="21"/>
          <w:szCs w:val="21"/>
        </w:rPr>
        <w:t>-jitter alone did not create enough variation to force the model off the background shortcut.</w:t>
      </w:r>
    </w:p>
    <w:p w14:paraId="5A05D473" w14:textId="77777777" w:rsidR="00032818" w:rsidRDefault="00000000">
      <w:pPr>
        <w:shd w:val="clear" w:color="auto" w:fill="FFEBEC"/>
        <w:spacing w:before="140" w:after="200"/>
        <w:ind w:left="200" w:right="200"/>
      </w:pPr>
      <w:r>
        <w:rPr>
          <w:b/>
          <w:bCs/>
          <w:color w:val="FF5D5D"/>
          <w:sz w:val="21"/>
          <w:szCs w:val="21"/>
        </w:rPr>
        <w:lastRenderedPageBreak/>
        <w:t xml:space="preserve">Key implication:  </w:t>
      </w:r>
      <w:r>
        <w:rPr>
          <w:color w:val="171426"/>
          <w:sz w:val="21"/>
          <w:szCs w:val="21"/>
        </w:rPr>
        <w:t>a model that leans on background instead of pose is already primed to fail under exactly the conditions “the wild” introduces — different backgrounds, occlusion, and lighting change. Fixing the shortcut and improving wild robustness turned out to be the same underlying problem.</w:t>
      </w:r>
    </w:p>
    <w:p w14:paraId="1353B94A" w14:textId="77777777" w:rsidR="00991A5E" w:rsidRDefault="00991A5E">
      <w:pPr>
        <w:spacing w:after="40"/>
        <w:rPr>
          <w:rFonts w:ascii="Consolas" w:eastAsia="Consolas" w:hAnsi="Consolas" w:cs="Consolas"/>
          <w:b/>
          <w:bCs/>
          <w:color w:val="FF5D5D"/>
          <w:sz w:val="17"/>
          <w:szCs w:val="17"/>
        </w:rPr>
      </w:pPr>
    </w:p>
    <w:p w14:paraId="7F14B231" w14:textId="77777777" w:rsidR="00991A5E" w:rsidRDefault="00991A5E">
      <w:pPr>
        <w:spacing w:after="40"/>
        <w:rPr>
          <w:rFonts w:ascii="Consolas" w:eastAsia="Consolas" w:hAnsi="Consolas" w:cs="Consolas"/>
          <w:b/>
          <w:bCs/>
          <w:color w:val="FF5D5D"/>
          <w:sz w:val="17"/>
          <w:szCs w:val="17"/>
        </w:rPr>
      </w:pPr>
    </w:p>
    <w:p w14:paraId="2CB434BE" w14:textId="0DF80641" w:rsidR="00032818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t>03 · THE REBUILD</w:t>
      </w:r>
    </w:p>
    <w:p w14:paraId="18582542" w14:textId="77777777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>Every missing ingredient, added back deliberately</w:t>
      </w:r>
    </w:p>
    <w:p w14:paraId="089A0C5A" w14:textId="77777777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t>Implemented in 02_Robust_Multiclass_Action_Detection.ipynb, evaluated on the exact same duplicate-aware, stratified data split as the baseline for a fair comparison:</w:t>
      </w:r>
    </w:p>
    <w:tbl>
      <w:tblPr>
        <w:tblW w:w="10000" w:type="dxa"/>
        <w:tblBorders>
          <w:top w:val="single" w:sz="4" w:space="0" w:color="E7E3F3"/>
          <w:bottom w:val="single" w:sz="4" w:space="0" w:color="E7E3F3"/>
          <w:insideH w:val="single" w:sz="4" w:space="0" w:color="E7E3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800"/>
      </w:tblGrid>
      <w:tr w:rsidR="00032818" w14:paraId="20A7A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89517" w14:textId="77777777" w:rsidR="00032818" w:rsidRDefault="00000000">
            <w:r>
              <w:rPr>
                <w:b/>
                <w:bCs/>
                <w:color w:val="524C6B"/>
                <w:sz w:val="16"/>
                <w:szCs w:val="16"/>
              </w:rPr>
              <w:t>COMPONENT</w:t>
            </w:r>
          </w:p>
        </w:tc>
        <w:tc>
          <w:tcPr>
            <w:tcW w:w="3000" w:type="dxa"/>
            <w:shd w:val="clear" w:color="auto" w:fill="F7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C5644" w14:textId="77777777" w:rsidR="00032818" w:rsidRDefault="00000000">
            <w:r>
              <w:rPr>
                <w:b/>
                <w:bCs/>
                <w:color w:val="524C6B"/>
                <w:sz w:val="16"/>
                <w:szCs w:val="16"/>
              </w:rPr>
              <w:t>BASELINE</w:t>
            </w:r>
          </w:p>
        </w:tc>
        <w:tc>
          <w:tcPr>
            <w:tcW w:w="3800" w:type="dxa"/>
            <w:shd w:val="clear" w:color="auto" w:fill="F7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65068" w14:textId="77777777" w:rsidR="00032818" w:rsidRDefault="00000000">
            <w:r>
              <w:rPr>
                <w:b/>
                <w:bCs/>
                <w:color w:val="524C6B"/>
                <w:sz w:val="16"/>
                <w:szCs w:val="16"/>
              </w:rPr>
              <w:t>REBUILT PIPELINE</w:t>
            </w:r>
          </w:p>
        </w:tc>
      </w:tr>
      <w:tr w:rsidR="00032818" w14:paraId="408AF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88F9B" w14:textId="77777777" w:rsidR="00032818" w:rsidRDefault="00000000">
            <w:r>
              <w:rPr>
                <w:b/>
                <w:bCs/>
                <w:color w:val="171426"/>
              </w:rPr>
              <w:t>Backbone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A0379" w14:textId="77777777" w:rsidR="00032818" w:rsidRDefault="00000000">
            <w:r>
              <w:rPr>
                <w:color w:val="524C6B"/>
              </w:rPr>
              <w:t>Scratch 4-block CNN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434D1" w14:textId="77777777" w:rsidR="00032818" w:rsidRDefault="00000000">
            <w:r>
              <w:rPr>
                <w:b/>
                <w:bCs/>
                <w:color w:val="6C3CE9"/>
              </w:rPr>
              <w:t>ImageNet-pretrained EfficientNet-V2-S</w:t>
            </w:r>
          </w:p>
        </w:tc>
      </w:tr>
      <w:tr w:rsidR="00032818" w14:paraId="1BB2AA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9547" w14:textId="77777777" w:rsidR="00032818" w:rsidRDefault="00000000">
            <w:r>
              <w:rPr>
                <w:b/>
                <w:bCs/>
                <w:color w:val="171426"/>
              </w:rPr>
              <w:t>Loss function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19F88" w14:textId="77777777" w:rsidR="00032818" w:rsidRDefault="00000000">
            <w:r>
              <w:rPr>
                <w:color w:val="524C6B"/>
              </w:rPr>
              <w:t>Plain cross-entropy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1FCF8" w14:textId="77777777" w:rsidR="00032818" w:rsidRDefault="00000000">
            <w:r>
              <w:rPr>
                <w:b/>
                <w:bCs/>
                <w:color w:val="6C3CE9"/>
              </w:rPr>
              <w:t xml:space="preserve">Label smoothing + </w:t>
            </w:r>
            <w:proofErr w:type="spellStart"/>
            <w:r>
              <w:rPr>
                <w:b/>
                <w:bCs/>
                <w:color w:val="6C3CE9"/>
              </w:rPr>
              <w:t>MixUp</w:t>
            </w:r>
            <w:proofErr w:type="spellEnd"/>
            <w:r>
              <w:rPr>
                <w:b/>
                <w:bCs/>
                <w:color w:val="6C3CE9"/>
              </w:rPr>
              <w:t>/</w:t>
            </w:r>
            <w:proofErr w:type="spellStart"/>
            <w:r>
              <w:rPr>
                <w:b/>
                <w:bCs/>
                <w:color w:val="6C3CE9"/>
              </w:rPr>
              <w:t>CutMix</w:t>
            </w:r>
            <w:proofErr w:type="spellEnd"/>
            <w:r>
              <w:rPr>
                <w:b/>
                <w:bCs/>
                <w:color w:val="6C3CE9"/>
              </w:rPr>
              <w:t xml:space="preserve"> soft targets</w:t>
            </w:r>
          </w:p>
        </w:tc>
      </w:tr>
      <w:tr w:rsidR="00032818" w14:paraId="3A9E78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DA746" w14:textId="77777777" w:rsidR="00032818" w:rsidRDefault="00000000">
            <w:r>
              <w:rPr>
                <w:b/>
                <w:bCs/>
                <w:color w:val="171426"/>
              </w:rPr>
              <w:t>Optimizer / schedule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6F741" w14:textId="77777777" w:rsidR="00032818" w:rsidRDefault="00000000">
            <w:r>
              <w:rPr>
                <w:color w:val="524C6B"/>
              </w:rPr>
              <w:t>Adam, flat learning rate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855C0" w14:textId="77777777" w:rsidR="00032818" w:rsidRDefault="00000000">
            <w:proofErr w:type="spellStart"/>
            <w:r>
              <w:rPr>
                <w:b/>
                <w:bCs/>
                <w:color w:val="6C3CE9"/>
              </w:rPr>
              <w:t>AdamW</w:t>
            </w:r>
            <w:proofErr w:type="spellEnd"/>
            <w:r>
              <w:rPr>
                <w:b/>
                <w:bCs/>
                <w:color w:val="6C3CE9"/>
              </w:rPr>
              <w:t>, discriminative LR, cosine + warmup</w:t>
            </w:r>
          </w:p>
        </w:tc>
      </w:tr>
      <w:tr w:rsidR="00032818" w14:paraId="5AD8FA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32124" w14:textId="77777777" w:rsidR="00032818" w:rsidRDefault="00000000">
            <w:r>
              <w:rPr>
                <w:b/>
                <w:bCs/>
                <w:color w:val="171426"/>
              </w:rPr>
              <w:t>Regularization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B40CA" w14:textId="77777777" w:rsidR="00032818" w:rsidRDefault="00000000">
            <w:r>
              <w:rPr>
                <w:color w:val="524C6B"/>
              </w:rPr>
              <w:t>None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14FA2" w14:textId="77777777" w:rsidR="00032818" w:rsidRDefault="00000000">
            <w:r>
              <w:rPr>
                <w:b/>
                <w:bCs/>
                <w:color w:val="6C3CE9"/>
              </w:rPr>
              <w:t xml:space="preserve">Weight decay, dropout, </w:t>
            </w:r>
            <w:proofErr w:type="spellStart"/>
            <w:r>
              <w:rPr>
                <w:b/>
                <w:bCs/>
                <w:color w:val="6C3CE9"/>
              </w:rPr>
              <w:t>RandomErasing</w:t>
            </w:r>
            <w:proofErr w:type="spellEnd"/>
            <w:r>
              <w:rPr>
                <w:b/>
                <w:bCs/>
                <w:color w:val="6C3CE9"/>
              </w:rPr>
              <w:t>, grad clipping</w:t>
            </w:r>
          </w:p>
        </w:tc>
      </w:tr>
      <w:tr w:rsidR="00032818" w14:paraId="4B4F3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65C85" w14:textId="77777777" w:rsidR="00032818" w:rsidRDefault="00000000">
            <w:r>
              <w:rPr>
                <w:b/>
                <w:bCs/>
                <w:color w:val="171426"/>
              </w:rPr>
              <w:t>Precision / stability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3547" w14:textId="77777777" w:rsidR="00032818" w:rsidRDefault="00000000">
            <w:r>
              <w:rPr>
                <w:color w:val="524C6B"/>
              </w:rPr>
              <w:t>fp32, fixed 20 epochs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0D243" w14:textId="77777777" w:rsidR="00032818" w:rsidRDefault="00000000">
            <w:r>
              <w:rPr>
                <w:b/>
                <w:bCs/>
                <w:color w:val="6C3CE9"/>
              </w:rPr>
              <w:t>Mixed precision (AMP), EMA weights, early stopping</w:t>
            </w:r>
          </w:p>
        </w:tc>
      </w:tr>
    </w:tbl>
    <w:p w14:paraId="39D9134B" w14:textId="77777777" w:rsidR="00032818" w:rsidRDefault="00032818">
      <w:pPr>
        <w:spacing w:before="200"/>
      </w:pPr>
    </w:p>
    <w:p w14:paraId="57C603C7" w14:textId="77777777" w:rsidR="00032818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t>04 · RESULTS</w:t>
      </w:r>
    </w:p>
    <w:p w14:paraId="628BD9D5" w14:textId="77777777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>Measured outcomes</w:t>
      </w:r>
    </w:p>
    <w:p w14:paraId="2A30B9D7" w14:textId="77777777" w:rsidR="00032818" w:rsidRDefault="00000000">
      <w:pPr>
        <w:spacing w:after="60"/>
      </w:pPr>
      <w:r>
        <w:rPr>
          <w:b/>
          <w:bCs/>
          <w:color w:val="6C3CE9"/>
          <w:sz w:val="26"/>
          <w:szCs w:val="26"/>
        </w:rPr>
        <w:t>84.93</w:t>
      </w:r>
      <w:proofErr w:type="gramStart"/>
      <w:r>
        <w:rPr>
          <w:b/>
          <w:bCs/>
          <w:color w:val="6C3CE9"/>
          <w:sz w:val="26"/>
          <w:szCs w:val="26"/>
        </w:rPr>
        <w:t xml:space="preserve">%  </w:t>
      </w:r>
      <w:r>
        <w:rPr>
          <w:color w:val="524C6B"/>
          <w:sz w:val="19"/>
          <w:szCs w:val="19"/>
        </w:rPr>
        <w:t>clean</w:t>
      </w:r>
      <w:proofErr w:type="gramEnd"/>
      <w:r>
        <w:rPr>
          <w:color w:val="524C6B"/>
          <w:sz w:val="19"/>
          <w:szCs w:val="19"/>
        </w:rPr>
        <w:t xml:space="preserve"> validation accuracy (baseline: 43.85%)</w:t>
      </w:r>
    </w:p>
    <w:p w14:paraId="2A563171" w14:textId="77777777" w:rsidR="00032818" w:rsidRDefault="00000000">
      <w:pPr>
        <w:spacing w:after="60"/>
      </w:pPr>
      <w:r>
        <w:rPr>
          <w:b/>
          <w:bCs/>
          <w:color w:val="FF5D5D"/>
          <w:sz w:val="26"/>
          <w:szCs w:val="26"/>
        </w:rPr>
        <w:t>79.74</w:t>
      </w:r>
      <w:proofErr w:type="gramStart"/>
      <w:r>
        <w:rPr>
          <w:b/>
          <w:bCs/>
          <w:color w:val="FF5D5D"/>
          <w:sz w:val="26"/>
          <w:szCs w:val="26"/>
        </w:rPr>
        <w:t xml:space="preserve">%  </w:t>
      </w:r>
      <w:r>
        <w:rPr>
          <w:color w:val="524C6B"/>
          <w:sz w:val="19"/>
          <w:szCs w:val="19"/>
        </w:rPr>
        <w:t>mean</w:t>
      </w:r>
      <w:proofErr w:type="gramEnd"/>
      <w:r>
        <w:rPr>
          <w:color w:val="524C6B"/>
          <w:sz w:val="19"/>
          <w:szCs w:val="19"/>
        </w:rPr>
        <w:t xml:space="preserve"> accuracy across 8 wild/OOD corruptions x 3 severities</w:t>
      </w:r>
    </w:p>
    <w:p w14:paraId="47B388B4" w14:textId="77777777" w:rsidR="00032818" w:rsidRDefault="00000000">
      <w:pPr>
        <w:spacing w:after="60"/>
      </w:pPr>
      <w:r>
        <w:rPr>
          <w:b/>
          <w:bCs/>
          <w:color w:val="00A38D"/>
          <w:sz w:val="26"/>
          <w:szCs w:val="26"/>
        </w:rPr>
        <w:t xml:space="preserve">5.19 </w:t>
      </w:r>
      <w:proofErr w:type="gramStart"/>
      <w:r>
        <w:rPr>
          <w:b/>
          <w:bCs/>
          <w:color w:val="00A38D"/>
          <w:sz w:val="26"/>
          <w:szCs w:val="26"/>
        </w:rPr>
        <w:t xml:space="preserve">pts  </w:t>
      </w:r>
      <w:r>
        <w:rPr>
          <w:color w:val="524C6B"/>
          <w:sz w:val="19"/>
          <w:szCs w:val="19"/>
        </w:rPr>
        <w:t>robustness</w:t>
      </w:r>
      <w:proofErr w:type="gramEnd"/>
      <w:r>
        <w:rPr>
          <w:color w:val="524C6B"/>
          <w:sz w:val="19"/>
          <w:szCs w:val="19"/>
        </w:rPr>
        <w:t xml:space="preserve"> gap (clean minus wild)</w:t>
      </w:r>
    </w:p>
    <w:p w14:paraId="4D903443" w14:textId="00920983" w:rsidR="00032818" w:rsidRDefault="00000000">
      <w:pPr>
        <w:spacing w:before="160" w:after="100"/>
      </w:pPr>
      <w:r>
        <w:rPr>
          <w:i/>
          <w:iCs/>
          <w:color w:val="524C6B"/>
          <w:sz w:val="21"/>
          <w:szCs w:val="21"/>
        </w:rPr>
        <w:t xml:space="preserve">A 5.19-point gap is a modest drop, not a </w:t>
      </w:r>
      <w:proofErr w:type="gramStart"/>
      <w:r>
        <w:rPr>
          <w:i/>
          <w:iCs/>
          <w:color w:val="524C6B"/>
          <w:sz w:val="21"/>
          <w:szCs w:val="21"/>
        </w:rPr>
        <w:t xml:space="preserve">cliff </w:t>
      </w:r>
      <w:r w:rsidR="00991A5E">
        <w:rPr>
          <w:i/>
          <w:iCs/>
          <w:color w:val="524C6B"/>
          <w:sz w:val="21"/>
          <w:szCs w:val="21"/>
        </w:rPr>
        <w:t>,</w:t>
      </w:r>
      <w:proofErr w:type="gramEnd"/>
      <w:r>
        <w:rPr>
          <w:i/>
          <w:iCs/>
          <w:color w:val="524C6B"/>
          <w:sz w:val="21"/>
          <w:szCs w:val="21"/>
        </w:rPr>
        <w:t xml:space="preserve"> evidence that the augmentation already in the training pipeline (</w:t>
      </w:r>
      <w:proofErr w:type="spellStart"/>
      <w:r>
        <w:rPr>
          <w:i/>
          <w:iCs/>
          <w:color w:val="524C6B"/>
          <w:sz w:val="21"/>
          <w:szCs w:val="21"/>
        </w:rPr>
        <w:t>MixUp</w:t>
      </w:r>
      <w:proofErr w:type="spellEnd"/>
      <w:r>
        <w:rPr>
          <w:i/>
          <w:iCs/>
          <w:color w:val="524C6B"/>
          <w:sz w:val="21"/>
          <w:szCs w:val="21"/>
        </w:rPr>
        <w:t>/</w:t>
      </w:r>
      <w:proofErr w:type="spellStart"/>
      <w:r>
        <w:rPr>
          <w:i/>
          <w:iCs/>
          <w:color w:val="524C6B"/>
          <w:sz w:val="21"/>
          <w:szCs w:val="21"/>
        </w:rPr>
        <w:t>CutMix</w:t>
      </w:r>
      <w:proofErr w:type="spellEnd"/>
      <w:r>
        <w:rPr>
          <w:i/>
          <w:iCs/>
          <w:color w:val="524C6B"/>
          <w:sz w:val="21"/>
          <w:szCs w:val="21"/>
        </w:rPr>
        <w:t xml:space="preserve">, </w:t>
      </w:r>
      <w:proofErr w:type="spellStart"/>
      <w:r>
        <w:rPr>
          <w:i/>
          <w:iCs/>
          <w:color w:val="524C6B"/>
          <w:sz w:val="21"/>
          <w:szCs w:val="21"/>
        </w:rPr>
        <w:t>RandomErasing</w:t>
      </w:r>
      <w:proofErr w:type="spellEnd"/>
      <w:r>
        <w:rPr>
          <w:i/>
          <w:iCs/>
          <w:color w:val="524C6B"/>
          <w:sz w:val="21"/>
          <w:szCs w:val="21"/>
        </w:rPr>
        <w:t>) was buying real robustness before any corruption-specific training was applied.</w:t>
      </w:r>
    </w:p>
    <w:p w14:paraId="3031C422" w14:textId="3EE7F6C3" w:rsidR="00032818" w:rsidRDefault="00000000">
      <w:pPr>
        <w:spacing w:before="200" w:after="100"/>
      </w:pPr>
      <w:r>
        <w:rPr>
          <w:b/>
          <w:bCs/>
          <w:color w:val="1D1435"/>
          <w:sz w:val="23"/>
          <w:szCs w:val="23"/>
        </w:rPr>
        <w:t xml:space="preserve">Multi-step (hierarchical) </w:t>
      </w:r>
      <w:proofErr w:type="gramStart"/>
      <w:r>
        <w:rPr>
          <w:b/>
          <w:bCs/>
          <w:color w:val="1D1435"/>
          <w:sz w:val="23"/>
          <w:szCs w:val="23"/>
        </w:rPr>
        <w:t xml:space="preserve">classification </w:t>
      </w:r>
      <w:r w:rsidR="00991A5E">
        <w:rPr>
          <w:b/>
          <w:bCs/>
          <w:color w:val="1D1435"/>
          <w:sz w:val="23"/>
          <w:szCs w:val="23"/>
        </w:rPr>
        <w:t>,</w:t>
      </w:r>
      <w:proofErr w:type="gramEnd"/>
      <w:r>
        <w:rPr>
          <w:b/>
          <w:bCs/>
          <w:color w:val="1D1435"/>
          <w:sz w:val="23"/>
          <w:szCs w:val="23"/>
        </w:rPr>
        <w:t xml:space="preserve"> a documented negative result</w:t>
      </w:r>
    </w:p>
    <w:p w14:paraId="342B10B2" w14:textId="77777777" w:rsidR="00991A5E" w:rsidRDefault="00000000" w:rsidP="00991A5E">
      <w:pPr>
        <w:spacing w:after="160" w:line="300" w:lineRule="auto"/>
      </w:pPr>
      <w:r>
        <w:rPr>
          <w:color w:val="171426"/>
          <w:sz w:val="22"/>
          <w:szCs w:val="22"/>
        </w:rPr>
        <w:t xml:space="preserve">A coarse-to-fine hierarchical classifier was built, grouping the classes the baseline confused most (sitting / calling / </w:t>
      </w:r>
      <w:proofErr w:type="spellStart"/>
      <w:r>
        <w:rPr>
          <w:color w:val="171426"/>
          <w:sz w:val="22"/>
          <w:szCs w:val="22"/>
        </w:rPr>
        <w:t>using_laptop</w:t>
      </w:r>
      <w:proofErr w:type="spellEnd"/>
      <w:r>
        <w:rPr>
          <w:color w:val="171426"/>
          <w:sz w:val="22"/>
          <w:szCs w:val="22"/>
        </w:rPr>
        <w:t xml:space="preserve"> / texting / </w:t>
      </w:r>
      <w:proofErr w:type="spellStart"/>
      <w:r>
        <w:rPr>
          <w:color w:val="171426"/>
          <w:sz w:val="22"/>
          <w:szCs w:val="22"/>
        </w:rPr>
        <w:t>listening_to_music</w:t>
      </w:r>
      <w:proofErr w:type="spellEnd"/>
      <w:r>
        <w:rPr>
          <w:color w:val="171426"/>
          <w:sz w:val="22"/>
          <w:szCs w:val="22"/>
        </w:rPr>
        <w:t>) under a shared coarse category. It reached 84.30% best validation accuracy — essentially tied with, but not exceeding, the flat classifier's 84.93%.</w:t>
      </w:r>
    </w:p>
    <w:p w14:paraId="53C5EB20" w14:textId="77777777" w:rsidR="00991A5E" w:rsidRDefault="00991A5E" w:rsidP="00991A5E">
      <w:pPr>
        <w:spacing w:after="160" w:line="300" w:lineRule="auto"/>
        <w:rPr>
          <w:rFonts w:ascii="Consolas" w:eastAsia="Consolas" w:hAnsi="Consolas" w:cs="Consolas"/>
          <w:b/>
          <w:bCs/>
          <w:color w:val="FF5D5D"/>
          <w:sz w:val="17"/>
          <w:szCs w:val="17"/>
        </w:rPr>
      </w:pPr>
    </w:p>
    <w:p w14:paraId="0755DEB7" w14:textId="5805060C" w:rsidR="00032818" w:rsidRDefault="00000000" w:rsidP="00991A5E">
      <w:pPr>
        <w:spacing w:after="160" w:line="300" w:lineRule="auto"/>
      </w:pPr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t>05 · ROADMAP — CLOSING THE GAP FURTHER</w:t>
      </w:r>
    </w:p>
    <w:p w14:paraId="044DD9D1" w14:textId="77777777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>Four techniques implemented and ready to run</w:t>
      </w:r>
    </w:p>
    <w:p w14:paraId="39A9D768" w14:textId="77777777" w:rsidR="00032818" w:rsidRDefault="00000000">
      <w:pPr>
        <w:spacing w:after="160" w:line="300" w:lineRule="auto"/>
      </w:pPr>
      <w:r>
        <w:rPr>
          <w:color w:val="171426"/>
          <w:sz w:val="22"/>
          <w:szCs w:val="22"/>
        </w:rPr>
        <w:lastRenderedPageBreak/>
        <w:t>Beyond the results above, the pipeline now includes a further round of experiments aimed directly at the 5.19-point robustness gap. These are implemented in the notebook but not yet executed (no GPU access in the current environment).</w:t>
      </w:r>
    </w:p>
    <w:p w14:paraId="43B97843" w14:textId="6354A170" w:rsidR="00032818" w:rsidRDefault="00000000">
      <w:pPr>
        <w:spacing w:before="200" w:after="40"/>
      </w:pPr>
      <w:r>
        <w:rPr>
          <w:b/>
          <w:bCs/>
          <w:color w:val="FFFFFF"/>
          <w:shd w:val="clear" w:color="auto" w:fill="6C3CE9"/>
        </w:rPr>
        <w:t xml:space="preserve">  1  </w:t>
      </w:r>
      <w:r>
        <w:rPr>
          <w:b/>
          <w:bCs/>
          <w:color w:val="1D1435"/>
          <w:sz w:val="23"/>
          <w:szCs w:val="23"/>
        </w:rPr>
        <w:t xml:space="preserve">   Corruption-aware fine-tuning</w:t>
      </w:r>
      <w:r>
        <w:rPr>
          <w:rFonts w:ascii="Consolas" w:eastAsia="Consolas" w:hAnsi="Consolas" w:cs="Consolas"/>
          <w:b/>
          <w:bCs/>
          <w:color w:val="B87700"/>
          <w:sz w:val="15"/>
          <w:szCs w:val="15"/>
        </w:rPr>
        <w:t xml:space="preserve">   </w:t>
      </w:r>
    </w:p>
    <w:p w14:paraId="3D47871E" w14:textId="376A24D2" w:rsidR="00032818" w:rsidRDefault="00000000">
      <w:pPr>
        <w:spacing w:after="100"/>
        <w:ind w:left="400"/>
      </w:pPr>
      <w:r>
        <w:rPr>
          <w:color w:val="524C6B"/>
          <w:sz w:val="21"/>
          <w:szCs w:val="21"/>
        </w:rPr>
        <w:t xml:space="preserve">Train directly on the same 8 corruptions used for </w:t>
      </w:r>
      <w:proofErr w:type="gramStart"/>
      <w:r>
        <w:rPr>
          <w:color w:val="524C6B"/>
          <w:sz w:val="21"/>
          <w:szCs w:val="21"/>
        </w:rPr>
        <w:t xml:space="preserve">evaluation </w:t>
      </w:r>
      <w:r w:rsidR="00991A5E">
        <w:rPr>
          <w:color w:val="524C6B"/>
          <w:sz w:val="21"/>
          <w:szCs w:val="21"/>
        </w:rPr>
        <w:t>,</w:t>
      </w:r>
      <w:proofErr w:type="gramEnd"/>
      <w:r w:rsidR="00991A5E">
        <w:rPr>
          <w:color w:val="524C6B"/>
          <w:sz w:val="21"/>
          <w:szCs w:val="21"/>
        </w:rPr>
        <w:t xml:space="preserve"> </w:t>
      </w:r>
      <w:r>
        <w:rPr>
          <w:color w:val="524C6B"/>
          <w:sz w:val="21"/>
          <w:szCs w:val="21"/>
        </w:rPr>
        <w:t>“train on what you evaluate on” is typically the single biggest lever for OOD robustness.</w:t>
      </w:r>
    </w:p>
    <w:p w14:paraId="7C176F7F" w14:textId="732C5A79" w:rsidR="00032818" w:rsidRDefault="00000000">
      <w:pPr>
        <w:spacing w:before="200" w:after="40"/>
      </w:pPr>
      <w:r>
        <w:rPr>
          <w:b/>
          <w:bCs/>
          <w:color w:val="FFFFFF"/>
          <w:shd w:val="clear" w:color="auto" w:fill="FF5D5D"/>
        </w:rPr>
        <w:t xml:space="preserve">  2  </w:t>
      </w:r>
      <w:r>
        <w:rPr>
          <w:b/>
          <w:bCs/>
          <w:color w:val="1D1435"/>
          <w:sz w:val="23"/>
          <w:szCs w:val="23"/>
        </w:rPr>
        <w:t xml:space="preserve">   </w:t>
      </w:r>
      <w:proofErr w:type="spellStart"/>
      <w:r>
        <w:rPr>
          <w:b/>
          <w:bCs/>
          <w:color w:val="1D1435"/>
          <w:sz w:val="23"/>
          <w:szCs w:val="23"/>
        </w:rPr>
        <w:t>AugMix</w:t>
      </w:r>
      <w:proofErr w:type="spellEnd"/>
      <w:r>
        <w:rPr>
          <w:b/>
          <w:bCs/>
          <w:color w:val="1D1435"/>
          <w:sz w:val="23"/>
          <w:szCs w:val="23"/>
        </w:rPr>
        <w:t xml:space="preserve"> + Jensen-Shannon consistency training</w:t>
      </w:r>
      <w:r>
        <w:rPr>
          <w:rFonts w:ascii="Consolas" w:eastAsia="Consolas" w:hAnsi="Consolas" w:cs="Consolas"/>
          <w:b/>
          <w:bCs/>
          <w:color w:val="B87700"/>
          <w:sz w:val="15"/>
          <w:szCs w:val="15"/>
        </w:rPr>
        <w:t xml:space="preserve">   </w:t>
      </w:r>
    </w:p>
    <w:p w14:paraId="2A1D6708" w14:textId="77777777" w:rsidR="00032818" w:rsidRDefault="00000000">
      <w:pPr>
        <w:spacing w:after="100"/>
        <w:ind w:left="400"/>
      </w:pPr>
      <w:r>
        <w:rPr>
          <w:color w:val="524C6B"/>
          <w:sz w:val="21"/>
          <w:szCs w:val="21"/>
        </w:rPr>
        <w:t>The published state-of-the-art recipe for corruption robustness: three augmented views of each image are trained to agree with one another, not just with the label.</w:t>
      </w:r>
    </w:p>
    <w:p w14:paraId="4506562D" w14:textId="0797BDAF" w:rsidR="00032818" w:rsidRDefault="00000000">
      <w:pPr>
        <w:spacing w:before="200" w:after="40"/>
      </w:pPr>
      <w:r>
        <w:rPr>
          <w:b/>
          <w:bCs/>
          <w:color w:val="FFFFFF"/>
          <w:shd w:val="clear" w:color="auto" w:fill="00A38D"/>
        </w:rPr>
        <w:t xml:space="preserve">  3  </w:t>
      </w:r>
      <w:r>
        <w:rPr>
          <w:b/>
          <w:bCs/>
          <w:color w:val="1D1435"/>
          <w:sz w:val="23"/>
          <w:szCs w:val="23"/>
        </w:rPr>
        <w:t xml:space="preserve">   Test-time augmentation + stochastic weight averaging</w:t>
      </w:r>
      <w:r>
        <w:rPr>
          <w:rFonts w:ascii="Consolas" w:eastAsia="Consolas" w:hAnsi="Consolas" w:cs="Consolas"/>
          <w:b/>
          <w:bCs/>
          <w:color w:val="B87700"/>
          <w:sz w:val="15"/>
          <w:szCs w:val="15"/>
        </w:rPr>
        <w:t xml:space="preserve">   </w:t>
      </w:r>
    </w:p>
    <w:p w14:paraId="1F24E600" w14:textId="46FD2BC9" w:rsidR="00032818" w:rsidRDefault="00000000">
      <w:pPr>
        <w:spacing w:after="100"/>
        <w:ind w:left="400"/>
      </w:pPr>
      <w:r>
        <w:rPr>
          <w:color w:val="524C6B"/>
          <w:sz w:val="21"/>
          <w:szCs w:val="21"/>
        </w:rPr>
        <w:t xml:space="preserve">Free accuracy at inference time via multi-crop averaging, and free generalization during training via weight </w:t>
      </w:r>
      <w:proofErr w:type="gramStart"/>
      <w:r>
        <w:rPr>
          <w:color w:val="524C6B"/>
          <w:sz w:val="21"/>
          <w:szCs w:val="21"/>
        </w:rPr>
        <w:t xml:space="preserve">averaging </w:t>
      </w:r>
      <w:r w:rsidR="00991A5E">
        <w:rPr>
          <w:color w:val="524C6B"/>
          <w:sz w:val="21"/>
          <w:szCs w:val="21"/>
        </w:rPr>
        <w:t>,</w:t>
      </w:r>
      <w:proofErr w:type="gramEnd"/>
      <w:r>
        <w:rPr>
          <w:color w:val="524C6B"/>
          <w:sz w:val="21"/>
          <w:szCs w:val="21"/>
        </w:rPr>
        <w:t xml:space="preserve"> neither requires additional </w:t>
      </w:r>
      <w:proofErr w:type="spellStart"/>
      <w:r>
        <w:rPr>
          <w:color w:val="524C6B"/>
          <w:sz w:val="21"/>
          <w:szCs w:val="21"/>
        </w:rPr>
        <w:t>labeled</w:t>
      </w:r>
      <w:proofErr w:type="spellEnd"/>
      <w:r>
        <w:rPr>
          <w:color w:val="524C6B"/>
          <w:sz w:val="21"/>
          <w:szCs w:val="21"/>
        </w:rPr>
        <w:t xml:space="preserve"> data.</w:t>
      </w:r>
    </w:p>
    <w:p w14:paraId="659845D2" w14:textId="40C22EBD" w:rsidR="00032818" w:rsidRDefault="00000000">
      <w:pPr>
        <w:spacing w:before="200" w:after="40"/>
      </w:pPr>
      <w:r>
        <w:rPr>
          <w:b/>
          <w:bCs/>
          <w:color w:val="FFFFFF"/>
          <w:shd w:val="clear" w:color="auto" w:fill="B87700"/>
        </w:rPr>
        <w:t xml:space="preserve">  4  </w:t>
      </w:r>
      <w:r>
        <w:rPr>
          <w:b/>
          <w:bCs/>
          <w:color w:val="1D1435"/>
          <w:sz w:val="23"/>
          <w:szCs w:val="23"/>
        </w:rPr>
        <w:t xml:space="preserve">   </w:t>
      </w:r>
      <w:proofErr w:type="spellStart"/>
      <w:r>
        <w:rPr>
          <w:b/>
          <w:bCs/>
          <w:color w:val="1D1435"/>
          <w:sz w:val="23"/>
          <w:szCs w:val="23"/>
        </w:rPr>
        <w:t>Ensembling</w:t>
      </w:r>
      <w:proofErr w:type="spellEnd"/>
      <w:r>
        <w:rPr>
          <w:b/>
          <w:bCs/>
          <w:color w:val="1D1435"/>
          <w:sz w:val="23"/>
          <w:szCs w:val="23"/>
        </w:rPr>
        <w:t xml:space="preserve"> + failure mining</w:t>
      </w:r>
      <w:r>
        <w:rPr>
          <w:rFonts w:ascii="Consolas" w:eastAsia="Consolas" w:hAnsi="Consolas" w:cs="Consolas"/>
          <w:b/>
          <w:bCs/>
          <w:color w:val="B87700"/>
          <w:sz w:val="15"/>
          <w:szCs w:val="15"/>
        </w:rPr>
        <w:t xml:space="preserve">   </w:t>
      </w:r>
    </w:p>
    <w:p w14:paraId="1DBB6F7E" w14:textId="77777777" w:rsidR="00032818" w:rsidRDefault="00000000">
      <w:pPr>
        <w:spacing w:after="100"/>
        <w:ind w:left="400"/>
      </w:pPr>
      <w:r>
        <w:rPr>
          <w:color w:val="524C6B"/>
          <w:sz w:val="21"/>
          <w:szCs w:val="21"/>
        </w:rPr>
        <w:t xml:space="preserve">Combine the flat and hierarchical models, then mine per-class, per-corruption errors to separate genuine data gaps from </w:t>
      </w:r>
      <w:proofErr w:type="spellStart"/>
      <w:r>
        <w:rPr>
          <w:color w:val="524C6B"/>
          <w:sz w:val="21"/>
          <w:szCs w:val="21"/>
        </w:rPr>
        <w:t>modeling</w:t>
      </w:r>
      <w:proofErr w:type="spellEnd"/>
      <w:r>
        <w:rPr>
          <w:color w:val="524C6B"/>
          <w:sz w:val="21"/>
          <w:szCs w:val="21"/>
        </w:rPr>
        <w:t xml:space="preserve"> gaps.</w:t>
      </w:r>
    </w:p>
    <w:p w14:paraId="3AB10552" w14:textId="77777777" w:rsidR="00032818" w:rsidRDefault="00032818">
      <w:pPr>
        <w:spacing w:before="300"/>
      </w:pPr>
    </w:p>
    <w:p w14:paraId="3425FEBF" w14:textId="77777777" w:rsidR="00032818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FF5D5D"/>
          <w:sz w:val="17"/>
          <w:szCs w:val="17"/>
        </w:rPr>
        <w:t>06 · CONCLUSION</w:t>
      </w:r>
    </w:p>
    <w:p w14:paraId="30AAA4B4" w14:textId="77777777" w:rsidR="00032818" w:rsidRDefault="00000000">
      <w:pPr>
        <w:pStyle w:val="Heading1"/>
        <w:spacing w:before="360" w:after="160"/>
      </w:pPr>
      <w:r>
        <w:rPr>
          <w:b/>
          <w:bCs/>
          <w:color w:val="1D1435"/>
          <w:sz w:val="30"/>
          <w:szCs w:val="30"/>
        </w:rPr>
        <w:t>Status against the brief</w:t>
      </w:r>
    </w:p>
    <w:p w14:paraId="1D7D5387" w14:textId="77777777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>Primary requirement — multiclass model with detailed wild/OOD analysis: met. Accuracy is quantified under 8 corruption types at 3 severities, with the failure modes traced back to specific, explainable causes (background shortcut learning).</w:t>
      </w:r>
    </w:p>
    <w:p w14:paraId="6BFA161E" w14:textId="77777777" w:rsidR="0003281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>Secondary requirement — improve wild accuracy via multi-step classification, better training, and incremental training: all three approaches are implemented; the training-recipe upgrade delivered the largest measured gain, multi-step classification was tested and found not to help (documented), and an incremental-training utility is ready for future data.</w:t>
      </w:r>
    </w:p>
    <w:p w14:paraId="5880F293" w14:textId="2BEE7AFB" w:rsidR="00032818" w:rsidRDefault="00000000" w:rsidP="00991A5E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171426"/>
          <w:sz w:val="21"/>
          <w:szCs w:val="21"/>
        </w:rPr>
        <w:t>Next milestone: execute the four queued roadmap techniques and re-measure the wild/OOD benchmark to confirm the robustness gap narrows further.</w:t>
      </w:r>
    </w:p>
    <w:sectPr w:rsidR="00032818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993B" w14:textId="77777777" w:rsidR="00B94A48" w:rsidRDefault="00B94A48">
      <w:r>
        <w:separator/>
      </w:r>
    </w:p>
  </w:endnote>
  <w:endnote w:type="continuationSeparator" w:id="0">
    <w:p w14:paraId="645B09B8" w14:textId="77777777" w:rsidR="00B94A48" w:rsidRDefault="00B9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3B0D" w14:textId="77777777" w:rsidR="00032818" w:rsidRDefault="00000000">
    <w:pPr>
      <w:jc w:val="center"/>
    </w:pPr>
    <w:r>
      <w:rPr>
        <w:color w:val="524C6B"/>
        <w:sz w:val="14"/>
        <w:szCs w:val="14"/>
      </w:rPr>
      <w:t xml:space="preserve">Page </w:t>
    </w:r>
    <w:r>
      <w:rPr>
        <w:color w:val="524C6B"/>
        <w:sz w:val="14"/>
        <w:szCs w:val="14"/>
      </w:rPr>
      <w:fldChar w:fldCharType="begin"/>
    </w:r>
    <w:r>
      <w:rPr>
        <w:color w:val="524C6B"/>
        <w:sz w:val="14"/>
        <w:szCs w:val="14"/>
      </w:rPr>
      <w:instrText>PAGE</w:instrText>
    </w:r>
    <w:r>
      <w:rPr>
        <w:color w:val="524C6B"/>
        <w:sz w:val="14"/>
        <w:szCs w:val="14"/>
      </w:rPr>
      <w:fldChar w:fldCharType="separate"/>
    </w:r>
    <w:r w:rsidR="00991A5E">
      <w:rPr>
        <w:noProof/>
        <w:color w:val="524C6B"/>
        <w:sz w:val="14"/>
        <w:szCs w:val="14"/>
      </w:rPr>
      <w:t>1</w:t>
    </w:r>
    <w:r>
      <w:rPr>
        <w:color w:val="524C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51B9" w14:textId="77777777" w:rsidR="00B94A48" w:rsidRDefault="00B94A48">
      <w:r>
        <w:separator/>
      </w:r>
    </w:p>
  </w:footnote>
  <w:footnote w:type="continuationSeparator" w:id="0">
    <w:p w14:paraId="5DEFBD42" w14:textId="77777777" w:rsidR="00B94A48" w:rsidRDefault="00B94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58F54" w14:textId="77777777" w:rsidR="00032818" w:rsidRDefault="00000000">
    <w:pPr>
      <w:jc w:val="right"/>
    </w:pPr>
    <w:r>
      <w:rPr>
        <w:rFonts w:ascii="Consolas" w:eastAsia="Consolas" w:hAnsi="Consolas" w:cs="Consolas"/>
        <w:color w:val="524C6B"/>
        <w:sz w:val="14"/>
        <w:szCs w:val="14"/>
      </w:rPr>
      <w:t>HUMAN ACTION RECOGNITION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B2E01"/>
    <w:multiLevelType w:val="hybridMultilevel"/>
    <w:tmpl w:val="27AC749E"/>
    <w:lvl w:ilvl="0" w:tplc="4C1A17E2">
      <w:start w:val="1"/>
      <w:numFmt w:val="bullet"/>
      <w:lvlText w:val="●"/>
      <w:lvlJc w:val="left"/>
      <w:pPr>
        <w:ind w:left="720" w:hanging="360"/>
      </w:pPr>
    </w:lvl>
    <w:lvl w:ilvl="1" w:tplc="9DAC7DF8">
      <w:start w:val="1"/>
      <w:numFmt w:val="bullet"/>
      <w:lvlText w:val="○"/>
      <w:lvlJc w:val="left"/>
      <w:pPr>
        <w:ind w:left="1440" w:hanging="360"/>
      </w:pPr>
    </w:lvl>
    <w:lvl w:ilvl="2" w:tplc="F41EE1F6">
      <w:start w:val="1"/>
      <w:numFmt w:val="bullet"/>
      <w:lvlText w:val="■"/>
      <w:lvlJc w:val="left"/>
      <w:pPr>
        <w:ind w:left="2160" w:hanging="360"/>
      </w:pPr>
    </w:lvl>
    <w:lvl w:ilvl="3" w:tplc="4680E864">
      <w:start w:val="1"/>
      <w:numFmt w:val="bullet"/>
      <w:lvlText w:val="●"/>
      <w:lvlJc w:val="left"/>
      <w:pPr>
        <w:ind w:left="2880" w:hanging="360"/>
      </w:pPr>
    </w:lvl>
    <w:lvl w:ilvl="4" w:tplc="C9E0549E">
      <w:start w:val="1"/>
      <w:numFmt w:val="bullet"/>
      <w:lvlText w:val="○"/>
      <w:lvlJc w:val="left"/>
      <w:pPr>
        <w:ind w:left="3600" w:hanging="360"/>
      </w:pPr>
    </w:lvl>
    <w:lvl w:ilvl="5" w:tplc="C99AD258">
      <w:start w:val="1"/>
      <w:numFmt w:val="bullet"/>
      <w:lvlText w:val="■"/>
      <w:lvlJc w:val="left"/>
      <w:pPr>
        <w:ind w:left="4320" w:hanging="360"/>
      </w:pPr>
    </w:lvl>
    <w:lvl w:ilvl="6" w:tplc="2028E8E4">
      <w:start w:val="1"/>
      <w:numFmt w:val="bullet"/>
      <w:lvlText w:val="●"/>
      <w:lvlJc w:val="left"/>
      <w:pPr>
        <w:ind w:left="5040" w:hanging="360"/>
      </w:pPr>
    </w:lvl>
    <w:lvl w:ilvl="7" w:tplc="0340EA1C">
      <w:start w:val="1"/>
      <w:numFmt w:val="bullet"/>
      <w:lvlText w:val="●"/>
      <w:lvlJc w:val="left"/>
      <w:pPr>
        <w:ind w:left="5760" w:hanging="360"/>
      </w:pPr>
    </w:lvl>
    <w:lvl w:ilvl="8" w:tplc="FA4277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5316B"/>
    <w:multiLevelType w:val="hybridMultilevel"/>
    <w:tmpl w:val="44EEDEAC"/>
    <w:lvl w:ilvl="0" w:tplc="FA94A664">
      <w:start w:val="1"/>
      <w:numFmt w:val="bullet"/>
      <w:lvlText w:val="•"/>
      <w:lvlJc w:val="left"/>
      <w:pPr>
        <w:ind w:left="403" w:hanging="259"/>
      </w:pPr>
    </w:lvl>
    <w:lvl w:ilvl="1" w:tplc="C90A3E9E">
      <w:numFmt w:val="decimal"/>
      <w:lvlText w:val=""/>
      <w:lvlJc w:val="left"/>
    </w:lvl>
    <w:lvl w:ilvl="2" w:tplc="B5E0C174">
      <w:numFmt w:val="decimal"/>
      <w:lvlText w:val=""/>
      <w:lvlJc w:val="left"/>
    </w:lvl>
    <w:lvl w:ilvl="3" w:tplc="28629148">
      <w:numFmt w:val="decimal"/>
      <w:lvlText w:val=""/>
      <w:lvlJc w:val="left"/>
    </w:lvl>
    <w:lvl w:ilvl="4" w:tplc="14520F96">
      <w:numFmt w:val="decimal"/>
      <w:lvlText w:val=""/>
      <w:lvlJc w:val="left"/>
    </w:lvl>
    <w:lvl w:ilvl="5" w:tplc="50124AA0">
      <w:numFmt w:val="decimal"/>
      <w:lvlText w:val=""/>
      <w:lvlJc w:val="left"/>
    </w:lvl>
    <w:lvl w:ilvl="6" w:tplc="3300EF66">
      <w:numFmt w:val="decimal"/>
      <w:lvlText w:val=""/>
      <w:lvlJc w:val="left"/>
    </w:lvl>
    <w:lvl w:ilvl="7" w:tplc="BFEEA818">
      <w:numFmt w:val="decimal"/>
      <w:lvlText w:val=""/>
      <w:lvlJc w:val="left"/>
    </w:lvl>
    <w:lvl w:ilvl="8" w:tplc="54BE5388">
      <w:numFmt w:val="decimal"/>
      <w:lvlText w:val=""/>
      <w:lvlJc w:val="left"/>
    </w:lvl>
  </w:abstractNum>
  <w:num w:numId="1" w16cid:durableId="743643562">
    <w:abstractNumId w:val="0"/>
    <w:lvlOverride w:ilvl="0">
      <w:startOverride w:val="1"/>
    </w:lvlOverride>
  </w:num>
  <w:num w:numId="2" w16cid:durableId="106627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18"/>
    <w:rsid w:val="00032818"/>
    <w:rsid w:val="00863CF6"/>
    <w:rsid w:val="00991A5E"/>
    <w:rsid w:val="00B9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7B2F"/>
  <w15:docId w15:val="{E999A9FB-69F2-4ECB-95A6-643E42A3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1A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A5E"/>
  </w:style>
  <w:style w:type="paragraph" w:styleId="Footer">
    <w:name w:val="footer"/>
    <w:basedOn w:val="Normal"/>
    <w:link w:val="FooterChar"/>
    <w:uiPriority w:val="99"/>
    <w:unhideWhenUsed/>
    <w:rsid w:val="00991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Vineela Akella</cp:lastModifiedBy>
  <cp:revision>2</cp:revision>
  <dcterms:created xsi:type="dcterms:W3CDTF">2026-08-15T10:57:00Z</dcterms:created>
  <dcterms:modified xsi:type="dcterms:W3CDTF">2026-08-15T10:57:00Z</dcterms:modified>
</cp:coreProperties>
</file>