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EBC7" w14:textId="74D02AB3" w:rsidR="00947003" w:rsidRPr="00647919" w:rsidRDefault="00947003" w:rsidP="00647919">
      <w:pPr>
        <w:pStyle w:val="Heading1"/>
        <w:rPr>
          <w:sz w:val="36"/>
          <w:szCs w:val="36"/>
        </w:rPr>
      </w:pPr>
      <w:r w:rsidRPr="00647919">
        <w:rPr>
          <w:sz w:val="36"/>
          <w:szCs w:val="36"/>
        </w:rPr>
        <w:t>CS 44800: Project 1</w:t>
      </w:r>
    </w:p>
    <w:p w14:paraId="7103123B" w14:textId="286A00C5" w:rsidR="00947003" w:rsidRDefault="00947003" w:rsidP="00947003">
      <w:pPr>
        <w:rPr>
          <w:b/>
          <w:bCs/>
        </w:rPr>
      </w:pPr>
      <w:r w:rsidRPr="00947003">
        <w:rPr>
          <w:b/>
          <w:bCs/>
          <w:sz w:val="28"/>
          <w:szCs w:val="28"/>
        </w:rPr>
        <w:t>Aryan Wadhwani</w:t>
      </w:r>
    </w:p>
    <w:p w14:paraId="4CD506D7" w14:textId="73C2090D" w:rsidR="00647919" w:rsidRDefault="00647919" w:rsidP="00647919">
      <w:pPr>
        <w:pStyle w:val="Heading1"/>
      </w:pPr>
      <w:r>
        <w:t>Task 1: Decid</w:t>
      </w:r>
      <w:r w:rsidR="00756B70">
        <w:t>ing Between MRU and LRU</w:t>
      </w:r>
    </w:p>
    <w:p w14:paraId="05AC3F44" w14:textId="5778B56D" w:rsidR="00947003" w:rsidRDefault="00947003" w:rsidP="00947003">
      <w:r>
        <w:t xml:space="preserve">I believe </w:t>
      </w:r>
      <w:r w:rsidR="00B2755C">
        <w:t>Most Recently Used</w:t>
      </w:r>
      <w:r w:rsidR="00B6280A">
        <w:t xml:space="preserve"> </w:t>
      </w:r>
      <w:r>
        <w:t>will perform better</w:t>
      </w:r>
      <w:r w:rsidR="00AA3390">
        <w:t>, because we can expect that viewing a certain block of memory makes that block of memory less like to be viewed later</w:t>
      </w:r>
      <w:r>
        <w:t xml:space="preserve">. I believe having the unmodified buffers first will give us a valuable runtime difference as well, since </w:t>
      </w:r>
      <w:r w:rsidR="00D40AC4">
        <w:t xml:space="preserve">we otherwise may select a </w:t>
      </w:r>
      <w:r w:rsidR="002F574D">
        <w:t>modified buffer</w:t>
      </w:r>
      <w:r w:rsidR="00D40AC4">
        <w:t xml:space="preserve">, and would hence lose time by having to flush the modified contents to disk. </w:t>
      </w:r>
    </w:p>
    <w:p w14:paraId="62EF5DAA" w14:textId="2471B839" w:rsidR="004C0A0C" w:rsidRDefault="004C0A0C" w:rsidP="00756B70">
      <w:pPr>
        <w:pStyle w:val="Heading1"/>
      </w:pPr>
      <w:r>
        <w:t xml:space="preserve">Task 2: </w:t>
      </w:r>
      <w:r w:rsidR="00756B70">
        <w:t>Design and Implement</w:t>
      </w:r>
    </w:p>
    <w:p w14:paraId="534E1BBA" w14:textId="5B8A1B97" w:rsidR="00EC691D" w:rsidRPr="00EC691D" w:rsidRDefault="00EC691D" w:rsidP="00947003">
      <w:r>
        <w:t>I’ve selected M</w:t>
      </w:r>
      <w:r w:rsidR="00B2755C">
        <w:t>ost Recently Used.</w:t>
      </w:r>
      <w:r w:rsidR="00E5495C">
        <w:t xml:space="preserve"> </w:t>
      </w:r>
      <w:r w:rsidR="00972888">
        <w:t xml:space="preserve">For specific details about the implementation, see </w:t>
      </w:r>
      <w:r w:rsidR="00972888" w:rsidRPr="00E90691">
        <w:rPr>
          <w:i/>
          <w:iCs/>
        </w:rPr>
        <w:t>README.md</w:t>
      </w:r>
      <w:r w:rsidR="00972888">
        <w:t>.</w:t>
      </w:r>
    </w:p>
    <w:p w14:paraId="5823D03B" w14:textId="77777777" w:rsidR="006D5F83" w:rsidRDefault="006D5F83">
      <w:pPr>
        <w:spacing w:line="259" w:lineRule="auto"/>
        <w:rPr>
          <w:b/>
          <w:bCs/>
          <w:sz w:val="32"/>
          <w:szCs w:val="32"/>
        </w:rPr>
      </w:pPr>
      <w:r>
        <w:br w:type="page"/>
      </w:r>
    </w:p>
    <w:p w14:paraId="3AE219C5" w14:textId="6DA61051" w:rsidR="004C0A0C" w:rsidRDefault="004C0A0C" w:rsidP="006D5F83">
      <w:pPr>
        <w:pStyle w:val="Heading1"/>
      </w:pPr>
      <w:r w:rsidRPr="006D5F83">
        <w:lastRenderedPageBreak/>
        <w:t>Task 3</w:t>
      </w:r>
      <w:r>
        <w:t>:</w:t>
      </w:r>
      <w:r w:rsidR="006D5F83">
        <w:t xml:space="preserve"> </w:t>
      </w:r>
      <w:r w:rsidR="00F66CB0">
        <w:t>Measurement and Evaluation</w:t>
      </w:r>
    </w:p>
    <w:p w14:paraId="16CCDEBA" w14:textId="56E99D4E" w:rsidR="008A0A45" w:rsidRPr="00E416B2" w:rsidRDefault="008A0A45" w:rsidP="008A0A45">
      <w:pPr>
        <w:rPr>
          <w:b/>
          <w:bCs/>
          <w:sz w:val="28"/>
          <w:szCs w:val="28"/>
        </w:rPr>
      </w:pPr>
      <w:r w:rsidRPr="00E416B2">
        <w:rPr>
          <w:b/>
          <w:bCs/>
          <w:sz w:val="28"/>
          <w:szCs w:val="28"/>
        </w:rPr>
        <w:t>Measuring hits and misses</w:t>
      </w:r>
    </w:p>
    <w:p w14:paraId="66E4FD4B" w14:textId="128EEF06" w:rsidR="00647919" w:rsidRDefault="00FC453D" w:rsidP="00947003">
      <w:r>
        <w:t xml:space="preserve">Since we want to move past </w:t>
      </w:r>
      <w:r w:rsidR="00830161">
        <w:t>wall-clock</w:t>
      </w:r>
      <w:r>
        <w:t xml:space="preserve"> times, which vary across systems and are subject to changes due to </w:t>
      </w:r>
      <w:r w:rsidR="00830161">
        <w:t>file system caching</w:t>
      </w:r>
      <w:r w:rsidR="00FE1FDE">
        <w:t xml:space="preserve"> and</w:t>
      </w:r>
      <w:r w:rsidR="00830161">
        <w:t xml:space="preserve"> background processes</w:t>
      </w:r>
      <w:r w:rsidR="00FE1FDE">
        <w:t>, we will look at the portion of the code that will generally take the longest time: accessing the disk.</w:t>
      </w:r>
      <w:r w:rsidR="00290745">
        <w:t xml:space="preserve"> Accessing the disk would be the longest operation, in comparison to the relatively quicker operations for data in the memory. </w:t>
      </w:r>
      <w:r w:rsidR="00F73BF5">
        <w:t xml:space="preserve">Hence, </w:t>
      </w:r>
      <w:r w:rsidR="00925DCF">
        <w:t xml:space="preserve">the biggest determinant for the performance of our buffer would be the number of times we end up going to disk. </w:t>
      </w:r>
    </w:p>
    <w:p w14:paraId="107478B9" w14:textId="6B65C2AD" w:rsidR="00925DCF" w:rsidRDefault="00E748F7" w:rsidP="00947003">
      <w:pPr>
        <w:rPr>
          <w:b/>
          <w:bCs/>
        </w:rPr>
      </w:pPr>
      <w:r>
        <w:t>When we attempt to pin a block to the buffer, w</w:t>
      </w:r>
      <w:r w:rsidR="00F30ABC">
        <w:t xml:space="preserve">hat determines whether we end up going </w:t>
      </w:r>
      <w:r>
        <w:t>to dis</w:t>
      </w:r>
      <w:r w:rsidR="00275D2D">
        <w:t>k is whether the buffer exists in our</w:t>
      </w:r>
      <w:r w:rsidR="0014645F">
        <w:t xml:space="preserve"> buffer pool or not. If we have a buffer with the requested block in our pool</w:t>
      </w:r>
      <w:r w:rsidR="00E23CC8">
        <w:t xml:space="preserve"> this is considered a </w:t>
      </w:r>
      <w:r w:rsidR="00E23CC8">
        <w:rPr>
          <w:b/>
          <w:bCs/>
        </w:rPr>
        <w:t>hit</w:t>
      </w:r>
      <w:r w:rsidR="00E23CC8">
        <w:t xml:space="preserve">, since we don’t have to read data from the disc. </w:t>
      </w:r>
      <w:r w:rsidR="0026182A">
        <w:t xml:space="preserve">If we have to read from disc, </w:t>
      </w:r>
      <w:r w:rsidR="008A0A45">
        <w:t xml:space="preserve">that is considered a </w:t>
      </w:r>
      <w:r w:rsidR="008A0A45">
        <w:rPr>
          <w:b/>
          <w:bCs/>
        </w:rPr>
        <w:t>miss.</w:t>
      </w:r>
    </w:p>
    <w:p w14:paraId="308963F4" w14:textId="77777777" w:rsidR="00E416B2" w:rsidRDefault="00E416B2" w:rsidP="00E416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Implementing MRU</w:t>
      </w:r>
    </w:p>
    <w:p w14:paraId="7738269C" w14:textId="299EA690" w:rsidR="00311283" w:rsidRDefault="005128EA" w:rsidP="00E416B2">
      <w:r>
        <w:t xml:space="preserve">With the provided specification, we need to construct two lists, one for unmodified-unpinned buffers and modified-pinned buffers. </w:t>
      </w:r>
      <w:r w:rsidR="00FD6F68">
        <w:t xml:space="preserve">When performing MRU, priority is given to </w:t>
      </w:r>
      <w:r w:rsidR="00D00323">
        <w:t>unmodified-unpinned buffers.</w:t>
      </w:r>
      <w:r w:rsidR="002909D6">
        <w:t xml:space="preserve"> Hence, we have </w:t>
      </w:r>
      <w:r w:rsidR="00E20D8B">
        <w:t xml:space="preserve">three </w:t>
      </w:r>
      <w:r w:rsidR="002909D6">
        <w:t>problems to solve:</w:t>
      </w:r>
    </w:p>
    <w:p w14:paraId="316FBEC2" w14:textId="00413E05" w:rsidR="00E20D8B" w:rsidRPr="00E20D8B" w:rsidRDefault="00E20D8B" w:rsidP="0029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>Storing unmodified-unpinned and modified-unpinned buffers:</w:t>
      </w:r>
      <w:r>
        <w:t xml:space="preserve"> We have two lists </w:t>
      </w:r>
      <w:r>
        <w:rPr>
          <w:i/>
          <w:iCs/>
        </w:rPr>
        <w:t>unmodifiedPool and modifiedPool</w:t>
      </w:r>
      <w:r>
        <w:t xml:space="preserve"> to store the two buffers. When the Buffer Manager</w:t>
      </w:r>
      <w:r w:rsidR="00DB107D">
        <w:t xml:space="preserve"> is created, we begin with all of the buffers in </w:t>
      </w:r>
      <w:r w:rsidR="00DB107D">
        <w:rPr>
          <w:i/>
          <w:iCs/>
        </w:rPr>
        <w:t>unmodifiedPool</w:t>
      </w:r>
      <w:r w:rsidR="00DB107D">
        <w:t xml:space="preserve">. </w:t>
      </w:r>
      <w:r>
        <w:t xml:space="preserve"> </w:t>
      </w:r>
    </w:p>
    <w:p w14:paraId="7629530A" w14:textId="77777777" w:rsidR="00206A9E" w:rsidRDefault="00206A9E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49CF431" w14:textId="7144C43D" w:rsidR="006120CE" w:rsidRPr="006120CE" w:rsidRDefault="00070C92" w:rsidP="0029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lastRenderedPageBreak/>
        <w:t xml:space="preserve">Selecting </w:t>
      </w:r>
      <w:r w:rsidR="006120CE">
        <w:rPr>
          <w:b/>
          <w:bCs/>
        </w:rPr>
        <w:t>the correct Buffer when pin() is called</w:t>
      </w:r>
      <w:r w:rsidR="002A0738">
        <w:rPr>
          <w:b/>
          <w:bCs/>
        </w:rPr>
        <w:t>:</w:t>
      </w:r>
      <w:r w:rsidR="002A0738">
        <w:t xml:space="preserve"> </w:t>
      </w:r>
      <w:r w:rsidR="00381CAE">
        <w:t xml:space="preserve">If </w:t>
      </w:r>
      <w:r w:rsidR="00915CDB">
        <w:t>we try to pin a block</w:t>
      </w:r>
      <w:r w:rsidR="00CA0E4F">
        <w:t xml:space="preserve"> and the buffer pool doesn’t contain said block, we need to </w:t>
      </w:r>
      <w:r w:rsidR="001B0DAD">
        <w:t xml:space="preserve">select a buffer </w:t>
      </w:r>
      <w:r w:rsidR="00381CAE">
        <w:t xml:space="preserve">pin </w:t>
      </w:r>
      <w:r w:rsidR="00601518">
        <w:t xml:space="preserve">the aforementioned </w:t>
      </w:r>
      <w:r w:rsidR="006F73AD">
        <w:t>block to.</w:t>
      </w:r>
      <w:r w:rsidR="00095CFF">
        <w:t xml:space="preserve"> </w:t>
      </w:r>
      <w:r w:rsidR="001C686F">
        <w:t xml:space="preserve">If a buffer is </w:t>
      </w:r>
      <w:r w:rsidR="00B44829">
        <w:t xml:space="preserve">already </w:t>
      </w:r>
      <w:r w:rsidR="001C686F">
        <w:t>pinned though, that buffer cannot be used</w:t>
      </w:r>
      <w:r w:rsidR="00421F7E">
        <w:t xml:space="preserve"> since other transactions require that buffer. </w:t>
      </w:r>
      <w:r w:rsidR="00F04C2E">
        <w:t xml:space="preserve">Hence, we </w:t>
      </w:r>
      <w:r w:rsidR="00E20D8B">
        <w:t>have a method to select from unpinned buffers. As described above, we will fir</w:t>
      </w:r>
      <w:r w:rsidR="00EE4698">
        <w:t xml:space="preserve">st select the last buffer in </w:t>
      </w:r>
      <w:r w:rsidR="00EE4698">
        <w:rPr>
          <w:i/>
          <w:iCs/>
        </w:rPr>
        <w:t>unmodifiedPool</w:t>
      </w:r>
      <w:r w:rsidR="00EE4698">
        <w:t xml:space="preserve">, but if it is empty, we will select the last buffer in </w:t>
      </w:r>
      <w:r w:rsidR="00EE4698">
        <w:rPr>
          <w:i/>
          <w:iCs/>
        </w:rPr>
        <w:t>modifiedPool</w:t>
      </w:r>
      <w:r w:rsidR="00EE4698">
        <w:t>.</w:t>
      </w:r>
    </w:p>
    <w:p w14:paraId="669746CB" w14:textId="5FE45B7B" w:rsidR="00AB15E6" w:rsidRPr="00AB15E6" w:rsidRDefault="006120CE" w:rsidP="00EE46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 xml:space="preserve">Adding a buffer to the correct list </w:t>
      </w:r>
      <w:r w:rsidR="002A0738">
        <w:rPr>
          <w:b/>
          <w:bCs/>
        </w:rPr>
        <w:t>when unpin() is calle</w:t>
      </w:r>
      <w:r w:rsidR="00EE4698">
        <w:rPr>
          <w:b/>
          <w:bCs/>
        </w:rPr>
        <w:t xml:space="preserve">d: </w:t>
      </w:r>
      <w:r w:rsidR="00EE4698">
        <w:t xml:space="preserve">When unpinning a buffer leads it to be completely unpinned, which is to say that there are no transactions using the block inside this buffer, </w:t>
      </w:r>
      <w:r w:rsidR="00EF65CB">
        <w:t xml:space="preserve">we can add it to one of the free buffer pools. To determine which pool </w:t>
      </w:r>
      <w:r w:rsidR="00512C5A">
        <w:t xml:space="preserve">to </w:t>
      </w:r>
      <w:r w:rsidR="00724C44">
        <w:t>add this buffer to</w:t>
      </w:r>
      <w:r w:rsidR="00512C5A">
        <w:t xml:space="preserve">, </w:t>
      </w:r>
      <w:r w:rsidR="003D3BE6">
        <w:t xml:space="preserve">we need </w:t>
      </w:r>
      <w:r w:rsidR="00724C44">
        <w:t xml:space="preserve">to figure out if the buffer was modified </w:t>
      </w:r>
      <w:r w:rsidR="00524FA1">
        <w:t xml:space="preserve">or not. </w:t>
      </w:r>
      <w:r w:rsidR="00314F31">
        <w:t xml:space="preserve">Looking at </w:t>
      </w:r>
      <w:r w:rsidR="00314F31">
        <w:rPr>
          <w:i/>
          <w:iCs/>
        </w:rPr>
        <w:t>Buffer.java</w:t>
      </w:r>
      <w:r w:rsidR="00D6181E">
        <w:t xml:space="preserve">, we </w:t>
      </w:r>
      <w:r w:rsidR="00AB15E6">
        <w:t xml:space="preserve">can observe in the </w:t>
      </w:r>
      <w:r w:rsidR="00AB15E6" w:rsidRPr="00AB15E6">
        <w:rPr>
          <w:i/>
          <w:iCs/>
        </w:rPr>
        <w:t>setModified</w:t>
      </w:r>
      <w:r w:rsidR="00AB15E6">
        <w:t xml:space="preserve"> method:</w:t>
      </w:r>
    </w:p>
    <w:p w14:paraId="41092CCA" w14:textId="211B8A57" w:rsidR="00AB15E6" w:rsidRPr="00AB15E6" w:rsidRDefault="00AB15E6" w:rsidP="00AB15E6">
      <w:pPr>
        <w:pStyle w:val="ListParagraph"/>
        <w:shd w:val="clear" w:color="auto" w:fill="2E3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CEFF4"/>
          <w:sz w:val="20"/>
          <w:szCs w:val="20"/>
        </w:rPr>
      </w:pPr>
      <w:r w:rsidRPr="00AB15E6">
        <w:rPr>
          <w:rFonts w:ascii="Courier New" w:eastAsia="Times New Roman" w:hAnsi="Courier New" w:cs="Courier New"/>
          <w:color w:val="81A1C1"/>
          <w:sz w:val="20"/>
          <w:szCs w:val="20"/>
        </w:rPr>
        <w:t xml:space="preserve">public void </w:t>
      </w:r>
      <w:r w:rsidRPr="00AB15E6">
        <w:rPr>
          <w:rFonts w:ascii="Courier New" w:eastAsia="Times New Roman" w:hAnsi="Courier New" w:cs="Courier New"/>
          <w:color w:val="88C0D0"/>
          <w:sz w:val="20"/>
          <w:szCs w:val="20"/>
        </w:rPr>
        <w:t>setModified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t>(</w:t>
      </w:r>
      <w:r w:rsidRPr="00AB15E6">
        <w:rPr>
          <w:rFonts w:ascii="Courier New" w:eastAsia="Times New Roman" w:hAnsi="Courier New" w:cs="Courier New"/>
          <w:color w:val="81A1C1"/>
          <w:sz w:val="20"/>
          <w:szCs w:val="20"/>
        </w:rPr>
        <w:t xml:space="preserve">int </w:t>
      </w:r>
      <w:r w:rsidRPr="00AB15E6">
        <w:rPr>
          <w:rFonts w:ascii="Courier New" w:eastAsia="Times New Roman" w:hAnsi="Courier New" w:cs="Courier New"/>
          <w:color w:val="D8DEE9"/>
          <w:sz w:val="20"/>
          <w:szCs w:val="20"/>
        </w:rPr>
        <w:t>txnum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t xml:space="preserve">, </w:t>
      </w:r>
      <w:r w:rsidRPr="00AB15E6">
        <w:rPr>
          <w:rFonts w:ascii="Courier New" w:eastAsia="Times New Roman" w:hAnsi="Courier New" w:cs="Courier New"/>
          <w:color w:val="81A1C1"/>
          <w:sz w:val="20"/>
          <w:szCs w:val="20"/>
        </w:rPr>
        <w:t xml:space="preserve">int </w:t>
      </w:r>
      <w:r w:rsidRPr="00AB15E6">
        <w:rPr>
          <w:rFonts w:ascii="Courier New" w:eastAsia="Times New Roman" w:hAnsi="Courier New" w:cs="Courier New"/>
          <w:color w:val="D8DEE9"/>
          <w:sz w:val="20"/>
          <w:szCs w:val="20"/>
        </w:rPr>
        <w:t>lsn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t>) {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br/>
        <w:t xml:space="preserve">   </w:t>
      </w:r>
      <w:r w:rsidRPr="00AB15E6">
        <w:rPr>
          <w:rFonts w:ascii="Courier New" w:eastAsia="Times New Roman" w:hAnsi="Courier New" w:cs="Courier New"/>
          <w:color w:val="81A1C1"/>
          <w:sz w:val="20"/>
          <w:szCs w:val="20"/>
        </w:rPr>
        <w:t>this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t>.</w:t>
      </w:r>
      <w:r w:rsidRPr="00AB15E6">
        <w:rPr>
          <w:rFonts w:ascii="Courier New" w:eastAsia="Times New Roman" w:hAnsi="Courier New" w:cs="Courier New"/>
          <w:color w:val="D8DEE9"/>
          <w:sz w:val="20"/>
          <w:szCs w:val="20"/>
        </w:rPr>
        <w:t xml:space="preserve">txnum </w:t>
      </w:r>
      <w:r w:rsidRPr="00AB15E6">
        <w:rPr>
          <w:rFonts w:ascii="Courier New" w:eastAsia="Times New Roman" w:hAnsi="Courier New" w:cs="Courier New"/>
          <w:color w:val="81A1C1"/>
          <w:sz w:val="20"/>
          <w:szCs w:val="20"/>
        </w:rPr>
        <w:t xml:space="preserve">= </w:t>
      </w:r>
      <w:r w:rsidRPr="00AB15E6">
        <w:rPr>
          <w:rFonts w:ascii="Courier New" w:eastAsia="Times New Roman" w:hAnsi="Courier New" w:cs="Courier New"/>
          <w:color w:val="D8DEE9"/>
          <w:sz w:val="20"/>
          <w:szCs w:val="20"/>
        </w:rPr>
        <w:t>txnum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t>;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br/>
        <w:t xml:space="preserve">   </w:t>
      </w:r>
      <w:r w:rsidRPr="00AB15E6">
        <w:rPr>
          <w:rFonts w:ascii="Courier New" w:eastAsia="Times New Roman" w:hAnsi="Courier New" w:cs="Courier New"/>
          <w:color w:val="81A1C1"/>
          <w:sz w:val="20"/>
          <w:szCs w:val="20"/>
        </w:rPr>
        <w:t xml:space="preserve">if 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t>(</w:t>
      </w:r>
      <w:r w:rsidRPr="00AB15E6">
        <w:rPr>
          <w:rFonts w:ascii="Courier New" w:eastAsia="Times New Roman" w:hAnsi="Courier New" w:cs="Courier New"/>
          <w:color w:val="D8DEE9"/>
          <w:sz w:val="20"/>
          <w:szCs w:val="20"/>
        </w:rPr>
        <w:t xml:space="preserve">lsn </w:t>
      </w:r>
      <w:r w:rsidRPr="00AB15E6">
        <w:rPr>
          <w:rFonts w:ascii="Courier New" w:eastAsia="Times New Roman" w:hAnsi="Courier New" w:cs="Courier New"/>
          <w:color w:val="81A1C1"/>
          <w:sz w:val="20"/>
          <w:szCs w:val="20"/>
        </w:rPr>
        <w:t xml:space="preserve">&gt;= </w:t>
      </w:r>
      <w:r w:rsidRPr="00AB15E6">
        <w:rPr>
          <w:rFonts w:ascii="Courier New" w:eastAsia="Times New Roman" w:hAnsi="Courier New" w:cs="Courier New"/>
          <w:color w:val="B48EAD"/>
          <w:sz w:val="20"/>
          <w:szCs w:val="20"/>
        </w:rPr>
        <w:t>0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t>)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br/>
        <w:t xml:space="preserve">      </w:t>
      </w:r>
      <w:r w:rsidRPr="00AB15E6">
        <w:rPr>
          <w:rFonts w:ascii="Courier New" w:eastAsia="Times New Roman" w:hAnsi="Courier New" w:cs="Courier New"/>
          <w:color w:val="81A1C1"/>
          <w:sz w:val="20"/>
          <w:szCs w:val="20"/>
        </w:rPr>
        <w:t>this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t>.</w:t>
      </w:r>
      <w:r w:rsidRPr="00AB15E6">
        <w:rPr>
          <w:rFonts w:ascii="Courier New" w:eastAsia="Times New Roman" w:hAnsi="Courier New" w:cs="Courier New"/>
          <w:color w:val="D8DEE9"/>
          <w:sz w:val="20"/>
          <w:szCs w:val="20"/>
        </w:rPr>
        <w:t xml:space="preserve">lsn </w:t>
      </w:r>
      <w:r w:rsidRPr="00AB15E6">
        <w:rPr>
          <w:rFonts w:ascii="Courier New" w:eastAsia="Times New Roman" w:hAnsi="Courier New" w:cs="Courier New"/>
          <w:color w:val="81A1C1"/>
          <w:sz w:val="20"/>
          <w:szCs w:val="20"/>
        </w:rPr>
        <w:t xml:space="preserve">= </w:t>
      </w:r>
      <w:r w:rsidRPr="00AB15E6">
        <w:rPr>
          <w:rFonts w:ascii="Courier New" w:eastAsia="Times New Roman" w:hAnsi="Courier New" w:cs="Courier New"/>
          <w:color w:val="D8DEE9"/>
          <w:sz w:val="20"/>
          <w:szCs w:val="20"/>
        </w:rPr>
        <w:t>lsn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t>;</w:t>
      </w:r>
      <w:r w:rsidRPr="00AB15E6">
        <w:rPr>
          <w:rFonts w:ascii="Courier New" w:eastAsia="Times New Roman" w:hAnsi="Courier New" w:cs="Courier New"/>
          <w:color w:val="ECEFF4"/>
          <w:sz w:val="20"/>
          <w:szCs w:val="20"/>
        </w:rPr>
        <w:br/>
        <w:t>}</w:t>
      </w:r>
    </w:p>
    <w:p w14:paraId="6FDF02D1" w14:textId="77777777" w:rsidR="0020089F" w:rsidRDefault="0020089F" w:rsidP="0020089F">
      <w:pPr>
        <w:pStyle w:val="ListParagraph"/>
      </w:pPr>
    </w:p>
    <w:p w14:paraId="0AD0083B" w14:textId="77777777" w:rsidR="00366B18" w:rsidRDefault="00AB15E6" w:rsidP="0020089F">
      <w:pPr>
        <w:pStyle w:val="ListParagraph"/>
      </w:pPr>
      <w:r>
        <w:t xml:space="preserve">When the </w:t>
      </w:r>
      <w:r w:rsidR="0020089F">
        <w:t xml:space="preserve">contents of the </w:t>
      </w:r>
      <w:r>
        <w:t xml:space="preserve">buffer </w:t>
      </w:r>
      <w:r w:rsidR="0020089F">
        <w:t>are</w:t>
      </w:r>
      <w:r>
        <w:t xml:space="preserve"> </w:t>
      </w:r>
      <w:r w:rsidR="0020089F">
        <w:t>modified</w:t>
      </w:r>
      <w:r>
        <w:t xml:space="preserve">, we attach a positive transaction number to it. </w:t>
      </w:r>
      <w:r w:rsidR="0020089F">
        <w:t xml:space="preserve">Hence, we can determine whether the contents </w:t>
      </w:r>
      <w:r w:rsidR="00366B18">
        <w:t xml:space="preserve">are modified by not by checking if </w:t>
      </w:r>
      <w:r w:rsidR="00366B18">
        <w:rPr>
          <w:i/>
          <w:iCs/>
        </w:rPr>
        <w:t>txnum</w:t>
      </w:r>
      <w:r w:rsidR="00366B18">
        <w:t xml:space="preserve"> is positive or not. For further evidence of this, we can observe that while flushing:</w:t>
      </w:r>
    </w:p>
    <w:p w14:paraId="441F5FCD" w14:textId="77777777" w:rsidR="00206A9E" w:rsidRDefault="00366B18" w:rsidP="00206A9E">
      <w:pPr>
        <w:pStyle w:val="HTMLPreformatted"/>
        <w:shd w:val="clear" w:color="auto" w:fill="2E3440"/>
        <w:ind w:left="720"/>
        <w:rPr>
          <w:color w:val="88C0D0"/>
        </w:rPr>
      </w:pPr>
      <w:r w:rsidRPr="00366B18">
        <w:rPr>
          <w:color w:val="88C0D0"/>
        </w:rPr>
        <w:t xml:space="preserve">void </w:t>
      </w:r>
      <w:r>
        <w:rPr>
          <w:color w:val="88C0D0"/>
        </w:rPr>
        <w:t>flush</w:t>
      </w:r>
      <w:r w:rsidRPr="00366B18">
        <w:rPr>
          <w:color w:val="88C0D0"/>
        </w:rPr>
        <w:t>() {</w:t>
      </w:r>
      <w:r w:rsidRPr="00366B18">
        <w:rPr>
          <w:color w:val="88C0D0"/>
        </w:rPr>
        <w:br/>
        <w:t xml:space="preserve">   if (txnum &gt;= 0) {</w:t>
      </w:r>
      <w:r w:rsidRPr="00366B18">
        <w:rPr>
          <w:color w:val="88C0D0"/>
        </w:rPr>
        <w:br/>
        <w:t xml:space="preserve">      lm.</w:t>
      </w:r>
      <w:r>
        <w:rPr>
          <w:color w:val="88C0D0"/>
        </w:rPr>
        <w:t>flush</w:t>
      </w:r>
      <w:r w:rsidRPr="00366B18">
        <w:rPr>
          <w:color w:val="88C0D0"/>
        </w:rPr>
        <w:t>(lsn);</w:t>
      </w:r>
    </w:p>
    <w:p w14:paraId="22457CBC" w14:textId="6326A360" w:rsidR="00366B18" w:rsidRPr="00366B18" w:rsidRDefault="00206A9E" w:rsidP="00206A9E">
      <w:pPr>
        <w:pStyle w:val="HTMLPreformatted"/>
        <w:shd w:val="clear" w:color="auto" w:fill="2E3440"/>
        <w:ind w:left="720"/>
        <w:rPr>
          <w:color w:val="88C0D0"/>
        </w:rPr>
      </w:pPr>
      <w:r>
        <w:rPr>
          <w:color w:val="88C0D0"/>
        </w:rPr>
        <w:t xml:space="preserve">      </w:t>
      </w:r>
      <w:r>
        <w:rPr>
          <w:color w:val="8FBCBB"/>
        </w:rPr>
        <w:t>BufferMgr</w:t>
      </w:r>
      <w:r>
        <w:rPr>
          <w:color w:val="ECEFF4"/>
        </w:rPr>
        <w:t>.</w:t>
      </w:r>
      <w:r>
        <w:rPr>
          <w:i/>
          <w:iCs/>
          <w:color w:val="D8DEE9"/>
        </w:rPr>
        <w:t>discWrites</w:t>
      </w:r>
      <w:r>
        <w:rPr>
          <w:color w:val="81A1C1"/>
        </w:rPr>
        <w:t>++</w:t>
      </w:r>
      <w:r>
        <w:rPr>
          <w:color w:val="ECEFF4"/>
        </w:rPr>
        <w:t>;</w:t>
      </w:r>
      <w:r w:rsidR="00366B18" w:rsidRPr="00366B18">
        <w:rPr>
          <w:color w:val="88C0D0"/>
        </w:rPr>
        <w:br/>
        <w:t xml:space="preserve">      fm.</w:t>
      </w:r>
      <w:r w:rsidR="00366B18">
        <w:rPr>
          <w:color w:val="88C0D0"/>
        </w:rPr>
        <w:t>write</w:t>
      </w:r>
      <w:r w:rsidR="00366B18" w:rsidRPr="00366B18">
        <w:rPr>
          <w:color w:val="88C0D0"/>
        </w:rPr>
        <w:t>(blk, contents);</w:t>
      </w:r>
      <w:r w:rsidR="00366B18" w:rsidRPr="00366B18">
        <w:rPr>
          <w:color w:val="88C0D0"/>
        </w:rPr>
        <w:br/>
        <w:t xml:space="preserve">      txnum = -1;</w:t>
      </w:r>
      <w:r w:rsidR="00366B18" w:rsidRPr="00366B18">
        <w:rPr>
          <w:color w:val="88C0D0"/>
        </w:rPr>
        <w:br/>
        <w:t xml:space="preserve">   }</w:t>
      </w:r>
      <w:r w:rsidR="00366B18" w:rsidRPr="00366B18">
        <w:rPr>
          <w:color w:val="88C0D0"/>
        </w:rPr>
        <w:br/>
        <w:t>}</w:t>
      </w:r>
    </w:p>
    <w:p w14:paraId="2F921A0F" w14:textId="77777777" w:rsidR="00366B18" w:rsidRDefault="00366B18" w:rsidP="0020089F">
      <w:pPr>
        <w:pStyle w:val="ListParagraph"/>
      </w:pPr>
    </w:p>
    <w:p w14:paraId="600E44BF" w14:textId="77777777" w:rsidR="00311283" w:rsidRDefault="00366B18" w:rsidP="0020089F">
      <w:pPr>
        <w:pStyle w:val="ListParagraph"/>
      </w:pPr>
      <w:r>
        <w:t xml:space="preserve">We only flush the contents of the </w:t>
      </w:r>
      <w:r w:rsidR="000E176F">
        <w:t xml:space="preserve">block if the </w:t>
      </w:r>
      <w:r w:rsidR="000E176F">
        <w:rPr>
          <w:i/>
          <w:iCs/>
        </w:rPr>
        <w:t>txnum</w:t>
      </w:r>
      <w:r w:rsidR="000E176F">
        <w:t xml:space="preserve"> is positive. </w:t>
      </w:r>
      <w:r w:rsidR="00582231">
        <w:t xml:space="preserve">In other cases, doing so would be pointless, since if the </w:t>
      </w:r>
      <w:r w:rsidR="007C2620">
        <w:t xml:space="preserve">transaction has not modified the contents, there is no need </w:t>
      </w:r>
      <w:r w:rsidR="007C2620">
        <w:lastRenderedPageBreak/>
        <w:t>to rewrite the same information.</w:t>
      </w:r>
      <w:r w:rsidR="00206A9E">
        <w:t xml:space="preserve"> Additionally,</w:t>
      </w:r>
      <w:r w:rsidR="007D2EF3">
        <w:t xml:space="preserve"> to observe differences in the number of writes</w:t>
      </w:r>
      <w:r w:rsidR="006A0160">
        <w:t xml:space="preserve"> due to our optimization, we can keep </w:t>
      </w:r>
      <w:r w:rsidR="007529B2">
        <w:t xml:space="preserve">increment the number of </w:t>
      </w:r>
      <w:r w:rsidR="006A0160" w:rsidRPr="006A0160">
        <w:rPr>
          <w:i/>
          <w:iCs/>
        </w:rPr>
        <w:t>discWrites</w:t>
      </w:r>
      <w:r w:rsidR="006A0160">
        <w:t xml:space="preserve"> here. </w:t>
      </w:r>
    </w:p>
    <w:p w14:paraId="050A805D" w14:textId="1E02F25B" w:rsidR="00311283" w:rsidRDefault="00311283" w:rsidP="003112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Analyzing Results</w:t>
      </w:r>
    </w:p>
    <w:p w14:paraId="7616E4F7" w14:textId="07F60F64" w:rsidR="0008555B" w:rsidRDefault="0008555B" w:rsidP="00311283">
      <w:r>
        <w:rPr>
          <w:noProof/>
        </w:rPr>
        <w:drawing>
          <wp:anchor distT="0" distB="0" distL="114300" distR="114300" simplePos="0" relativeHeight="251660288" behindDoc="1" locked="0" layoutInCell="1" allowOverlap="1" wp14:anchorId="28087494" wp14:editId="1862FC98">
            <wp:simplePos x="0" y="0"/>
            <wp:positionH relativeFrom="column">
              <wp:posOffset>-914400</wp:posOffset>
            </wp:positionH>
            <wp:positionV relativeFrom="paragraph">
              <wp:posOffset>4810760</wp:posOffset>
            </wp:positionV>
            <wp:extent cx="7772400" cy="1870026"/>
            <wp:effectExtent l="0" t="0" r="0" b="0"/>
            <wp:wrapTight wrapText="bothSides">
              <wp:wrapPolygon edited="0">
                <wp:start x="9476" y="0"/>
                <wp:lineTo x="2859" y="1321"/>
                <wp:lineTo x="371" y="2201"/>
                <wp:lineTo x="212" y="3962"/>
                <wp:lineTo x="212" y="6603"/>
                <wp:lineTo x="0" y="9245"/>
                <wp:lineTo x="0" y="12766"/>
                <wp:lineTo x="212" y="14967"/>
                <wp:lineTo x="212" y="17609"/>
                <wp:lineTo x="371" y="20030"/>
                <wp:lineTo x="1006" y="21130"/>
                <wp:lineTo x="2171" y="21351"/>
                <wp:lineTo x="19800" y="21351"/>
                <wp:lineTo x="21071" y="21130"/>
                <wp:lineTo x="21547" y="20250"/>
                <wp:lineTo x="21547" y="1981"/>
                <wp:lineTo x="19959" y="1541"/>
                <wp:lineTo x="11488" y="0"/>
                <wp:lineTo x="9476" y="0"/>
              </wp:wrapPolygon>
            </wp:wrapTight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5BC9A38" wp14:editId="10E0C855">
            <wp:simplePos x="0" y="0"/>
            <wp:positionH relativeFrom="column">
              <wp:posOffset>-913984</wp:posOffset>
            </wp:positionH>
            <wp:positionV relativeFrom="paragraph">
              <wp:posOffset>2871909</wp:posOffset>
            </wp:positionV>
            <wp:extent cx="7766800" cy="1856232"/>
            <wp:effectExtent l="0" t="0" r="5715" b="0"/>
            <wp:wrapTight wrapText="bothSides">
              <wp:wrapPolygon edited="0">
                <wp:start x="9642" y="0"/>
                <wp:lineTo x="265" y="1774"/>
                <wp:lineTo x="159" y="2882"/>
                <wp:lineTo x="530" y="3769"/>
                <wp:lineTo x="212" y="4434"/>
                <wp:lineTo x="0" y="9089"/>
                <wp:lineTo x="0" y="12636"/>
                <wp:lineTo x="106" y="14410"/>
                <wp:lineTo x="371" y="17957"/>
                <wp:lineTo x="371" y="18844"/>
                <wp:lineTo x="689" y="20395"/>
                <wp:lineTo x="2331" y="21282"/>
                <wp:lineTo x="19815" y="21282"/>
                <wp:lineTo x="21139" y="21061"/>
                <wp:lineTo x="21563" y="20395"/>
                <wp:lineTo x="21563" y="1995"/>
                <wp:lineTo x="19868" y="1330"/>
                <wp:lineTo x="11444" y="0"/>
                <wp:lineTo x="9642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800" cy="18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283">
        <w:rPr>
          <w:noProof/>
        </w:rPr>
        <w:drawing>
          <wp:anchor distT="0" distB="0" distL="114300" distR="114300" simplePos="0" relativeHeight="251658240" behindDoc="1" locked="0" layoutInCell="1" allowOverlap="1" wp14:anchorId="13FEC26E" wp14:editId="3CBF676D">
            <wp:simplePos x="0" y="0"/>
            <wp:positionH relativeFrom="column">
              <wp:posOffset>-914400</wp:posOffset>
            </wp:positionH>
            <wp:positionV relativeFrom="paragraph">
              <wp:posOffset>951083</wp:posOffset>
            </wp:positionV>
            <wp:extent cx="7771130" cy="1857375"/>
            <wp:effectExtent l="0" t="0" r="1270" b="9525"/>
            <wp:wrapTight wrapText="bothSides">
              <wp:wrapPolygon edited="0">
                <wp:start x="9584" y="0"/>
                <wp:lineTo x="2647" y="1329"/>
                <wp:lineTo x="529" y="1994"/>
                <wp:lineTo x="529" y="3766"/>
                <wp:lineTo x="212" y="4431"/>
                <wp:lineTo x="0" y="9305"/>
                <wp:lineTo x="0" y="12628"/>
                <wp:lineTo x="159" y="15729"/>
                <wp:lineTo x="371" y="17945"/>
                <wp:lineTo x="424" y="19495"/>
                <wp:lineTo x="741" y="20603"/>
                <wp:lineTo x="2330" y="21489"/>
                <wp:lineTo x="19803" y="21489"/>
                <wp:lineTo x="21074" y="21268"/>
                <wp:lineTo x="21551" y="20382"/>
                <wp:lineTo x="21551" y="1994"/>
                <wp:lineTo x="19962" y="1551"/>
                <wp:lineTo x="11543" y="0"/>
                <wp:lineTo x="9584" y="0"/>
              </wp:wrapPolygon>
            </wp:wrapTight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283">
        <w:t xml:space="preserve">For comparing between MRU and the default implementation, I analyzed the data for </w:t>
      </w:r>
      <w:r w:rsidR="00411934">
        <w:t xml:space="preserve">hits, misses, disc writes and the hits to misses ratio for </w:t>
      </w:r>
      <w:r w:rsidR="00755E5E">
        <w:t>various SQL queries.</w:t>
      </w:r>
      <w:r>
        <w:t xml:space="preserve"> Here are the resulting graphs:</w:t>
      </w:r>
    </w:p>
    <w:p w14:paraId="56DF3528" w14:textId="25C14F1F" w:rsidR="008A0A45" w:rsidRPr="0008555B" w:rsidRDefault="0008555B" w:rsidP="00311283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0E6ADE2" wp14:editId="44D9C8F7">
            <wp:simplePos x="0" y="0"/>
            <wp:positionH relativeFrom="column">
              <wp:posOffset>-914400</wp:posOffset>
            </wp:positionH>
            <wp:positionV relativeFrom="paragraph">
              <wp:posOffset>5577840</wp:posOffset>
            </wp:positionV>
            <wp:extent cx="7772400" cy="1851758"/>
            <wp:effectExtent l="0" t="0" r="0" b="0"/>
            <wp:wrapTight wrapText="bothSides">
              <wp:wrapPolygon edited="0">
                <wp:start x="9000" y="0"/>
                <wp:lineTo x="424" y="1556"/>
                <wp:lineTo x="159" y="3111"/>
                <wp:lineTo x="582" y="3778"/>
                <wp:lineTo x="212" y="5333"/>
                <wp:lineTo x="212" y="5778"/>
                <wp:lineTo x="582" y="7333"/>
                <wp:lineTo x="212" y="8000"/>
                <wp:lineTo x="0" y="9111"/>
                <wp:lineTo x="0" y="13111"/>
                <wp:lineTo x="212" y="14444"/>
                <wp:lineTo x="582" y="14444"/>
                <wp:lineTo x="212" y="16000"/>
                <wp:lineTo x="212" y="16444"/>
                <wp:lineTo x="582" y="18000"/>
                <wp:lineTo x="476" y="19111"/>
                <wp:lineTo x="847" y="20667"/>
                <wp:lineTo x="2382" y="21333"/>
                <wp:lineTo x="19853" y="21333"/>
                <wp:lineTo x="21018" y="21111"/>
                <wp:lineTo x="21547" y="20222"/>
                <wp:lineTo x="21547" y="1778"/>
                <wp:lineTo x="20382" y="1333"/>
                <wp:lineTo x="12229" y="0"/>
                <wp:lineTo x="9000" y="0"/>
              </wp:wrapPolygon>
            </wp:wrapTight>
            <wp:docPr id="9" name="Picture 9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5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F5BB1A8" wp14:editId="67DFAFB5">
            <wp:simplePos x="0" y="0"/>
            <wp:positionH relativeFrom="column">
              <wp:posOffset>-914400</wp:posOffset>
            </wp:positionH>
            <wp:positionV relativeFrom="paragraph">
              <wp:posOffset>3733800</wp:posOffset>
            </wp:positionV>
            <wp:extent cx="7772400" cy="1857570"/>
            <wp:effectExtent l="0" t="0" r="0" b="9525"/>
            <wp:wrapTight wrapText="bothSides">
              <wp:wrapPolygon edited="0">
                <wp:start x="9371" y="0"/>
                <wp:lineTo x="318" y="1772"/>
                <wp:lineTo x="159" y="2880"/>
                <wp:lineTo x="529" y="3766"/>
                <wp:lineTo x="212" y="4431"/>
                <wp:lineTo x="0" y="9305"/>
                <wp:lineTo x="0" y="12628"/>
                <wp:lineTo x="106" y="14400"/>
                <wp:lineTo x="371" y="17945"/>
                <wp:lineTo x="424" y="19274"/>
                <wp:lineTo x="741" y="20603"/>
                <wp:lineTo x="2329" y="21489"/>
                <wp:lineTo x="19800" y="21489"/>
                <wp:lineTo x="21071" y="21268"/>
                <wp:lineTo x="21547" y="20382"/>
                <wp:lineTo x="21547" y="1994"/>
                <wp:lineTo x="20224" y="1551"/>
                <wp:lineTo x="11753" y="0"/>
                <wp:lineTo x="9371" y="0"/>
              </wp:wrapPolygon>
            </wp:wrapTight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5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24F9982" wp14:editId="69400ADD">
            <wp:simplePos x="0" y="0"/>
            <wp:positionH relativeFrom="column">
              <wp:posOffset>-914400</wp:posOffset>
            </wp:positionH>
            <wp:positionV relativeFrom="paragraph">
              <wp:posOffset>1852246</wp:posOffset>
            </wp:positionV>
            <wp:extent cx="7772400" cy="1851758"/>
            <wp:effectExtent l="0" t="0" r="0" b="0"/>
            <wp:wrapTight wrapText="bothSides">
              <wp:wrapPolygon edited="0">
                <wp:start x="9476" y="0"/>
                <wp:lineTo x="3071" y="1333"/>
                <wp:lineTo x="159" y="2444"/>
                <wp:lineTo x="159" y="5556"/>
                <wp:lineTo x="371" y="7333"/>
                <wp:lineTo x="582" y="7333"/>
                <wp:lineTo x="0" y="9111"/>
                <wp:lineTo x="0" y="13111"/>
                <wp:lineTo x="212" y="14444"/>
                <wp:lineTo x="582" y="14444"/>
                <wp:lineTo x="265" y="15556"/>
                <wp:lineTo x="265" y="16222"/>
                <wp:lineTo x="582" y="18000"/>
                <wp:lineTo x="476" y="18889"/>
                <wp:lineTo x="847" y="20667"/>
                <wp:lineTo x="2382" y="21333"/>
                <wp:lineTo x="19853" y="21333"/>
                <wp:lineTo x="21018" y="21111"/>
                <wp:lineTo x="21547" y="20222"/>
                <wp:lineTo x="21547" y="2000"/>
                <wp:lineTo x="19853" y="1333"/>
                <wp:lineTo x="11700" y="0"/>
                <wp:lineTo x="9476" y="0"/>
              </wp:wrapPolygon>
            </wp:wrapTight>
            <wp:docPr id="7" name="Picture 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5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ADB7A7F" wp14:editId="27D4BEBF">
            <wp:simplePos x="0" y="0"/>
            <wp:positionH relativeFrom="column">
              <wp:posOffset>-914400</wp:posOffset>
            </wp:positionH>
            <wp:positionV relativeFrom="paragraph">
              <wp:posOffset>488</wp:posOffset>
            </wp:positionV>
            <wp:extent cx="7772400" cy="1857570"/>
            <wp:effectExtent l="0" t="0" r="0" b="9525"/>
            <wp:wrapTight wrapText="bothSides">
              <wp:wrapPolygon edited="0">
                <wp:start x="9529" y="0"/>
                <wp:lineTo x="318" y="1772"/>
                <wp:lineTo x="159" y="3766"/>
                <wp:lineTo x="529" y="3766"/>
                <wp:lineTo x="212" y="6203"/>
                <wp:lineTo x="212" y="6646"/>
                <wp:lineTo x="529" y="7311"/>
                <wp:lineTo x="0" y="9305"/>
                <wp:lineTo x="0" y="13071"/>
                <wp:lineTo x="212" y="14400"/>
                <wp:lineTo x="529" y="14400"/>
                <wp:lineTo x="265" y="15508"/>
                <wp:lineTo x="265" y="16394"/>
                <wp:lineTo x="529" y="17945"/>
                <wp:lineTo x="424" y="19274"/>
                <wp:lineTo x="741" y="20603"/>
                <wp:lineTo x="2329" y="21489"/>
                <wp:lineTo x="19800" y="21489"/>
                <wp:lineTo x="21071" y="21268"/>
                <wp:lineTo x="21547" y="20382"/>
                <wp:lineTo x="21547" y="1994"/>
                <wp:lineTo x="20012" y="1551"/>
                <wp:lineTo x="11594" y="0"/>
                <wp:lineTo x="9529" y="0"/>
              </wp:wrapPolygon>
            </wp:wrapTight>
            <wp:docPr id="4" name="Picture 4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5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6B2" w:rsidRPr="00EE4698">
        <w:br w:type="page"/>
      </w:r>
    </w:p>
    <w:p w14:paraId="7554A572" w14:textId="4CF948E4" w:rsidR="0008555B" w:rsidRDefault="0008555B" w:rsidP="00947003">
      <w:r>
        <w:lastRenderedPageBreak/>
        <w:t>We have several takeaways from these graphs:</w:t>
      </w:r>
    </w:p>
    <w:p w14:paraId="6541FB2C" w14:textId="77777777" w:rsidR="003E1D52" w:rsidRDefault="0008555B" w:rsidP="0008555B">
      <w:pPr>
        <w:pStyle w:val="ListParagraph"/>
        <w:numPr>
          <w:ilvl w:val="0"/>
          <w:numId w:val="2"/>
        </w:numPr>
      </w:pPr>
      <w:r>
        <w:t xml:space="preserve">MRU makes great improvements </w:t>
      </w:r>
      <w:r w:rsidR="001923D8">
        <w:t>for Join operations</w:t>
      </w:r>
      <w:r w:rsidR="00F8459D">
        <w:t>, which is visible by the massive four-fold jump in the hits/misses ratio,</w:t>
      </w:r>
    </w:p>
    <w:p w14:paraId="126E3D14" w14:textId="63130A9A" w:rsidR="0008555B" w:rsidRDefault="003E1D52" w:rsidP="0008555B">
      <w:pPr>
        <w:pStyle w:val="ListParagraph"/>
        <w:numPr>
          <w:ilvl w:val="0"/>
          <w:numId w:val="2"/>
        </w:numPr>
      </w:pPr>
      <w:r>
        <w:t xml:space="preserve">MRU has </w:t>
      </w:r>
      <w:r w:rsidR="00206DFA">
        <w:t xml:space="preserve">more decent smaller improvements for </w:t>
      </w:r>
      <w:r w:rsidR="00506D0A">
        <w:t>Larger Joins</w:t>
      </w:r>
      <w:r w:rsidR="00EB081C">
        <w:t xml:space="preserve"> </w:t>
      </w:r>
      <w:r>
        <w:t xml:space="preserve">and Delete operations, which </w:t>
      </w:r>
      <w:r w:rsidR="00814FDD">
        <w:t xml:space="preserve">can be seen by the MRU hits/misses </w:t>
      </w:r>
      <w:r w:rsidR="002A3884">
        <w:t xml:space="preserve">ratio being larger, but decreasingly larger as </w:t>
      </w:r>
      <w:r w:rsidR="002A3884">
        <w:rPr>
          <w:i/>
          <w:iCs/>
        </w:rPr>
        <w:t>n</w:t>
      </w:r>
      <w:r w:rsidR="002A3884">
        <w:t xml:space="preserve"> grows.</w:t>
      </w:r>
    </w:p>
    <w:p w14:paraId="1A2AE088" w14:textId="6DA944D4" w:rsidR="00506D0A" w:rsidRDefault="00EB081C" w:rsidP="0008555B">
      <w:pPr>
        <w:pStyle w:val="ListParagraph"/>
        <w:numPr>
          <w:ilvl w:val="0"/>
          <w:numId w:val="2"/>
        </w:numPr>
      </w:pPr>
      <w:r>
        <w:t xml:space="preserve">MRU slightly </w:t>
      </w:r>
      <w:r w:rsidR="00514A60">
        <w:t>underperform</w:t>
      </w:r>
      <w:r w:rsidR="00467890">
        <w:t xml:space="preserve">s for Select, Update and Create operations, which is visible by the default implementation having a slightly larger </w:t>
      </w:r>
      <w:r w:rsidR="007C47B1">
        <w:t>hits/misses ratio.</w:t>
      </w:r>
    </w:p>
    <w:p w14:paraId="11C267D6" w14:textId="4E15419D" w:rsidR="00101626" w:rsidRPr="0008555B" w:rsidRDefault="00101626" w:rsidP="0008555B">
      <w:pPr>
        <w:pStyle w:val="ListParagraph"/>
        <w:numPr>
          <w:ilvl w:val="0"/>
          <w:numId w:val="2"/>
        </w:numPr>
      </w:pPr>
      <w:r>
        <w:t xml:space="preserve">In the average case, MRU greatly underperforms the default case. This can be seen by the difference in the hits/misses ratio being in the factor </w:t>
      </w:r>
      <w:r w:rsidR="005C25C9">
        <w:t>3</w:t>
      </w:r>
      <w:r w:rsidR="00D57F48">
        <w:t>.</w:t>
      </w:r>
    </w:p>
    <w:p w14:paraId="49BA349E" w14:textId="71FF971A" w:rsidR="004C0A0C" w:rsidRPr="004C0A0C" w:rsidRDefault="004C0A0C" w:rsidP="00947003">
      <w:r>
        <w:rPr>
          <w:b/>
          <w:bCs/>
        </w:rPr>
        <w:t>Task 4:</w:t>
      </w:r>
    </w:p>
    <w:sectPr w:rsidR="004C0A0C" w:rsidRPr="004C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07C"/>
    <w:multiLevelType w:val="hybridMultilevel"/>
    <w:tmpl w:val="A2A2B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871F6"/>
    <w:multiLevelType w:val="hybridMultilevel"/>
    <w:tmpl w:val="240E8420"/>
    <w:lvl w:ilvl="0" w:tplc="53BA6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C9"/>
    <w:rsid w:val="00042FD2"/>
    <w:rsid w:val="00070C92"/>
    <w:rsid w:val="0008555B"/>
    <w:rsid w:val="00095CFF"/>
    <w:rsid w:val="000E176F"/>
    <w:rsid w:val="00101626"/>
    <w:rsid w:val="0014645F"/>
    <w:rsid w:val="001923D8"/>
    <w:rsid w:val="001B0DAD"/>
    <w:rsid w:val="001B43FA"/>
    <w:rsid w:val="001C686F"/>
    <w:rsid w:val="0020089F"/>
    <w:rsid w:val="00206A9E"/>
    <w:rsid w:val="00206DFA"/>
    <w:rsid w:val="00224E6E"/>
    <w:rsid w:val="0026182A"/>
    <w:rsid w:val="00275D2D"/>
    <w:rsid w:val="00290745"/>
    <w:rsid w:val="002909D6"/>
    <w:rsid w:val="002A0738"/>
    <w:rsid w:val="002A3884"/>
    <w:rsid w:val="002B0080"/>
    <w:rsid w:val="002F574D"/>
    <w:rsid w:val="00311283"/>
    <w:rsid w:val="00314F31"/>
    <w:rsid w:val="00337EB3"/>
    <w:rsid w:val="00366B18"/>
    <w:rsid w:val="00381CAE"/>
    <w:rsid w:val="003D3BE6"/>
    <w:rsid w:val="003E145E"/>
    <w:rsid w:val="003E1D52"/>
    <w:rsid w:val="00411934"/>
    <w:rsid w:val="00421F7E"/>
    <w:rsid w:val="00467890"/>
    <w:rsid w:val="004C0A0C"/>
    <w:rsid w:val="00506D0A"/>
    <w:rsid w:val="005128EA"/>
    <w:rsid w:val="00512C5A"/>
    <w:rsid w:val="00514A60"/>
    <w:rsid w:val="00524FA1"/>
    <w:rsid w:val="00582231"/>
    <w:rsid w:val="005C25C9"/>
    <w:rsid w:val="005F409D"/>
    <w:rsid w:val="005F6E39"/>
    <w:rsid w:val="00601518"/>
    <w:rsid w:val="006120CE"/>
    <w:rsid w:val="00647919"/>
    <w:rsid w:val="006501C8"/>
    <w:rsid w:val="006A0160"/>
    <w:rsid w:val="006D5F83"/>
    <w:rsid w:val="006F73AD"/>
    <w:rsid w:val="00724C44"/>
    <w:rsid w:val="007529B2"/>
    <w:rsid w:val="00755E5E"/>
    <w:rsid w:val="00756B70"/>
    <w:rsid w:val="00791FC9"/>
    <w:rsid w:val="007C2620"/>
    <w:rsid w:val="007C47B1"/>
    <w:rsid w:val="007D2EF3"/>
    <w:rsid w:val="00814FDD"/>
    <w:rsid w:val="00830161"/>
    <w:rsid w:val="008A0A45"/>
    <w:rsid w:val="00903091"/>
    <w:rsid w:val="00915CDB"/>
    <w:rsid w:val="00925DCF"/>
    <w:rsid w:val="00947003"/>
    <w:rsid w:val="00972888"/>
    <w:rsid w:val="009E2E67"/>
    <w:rsid w:val="00A9321A"/>
    <w:rsid w:val="00AA3390"/>
    <w:rsid w:val="00AB15E6"/>
    <w:rsid w:val="00B2755C"/>
    <w:rsid w:val="00B33B9D"/>
    <w:rsid w:val="00B44829"/>
    <w:rsid w:val="00B6280A"/>
    <w:rsid w:val="00B62D63"/>
    <w:rsid w:val="00B80493"/>
    <w:rsid w:val="00CA0E4F"/>
    <w:rsid w:val="00CC3C4D"/>
    <w:rsid w:val="00D00323"/>
    <w:rsid w:val="00D40AC4"/>
    <w:rsid w:val="00D57F48"/>
    <w:rsid w:val="00D6181E"/>
    <w:rsid w:val="00DB107D"/>
    <w:rsid w:val="00DF646F"/>
    <w:rsid w:val="00E20D8B"/>
    <w:rsid w:val="00E23CC8"/>
    <w:rsid w:val="00E416B2"/>
    <w:rsid w:val="00E5495C"/>
    <w:rsid w:val="00E748F7"/>
    <w:rsid w:val="00E90691"/>
    <w:rsid w:val="00EA6FFA"/>
    <w:rsid w:val="00EB081C"/>
    <w:rsid w:val="00EB4B81"/>
    <w:rsid w:val="00EC691D"/>
    <w:rsid w:val="00EE4698"/>
    <w:rsid w:val="00EF65CB"/>
    <w:rsid w:val="00F04C2E"/>
    <w:rsid w:val="00F30ABC"/>
    <w:rsid w:val="00F66CB0"/>
    <w:rsid w:val="00F73BF5"/>
    <w:rsid w:val="00F8459D"/>
    <w:rsid w:val="00FC453D"/>
    <w:rsid w:val="00FD6F68"/>
    <w:rsid w:val="00FE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24FD"/>
  <w15:chartTrackingRefBased/>
  <w15:docId w15:val="{088634BE-9C59-42FE-BB18-B27E8836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283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919"/>
    <w:pPr>
      <w:spacing w:after="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19"/>
    <w:rPr>
      <w:rFonts w:ascii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909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1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5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2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6D0E6-0905-4766-90BC-25B27D32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Wadhwani, Aryan Sanjay</dc:creator>
  <cp:keywords/>
  <dc:description/>
  <cp:lastModifiedBy>Wadhwani, Aryan Sanjay</cp:lastModifiedBy>
  <cp:revision>106</cp:revision>
  <dcterms:created xsi:type="dcterms:W3CDTF">2021-10-05T20:11:00Z</dcterms:created>
  <dcterms:modified xsi:type="dcterms:W3CDTF">2021-10-06T01:05:00Z</dcterms:modified>
</cp:coreProperties>
</file>